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B16C08" w14:textId="572A461E" w:rsidR="00397ADB" w:rsidRPr="00A80F55" w:rsidRDefault="00397ADB" w:rsidP="00397ADB">
      <w:pPr>
        <w:jc w:val="center"/>
        <w:rPr>
          <w:rFonts w:ascii="Times New Roman Bold" w:hAnsi="Times New Roman Bold" w:cs="Times New Roman Bold"/>
          <w:color w:val="000000" w:themeColor="text1"/>
          <w:lang w:val="pt-PT"/>
        </w:rPr>
      </w:pPr>
      <w:bookmarkStart w:id="0" w:name="_Toc41971238"/>
      <w:r w:rsidRPr="00A80F55">
        <w:rPr>
          <w:rFonts w:ascii="Times New Roman Bold" w:hAnsi="Times New Roman Bold" w:cs="Times New Roman Bold"/>
          <w:noProof/>
          <w:color w:val="000000" w:themeColor="text1"/>
          <w:lang w:val="en-GB" w:eastAsia="en-GB"/>
        </w:rPr>
        <w:drawing>
          <wp:inline distT="0" distB="0" distL="0" distR="0" wp14:anchorId="02D99345" wp14:editId="62DEB517">
            <wp:extent cx="1358265" cy="1260717"/>
            <wp:effectExtent l="0" t="0" r="0" b="0"/>
            <wp:docPr id="1" name="Picture 1" descr="EMBLEMA MUNICIPIO DE MAPU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MBLEMA MUNICIPIO DE MAPUTO"/>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23793" cy="1321539"/>
                    </a:xfrm>
                    <a:prstGeom prst="rect">
                      <a:avLst/>
                    </a:prstGeom>
                    <a:noFill/>
                    <a:ln>
                      <a:noFill/>
                    </a:ln>
                  </pic:spPr>
                </pic:pic>
              </a:graphicData>
            </a:graphic>
          </wp:inline>
        </w:drawing>
      </w:r>
    </w:p>
    <w:p w14:paraId="468A1D70" w14:textId="5EEA8063" w:rsidR="00397ADB" w:rsidRPr="00A80F55" w:rsidRDefault="00397ADB" w:rsidP="00397ADB">
      <w:pPr>
        <w:keepNext/>
        <w:jc w:val="center"/>
        <w:outlineLvl w:val="7"/>
        <w:rPr>
          <w:b/>
          <w:bCs/>
          <w:color w:val="000000" w:themeColor="text1"/>
          <w:sz w:val="20"/>
          <w:szCs w:val="20"/>
          <w:lang w:val="pt-PT"/>
        </w:rPr>
      </w:pPr>
      <w:r w:rsidRPr="00A80F55">
        <w:rPr>
          <w:b/>
          <w:color w:val="000000" w:themeColor="text1"/>
          <w:sz w:val="20"/>
          <w:szCs w:val="20"/>
          <w:lang w:val="pt-PT"/>
        </w:rPr>
        <w:t xml:space="preserve">CONSELHO MUNICIPAL </w:t>
      </w:r>
    </w:p>
    <w:p w14:paraId="3B9823CF" w14:textId="1C48E1BE" w:rsidR="00397ADB" w:rsidRPr="00A80F55" w:rsidRDefault="00397ADB" w:rsidP="00397ADB">
      <w:pPr>
        <w:keepNext/>
        <w:jc w:val="center"/>
        <w:outlineLvl w:val="7"/>
        <w:rPr>
          <w:b/>
          <w:bCs/>
          <w:color w:val="000000" w:themeColor="text1"/>
          <w:sz w:val="20"/>
          <w:szCs w:val="20"/>
          <w:lang w:val="pt-PT"/>
        </w:rPr>
      </w:pPr>
      <w:r w:rsidRPr="00A80F55">
        <w:rPr>
          <w:b/>
          <w:bCs/>
          <w:color w:val="000000" w:themeColor="text1"/>
          <w:sz w:val="20"/>
          <w:szCs w:val="20"/>
          <w:lang w:val="pt-PT"/>
        </w:rPr>
        <w:t>GABINETE DE DESENVOLVIMENTO ESTRAT</w:t>
      </w:r>
      <w:r w:rsidR="00A324E7" w:rsidRPr="00A80F55">
        <w:rPr>
          <w:b/>
          <w:bCs/>
          <w:color w:val="000000" w:themeColor="text1"/>
          <w:sz w:val="20"/>
          <w:szCs w:val="20"/>
          <w:lang w:val="pt-PT"/>
        </w:rPr>
        <w:t>É</w:t>
      </w:r>
      <w:r w:rsidRPr="00A80F55">
        <w:rPr>
          <w:b/>
          <w:bCs/>
          <w:color w:val="000000" w:themeColor="text1"/>
          <w:sz w:val="20"/>
          <w:szCs w:val="20"/>
          <w:lang w:val="pt-PT"/>
        </w:rPr>
        <w:t>GICO E INSTITUCIONAL</w:t>
      </w:r>
    </w:p>
    <w:p w14:paraId="56A29909" w14:textId="4F1C0B3A" w:rsidR="00397ADB" w:rsidRPr="00A80F55" w:rsidRDefault="00397ADB" w:rsidP="00397ADB">
      <w:pPr>
        <w:tabs>
          <w:tab w:val="left" w:pos="5236"/>
        </w:tabs>
        <w:jc w:val="center"/>
        <w:rPr>
          <w:b/>
          <w:color w:val="000000" w:themeColor="text1"/>
          <w:spacing w:val="-2"/>
          <w:sz w:val="22"/>
          <w:szCs w:val="22"/>
          <w:lang w:val="pt-PT"/>
        </w:rPr>
      </w:pPr>
      <w:r w:rsidRPr="00A80F55">
        <w:rPr>
          <w:b/>
          <w:color w:val="000000" w:themeColor="text1"/>
          <w:spacing w:val="-2"/>
          <w:sz w:val="22"/>
          <w:szCs w:val="22"/>
          <w:lang w:val="pt-PT"/>
        </w:rPr>
        <w:t>Proje</w:t>
      </w:r>
      <w:r w:rsidR="00DC6DD2" w:rsidRPr="00A80F55">
        <w:rPr>
          <w:b/>
          <w:color w:val="000000" w:themeColor="text1"/>
          <w:spacing w:val="-2"/>
          <w:sz w:val="22"/>
          <w:szCs w:val="22"/>
          <w:lang w:val="pt-PT"/>
        </w:rPr>
        <w:t>c</w:t>
      </w:r>
      <w:r w:rsidRPr="00A80F55">
        <w:rPr>
          <w:b/>
          <w:color w:val="000000" w:themeColor="text1"/>
          <w:spacing w:val="-2"/>
          <w:sz w:val="22"/>
          <w:szCs w:val="22"/>
          <w:lang w:val="pt-PT"/>
        </w:rPr>
        <w:t xml:space="preserve">to de </w:t>
      </w:r>
      <w:r w:rsidR="00E23714" w:rsidRPr="00A80F55">
        <w:rPr>
          <w:b/>
          <w:color w:val="000000" w:themeColor="text1"/>
          <w:spacing w:val="-2"/>
          <w:sz w:val="22"/>
          <w:szCs w:val="22"/>
          <w:lang w:val="pt-PT"/>
        </w:rPr>
        <w:t>Transforma</w:t>
      </w:r>
      <w:r w:rsidR="00E23714" w:rsidRPr="00A80F55">
        <w:rPr>
          <w:b/>
          <w:color w:val="000000" w:themeColor="text1"/>
          <w:sz w:val="22"/>
          <w:szCs w:val="22"/>
          <w:lang w:val="pt-PT"/>
        </w:rPr>
        <w:t>ção</w:t>
      </w:r>
      <w:r w:rsidR="00E23714" w:rsidRPr="00A80F55">
        <w:rPr>
          <w:b/>
          <w:color w:val="000000" w:themeColor="text1"/>
          <w:spacing w:val="-2"/>
          <w:sz w:val="22"/>
          <w:szCs w:val="22"/>
          <w:lang w:val="pt-PT"/>
        </w:rPr>
        <w:t xml:space="preserve"> Urbana de Maputo</w:t>
      </w:r>
    </w:p>
    <w:p w14:paraId="36D5CA22" w14:textId="11AE09ED" w:rsidR="00397ADB" w:rsidRPr="00A80F55" w:rsidRDefault="005B5DC4" w:rsidP="00397ADB">
      <w:pPr>
        <w:ind w:left="266" w:right="266"/>
        <w:rPr>
          <w:color w:val="000000" w:themeColor="text1"/>
          <w:lang w:val="pt-PT"/>
        </w:rPr>
      </w:pPr>
      <w:r w:rsidRPr="00A80F55">
        <w:rPr>
          <w:noProof/>
          <w:color w:val="000000" w:themeColor="text1"/>
        </w:rPr>
        <mc:AlternateContent>
          <mc:Choice Requires="wps">
            <w:drawing>
              <wp:anchor distT="0" distB="0" distL="114300" distR="114300" simplePos="0" relativeHeight="251660288" behindDoc="0" locked="0" layoutInCell="1" allowOverlap="1" wp14:anchorId="7D2A3229" wp14:editId="440512C6">
                <wp:simplePos x="0" y="0"/>
                <wp:positionH relativeFrom="margin">
                  <wp:align>left</wp:align>
                </wp:positionH>
                <wp:positionV relativeFrom="paragraph">
                  <wp:posOffset>47625</wp:posOffset>
                </wp:positionV>
                <wp:extent cx="6030595" cy="31750"/>
                <wp:effectExtent l="0" t="19050" r="27305" b="25400"/>
                <wp:wrapNone/>
                <wp:docPr id="41008929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30595" cy="31750"/>
                        </a:xfrm>
                        <a:prstGeom prst="line">
                          <a:avLst/>
                        </a:prstGeom>
                        <a:noFill/>
                        <a:ln w="57150" cmpd="thickThin">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BA36BCA" id="Straight Connector 4" o:spid="_x0000_s1026" style="position:absolute;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from="0,3.75pt" to="474.85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" strokeweight="4.5pt">
                <v:stroke linestyle="thickThin"/>
                <w10:wrap anchorx="margin"/>
              </v:line>
            </w:pict>
          </mc:Fallback>
        </mc:AlternateContent>
      </w: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98"/>
      </w:tblGrid>
      <w:tr w:rsidR="00A80F55" w:rsidRPr="00FB7B4D" w14:paraId="0D4C3DEC" w14:textId="77777777" w:rsidTr="003C276A">
        <w:trPr>
          <w:trHeight w:val="8810"/>
        </w:trPr>
        <w:tc>
          <w:tcPr>
            <w:tcW w:w="9498" w:type="dxa"/>
            <w:tcBorders>
              <w:top w:val="single" w:sz="4" w:space="0" w:color="auto"/>
              <w:left w:val="single" w:sz="4" w:space="0" w:color="auto"/>
              <w:bottom w:val="single" w:sz="4" w:space="0" w:color="auto"/>
              <w:right w:val="single" w:sz="4" w:space="0" w:color="auto"/>
            </w:tcBorders>
          </w:tcPr>
          <w:p w14:paraId="42B8485A" w14:textId="77777777" w:rsidR="00397ADB" w:rsidRPr="00A80F55" w:rsidRDefault="00397ADB" w:rsidP="00397ADB">
            <w:pPr>
              <w:jc w:val="center"/>
              <w:rPr>
                <w:color w:val="000000" w:themeColor="text1"/>
                <w:sz w:val="20"/>
                <w:szCs w:val="20"/>
                <w:lang w:val="pt-PT"/>
              </w:rPr>
            </w:pPr>
          </w:p>
          <w:p w14:paraId="32BC81E8" w14:textId="77777777" w:rsidR="00397ADB" w:rsidRPr="00A80F55" w:rsidRDefault="00397ADB" w:rsidP="00397ADB">
            <w:pPr>
              <w:jc w:val="center"/>
              <w:rPr>
                <w:bCs/>
                <w:color w:val="000000" w:themeColor="text1"/>
                <w:sz w:val="28"/>
                <w:szCs w:val="28"/>
                <w:lang w:val="pt-PT"/>
              </w:rPr>
            </w:pPr>
            <w:r w:rsidRPr="00A80F55">
              <w:rPr>
                <w:bCs/>
                <w:color w:val="000000" w:themeColor="text1"/>
                <w:sz w:val="28"/>
                <w:szCs w:val="28"/>
                <w:lang w:val="pt-PT"/>
              </w:rPr>
              <w:t>DOCUMENTO DE CONCURSO</w:t>
            </w:r>
          </w:p>
          <w:p w14:paraId="46E178A0" w14:textId="77777777" w:rsidR="00397ADB" w:rsidRPr="00A80F55" w:rsidRDefault="00397ADB" w:rsidP="00397ADB">
            <w:pPr>
              <w:jc w:val="center"/>
              <w:rPr>
                <w:bCs/>
                <w:color w:val="000000" w:themeColor="text1"/>
                <w:sz w:val="28"/>
                <w:szCs w:val="28"/>
                <w:lang w:val="pt-PT"/>
              </w:rPr>
            </w:pPr>
            <w:r w:rsidRPr="00A80F55">
              <w:rPr>
                <w:bCs/>
                <w:color w:val="000000" w:themeColor="text1"/>
                <w:sz w:val="28"/>
                <w:szCs w:val="28"/>
                <w:lang w:val="pt-PT"/>
              </w:rPr>
              <w:t>REGIME ESPECIAL</w:t>
            </w:r>
          </w:p>
          <w:p w14:paraId="24DFAD1C" w14:textId="77777777" w:rsidR="003C276A" w:rsidRPr="00A80F55" w:rsidRDefault="003C276A" w:rsidP="00397ADB">
            <w:pPr>
              <w:rPr>
                <w:bCs/>
                <w:color w:val="000000" w:themeColor="text1"/>
                <w:sz w:val="28"/>
                <w:szCs w:val="28"/>
                <w:lang w:val="pt-PT"/>
              </w:rPr>
            </w:pPr>
          </w:p>
          <w:p w14:paraId="5FE45007" w14:textId="77777777" w:rsidR="0041494A" w:rsidRDefault="0041494A" w:rsidP="0041494A">
            <w:pPr>
              <w:jc w:val="center"/>
              <w:rPr>
                <w:bCs/>
                <w:color w:val="000000" w:themeColor="text1"/>
                <w:sz w:val="28"/>
                <w:szCs w:val="28"/>
                <w:lang w:val="pt-PT"/>
              </w:rPr>
            </w:pPr>
          </w:p>
          <w:p w14:paraId="2D0BE472" w14:textId="77777777" w:rsidR="00C01314" w:rsidRPr="00A80F55" w:rsidRDefault="00C01314" w:rsidP="0041494A">
            <w:pPr>
              <w:jc w:val="center"/>
              <w:rPr>
                <w:bCs/>
                <w:color w:val="000000" w:themeColor="text1"/>
                <w:sz w:val="28"/>
                <w:szCs w:val="28"/>
                <w:lang w:val="pt-PT"/>
              </w:rPr>
            </w:pPr>
          </w:p>
          <w:p w14:paraId="6076EF5B" w14:textId="6110E314" w:rsidR="0041494A" w:rsidRDefault="0041494A" w:rsidP="0041494A">
            <w:pPr>
              <w:jc w:val="center"/>
              <w:rPr>
                <w:b/>
                <w:color w:val="000000" w:themeColor="text1"/>
                <w:sz w:val="28"/>
                <w:szCs w:val="28"/>
                <w:lang w:val="pt-PT"/>
              </w:rPr>
            </w:pPr>
            <w:r w:rsidRPr="00A80F55">
              <w:rPr>
                <w:b/>
                <w:color w:val="000000" w:themeColor="text1"/>
                <w:sz w:val="28"/>
                <w:szCs w:val="28"/>
                <w:lang w:val="pt-PT"/>
              </w:rPr>
              <w:t>Obras Prioritárias P9A – Fase I</w:t>
            </w:r>
          </w:p>
          <w:p w14:paraId="1D287678" w14:textId="77777777" w:rsidR="00C01314" w:rsidRPr="00A80F55" w:rsidRDefault="00C01314" w:rsidP="0041494A">
            <w:pPr>
              <w:jc w:val="center"/>
              <w:rPr>
                <w:b/>
                <w:color w:val="000000" w:themeColor="text1"/>
                <w:sz w:val="28"/>
                <w:szCs w:val="28"/>
                <w:lang w:val="pt-PT"/>
              </w:rPr>
            </w:pPr>
          </w:p>
          <w:p w14:paraId="31B9A5F4" w14:textId="12480590" w:rsidR="00C01314" w:rsidRPr="00C01314" w:rsidRDefault="0041494A" w:rsidP="00C01314">
            <w:pPr>
              <w:spacing w:line="276" w:lineRule="auto"/>
              <w:jc w:val="center"/>
              <w:rPr>
                <w:color w:val="EE0000"/>
                <w:sz w:val="28"/>
                <w:szCs w:val="28"/>
                <w:lang w:val="pt-PT"/>
              </w:rPr>
            </w:pPr>
            <w:r w:rsidRPr="00C01314">
              <w:rPr>
                <w:b/>
                <w:bCs/>
                <w:color w:val="000000" w:themeColor="text1"/>
                <w:sz w:val="28"/>
                <w:szCs w:val="28"/>
                <w:lang w:val="pt-PT"/>
              </w:rPr>
              <w:t>Drenagem, Estradas Locais, Água e Saneamento, Iluminação Pública e Recolha de Resíduos Sólidos</w:t>
            </w:r>
          </w:p>
          <w:p w14:paraId="528670ED" w14:textId="700A2E5D" w:rsidR="00D50515" w:rsidRPr="00D07D63" w:rsidRDefault="00D50515" w:rsidP="00C01314">
            <w:pPr>
              <w:pStyle w:val="ListParagraph"/>
              <w:spacing w:line="276" w:lineRule="auto"/>
              <w:ind w:left="1440"/>
              <w:jc w:val="both"/>
              <w:rPr>
                <w:bCs/>
                <w:color w:val="EE0000"/>
                <w:sz w:val="22"/>
                <w:szCs w:val="22"/>
                <w:lang w:val="pt-PT"/>
              </w:rPr>
            </w:pPr>
          </w:p>
          <w:p w14:paraId="6CFA78AC" w14:textId="77777777" w:rsidR="00903504" w:rsidRDefault="00903504" w:rsidP="0041793E">
            <w:pPr>
              <w:rPr>
                <w:b/>
                <w:bCs/>
                <w:color w:val="000000" w:themeColor="text1"/>
                <w:sz w:val="22"/>
                <w:szCs w:val="22"/>
                <w:lang w:val="pt-PT"/>
              </w:rPr>
            </w:pPr>
          </w:p>
          <w:p w14:paraId="2520A88F" w14:textId="77777777" w:rsidR="00C01314" w:rsidRDefault="00C01314" w:rsidP="0041793E">
            <w:pPr>
              <w:rPr>
                <w:b/>
                <w:bCs/>
                <w:color w:val="000000" w:themeColor="text1"/>
                <w:sz w:val="22"/>
                <w:szCs w:val="22"/>
                <w:lang w:val="pt-PT"/>
              </w:rPr>
            </w:pPr>
          </w:p>
          <w:p w14:paraId="24B2CE23" w14:textId="77777777" w:rsidR="00C01314" w:rsidRDefault="00C01314" w:rsidP="0041793E">
            <w:pPr>
              <w:rPr>
                <w:b/>
                <w:bCs/>
                <w:color w:val="000000" w:themeColor="text1"/>
                <w:sz w:val="22"/>
                <w:szCs w:val="22"/>
                <w:lang w:val="pt-PT"/>
              </w:rPr>
            </w:pPr>
          </w:p>
          <w:p w14:paraId="248511D9" w14:textId="77777777" w:rsidR="00C01314" w:rsidRDefault="00C01314" w:rsidP="0041793E">
            <w:pPr>
              <w:rPr>
                <w:b/>
                <w:bCs/>
                <w:color w:val="000000" w:themeColor="text1"/>
                <w:sz w:val="22"/>
                <w:szCs w:val="22"/>
                <w:lang w:val="pt-PT"/>
              </w:rPr>
            </w:pPr>
          </w:p>
          <w:p w14:paraId="4AAC500F" w14:textId="77777777" w:rsidR="00C01314" w:rsidRDefault="00C01314" w:rsidP="0041793E">
            <w:pPr>
              <w:rPr>
                <w:b/>
                <w:bCs/>
                <w:color w:val="000000" w:themeColor="text1"/>
                <w:sz w:val="22"/>
                <w:szCs w:val="22"/>
                <w:lang w:val="pt-PT"/>
              </w:rPr>
            </w:pPr>
          </w:p>
          <w:p w14:paraId="371A7CBE" w14:textId="77777777" w:rsidR="00C01314" w:rsidRDefault="00C01314" w:rsidP="0041793E">
            <w:pPr>
              <w:rPr>
                <w:b/>
                <w:bCs/>
                <w:color w:val="000000" w:themeColor="text1"/>
                <w:sz w:val="22"/>
                <w:szCs w:val="22"/>
                <w:lang w:val="pt-PT"/>
              </w:rPr>
            </w:pPr>
          </w:p>
          <w:p w14:paraId="70D69467" w14:textId="77777777" w:rsidR="00C01314" w:rsidRDefault="00C01314" w:rsidP="0041793E">
            <w:pPr>
              <w:rPr>
                <w:b/>
                <w:bCs/>
                <w:color w:val="000000" w:themeColor="text1"/>
                <w:sz w:val="22"/>
                <w:szCs w:val="22"/>
                <w:lang w:val="pt-PT"/>
              </w:rPr>
            </w:pPr>
          </w:p>
          <w:p w14:paraId="1AF6806D" w14:textId="77777777" w:rsidR="00C01314" w:rsidRDefault="00C01314" w:rsidP="0041793E">
            <w:pPr>
              <w:rPr>
                <w:b/>
                <w:bCs/>
                <w:color w:val="000000" w:themeColor="text1"/>
                <w:sz w:val="22"/>
                <w:szCs w:val="22"/>
                <w:lang w:val="pt-PT"/>
              </w:rPr>
            </w:pPr>
          </w:p>
          <w:p w14:paraId="7018803D" w14:textId="77777777" w:rsidR="00C01314" w:rsidRDefault="00C01314" w:rsidP="0041793E">
            <w:pPr>
              <w:rPr>
                <w:b/>
                <w:bCs/>
                <w:color w:val="000000" w:themeColor="text1"/>
                <w:sz w:val="22"/>
                <w:szCs w:val="22"/>
                <w:lang w:val="pt-PT"/>
              </w:rPr>
            </w:pPr>
          </w:p>
          <w:p w14:paraId="53576B42" w14:textId="77777777" w:rsidR="00C01314" w:rsidRDefault="00C01314" w:rsidP="0041793E">
            <w:pPr>
              <w:rPr>
                <w:b/>
                <w:bCs/>
                <w:color w:val="000000" w:themeColor="text1"/>
                <w:sz w:val="22"/>
                <w:szCs w:val="22"/>
                <w:lang w:val="pt-PT"/>
              </w:rPr>
            </w:pPr>
          </w:p>
          <w:p w14:paraId="2260C11E" w14:textId="77777777" w:rsidR="00C01314" w:rsidRDefault="00C01314" w:rsidP="0041793E">
            <w:pPr>
              <w:rPr>
                <w:b/>
                <w:bCs/>
                <w:color w:val="000000" w:themeColor="text1"/>
                <w:sz w:val="22"/>
                <w:szCs w:val="22"/>
                <w:lang w:val="pt-PT"/>
              </w:rPr>
            </w:pPr>
          </w:p>
          <w:p w14:paraId="68FBAA64" w14:textId="77777777" w:rsidR="00C01314" w:rsidRDefault="00C01314" w:rsidP="0041793E">
            <w:pPr>
              <w:rPr>
                <w:b/>
                <w:bCs/>
                <w:color w:val="000000" w:themeColor="text1"/>
                <w:sz w:val="22"/>
                <w:szCs w:val="22"/>
                <w:lang w:val="pt-PT"/>
              </w:rPr>
            </w:pPr>
          </w:p>
          <w:p w14:paraId="2813E404" w14:textId="77777777" w:rsidR="00C01314" w:rsidRDefault="00C01314" w:rsidP="0041793E">
            <w:pPr>
              <w:rPr>
                <w:b/>
                <w:bCs/>
                <w:color w:val="000000" w:themeColor="text1"/>
                <w:sz w:val="22"/>
                <w:szCs w:val="22"/>
                <w:lang w:val="pt-PT"/>
              </w:rPr>
            </w:pPr>
          </w:p>
          <w:p w14:paraId="2EFF30F0" w14:textId="77777777" w:rsidR="00C01314" w:rsidRDefault="00C01314" w:rsidP="0041793E">
            <w:pPr>
              <w:rPr>
                <w:b/>
                <w:bCs/>
                <w:color w:val="000000" w:themeColor="text1"/>
                <w:sz w:val="22"/>
                <w:szCs w:val="22"/>
                <w:lang w:val="pt-PT"/>
              </w:rPr>
            </w:pPr>
          </w:p>
          <w:p w14:paraId="583D73F9" w14:textId="77777777" w:rsidR="00C01314" w:rsidRPr="00A80F55" w:rsidRDefault="00C01314" w:rsidP="0041793E">
            <w:pPr>
              <w:rPr>
                <w:b/>
                <w:bCs/>
                <w:color w:val="000000" w:themeColor="text1"/>
                <w:sz w:val="22"/>
                <w:szCs w:val="22"/>
                <w:lang w:val="pt-PT"/>
              </w:rPr>
            </w:pPr>
          </w:p>
          <w:p w14:paraId="00892A65" w14:textId="77777777" w:rsidR="008F6891" w:rsidRPr="00A80F55" w:rsidRDefault="008F6891" w:rsidP="0041793E">
            <w:pPr>
              <w:rPr>
                <w:b/>
                <w:bCs/>
                <w:color w:val="000000" w:themeColor="text1"/>
                <w:sz w:val="20"/>
                <w:szCs w:val="20"/>
                <w:lang w:val="pt-PT"/>
              </w:rPr>
            </w:pPr>
          </w:p>
          <w:p w14:paraId="3193C3C1" w14:textId="67ECA468" w:rsidR="00397ADB" w:rsidRPr="00A80F55" w:rsidRDefault="00397ADB" w:rsidP="0041793E">
            <w:pPr>
              <w:rPr>
                <w:bCs/>
                <w:color w:val="000000" w:themeColor="text1"/>
                <w:sz w:val="20"/>
                <w:szCs w:val="20"/>
                <w:lang w:val="pt-PT"/>
              </w:rPr>
            </w:pPr>
            <w:r w:rsidRPr="00A80F55">
              <w:rPr>
                <w:b/>
                <w:bCs/>
                <w:color w:val="000000" w:themeColor="text1"/>
                <w:sz w:val="20"/>
                <w:szCs w:val="20"/>
                <w:lang w:val="pt-PT"/>
              </w:rPr>
              <w:t xml:space="preserve">Fonte de Financiamento: </w:t>
            </w:r>
            <w:r w:rsidRPr="00A80F55">
              <w:rPr>
                <w:bCs/>
                <w:color w:val="000000" w:themeColor="text1"/>
                <w:sz w:val="20"/>
                <w:szCs w:val="20"/>
                <w:lang w:val="pt-PT"/>
              </w:rPr>
              <w:t>Crédito IDA # D9</w:t>
            </w:r>
            <w:r w:rsidR="003C276A" w:rsidRPr="00A80F55">
              <w:rPr>
                <w:bCs/>
                <w:color w:val="000000" w:themeColor="text1"/>
                <w:sz w:val="20"/>
                <w:szCs w:val="20"/>
                <w:lang w:val="pt-PT"/>
              </w:rPr>
              <w:t>43</w:t>
            </w:r>
            <w:r w:rsidRPr="00A80F55">
              <w:rPr>
                <w:bCs/>
                <w:color w:val="000000" w:themeColor="text1"/>
                <w:sz w:val="20"/>
                <w:szCs w:val="20"/>
                <w:lang w:val="pt-PT"/>
              </w:rPr>
              <w:t>0-MZ</w:t>
            </w:r>
          </w:p>
          <w:p w14:paraId="0CC99936" w14:textId="3E6022E1" w:rsidR="00397ADB" w:rsidRPr="00A80F55" w:rsidRDefault="00397ADB" w:rsidP="0041793E">
            <w:pPr>
              <w:tabs>
                <w:tab w:val="right" w:pos="7272"/>
              </w:tabs>
              <w:spacing w:before="60" w:after="60"/>
              <w:rPr>
                <w:color w:val="000000" w:themeColor="text1"/>
                <w:sz w:val="20"/>
                <w:szCs w:val="20"/>
                <w:lang w:val="pt-PT"/>
              </w:rPr>
            </w:pPr>
            <w:r w:rsidRPr="00A80F55">
              <w:rPr>
                <w:b/>
                <w:bCs/>
                <w:color w:val="000000" w:themeColor="text1"/>
                <w:sz w:val="20"/>
                <w:szCs w:val="20"/>
                <w:lang w:val="pt-PT"/>
              </w:rPr>
              <w:t>Processo Nº.</w:t>
            </w:r>
            <w:r w:rsidRPr="00A80F55">
              <w:rPr>
                <w:bCs/>
                <w:color w:val="000000" w:themeColor="text1"/>
                <w:sz w:val="20"/>
                <w:szCs w:val="20"/>
                <w:lang w:val="pt-PT"/>
              </w:rPr>
              <w:t xml:space="preserve"> </w:t>
            </w:r>
            <w:r w:rsidR="00790973" w:rsidRPr="00A80F55">
              <w:rPr>
                <w:color w:val="000000" w:themeColor="text1"/>
                <w:sz w:val="20"/>
                <w:szCs w:val="20"/>
                <w:shd w:val="clear" w:color="auto" w:fill="FFFFFF"/>
                <w:lang w:val="pt-PT"/>
              </w:rPr>
              <w:t>MZ-CMM-37</w:t>
            </w:r>
            <w:r w:rsidR="006E353B" w:rsidRPr="00A80F55">
              <w:rPr>
                <w:color w:val="000000" w:themeColor="text1"/>
                <w:sz w:val="20"/>
                <w:szCs w:val="20"/>
                <w:shd w:val="clear" w:color="auto" w:fill="FFFFFF"/>
                <w:lang w:val="pt-PT"/>
              </w:rPr>
              <w:t>74</w:t>
            </w:r>
            <w:r w:rsidR="00790973" w:rsidRPr="00A80F55">
              <w:rPr>
                <w:color w:val="000000" w:themeColor="text1"/>
                <w:sz w:val="20"/>
                <w:szCs w:val="20"/>
                <w:shd w:val="clear" w:color="auto" w:fill="FFFFFF"/>
                <w:lang w:val="pt-PT"/>
              </w:rPr>
              <w:t>6</w:t>
            </w:r>
            <w:r w:rsidR="006E353B" w:rsidRPr="00A80F55">
              <w:rPr>
                <w:color w:val="000000" w:themeColor="text1"/>
                <w:sz w:val="20"/>
                <w:szCs w:val="20"/>
                <w:shd w:val="clear" w:color="auto" w:fill="FFFFFF"/>
                <w:lang w:val="pt-PT"/>
              </w:rPr>
              <w:t>9</w:t>
            </w:r>
            <w:r w:rsidR="00790973" w:rsidRPr="00A80F55">
              <w:rPr>
                <w:color w:val="000000" w:themeColor="text1"/>
                <w:sz w:val="20"/>
                <w:szCs w:val="20"/>
                <w:shd w:val="clear" w:color="auto" w:fill="FFFFFF"/>
                <w:lang w:val="pt-PT"/>
              </w:rPr>
              <w:t>-CW-RFB</w:t>
            </w:r>
            <w:r w:rsidR="009554B0" w:rsidRPr="00A80F55">
              <w:rPr>
                <w:color w:val="000000" w:themeColor="text1"/>
                <w:sz w:val="20"/>
                <w:szCs w:val="20"/>
                <w:shd w:val="clear" w:color="auto" w:fill="FFFFFF"/>
                <w:lang w:val="pt-PT"/>
              </w:rPr>
              <w:t>-2</w:t>
            </w:r>
          </w:p>
          <w:p w14:paraId="3E66F020" w14:textId="06E77762" w:rsidR="00397ADB" w:rsidRPr="00A80F55" w:rsidRDefault="00397ADB" w:rsidP="0041793E">
            <w:pPr>
              <w:rPr>
                <w:bCs/>
                <w:color w:val="000000" w:themeColor="text1"/>
                <w:sz w:val="20"/>
                <w:szCs w:val="20"/>
                <w:lang w:val="pt-PT"/>
              </w:rPr>
            </w:pPr>
            <w:r w:rsidRPr="00A80F55">
              <w:rPr>
                <w:b/>
                <w:color w:val="000000" w:themeColor="text1"/>
                <w:sz w:val="20"/>
                <w:szCs w:val="20"/>
                <w:lang w:val="pt-PT"/>
              </w:rPr>
              <w:t xml:space="preserve">Projecto ID: </w:t>
            </w:r>
            <w:r w:rsidRPr="00A80F55">
              <w:rPr>
                <w:bCs/>
                <w:color w:val="000000" w:themeColor="text1"/>
                <w:sz w:val="20"/>
                <w:szCs w:val="20"/>
                <w:lang w:val="pt-PT"/>
              </w:rPr>
              <w:t>P17</w:t>
            </w:r>
            <w:r w:rsidR="006E353B" w:rsidRPr="00A80F55">
              <w:rPr>
                <w:bCs/>
                <w:color w:val="000000" w:themeColor="text1"/>
                <w:sz w:val="20"/>
                <w:szCs w:val="20"/>
                <w:lang w:val="pt-PT"/>
              </w:rPr>
              <w:t>1449</w:t>
            </w:r>
          </w:p>
          <w:p w14:paraId="2D0754C8" w14:textId="0772D7AE" w:rsidR="005028C1" w:rsidRPr="00A80F55" w:rsidRDefault="002D7467" w:rsidP="0005431C">
            <w:pPr>
              <w:rPr>
                <w:b/>
                <w:color w:val="000000" w:themeColor="text1"/>
                <w:sz w:val="28"/>
                <w:szCs w:val="28"/>
                <w:lang w:val="pt-PT"/>
              </w:rPr>
            </w:pPr>
            <w:r w:rsidRPr="00A80F55">
              <w:rPr>
                <w:b/>
                <w:color w:val="000000" w:themeColor="text1"/>
                <w:sz w:val="20"/>
                <w:szCs w:val="20"/>
                <w:lang w:val="pt-PT"/>
              </w:rPr>
              <w:t>Data de emissao:</w:t>
            </w:r>
            <w:r w:rsidRPr="00A80F55">
              <w:rPr>
                <w:bCs/>
                <w:color w:val="000000" w:themeColor="text1"/>
                <w:sz w:val="20"/>
                <w:szCs w:val="20"/>
                <w:lang w:val="pt-PT"/>
              </w:rPr>
              <w:t xml:space="preserve"> </w:t>
            </w:r>
            <w:r w:rsidR="00423838" w:rsidRPr="00A80F55">
              <w:rPr>
                <w:bCs/>
                <w:color w:val="000000" w:themeColor="text1"/>
                <w:sz w:val="20"/>
                <w:szCs w:val="20"/>
                <w:lang w:val="pt-PT"/>
              </w:rPr>
              <w:t xml:space="preserve">  </w:t>
            </w:r>
            <w:r w:rsidRPr="00A80F55">
              <w:rPr>
                <w:bCs/>
                <w:color w:val="000000" w:themeColor="text1"/>
                <w:sz w:val="20"/>
                <w:szCs w:val="20"/>
                <w:lang w:val="pt-PT"/>
              </w:rPr>
              <w:t xml:space="preserve">de </w:t>
            </w:r>
            <w:r w:rsidR="009554B0" w:rsidRPr="00A80F55">
              <w:rPr>
                <w:bCs/>
                <w:color w:val="000000" w:themeColor="text1"/>
                <w:sz w:val="20"/>
                <w:szCs w:val="20"/>
                <w:lang w:val="pt-PT"/>
              </w:rPr>
              <w:t>Junho</w:t>
            </w:r>
            <w:r w:rsidR="00423838" w:rsidRPr="00A80F55">
              <w:rPr>
                <w:bCs/>
                <w:color w:val="000000" w:themeColor="text1"/>
                <w:sz w:val="20"/>
                <w:szCs w:val="20"/>
                <w:lang w:val="pt-PT"/>
              </w:rPr>
              <w:t xml:space="preserve"> </w:t>
            </w:r>
            <w:r w:rsidRPr="00A80F55">
              <w:rPr>
                <w:bCs/>
                <w:color w:val="000000" w:themeColor="text1"/>
                <w:sz w:val="20"/>
                <w:szCs w:val="20"/>
                <w:lang w:val="pt-PT"/>
              </w:rPr>
              <w:t xml:space="preserve">de </w:t>
            </w:r>
            <w:r w:rsidR="00423838" w:rsidRPr="00A80F55">
              <w:rPr>
                <w:bCs/>
                <w:color w:val="000000" w:themeColor="text1"/>
                <w:sz w:val="20"/>
                <w:szCs w:val="20"/>
                <w:lang w:val="pt-PT"/>
              </w:rPr>
              <w:t>2025</w:t>
            </w:r>
          </w:p>
        </w:tc>
      </w:tr>
    </w:tbl>
    <w:p w14:paraId="5C298D73" w14:textId="4B07A12E" w:rsidR="00397ADB" w:rsidRPr="00A80F55" w:rsidRDefault="005B5DC4" w:rsidP="00397ADB">
      <w:pPr>
        <w:tabs>
          <w:tab w:val="left" w:pos="5236"/>
        </w:tabs>
        <w:jc w:val="center"/>
        <w:rPr>
          <w:b/>
          <w:color w:val="000000" w:themeColor="text1"/>
          <w:sz w:val="20"/>
          <w:lang w:val="pt-PT"/>
        </w:rPr>
      </w:pPr>
      <w:r w:rsidRPr="00A80F55">
        <w:rPr>
          <w:noProof/>
          <w:color w:val="000000" w:themeColor="text1"/>
        </w:rPr>
        <mc:AlternateContent>
          <mc:Choice Requires="wps">
            <w:drawing>
              <wp:anchor distT="4294967295" distB="4294967295" distL="114300" distR="114300" simplePos="0" relativeHeight="251659264" behindDoc="0" locked="0" layoutInCell="1" allowOverlap="1" wp14:anchorId="7CE71375" wp14:editId="7FD5E037">
                <wp:simplePos x="0" y="0"/>
                <wp:positionH relativeFrom="column">
                  <wp:posOffset>0</wp:posOffset>
                </wp:positionH>
                <wp:positionV relativeFrom="paragraph">
                  <wp:posOffset>80009</wp:posOffset>
                </wp:positionV>
                <wp:extent cx="5943600" cy="0"/>
                <wp:effectExtent l="0" t="19050" r="19050" b="19050"/>
                <wp:wrapNone/>
                <wp:docPr id="964037004"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43600" cy="0"/>
                        </a:xfrm>
                        <a:prstGeom prst="line">
                          <a:avLst/>
                        </a:prstGeom>
                        <a:noFill/>
                        <a:ln w="57150" cmpd="thinThick">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6FA681EF" id="Straight Connector 3"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6.3pt" to="468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" strokeweight="4.5pt">
                <v:stroke linestyle="thinThick"/>
              </v:line>
            </w:pict>
          </mc:Fallback>
        </mc:AlternateContent>
      </w:r>
    </w:p>
    <w:p w14:paraId="41246193" w14:textId="1B73B22D" w:rsidR="00397ADB" w:rsidRPr="00A80F55" w:rsidRDefault="00397ADB" w:rsidP="00397ADB">
      <w:pPr>
        <w:jc w:val="center"/>
        <w:rPr>
          <w:b/>
          <w:color w:val="000000" w:themeColor="text1"/>
          <w:sz w:val="16"/>
          <w:szCs w:val="16"/>
          <w:lang w:val="pt-PT"/>
        </w:rPr>
      </w:pPr>
      <w:r w:rsidRPr="00A80F55">
        <w:rPr>
          <w:b/>
          <w:color w:val="000000" w:themeColor="text1"/>
          <w:sz w:val="16"/>
          <w:szCs w:val="16"/>
          <w:lang w:val="pt-PT"/>
        </w:rPr>
        <w:t xml:space="preserve">Av. </w:t>
      </w:r>
      <w:r w:rsidR="002F6F67" w:rsidRPr="00A80F55">
        <w:rPr>
          <w:b/>
          <w:color w:val="000000" w:themeColor="text1"/>
          <w:sz w:val="16"/>
          <w:szCs w:val="16"/>
          <w:lang w:val="pt-PT"/>
        </w:rPr>
        <w:t>Fernão de Magalhães</w:t>
      </w:r>
      <w:r w:rsidRPr="00A80F55">
        <w:rPr>
          <w:b/>
          <w:color w:val="000000" w:themeColor="text1"/>
          <w:sz w:val="16"/>
          <w:szCs w:val="16"/>
          <w:lang w:val="pt-PT"/>
        </w:rPr>
        <w:t>,</w:t>
      </w:r>
      <w:r w:rsidR="002F6F67" w:rsidRPr="00A80F55">
        <w:rPr>
          <w:b/>
          <w:color w:val="000000" w:themeColor="text1"/>
          <w:sz w:val="16"/>
          <w:szCs w:val="16"/>
          <w:lang w:val="pt-PT"/>
        </w:rPr>
        <w:t xml:space="preserve"> 12</w:t>
      </w:r>
      <w:r w:rsidR="00336FE7" w:rsidRPr="00A80F55">
        <w:rPr>
          <w:b/>
          <w:color w:val="000000" w:themeColor="text1"/>
          <w:sz w:val="16"/>
          <w:szCs w:val="16"/>
          <w:lang w:val="pt-PT"/>
        </w:rPr>
        <w:t>1</w:t>
      </w:r>
      <w:r w:rsidR="002F6F67" w:rsidRPr="00A80F55">
        <w:rPr>
          <w:b/>
          <w:color w:val="000000" w:themeColor="text1"/>
          <w:sz w:val="16"/>
          <w:szCs w:val="16"/>
          <w:lang w:val="pt-PT"/>
        </w:rPr>
        <w:t>8,</w:t>
      </w:r>
      <w:r w:rsidRPr="00A80F55">
        <w:rPr>
          <w:b/>
          <w:color w:val="000000" w:themeColor="text1"/>
          <w:sz w:val="16"/>
          <w:szCs w:val="16"/>
          <w:lang w:val="pt-PT"/>
        </w:rPr>
        <w:t xml:space="preserve"> </w:t>
      </w:r>
      <w:r w:rsidR="001745B3" w:rsidRPr="00A80F55">
        <w:rPr>
          <w:b/>
          <w:color w:val="000000" w:themeColor="text1"/>
          <w:sz w:val="16"/>
          <w:szCs w:val="16"/>
          <w:lang w:val="pt-PT"/>
        </w:rPr>
        <w:t xml:space="preserve">Bairro do Alto-Mae, “B”, </w:t>
      </w:r>
      <w:r w:rsidRPr="00A80F55">
        <w:rPr>
          <w:b/>
          <w:color w:val="000000" w:themeColor="text1"/>
          <w:sz w:val="16"/>
          <w:szCs w:val="16"/>
          <w:lang w:val="pt-PT"/>
        </w:rPr>
        <w:t xml:space="preserve">email: </w:t>
      </w:r>
      <w:hyperlink r:id="rId15" w:history="1">
        <w:r w:rsidRPr="00A80F55">
          <w:rPr>
            <w:rStyle w:val="Hyperlink"/>
            <w:b/>
            <w:color w:val="000000" w:themeColor="text1"/>
            <w:sz w:val="16"/>
            <w:szCs w:val="16"/>
            <w:lang w:val="pt-PT"/>
          </w:rPr>
          <w:t>transformacaourbana.maputo@gmail.com</w:t>
        </w:r>
      </w:hyperlink>
      <w:r w:rsidRPr="00A80F55">
        <w:rPr>
          <w:b/>
          <w:color w:val="000000" w:themeColor="text1"/>
          <w:sz w:val="16"/>
          <w:szCs w:val="16"/>
          <w:lang w:val="pt-PT"/>
        </w:rPr>
        <w:t>, Maputo</w:t>
      </w:r>
    </w:p>
    <w:p w14:paraId="669F2132" w14:textId="2A8F0F9A" w:rsidR="00E93E11" w:rsidRPr="00A80F55" w:rsidRDefault="00397ADB" w:rsidP="00397ADB">
      <w:pPr>
        <w:jc w:val="center"/>
        <w:rPr>
          <w:b/>
          <w:color w:val="000000" w:themeColor="text1"/>
          <w:sz w:val="32"/>
          <w:szCs w:val="32"/>
          <w:lang w:val="pt-PT"/>
        </w:rPr>
      </w:pPr>
      <w:r w:rsidRPr="00A80F55">
        <w:rPr>
          <w:b/>
          <w:color w:val="000000" w:themeColor="text1"/>
          <w:sz w:val="16"/>
          <w:szCs w:val="16"/>
          <w:lang w:val="pt-PT"/>
        </w:rPr>
        <w:br w:type="page"/>
      </w:r>
      <w:r w:rsidR="0013278D" w:rsidRPr="00A80F55">
        <w:rPr>
          <w:b/>
          <w:color w:val="000000" w:themeColor="text1"/>
          <w:sz w:val="32"/>
          <w:szCs w:val="32"/>
          <w:lang w:val="pt-PT"/>
        </w:rPr>
        <w:lastRenderedPageBreak/>
        <w:t>Solicitação de Propostas</w:t>
      </w:r>
    </w:p>
    <w:p w14:paraId="01C968F0" w14:textId="77777777" w:rsidR="007B586E" w:rsidRPr="00A80F55" w:rsidRDefault="00E51B50" w:rsidP="00397ADB">
      <w:pPr>
        <w:jc w:val="center"/>
        <w:rPr>
          <w:b/>
          <w:color w:val="000000" w:themeColor="text1"/>
          <w:sz w:val="32"/>
          <w:szCs w:val="32"/>
          <w:lang w:val="pt-PT"/>
        </w:rPr>
      </w:pPr>
      <w:r w:rsidRPr="00A80F55">
        <w:rPr>
          <w:b/>
          <w:color w:val="000000" w:themeColor="text1"/>
          <w:sz w:val="32"/>
          <w:szCs w:val="32"/>
          <w:lang w:val="pt-PT"/>
        </w:rPr>
        <w:t>Pequenas Obras</w:t>
      </w:r>
    </w:p>
    <w:p w14:paraId="26CB76A3" w14:textId="762B065A" w:rsidR="00793E86" w:rsidRPr="00A80F55" w:rsidRDefault="00E51B50" w:rsidP="00397ADB">
      <w:pPr>
        <w:jc w:val="center"/>
        <w:rPr>
          <w:b/>
          <w:color w:val="000000" w:themeColor="text1"/>
          <w:lang w:val="pt-PT"/>
        </w:rPr>
      </w:pPr>
      <w:r w:rsidRPr="00A80F55">
        <w:rPr>
          <w:b/>
          <w:color w:val="000000" w:themeColor="text1"/>
          <w:lang w:val="pt-PT"/>
        </w:rPr>
        <w:t>(Processo de Concurso de Um Envelope</w:t>
      </w:r>
      <w:r w:rsidR="00CC51A4" w:rsidRPr="00A80F55">
        <w:rPr>
          <w:b/>
          <w:color w:val="000000" w:themeColor="text1"/>
          <w:lang w:val="pt-PT"/>
        </w:rPr>
        <w:t>, Concurso P</w:t>
      </w:r>
      <w:r w:rsidR="00C76723" w:rsidRPr="00A80F55">
        <w:rPr>
          <w:b/>
          <w:color w:val="000000" w:themeColor="text1"/>
          <w:lang w:val="pt-PT"/>
        </w:rPr>
        <w:t>ú</w:t>
      </w:r>
      <w:r w:rsidR="00CC51A4" w:rsidRPr="00A80F55">
        <w:rPr>
          <w:b/>
          <w:color w:val="000000" w:themeColor="text1"/>
          <w:lang w:val="pt-PT"/>
        </w:rPr>
        <w:t>blico</w:t>
      </w:r>
      <w:r w:rsidRPr="00A80F55">
        <w:rPr>
          <w:b/>
          <w:color w:val="000000" w:themeColor="text1"/>
          <w:lang w:val="pt-PT"/>
        </w:rPr>
        <w:t>)</w:t>
      </w:r>
    </w:p>
    <w:p w14:paraId="66930E93" w14:textId="77777777" w:rsidR="0098522D" w:rsidRPr="00A80F55" w:rsidRDefault="0098522D">
      <w:pPr>
        <w:jc w:val="center"/>
        <w:rPr>
          <w:b/>
          <w:color w:val="000000" w:themeColor="text1"/>
          <w:sz w:val="32"/>
          <w:szCs w:val="32"/>
          <w:lang w:val="pt-PT"/>
        </w:rPr>
      </w:pPr>
    </w:p>
    <w:p w14:paraId="32A3198F" w14:textId="77777777" w:rsidR="0098522D" w:rsidRPr="00A80F55" w:rsidRDefault="0098522D">
      <w:pPr>
        <w:jc w:val="center"/>
        <w:rPr>
          <w:b/>
          <w:color w:val="000000" w:themeColor="text1"/>
          <w:sz w:val="32"/>
          <w:szCs w:val="32"/>
          <w:lang w:val="pt-PT"/>
        </w:rPr>
      </w:pPr>
    </w:p>
    <w:p w14:paraId="3B5B6951" w14:textId="25B59AA2" w:rsidR="007B586E" w:rsidRPr="00A80F55" w:rsidRDefault="00607F16">
      <w:pPr>
        <w:jc w:val="center"/>
        <w:rPr>
          <w:b/>
          <w:color w:val="000000" w:themeColor="text1"/>
          <w:sz w:val="32"/>
          <w:szCs w:val="32"/>
          <w:lang w:val="pt-PT"/>
        </w:rPr>
      </w:pPr>
      <w:r w:rsidRPr="00A80F55">
        <w:rPr>
          <w:b/>
          <w:color w:val="000000" w:themeColor="text1"/>
          <w:sz w:val="32"/>
          <w:szCs w:val="32"/>
          <w:lang w:val="pt-PT"/>
        </w:rPr>
        <w:t xml:space="preserve">Contratação </w:t>
      </w:r>
      <w:r w:rsidR="00E51B50" w:rsidRPr="00A80F55">
        <w:rPr>
          <w:b/>
          <w:color w:val="000000" w:themeColor="text1"/>
          <w:sz w:val="32"/>
          <w:szCs w:val="32"/>
          <w:lang w:val="pt-PT"/>
        </w:rPr>
        <w:t>de:</w:t>
      </w:r>
    </w:p>
    <w:p w14:paraId="3207E944" w14:textId="77777777" w:rsidR="00397ADB" w:rsidRPr="00A80F55" w:rsidRDefault="00397ADB">
      <w:pPr>
        <w:jc w:val="center"/>
        <w:rPr>
          <w:b/>
          <w:color w:val="000000" w:themeColor="text1"/>
          <w:sz w:val="28"/>
          <w:szCs w:val="28"/>
          <w:lang w:val="pt-PT"/>
        </w:rPr>
      </w:pPr>
    </w:p>
    <w:p w14:paraId="6460F290" w14:textId="77777777" w:rsidR="003D2CDA" w:rsidRPr="00A80F55" w:rsidRDefault="003D2CDA" w:rsidP="003D2CDA">
      <w:pPr>
        <w:jc w:val="center"/>
        <w:rPr>
          <w:b/>
          <w:color w:val="000000" w:themeColor="text1"/>
          <w:sz w:val="28"/>
          <w:szCs w:val="28"/>
          <w:lang w:val="pt-PT"/>
        </w:rPr>
      </w:pPr>
      <w:r w:rsidRPr="00A80F55">
        <w:rPr>
          <w:b/>
          <w:color w:val="000000" w:themeColor="text1"/>
          <w:sz w:val="28"/>
          <w:szCs w:val="28"/>
          <w:lang w:val="pt-PT"/>
        </w:rPr>
        <w:t>Obras Prioritárias P9A – Fase I</w:t>
      </w:r>
    </w:p>
    <w:p w14:paraId="764675AC" w14:textId="77777777" w:rsidR="003D2CDA" w:rsidRPr="00A80F55" w:rsidRDefault="003D2CDA" w:rsidP="003D2CDA">
      <w:pPr>
        <w:spacing w:line="276" w:lineRule="auto"/>
        <w:jc w:val="center"/>
        <w:rPr>
          <w:b/>
          <w:bCs/>
          <w:color w:val="000000" w:themeColor="text1"/>
          <w:sz w:val="20"/>
          <w:szCs w:val="20"/>
          <w:lang w:val="pt-PT"/>
        </w:rPr>
      </w:pPr>
      <w:r w:rsidRPr="00A80F55">
        <w:rPr>
          <w:b/>
          <w:bCs/>
          <w:color w:val="000000" w:themeColor="text1"/>
          <w:sz w:val="20"/>
          <w:szCs w:val="20"/>
          <w:lang w:val="pt-PT"/>
        </w:rPr>
        <w:t xml:space="preserve">(Drenagem, Estradas Locais, Água e Saneamento, Iluminação Pública e Recolha de Resíduos Sólidos, nomeadamente): </w:t>
      </w:r>
    </w:p>
    <w:p w14:paraId="081D2EE4" w14:textId="41DC98AA" w:rsidR="003D2CDA" w:rsidRPr="00A80F55" w:rsidRDefault="003D2CDA">
      <w:pPr>
        <w:pStyle w:val="ListParagraph"/>
        <w:numPr>
          <w:ilvl w:val="0"/>
          <w:numId w:val="124"/>
        </w:numPr>
        <w:spacing w:line="276" w:lineRule="auto"/>
        <w:jc w:val="both"/>
        <w:rPr>
          <w:color w:val="000000" w:themeColor="text1"/>
          <w:lang w:val="pt-PT"/>
        </w:rPr>
      </w:pPr>
      <w:r w:rsidRPr="00A80F55">
        <w:rPr>
          <w:color w:val="000000" w:themeColor="text1"/>
          <w:lang w:val="pt-PT"/>
        </w:rPr>
        <w:t>Reforço de esgotos pluviais/unitários (cerca de 2,</w:t>
      </w:r>
      <w:r w:rsidR="009D612F" w:rsidRPr="00A80F55">
        <w:rPr>
          <w:color w:val="000000" w:themeColor="text1"/>
          <w:lang w:val="pt-PT"/>
        </w:rPr>
        <w:t>4</w:t>
      </w:r>
      <w:r w:rsidRPr="00A80F55">
        <w:rPr>
          <w:color w:val="000000" w:themeColor="text1"/>
          <w:lang w:val="pt-PT"/>
        </w:rPr>
        <w:t xml:space="preserve"> km de esgotos, com diâmetros entre ND500 e 4000 x 2500, incluindo dispositivos de recolha de escoamento e proteção de escoamento; </w:t>
      </w:r>
    </w:p>
    <w:p w14:paraId="629C876A" w14:textId="329FF62F" w:rsidR="003D2CDA" w:rsidRPr="00A80F55" w:rsidRDefault="003D2CDA">
      <w:pPr>
        <w:pStyle w:val="ListParagraph"/>
        <w:numPr>
          <w:ilvl w:val="0"/>
          <w:numId w:val="124"/>
        </w:numPr>
        <w:spacing w:line="276" w:lineRule="auto"/>
        <w:jc w:val="both"/>
        <w:rPr>
          <w:color w:val="000000" w:themeColor="text1"/>
          <w:lang w:val="pt-PT"/>
        </w:rPr>
      </w:pPr>
      <w:r w:rsidRPr="00A80F55">
        <w:rPr>
          <w:color w:val="000000" w:themeColor="text1"/>
          <w:lang w:val="pt-PT"/>
        </w:rPr>
        <w:t>Reforço da drenagem de escoamento, com construção de valas de secção rectangular, ao longo das ruas com uma extensão total de 1,</w:t>
      </w:r>
      <w:r w:rsidR="009D612F" w:rsidRPr="00A80F55">
        <w:rPr>
          <w:color w:val="000000" w:themeColor="text1"/>
          <w:lang w:val="pt-PT"/>
        </w:rPr>
        <w:t>5</w:t>
      </w:r>
      <w:r w:rsidRPr="00A80F55">
        <w:rPr>
          <w:color w:val="000000" w:themeColor="text1"/>
          <w:lang w:val="pt-PT"/>
        </w:rPr>
        <w:t xml:space="preserve"> km e larguras que variam entre 40 cm e 150 cm</w:t>
      </w:r>
      <w:r w:rsidR="00447597" w:rsidRPr="00A80F55">
        <w:rPr>
          <w:color w:val="000000" w:themeColor="text1"/>
          <w:lang w:val="pt-PT"/>
        </w:rPr>
        <w:t xml:space="preserve">, </w:t>
      </w:r>
      <w:r w:rsidR="00447597" w:rsidRPr="00FA0151">
        <w:rPr>
          <w:color w:val="000000" w:themeColor="text1"/>
          <w:lang w:val="pt-BR"/>
        </w:rPr>
        <w:t>incluindo proteções de escoamento.</w:t>
      </w:r>
    </w:p>
    <w:p w14:paraId="23A4D48E" w14:textId="77777777" w:rsidR="00447597" w:rsidRPr="00A80F55" w:rsidRDefault="003D2CDA">
      <w:pPr>
        <w:pStyle w:val="ListParagraph"/>
        <w:numPr>
          <w:ilvl w:val="0"/>
          <w:numId w:val="124"/>
        </w:numPr>
        <w:spacing w:line="276" w:lineRule="auto"/>
        <w:jc w:val="both"/>
        <w:rPr>
          <w:bCs/>
          <w:color w:val="000000" w:themeColor="text1"/>
          <w:lang w:val="pt-PT"/>
        </w:rPr>
      </w:pPr>
      <w:r w:rsidRPr="00A80F55">
        <w:rPr>
          <w:color w:val="000000" w:themeColor="text1"/>
          <w:lang w:val="pt-PT"/>
        </w:rPr>
        <w:t xml:space="preserve">Substituição e desvio de esgotos domésticos (PTUM) (cerca de 0,1 km de esgotos, com diâmetro ND315); </w:t>
      </w:r>
    </w:p>
    <w:p w14:paraId="3D0CFA7C" w14:textId="77777777" w:rsidR="00447597" w:rsidRPr="00A80F55" w:rsidRDefault="003D2CDA">
      <w:pPr>
        <w:pStyle w:val="ListParagraph"/>
        <w:numPr>
          <w:ilvl w:val="0"/>
          <w:numId w:val="124"/>
        </w:numPr>
        <w:spacing w:line="276" w:lineRule="auto"/>
        <w:jc w:val="both"/>
        <w:rPr>
          <w:bCs/>
          <w:color w:val="000000" w:themeColor="text1"/>
          <w:lang w:val="pt-PT"/>
        </w:rPr>
      </w:pPr>
      <w:r w:rsidRPr="00A80F55">
        <w:rPr>
          <w:color w:val="000000" w:themeColor="text1"/>
          <w:lang w:val="pt-PT"/>
        </w:rPr>
        <w:t>Reforço da rede de distribuição de água, através de:</w:t>
      </w:r>
    </w:p>
    <w:p w14:paraId="3E40C6F4" w14:textId="77777777" w:rsidR="00447597" w:rsidRPr="00A80F55" w:rsidRDefault="00447597" w:rsidP="00577069">
      <w:pPr>
        <w:pStyle w:val="ListParagraph"/>
        <w:numPr>
          <w:ilvl w:val="0"/>
          <w:numId w:val="131"/>
        </w:numPr>
        <w:spacing w:line="276" w:lineRule="auto"/>
        <w:jc w:val="both"/>
        <w:rPr>
          <w:bCs/>
          <w:color w:val="000000" w:themeColor="text1"/>
          <w:lang w:val="pt-PT"/>
        </w:rPr>
      </w:pPr>
      <w:r w:rsidRPr="00A80F55">
        <w:rPr>
          <w:color w:val="000000" w:themeColor="text1"/>
          <w:lang w:val="pt-PT"/>
        </w:rPr>
        <w:t>C</w:t>
      </w:r>
      <w:r w:rsidR="003D2CDA" w:rsidRPr="00A80F55">
        <w:rPr>
          <w:color w:val="000000" w:themeColor="text1"/>
          <w:lang w:val="pt-PT"/>
        </w:rPr>
        <w:t>olocação</w:t>
      </w:r>
      <w:r w:rsidRPr="00A80F55">
        <w:rPr>
          <w:color w:val="000000" w:themeColor="text1"/>
          <w:lang w:val="pt-PT"/>
        </w:rPr>
        <w:t xml:space="preserve"> </w:t>
      </w:r>
      <w:r w:rsidR="003D2CDA" w:rsidRPr="00A80F55">
        <w:rPr>
          <w:color w:val="000000" w:themeColor="text1"/>
          <w:lang w:val="pt-PT"/>
        </w:rPr>
        <w:t xml:space="preserve">de cerca de 3,5 km de tubagem de eletrofusão em PEAD, com diâmetros entre ND50 e ND160 mm; </w:t>
      </w:r>
    </w:p>
    <w:p w14:paraId="3FAF7003" w14:textId="77777777" w:rsidR="00447597" w:rsidRPr="00A80F55" w:rsidRDefault="00447597" w:rsidP="00577069">
      <w:pPr>
        <w:pStyle w:val="ListParagraph"/>
        <w:numPr>
          <w:ilvl w:val="0"/>
          <w:numId w:val="131"/>
        </w:numPr>
        <w:spacing w:line="276" w:lineRule="auto"/>
        <w:jc w:val="both"/>
        <w:rPr>
          <w:bCs/>
          <w:color w:val="000000" w:themeColor="text1"/>
          <w:lang w:val="pt-PT"/>
        </w:rPr>
      </w:pPr>
      <w:r w:rsidRPr="00A80F55">
        <w:rPr>
          <w:color w:val="000000" w:themeColor="text1"/>
          <w:lang w:val="pt-PT"/>
        </w:rPr>
        <w:t>I</w:t>
      </w:r>
      <w:r w:rsidR="003D2CDA" w:rsidRPr="00A80F55">
        <w:rPr>
          <w:color w:val="000000" w:themeColor="text1"/>
          <w:lang w:val="pt-PT"/>
        </w:rPr>
        <w:t xml:space="preserve">nstalação de 30 válvulas gaveta; </w:t>
      </w:r>
    </w:p>
    <w:p w14:paraId="7350E0B7" w14:textId="1B94DB40" w:rsidR="00447597" w:rsidRPr="00A80F55" w:rsidRDefault="00447597" w:rsidP="00577069">
      <w:pPr>
        <w:pStyle w:val="ListParagraph"/>
        <w:numPr>
          <w:ilvl w:val="0"/>
          <w:numId w:val="131"/>
        </w:numPr>
        <w:spacing w:line="276" w:lineRule="auto"/>
        <w:jc w:val="both"/>
        <w:rPr>
          <w:bCs/>
          <w:color w:val="000000" w:themeColor="text1"/>
          <w:lang w:val="pt-PT"/>
        </w:rPr>
      </w:pPr>
      <w:r w:rsidRPr="00A80F55">
        <w:rPr>
          <w:color w:val="000000" w:themeColor="text1"/>
          <w:lang w:val="pt-PT"/>
        </w:rPr>
        <w:t>I</w:t>
      </w:r>
      <w:r w:rsidR="003D2CDA" w:rsidRPr="00A80F55">
        <w:rPr>
          <w:color w:val="000000" w:themeColor="text1"/>
          <w:lang w:val="pt-PT"/>
        </w:rPr>
        <w:t xml:space="preserve">nstalação total de cerca de </w:t>
      </w:r>
      <w:r w:rsidRPr="00A80F55">
        <w:rPr>
          <w:color w:val="000000" w:themeColor="text1"/>
          <w:lang w:val="pt-PT"/>
        </w:rPr>
        <w:t xml:space="preserve">392 </w:t>
      </w:r>
      <w:r w:rsidR="003D2CDA" w:rsidRPr="00A80F55">
        <w:rPr>
          <w:color w:val="000000" w:themeColor="text1"/>
          <w:lang w:val="pt-PT"/>
        </w:rPr>
        <w:t xml:space="preserve">ligações domésticas (novas e de substituição); </w:t>
      </w:r>
    </w:p>
    <w:p w14:paraId="2A03DC41" w14:textId="03BF67E1" w:rsidR="003D2CDA" w:rsidRPr="00A80F55" w:rsidRDefault="00447597" w:rsidP="00577069">
      <w:pPr>
        <w:pStyle w:val="ListParagraph"/>
        <w:numPr>
          <w:ilvl w:val="0"/>
          <w:numId w:val="131"/>
        </w:numPr>
        <w:spacing w:line="276" w:lineRule="auto"/>
        <w:jc w:val="both"/>
        <w:rPr>
          <w:bCs/>
          <w:color w:val="000000" w:themeColor="text1"/>
          <w:lang w:val="pt-PT"/>
        </w:rPr>
      </w:pPr>
      <w:r w:rsidRPr="00A80F55">
        <w:rPr>
          <w:color w:val="000000" w:themeColor="text1"/>
          <w:lang w:val="pt-PT"/>
        </w:rPr>
        <w:t>R</w:t>
      </w:r>
      <w:r w:rsidR="003D2CDA" w:rsidRPr="00A80F55">
        <w:rPr>
          <w:color w:val="000000" w:themeColor="text1"/>
          <w:lang w:val="pt-PT"/>
        </w:rPr>
        <w:t xml:space="preserve">emoção total de cerca de </w:t>
      </w:r>
      <w:r w:rsidRPr="00A80F55">
        <w:rPr>
          <w:color w:val="000000" w:themeColor="text1"/>
          <w:lang w:val="pt-PT"/>
        </w:rPr>
        <w:t>1.8</w:t>
      </w:r>
      <w:r w:rsidR="003D2CDA" w:rsidRPr="00A80F55">
        <w:rPr>
          <w:color w:val="000000" w:themeColor="text1"/>
          <w:lang w:val="pt-PT"/>
        </w:rPr>
        <w:t xml:space="preserve"> </w:t>
      </w:r>
      <w:r w:rsidR="00BA5EB6" w:rsidRPr="00A80F55">
        <w:rPr>
          <w:color w:val="000000" w:themeColor="text1"/>
          <w:lang w:val="pt-PT"/>
        </w:rPr>
        <w:t>km de</w:t>
      </w:r>
      <w:r w:rsidR="003D2CDA" w:rsidRPr="00A80F55">
        <w:rPr>
          <w:color w:val="000000" w:themeColor="text1"/>
          <w:lang w:val="pt-PT"/>
        </w:rPr>
        <w:t xml:space="preserve"> troços de tubagem da rede de distribuição existentes, em</w:t>
      </w:r>
      <w:r w:rsidR="00BA5EB6" w:rsidRPr="00A80F55">
        <w:rPr>
          <w:color w:val="000000" w:themeColor="text1"/>
          <w:lang w:val="pt-PT"/>
        </w:rPr>
        <w:t xml:space="preserve"> fibrocimento</w:t>
      </w:r>
      <w:r w:rsidR="003D2CDA" w:rsidRPr="00A80F55">
        <w:rPr>
          <w:color w:val="000000" w:themeColor="text1"/>
          <w:lang w:val="pt-PT"/>
        </w:rPr>
        <w:t xml:space="preserve">, PVC e ferro galvanizado; </w:t>
      </w:r>
    </w:p>
    <w:p w14:paraId="71256EEB" w14:textId="7B3A9955" w:rsidR="003D2CDA" w:rsidRPr="00A80F55" w:rsidRDefault="003D2CDA">
      <w:pPr>
        <w:pStyle w:val="ListParagraph"/>
        <w:numPr>
          <w:ilvl w:val="0"/>
          <w:numId w:val="124"/>
        </w:numPr>
        <w:spacing w:line="276" w:lineRule="auto"/>
        <w:jc w:val="both"/>
        <w:rPr>
          <w:bCs/>
          <w:color w:val="000000" w:themeColor="text1"/>
          <w:lang w:val="pt-PT"/>
        </w:rPr>
      </w:pPr>
      <w:r w:rsidRPr="00A80F55">
        <w:rPr>
          <w:color w:val="000000" w:themeColor="text1"/>
          <w:lang w:val="pt-PT"/>
        </w:rPr>
        <w:t>Pavimentação da Rua 2.253</w:t>
      </w:r>
      <w:r w:rsidR="00BA5EB6" w:rsidRPr="00A80F55">
        <w:rPr>
          <w:color w:val="000000" w:themeColor="text1"/>
          <w:lang w:val="pt-PT"/>
        </w:rPr>
        <w:t xml:space="preserve"> e Rua UFA</w:t>
      </w:r>
      <w:r w:rsidRPr="00A80F55">
        <w:rPr>
          <w:color w:val="000000" w:themeColor="text1"/>
          <w:lang w:val="pt-PT"/>
        </w:rPr>
        <w:t xml:space="preserve">, incluindo sinalização vertical e horizontal para melhorar a segurança de veículos não motorizados e pedestres; </w:t>
      </w:r>
    </w:p>
    <w:p w14:paraId="441D2E3F" w14:textId="4590D8E5" w:rsidR="003D2CDA" w:rsidRPr="00A80F55" w:rsidRDefault="003D2CDA">
      <w:pPr>
        <w:pStyle w:val="ListParagraph"/>
        <w:numPr>
          <w:ilvl w:val="0"/>
          <w:numId w:val="124"/>
        </w:numPr>
        <w:spacing w:line="276" w:lineRule="auto"/>
        <w:jc w:val="both"/>
        <w:rPr>
          <w:bCs/>
          <w:color w:val="000000" w:themeColor="text1"/>
          <w:lang w:val="pt-PT"/>
        </w:rPr>
      </w:pPr>
      <w:r w:rsidRPr="00A80F55">
        <w:rPr>
          <w:color w:val="000000" w:themeColor="text1"/>
          <w:lang w:val="pt-PT"/>
        </w:rPr>
        <w:t xml:space="preserve">Iluminação pública com postes de luz solar para reduzir a violência urbana e </w:t>
      </w:r>
      <w:r w:rsidR="00BA5EB6" w:rsidRPr="00A80F55">
        <w:rPr>
          <w:color w:val="000000" w:themeColor="text1"/>
          <w:lang w:val="pt-PT"/>
        </w:rPr>
        <w:t>a</w:t>
      </w:r>
      <w:r w:rsidRPr="00A80F55">
        <w:rPr>
          <w:color w:val="000000" w:themeColor="text1"/>
          <w:lang w:val="pt-PT"/>
        </w:rPr>
        <w:t xml:space="preserve"> crim</w:t>
      </w:r>
      <w:r w:rsidR="00BA5EB6" w:rsidRPr="00A80F55">
        <w:rPr>
          <w:color w:val="000000" w:themeColor="text1"/>
          <w:lang w:val="pt-PT"/>
        </w:rPr>
        <w:t>inalidade</w:t>
      </w:r>
      <w:r w:rsidRPr="00A80F55">
        <w:rPr>
          <w:color w:val="000000" w:themeColor="text1"/>
          <w:lang w:val="pt-PT"/>
        </w:rPr>
        <w:t xml:space="preserve">; </w:t>
      </w:r>
    </w:p>
    <w:p w14:paraId="2E8410E9" w14:textId="77777777" w:rsidR="003D2CDA" w:rsidRPr="00A80F55" w:rsidRDefault="003D2CDA">
      <w:pPr>
        <w:pStyle w:val="ListParagraph"/>
        <w:numPr>
          <w:ilvl w:val="0"/>
          <w:numId w:val="124"/>
        </w:numPr>
        <w:spacing w:line="276" w:lineRule="auto"/>
        <w:jc w:val="both"/>
        <w:rPr>
          <w:bCs/>
          <w:color w:val="000000" w:themeColor="text1"/>
          <w:lang w:val="pt-PT"/>
        </w:rPr>
      </w:pPr>
      <w:r w:rsidRPr="00A80F55">
        <w:rPr>
          <w:color w:val="000000" w:themeColor="text1"/>
          <w:lang w:val="pt-PT"/>
        </w:rPr>
        <w:t xml:space="preserve">Instalação de contentores para recolha de resíduos sólidos; </w:t>
      </w:r>
    </w:p>
    <w:p w14:paraId="1B89954F" w14:textId="5F7AA5C8" w:rsidR="003D2CDA" w:rsidRPr="00A80F55" w:rsidRDefault="003D2CDA">
      <w:pPr>
        <w:pStyle w:val="ListParagraph"/>
        <w:numPr>
          <w:ilvl w:val="0"/>
          <w:numId w:val="124"/>
        </w:numPr>
        <w:spacing w:line="276" w:lineRule="auto"/>
        <w:jc w:val="both"/>
        <w:rPr>
          <w:bCs/>
          <w:color w:val="000000" w:themeColor="text1"/>
          <w:lang w:val="pt-PT"/>
        </w:rPr>
      </w:pPr>
      <w:r w:rsidRPr="00A80F55">
        <w:rPr>
          <w:color w:val="000000" w:themeColor="text1"/>
          <w:lang w:val="pt-PT"/>
        </w:rPr>
        <w:t>Obras Complementares na Rua 2253 (Becão) para controlo da entrada de Resíduos Sólidos Urbanos no Sistema de Drenagem, incluindo construção de muro e pavimentação</w:t>
      </w:r>
      <w:r w:rsidR="00A32422" w:rsidRPr="00A80F55">
        <w:rPr>
          <w:color w:val="000000" w:themeColor="text1"/>
          <w:lang w:val="pt-PT"/>
        </w:rPr>
        <w:t>.</w:t>
      </w:r>
    </w:p>
    <w:p w14:paraId="434EECDA" w14:textId="77777777" w:rsidR="0005431C" w:rsidRPr="00A80F55" w:rsidRDefault="0005431C" w:rsidP="0005431C">
      <w:pPr>
        <w:spacing w:line="276" w:lineRule="auto"/>
        <w:jc w:val="center"/>
        <w:rPr>
          <w:bCs/>
          <w:color w:val="000000" w:themeColor="text1"/>
          <w:sz w:val="32"/>
          <w:szCs w:val="32"/>
          <w:lang w:val="pt-PT"/>
        </w:rPr>
      </w:pPr>
    </w:p>
    <w:p w14:paraId="14F5540B" w14:textId="43985958" w:rsidR="00FD7274" w:rsidRPr="00A80F55" w:rsidRDefault="0013278D" w:rsidP="00CC4B0E">
      <w:pPr>
        <w:rPr>
          <w:b/>
          <w:color w:val="000000" w:themeColor="text1"/>
          <w:sz w:val="22"/>
          <w:szCs w:val="22"/>
          <w:lang w:val="pt-PT"/>
        </w:rPr>
      </w:pPr>
      <w:r w:rsidRPr="00A80F55">
        <w:rPr>
          <w:b/>
          <w:color w:val="000000" w:themeColor="text1"/>
          <w:sz w:val="22"/>
          <w:szCs w:val="22"/>
          <w:lang w:val="pt-PT"/>
        </w:rPr>
        <w:t>SDP</w:t>
      </w:r>
      <w:r w:rsidR="00E51B50" w:rsidRPr="00A80F55">
        <w:rPr>
          <w:b/>
          <w:color w:val="000000" w:themeColor="text1"/>
          <w:sz w:val="22"/>
          <w:szCs w:val="22"/>
          <w:lang w:val="pt-PT"/>
        </w:rPr>
        <w:t xml:space="preserve"> N</w:t>
      </w:r>
      <w:r w:rsidR="00247E11" w:rsidRPr="00A80F55">
        <w:rPr>
          <w:b/>
          <w:color w:val="000000" w:themeColor="text1"/>
          <w:sz w:val="22"/>
          <w:szCs w:val="22"/>
          <w:lang w:val="pt-PT"/>
        </w:rPr>
        <w:t>.º</w:t>
      </w:r>
      <w:r w:rsidR="00E51B50" w:rsidRPr="00A80F55">
        <w:rPr>
          <w:b/>
          <w:color w:val="000000" w:themeColor="text1"/>
          <w:sz w:val="22"/>
          <w:szCs w:val="22"/>
          <w:lang w:val="pt-PT"/>
        </w:rPr>
        <w:t xml:space="preserve">: </w:t>
      </w:r>
      <w:r w:rsidR="00790973" w:rsidRPr="00A80F55">
        <w:rPr>
          <w:color w:val="000000" w:themeColor="text1"/>
          <w:sz w:val="22"/>
          <w:szCs w:val="22"/>
          <w:shd w:val="clear" w:color="auto" w:fill="FFFFFF"/>
          <w:lang w:val="pt-PT"/>
        </w:rPr>
        <w:t>MZ-CMM-37</w:t>
      </w:r>
      <w:r w:rsidR="006E353B" w:rsidRPr="00A80F55">
        <w:rPr>
          <w:color w:val="000000" w:themeColor="text1"/>
          <w:sz w:val="22"/>
          <w:szCs w:val="22"/>
          <w:shd w:val="clear" w:color="auto" w:fill="FFFFFF"/>
          <w:lang w:val="pt-PT"/>
        </w:rPr>
        <w:t>7469</w:t>
      </w:r>
      <w:r w:rsidR="00790973" w:rsidRPr="00A80F55">
        <w:rPr>
          <w:color w:val="000000" w:themeColor="text1"/>
          <w:sz w:val="22"/>
          <w:szCs w:val="22"/>
          <w:shd w:val="clear" w:color="auto" w:fill="FFFFFF"/>
          <w:lang w:val="pt-PT"/>
        </w:rPr>
        <w:t>-CW-RFB</w:t>
      </w:r>
      <w:r w:rsidR="009554B0" w:rsidRPr="00A80F55">
        <w:rPr>
          <w:color w:val="000000" w:themeColor="text1"/>
          <w:sz w:val="22"/>
          <w:szCs w:val="22"/>
          <w:shd w:val="clear" w:color="auto" w:fill="FFFFFF"/>
          <w:lang w:val="pt-PT"/>
        </w:rPr>
        <w:t>-2</w:t>
      </w:r>
    </w:p>
    <w:p w14:paraId="4BBB8C0A" w14:textId="64C4CF10" w:rsidR="00790973" w:rsidRPr="00A80F55" w:rsidRDefault="00E51B50" w:rsidP="00CC4B0E">
      <w:pPr>
        <w:tabs>
          <w:tab w:val="left" w:pos="5236"/>
        </w:tabs>
        <w:rPr>
          <w:bCs/>
          <w:color w:val="000000" w:themeColor="text1"/>
          <w:sz w:val="22"/>
          <w:szCs w:val="22"/>
          <w:lang w:val="pt-PT"/>
        </w:rPr>
      </w:pPr>
      <w:r w:rsidRPr="00A80F55">
        <w:rPr>
          <w:b/>
          <w:color w:val="000000" w:themeColor="text1"/>
          <w:sz w:val="22"/>
          <w:szCs w:val="22"/>
          <w:lang w:val="pt-PT"/>
        </w:rPr>
        <w:t>Projecto:</w:t>
      </w:r>
      <w:r w:rsidRPr="00A80F55">
        <w:rPr>
          <w:bCs/>
          <w:i/>
          <w:iCs/>
          <w:color w:val="000000" w:themeColor="text1"/>
          <w:sz w:val="22"/>
          <w:szCs w:val="22"/>
          <w:lang w:val="pt-PT"/>
        </w:rPr>
        <w:t xml:space="preserve"> </w:t>
      </w:r>
      <w:r w:rsidR="00790973" w:rsidRPr="00A80F55">
        <w:rPr>
          <w:bCs/>
          <w:color w:val="000000" w:themeColor="text1"/>
          <w:spacing w:val="-2"/>
          <w:sz w:val="22"/>
          <w:szCs w:val="22"/>
          <w:lang w:val="pt-PT"/>
        </w:rPr>
        <w:t>Projecto de Desenvolvimento Urbano do Norte</w:t>
      </w:r>
      <w:r w:rsidR="00C76723" w:rsidRPr="00A80F55">
        <w:rPr>
          <w:bCs/>
          <w:color w:val="000000" w:themeColor="text1"/>
          <w:spacing w:val="-2"/>
          <w:sz w:val="22"/>
          <w:szCs w:val="22"/>
          <w:lang w:val="pt-PT"/>
        </w:rPr>
        <w:t>/</w:t>
      </w:r>
      <w:r w:rsidR="00790973" w:rsidRPr="00A80F55">
        <w:rPr>
          <w:bCs/>
          <w:color w:val="000000" w:themeColor="text1"/>
          <w:spacing w:val="-2"/>
          <w:sz w:val="22"/>
          <w:szCs w:val="22"/>
          <w:lang w:val="pt-PT"/>
        </w:rPr>
        <w:t>Componente de Resposta à Emergência</w:t>
      </w:r>
    </w:p>
    <w:p w14:paraId="53E5B1D2" w14:textId="2A6E2BB7" w:rsidR="00FD7274" w:rsidRPr="00A80F55" w:rsidRDefault="0013278D" w:rsidP="00CC4B0E">
      <w:pPr>
        <w:rPr>
          <w:b/>
          <w:i/>
          <w:color w:val="000000" w:themeColor="text1"/>
          <w:sz w:val="22"/>
          <w:szCs w:val="22"/>
          <w:lang w:val="pt-PT"/>
        </w:rPr>
      </w:pPr>
      <w:r w:rsidRPr="00A80F55">
        <w:rPr>
          <w:b/>
          <w:iCs/>
          <w:color w:val="000000" w:themeColor="text1"/>
          <w:sz w:val="22"/>
          <w:szCs w:val="22"/>
          <w:lang w:val="pt-PT"/>
        </w:rPr>
        <w:t>Dono da Obra</w:t>
      </w:r>
      <w:r w:rsidR="00E51B50" w:rsidRPr="00A80F55">
        <w:rPr>
          <w:b/>
          <w:iCs/>
          <w:color w:val="000000" w:themeColor="text1"/>
          <w:sz w:val="22"/>
          <w:szCs w:val="22"/>
          <w:lang w:val="pt-PT"/>
        </w:rPr>
        <w:t xml:space="preserve">: </w:t>
      </w:r>
      <w:r w:rsidR="00397ADB" w:rsidRPr="00A80F55">
        <w:rPr>
          <w:bCs/>
          <w:color w:val="000000" w:themeColor="text1"/>
          <w:sz w:val="22"/>
          <w:szCs w:val="22"/>
          <w:lang w:val="pt-PT"/>
        </w:rPr>
        <w:t>Conselho Municipal de Maputo</w:t>
      </w:r>
    </w:p>
    <w:p w14:paraId="2DE3AFB0" w14:textId="7FD76569" w:rsidR="00FD7274" w:rsidRPr="00A80F55" w:rsidRDefault="00E51B50" w:rsidP="00CC4B0E">
      <w:pPr>
        <w:ind w:right="-540"/>
        <w:rPr>
          <w:bCs/>
          <w:color w:val="000000" w:themeColor="text1"/>
          <w:sz w:val="22"/>
          <w:szCs w:val="22"/>
          <w:lang w:val="pt-PT"/>
        </w:rPr>
      </w:pPr>
      <w:r w:rsidRPr="00A80F55">
        <w:rPr>
          <w:b/>
          <w:color w:val="000000" w:themeColor="text1"/>
          <w:sz w:val="22"/>
          <w:szCs w:val="22"/>
          <w:lang w:val="pt-PT"/>
        </w:rPr>
        <w:t xml:space="preserve">País: </w:t>
      </w:r>
      <w:r w:rsidR="00397ADB" w:rsidRPr="00A80F55">
        <w:rPr>
          <w:bCs/>
          <w:color w:val="000000" w:themeColor="text1"/>
          <w:sz w:val="22"/>
          <w:szCs w:val="22"/>
          <w:lang w:val="pt-PT"/>
        </w:rPr>
        <w:t xml:space="preserve">Moçambique </w:t>
      </w:r>
    </w:p>
    <w:p w14:paraId="12D7CA15" w14:textId="28116FCF" w:rsidR="00FD7274" w:rsidRPr="00A80F55" w:rsidRDefault="00E51B50" w:rsidP="00CC4B0E">
      <w:pPr>
        <w:ind w:right="-720"/>
        <w:rPr>
          <w:bCs/>
          <w:i/>
          <w:color w:val="000000" w:themeColor="text1"/>
          <w:sz w:val="22"/>
          <w:szCs w:val="22"/>
          <w:lang w:val="pt-PT"/>
        </w:rPr>
      </w:pPr>
      <w:r w:rsidRPr="00A80F55">
        <w:rPr>
          <w:b/>
          <w:color w:val="000000" w:themeColor="text1"/>
          <w:sz w:val="22"/>
          <w:szCs w:val="22"/>
          <w:lang w:val="pt-PT"/>
        </w:rPr>
        <w:t>Emitid</w:t>
      </w:r>
      <w:r w:rsidR="00EA3837" w:rsidRPr="00A80F55">
        <w:rPr>
          <w:b/>
          <w:color w:val="000000" w:themeColor="text1"/>
          <w:sz w:val="22"/>
          <w:szCs w:val="22"/>
          <w:lang w:val="pt-PT"/>
        </w:rPr>
        <w:t>a</w:t>
      </w:r>
      <w:r w:rsidRPr="00A80F55">
        <w:rPr>
          <w:b/>
          <w:color w:val="000000" w:themeColor="text1"/>
          <w:sz w:val="22"/>
          <w:szCs w:val="22"/>
          <w:lang w:val="pt-PT"/>
        </w:rPr>
        <w:t xml:space="preserve"> em: </w:t>
      </w:r>
      <w:r w:rsidR="00423838" w:rsidRPr="00A80F55">
        <w:rPr>
          <w:bCs/>
          <w:color w:val="000000" w:themeColor="text1"/>
          <w:sz w:val="20"/>
          <w:szCs w:val="20"/>
          <w:lang w:val="pt-PT"/>
        </w:rPr>
        <w:t xml:space="preserve">    </w:t>
      </w:r>
      <w:r w:rsidR="009E3CF1" w:rsidRPr="00A80F55">
        <w:rPr>
          <w:bCs/>
          <w:color w:val="000000" w:themeColor="text1"/>
          <w:sz w:val="20"/>
          <w:szCs w:val="20"/>
          <w:lang w:val="pt-PT"/>
        </w:rPr>
        <w:t xml:space="preserve">de </w:t>
      </w:r>
      <w:r w:rsidR="009554B0" w:rsidRPr="00A80F55">
        <w:rPr>
          <w:bCs/>
          <w:color w:val="000000" w:themeColor="text1"/>
          <w:sz w:val="20"/>
          <w:szCs w:val="20"/>
          <w:lang w:val="pt-PT"/>
        </w:rPr>
        <w:t xml:space="preserve">Junho </w:t>
      </w:r>
      <w:r w:rsidR="009E3CF1" w:rsidRPr="00A80F55">
        <w:rPr>
          <w:bCs/>
          <w:color w:val="000000" w:themeColor="text1"/>
          <w:sz w:val="20"/>
          <w:szCs w:val="20"/>
          <w:lang w:val="pt-PT"/>
        </w:rPr>
        <w:t>de 202</w:t>
      </w:r>
      <w:r w:rsidR="00423838" w:rsidRPr="00A80F55">
        <w:rPr>
          <w:bCs/>
          <w:color w:val="000000" w:themeColor="text1"/>
          <w:sz w:val="20"/>
          <w:szCs w:val="20"/>
          <w:lang w:val="pt-PT"/>
        </w:rPr>
        <w:t>5</w:t>
      </w:r>
      <w:r w:rsidRPr="00A80F55">
        <w:rPr>
          <w:bCs/>
          <w:i/>
          <w:color w:val="000000" w:themeColor="text1"/>
          <w:sz w:val="22"/>
          <w:szCs w:val="22"/>
          <w:lang w:val="pt-PT"/>
        </w:rPr>
        <w:t>.</w:t>
      </w:r>
    </w:p>
    <w:p w14:paraId="1C725203" w14:textId="77777777" w:rsidR="003D2CDA" w:rsidRPr="00A80F55" w:rsidRDefault="003D2CDA" w:rsidP="001E0B5D">
      <w:pPr>
        <w:jc w:val="center"/>
        <w:rPr>
          <w:b/>
          <w:color w:val="000000" w:themeColor="text1"/>
          <w:sz w:val="32"/>
          <w:szCs w:val="32"/>
          <w:lang w:val="pt-PT"/>
        </w:rPr>
      </w:pPr>
    </w:p>
    <w:p w14:paraId="0BAB24C1" w14:textId="5355C4F8" w:rsidR="00AE54F6" w:rsidRPr="00A80F55" w:rsidRDefault="0013278D" w:rsidP="001E0B5D">
      <w:pPr>
        <w:jc w:val="center"/>
        <w:rPr>
          <w:b/>
          <w:color w:val="000000" w:themeColor="text1"/>
          <w:sz w:val="32"/>
          <w:szCs w:val="32"/>
          <w:lang w:val="pt-PT"/>
        </w:rPr>
      </w:pPr>
      <w:r w:rsidRPr="00A80F55">
        <w:rPr>
          <w:b/>
          <w:color w:val="000000" w:themeColor="text1"/>
          <w:sz w:val="32"/>
          <w:szCs w:val="32"/>
          <w:lang w:val="pt-PT"/>
        </w:rPr>
        <w:t>Documento de Concurso Padrão</w:t>
      </w:r>
    </w:p>
    <w:p w14:paraId="3FADAE7F" w14:textId="77777777" w:rsidR="00CA5928" w:rsidRPr="00A80F55" w:rsidRDefault="00CA5928" w:rsidP="00CA5928">
      <w:pPr>
        <w:rPr>
          <w:color w:val="000000" w:themeColor="text1"/>
          <w:lang w:val="pt-PT"/>
        </w:rPr>
      </w:pPr>
    </w:p>
    <w:p w14:paraId="050C0253" w14:textId="77777777" w:rsidR="00CA5928" w:rsidRPr="00A80F55" w:rsidRDefault="00CA5928" w:rsidP="00CA5928">
      <w:pPr>
        <w:rPr>
          <w:color w:val="000000" w:themeColor="text1"/>
          <w:lang w:val="pt-PT"/>
        </w:rPr>
      </w:pPr>
    </w:p>
    <w:p w14:paraId="38C1E8DE" w14:textId="77777777" w:rsidR="00CA5928" w:rsidRPr="00A80F55" w:rsidRDefault="00E51B50" w:rsidP="00CA5928">
      <w:pPr>
        <w:jc w:val="center"/>
        <w:rPr>
          <w:b/>
          <w:color w:val="000000" w:themeColor="text1"/>
          <w:sz w:val="32"/>
          <w:szCs w:val="32"/>
          <w:lang w:val="pt-PT"/>
        </w:rPr>
      </w:pPr>
      <w:r w:rsidRPr="00A80F55">
        <w:rPr>
          <w:b/>
          <w:color w:val="000000" w:themeColor="text1"/>
          <w:sz w:val="32"/>
          <w:szCs w:val="32"/>
          <w:lang w:val="pt-PT"/>
        </w:rPr>
        <w:t>Índice</w:t>
      </w:r>
    </w:p>
    <w:p w14:paraId="750AF018" w14:textId="025A9B3F" w:rsidR="00C1556C" w:rsidRPr="00A80F55" w:rsidRDefault="00E51B50">
      <w:pPr>
        <w:pStyle w:val="TOC1"/>
        <w:tabs>
          <w:tab w:val="right" w:leader="dot" w:pos="8990"/>
        </w:tabs>
        <w:rPr>
          <w:rFonts w:asciiTheme="minorHAnsi" w:eastAsiaTheme="minorEastAsia" w:hAnsiTheme="minorHAnsi" w:cstheme="minorBidi"/>
          <w:b w:val="0"/>
          <w:noProof/>
          <w:color w:val="000000" w:themeColor="text1"/>
          <w:szCs w:val="24"/>
          <w:lang w:eastAsia="en-GB"/>
        </w:rPr>
      </w:pPr>
      <w:r w:rsidRPr="00A80F55">
        <w:rPr>
          <w:color w:val="000000" w:themeColor="text1"/>
          <w:lang w:val="pt-PT"/>
        </w:rPr>
        <w:fldChar w:fldCharType="begin"/>
      </w:r>
      <w:r w:rsidRPr="00A80F55">
        <w:rPr>
          <w:color w:val="000000" w:themeColor="text1"/>
          <w:lang w:val="pt-PT"/>
        </w:rPr>
        <w:instrText xml:space="preserve"> TOC \h \z \t "Subtitle,2,Part,1" </w:instrText>
      </w:r>
      <w:r w:rsidRPr="00A80F55">
        <w:rPr>
          <w:color w:val="000000" w:themeColor="text1"/>
          <w:lang w:val="pt-PT"/>
        </w:rPr>
        <w:fldChar w:fldCharType="separate"/>
      </w:r>
      <w:hyperlink w:anchor="_Toc89437159" w:history="1">
        <w:r w:rsidR="00C1556C" w:rsidRPr="00A80F55">
          <w:rPr>
            <w:rStyle w:val="Hyperlink"/>
            <w:noProof/>
            <w:color w:val="000000" w:themeColor="text1"/>
            <w:lang w:val="pt-PT"/>
          </w:rPr>
          <w:t>Parte 1 - Procedimentos do Concurso</w:t>
        </w:r>
        <w:r w:rsidR="00C1556C" w:rsidRPr="00A80F55">
          <w:rPr>
            <w:noProof/>
            <w:webHidden/>
            <w:color w:val="000000" w:themeColor="text1"/>
          </w:rPr>
          <w:tab/>
        </w:r>
        <w:r w:rsidR="00C1556C" w:rsidRPr="00A80F55">
          <w:rPr>
            <w:noProof/>
            <w:webHidden/>
            <w:color w:val="000000" w:themeColor="text1"/>
          </w:rPr>
          <w:fldChar w:fldCharType="begin"/>
        </w:r>
        <w:r w:rsidR="00C1556C" w:rsidRPr="00A80F55">
          <w:rPr>
            <w:noProof/>
            <w:webHidden/>
            <w:color w:val="000000" w:themeColor="text1"/>
          </w:rPr>
          <w:instrText xml:space="preserve"> PAGEREF _Toc89437159 \h </w:instrText>
        </w:r>
        <w:r w:rsidR="00C1556C" w:rsidRPr="00A80F55">
          <w:rPr>
            <w:noProof/>
            <w:webHidden/>
            <w:color w:val="000000" w:themeColor="text1"/>
          </w:rPr>
        </w:r>
        <w:r w:rsidR="00C1556C" w:rsidRPr="00A80F55">
          <w:rPr>
            <w:noProof/>
            <w:webHidden/>
            <w:color w:val="000000" w:themeColor="text1"/>
          </w:rPr>
          <w:fldChar w:fldCharType="separate"/>
        </w:r>
        <w:r w:rsidR="00FF6895" w:rsidRPr="00A80F55">
          <w:rPr>
            <w:noProof/>
            <w:webHidden/>
            <w:color w:val="000000" w:themeColor="text1"/>
          </w:rPr>
          <w:t>3</w:t>
        </w:r>
        <w:r w:rsidR="00C1556C" w:rsidRPr="00A80F55">
          <w:rPr>
            <w:noProof/>
            <w:webHidden/>
            <w:color w:val="000000" w:themeColor="text1"/>
          </w:rPr>
          <w:fldChar w:fldCharType="end"/>
        </w:r>
      </w:hyperlink>
    </w:p>
    <w:p w14:paraId="3FA9C028" w14:textId="1AEBACAC"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160" w:history="1">
        <w:r w:rsidRPr="00A80F55">
          <w:rPr>
            <w:rStyle w:val="Hyperlink"/>
            <w:color w:val="000000" w:themeColor="text1"/>
            <w:lang w:val="pt-PT"/>
          </w:rPr>
          <w:t>Secção I - Instruções aos Concorrentes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_Toc89437160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w:t>
        </w:r>
        <w:r w:rsidRPr="00A80F55">
          <w:rPr>
            <w:webHidden/>
            <w:color w:val="000000" w:themeColor="text1"/>
          </w:rPr>
          <w:fldChar w:fldCharType="end"/>
        </w:r>
      </w:hyperlink>
    </w:p>
    <w:p w14:paraId="6E3D86AF" w14:textId="26FBE3F1"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161" w:history="1">
        <w:r w:rsidRPr="00A80F55">
          <w:rPr>
            <w:rStyle w:val="Hyperlink"/>
            <w:color w:val="000000" w:themeColor="text1"/>
            <w:lang w:val="pt-PT"/>
          </w:rPr>
          <w:t>Secção II - Folha de Dados do Concurso (FDC)</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_Toc89437161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35</w:t>
        </w:r>
        <w:r w:rsidRPr="00A80F55">
          <w:rPr>
            <w:webHidden/>
            <w:color w:val="000000" w:themeColor="text1"/>
          </w:rPr>
          <w:fldChar w:fldCharType="end"/>
        </w:r>
      </w:hyperlink>
    </w:p>
    <w:p w14:paraId="4964E4B4" w14:textId="2C3A0E8D"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162" w:history="1">
        <w:r w:rsidRPr="00A80F55">
          <w:rPr>
            <w:rStyle w:val="Hyperlink"/>
            <w:color w:val="000000" w:themeColor="text1"/>
            <w:lang w:val="pt-PT"/>
          </w:rPr>
          <w:t>Secção III - Critérios de Avaliação e Qualificação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_Toc89437162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41</w:t>
        </w:r>
        <w:r w:rsidRPr="00A80F55">
          <w:rPr>
            <w:webHidden/>
            <w:color w:val="000000" w:themeColor="text1"/>
          </w:rPr>
          <w:fldChar w:fldCharType="end"/>
        </w:r>
      </w:hyperlink>
    </w:p>
    <w:p w14:paraId="3EA6B46B" w14:textId="05BA70D9"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163" w:history="1">
        <w:r w:rsidRPr="00A80F55">
          <w:rPr>
            <w:rStyle w:val="Hyperlink"/>
            <w:color w:val="000000" w:themeColor="text1"/>
            <w:lang w:val="pt-PT"/>
          </w:rPr>
          <w:t>Secção IV - Formulários de Concurso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_Toc89437163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61</w:t>
        </w:r>
        <w:r w:rsidRPr="00A80F55">
          <w:rPr>
            <w:webHidden/>
            <w:color w:val="000000" w:themeColor="text1"/>
          </w:rPr>
          <w:fldChar w:fldCharType="end"/>
        </w:r>
      </w:hyperlink>
    </w:p>
    <w:p w14:paraId="1C643D59" w14:textId="63F39B5D"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164" w:history="1">
        <w:r w:rsidRPr="00A80F55">
          <w:rPr>
            <w:rStyle w:val="Hyperlink"/>
            <w:color w:val="000000" w:themeColor="text1"/>
            <w:lang w:val="pt-PT"/>
          </w:rPr>
          <w:t>Secção V - Países Elegíveis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_Toc89437164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113</w:t>
        </w:r>
        <w:r w:rsidRPr="00A80F55">
          <w:rPr>
            <w:webHidden/>
            <w:color w:val="000000" w:themeColor="text1"/>
          </w:rPr>
          <w:fldChar w:fldCharType="end"/>
        </w:r>
      </w:hyperlink>
    </w:p>
    <w:p w14:paraId="4C9235F4" w14:textId="6718DBE8"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165" w:history="1">
        <w:r w:rsidRPr="00A80F55">
          <w:rPr>
            <w:rStyle w:val="Hyperlink"/>
            <w:color w:val="000000" w:themeColor="text1"/>
            <w:lang w:val="pt-PT"/>
          </w:rPr>
          <w:t>Secção VI - Fraude e Corrupção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_Toc89437165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115</w:t>
        </w:r>
        <w:r w:rsidRPr="00A80F55">
          <w:rPr>
            <w:webHidden/>
            <w:color w:val="000000" w:themeColor="text1"/>
          </w:rPr>
          <w:fldChar w:fldCharType="end"/>
        </w:r>
      </w:hyperlink>
    </w:p>
    <w:p w14:paraId="202CBB71" w14:textId="4085D318" w:rsidR="00C1556C" w:rsidRPr="00A80F55" w:rsidRDefault="00C1556C">
      <w:pPr>
        <w:pStyle w:val="TOC1"/>
        <w:tabs>
          <w:tab w:val="right" w:leader="dot" w:pos="8990"/>
        </w:tabs>
        <w:rPr>
          <w:rFonts w:asciiTheme="minorHAnsi" w:eastAsiaTheme="minorEastAsia" w:hAnsiTheme="minorHAnsi" w:cstheme="minorBidi"/>
          <w:b w:val="0"/>
          <w:noProof/>
          <w:color w:val="000000" w:themeColor="text1"/>
          <w:szCs w:val="24"/>
          <w:lang w:eastAsia="en-GB"/>
        </w:rPr>
      </w:pPr>
      <w:hyperlink w:anchor="_Toc89437166" w:history="1">
        <w:r w:rsidRPr="00A80F55">
          <w:rPr>
            <w:rStyle w:val="Hyperlink"/>
            <w:noProof/>
            <w:color w:val="000000" w:themeColor="text1"/>
            <w:lang w:val="pt-PT"/>
          </w:rPr>
          <w:t>PARTE 2 - REQUISITOS DAS OBRAS</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_Toc89437166 \h </w:instrText>
        </w:r>
        <w:r w:rsidRPr="00A80F55">
          <w:rPr>
            <w:noProof/>
            <w:webHidden/>
            <w:color w:val="000000" w:themeColor="text1"/>
          </w:rPr>
        </w:r>
        <w:r w:rsidRPr="00A80F55">
          <w:rPr>
            <w:noProof/>
            <w:webHidden/>
            <w:color w:val="000000" w:themeColor="text1"/>
          </w:rPr>
          <w:fldChar w:fldCharType="separate"/>
        </w:r>
        <w:r w:rsidR="00FF6895" w:rsidRPr="00A80F55">
          <w:rPr>
            <w:noProof/>
            <w:webHidden/>
            <w:color w:val="000000" w:themeColor="text1"/>
          </w:rPr>
          <w:t>119</w:t>
        </w:r>
        <w:r w:rsidRPr="00A80F55">
          <w:rPr>
            <w:noProof/>
            <w:webHidden/>
            <w:color w:val="000000" w:themeColor="text1"/>
          </w:rPr>
          <w:fldChar w:fldCharType="end"/>
        </w:r>
      </w:hyperlink>
    </w:p>
    <w:p w14:paraId="6F1FA3CE" w14:textId="4412326C"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167" w:history="1">
        <w:r w:rsidRPr="00A80F55">
          <w:rPr>
            <w:rStyle w:val="Hyperlink"/>
            <w:color w:val="000000" w:themeColor="text1"/>
            <w:lang w:val="pt-PT"/>
          </w:rPr>
          <w:t>Secção VII - Requisitos das Obras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_Toc89437167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120</w:t>
        </w:r>
        <w:r w:rsidRPr="00A80F55">
          <w:rPr>
            <w:webHidden/>
            <w:color w:val="000000" w:themeColor="text1"/>
          </w:rPr>
          <w:fldChar w:fldCharType="end"/>
        </w:r>
      </w:hyperlink>
    </w:p>
    <w:p w14:paraId="2BDC1A29" w14:textId="7413C6D6" w:rsidR="00C1556C" w:rsidRPr="00A80F55" w:rsidRDefault="00C1556C">
      <w:pPr>
        <w:pStyle w:val="TOC1"/>
        <w:tabs>
          <w:tab w:val="right" w:leader="dot" w:pos="8990"/>
        </w:tabs>
        <w:rPr>
          <w:rFonts w:asciiTheme="minorHAnsi" w:eastAsiaTheme="minorEastAsia" w:hAnsiTheme="minorHAnsi" w:cstheme="minorBidi"/>
          <w:b w:val="0"/>
          <w:noProof/>
          <w:color w:val="000000" w:themeColor="text1"/>
          <w:szCs w:val="24"/>
          <w:lang w:eastAsia="en-GB"/>
        </w:rPr>
      </w:pPr>
      <w:hyperlink w:anchor="_Toc89437168" w:history="1">
        <w:r w:rsidRPr="00A80F55">
          <w:rPr>
            <w:rStyle w:val="Hyperlink"/>
            <w:noProof/>
            <w:color w:val="000000" w:themeColor="text1"/>
            <w:lang w:val="pt-PT"/>
          </w:rPr>
          <w:t>Parte 3 - Condições Contratuais e Formulários Contratuais</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_Toc89437168 \h </w:instrText>
        </w:r>
        <w:r w:rsidRPr="00A80F55">
          <w:rPr>
            <w:noProof/>
            <w:webHidden/>
            <w:color w:val="000000" w:themeColor="text1"/>
          </w:rPr>
        </w:r>
        <w:r w:rsidRPr="00A80F55">
          <w:rPr>
            <w:noProof/>
            <w:webHidden/>
            <w:color w:val="000000" w:themeColor="text1"/>
          </w:rPr>
          <w:fldChar w:fldCharType="separate"/>
        </w:r>
        <w:r w:rsidR="00FF6895" w:rsidRPr="00A80F55">
          <w:rPr>
            <w:noProof/>
            <w:webHidden/>
            <w:color w:val="000000" w:themeColor="text1"/>
          </w:rPr>
          <w:t>11</w:t>
        </w:r>
        <w:r w:rsidRPr="00A80F55">
          <w:rPr>
            <w:noProof/>
            <w:webHidden/>
            <w:color w:val="000000" w:themeColor="text1"/>
          </w:rPr>
          <w:fldChar w:fldCharType="end"/>
        </w:r>
      </w:hyperlink>
    </w:p>
    <w:p w14:paraId="35E46858" w14:textId="223513CE"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169" w:history="1">
        <w:r w:rsidRPr="00A80F55">
          <w:rPr>
            <w:rStyle w:val="Hyperlink"/>
            <w:color w:val="000000" w:themeColor="text1"/>
            <w:lang w:val="pt-PT"/>
          </w:rPr>
          <w:t>Secção VIII - Condições Gerais do Contrato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_Toc89437169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12</w:t>
        </w:r>
        <w:r w:rsidRPr="00A80F55">
          <w:rPr>
            <w:webHidden/>
            <w:color w:val="000000" w:themeColor="text1"/>
          </w:rPr>
          <w:fldChar w:fldCharType="end"/>
        </w:r>
      </w:hyperlink>
    </w:p>
    <w:p w14:paraId="1683BC75" w14:textId="295FE2D5"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170" w:history="1">
        <w:r w:rsidRPr="00A80F55">
          <w:rPr>
            <w:rStyle w:val="Hyperlink"/>
            <w:color w:val="000000" w:themeColor="text1"/>
            <w:lang w:val="pt-PT"/>
          </w:rPr>
          <w:t>Secção IX - Condições Particulares do Contrato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_Toc89437170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61</w:t>
        </w:r>
        <w:r w:rsidRPr="00A80F55">
          <w:rPr>
            <w:webHidden/>
            <w:color w:val="000000" w:themeColor="text1"/>
          </w:rPr>
          <w:fldChar w:fldCharType="end"/>
        </w:r>
      </w:hyperlink>
    </w:p>
    <w:p w14:paraId="56E188BA" w14:textId="7F554B94"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171" w:history="1">
        <w:r w:rsidRPr="00A80F55">
          <w:rPr>
            <w:rStyle w:val="Hyperlink"/>
            <w:color w:val="000000" w:themeColor="text1"/>
            <w:lang w:val="pt-PT"/>
          </w:rPr>
          <w:t>Secção X - Formulários Contratuais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_Toc89437171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65</w:t>
        </w:r>
        <w:r w:rsidRPr="00A80F55">
          <w:rPr>
            <w:webHidden/>
            <w:color w:val="000000" w:themeColor="text1"/>
          </w:rPr>
          <w:fldChar w:fldCharType="end"/>
        </w:r>
      </w:hyperlink>
    </w:p>
    <w:p w14:paraId="020F67C4" w14:textId="25473890" w:rsidR="007B586E" w:rsidRPr="00A80F55" w:rsidRDefault="00E51B50" w:rsidP="00CA5928">
      <w:pPr>
        <w:pStyle w:val="Part"/>
        <w:rPr>
          <w:color w:val="000000" w:themeColor="text1"/>
          <w:lang w:val="pt-PT"/>
        </w:rPr>
        <w:sectPr w:rsidR="007B586E" w:rsidRPr="00A80F55" w:rsidSect="00FE2CBF">
          <w:headerReference w:type="first" r:id="rId16"/>
          <w:type w:val="oddPage"/>
          <w:pgSz w:w="12240" w:h="15840" w:code="1"/>
          <w:pgMar w:top="1440" w:right="1440" w:bottom="1440" w:left="1800" w:header="720" w:footer="720" w:gutter="0"/>
          <w:pgNumType w:start="1"/>
          <w:cols w:space="720"/>
          <w:titlePg/>
          <w:docGrid w:linePitch="326"/>
        </w:sectPr>
      </w:pPr>
      <w:r w:rsidRPr="00A80F55">
        <w:rPr>
          <w:color w:val="000000" w:themeColor="text1"/>
          <w:lang w:val="pt-PT"/>
        </w:rPr>
        <w:fldChar w:fldCharType="end"/>
      </w:r>
    </w:p>
    <w:p w14:paraId="240C78E3" w14:textId="77777777" w:rsidR="00A93C2A" w:rsidRPr="00A80F55" w:rsidRDefault="00A93C2A" w:rsidP="00F439EB">
      <w:pPr>
        <w:rPr>
          <w:color w:val="000000" w:themeColor="text1"/>
          <w:lang w:val="pt-PT"/>
        </w:rPr>
        <w:sectPr w:rsidR="00A93C2A" w:rsidRPr="00A80F55" w:rsidSect="00FE2CBF">
          <w:headerReference w:type="even" r:id="rId17"/>
          <w:headerReference w:type="default" r:id="rId18"/>
          <w:headerReference w:type="first" r:id="rId19"/>
          <w:footnotePr>
            <w:numRestart w:val="eachSect"/>
          </w:footnotePr>
          <w:type w:val="continuous"/>
          <w:pgSz w:w="12240" w:h="15840" w:code="1"/>
          <w:pgMar w:top="1440" w:right="1440" w:bottom="1440" w:left="1800" w:header="720" w:footer="720" w:gutter="0"/>
          <w:cols w:space="720"/>
          <w:titlePg/>
          <w:docGrid w:linePitch="326"/>
        </w:sectPr>
      </w:pPr>
      <w:bookmarkStart w:id="1" w:name="_Toc431041733"/>
      <w:bookmarkStart w:id="2" w:name="_Toc434240180"/>
    </w:p>
    <w:p w14:paraId="081310A6" w14:textId="77777777" w:rsidR="004B7172" w:rsidRPr="00A80F55" w:rsidRDefault="004B7172" w:rsidP="0013278D">
      <w:pPr>
        <w:rPr>
          <w:color w:val="000000" w:themeColor="text1"/>
          <w:lang w:val="pt-PT"/>
        </w:rPr>
      </w:pPr>
      <w:bookmarkStart w:id="3" w:name="_Toc435519172"/>
      <w:bookmarkStart w:id="4" w:name="_Toc435624806"/>
      <w:bookmarkStart w:id="5" w:name="_Toc440526008"/>
    </w:p>
    <w:p w14:paraId="5E726B32" w14:textId="5249D435" w:rsidR="007B586E" w:rsidRPr="00A80F55" w:rsidRDefault="00E51B50" w:rsidP="00B90950">
      <w:pPr>
        <w:pStyle w:val="Part"/>
        <w:rPr>
          <w:color w:val="000000" w:themeColor="text1"/>
          <w:sz w:val="36"/>
          <w:szCs w:val="36"/>
          <w:lang w:val="pt-PT"/>
        </w:rPr>
      </w:pPr>
      <w:bookmarkStart w:id="6" w:name="_Toc448224221"/>
      <w:bookmarkStart w:id="7" w:name="_Toc89437159"/>
      <w:r w:rsidRPr="00A80F55">
        <w:rPr>
          <w:color w:val="000000" w:themeColor="text1"/>
          <w:sz w:val="36"/>
          <w:szCs w:val="36"/>
          <w:lang w:val="pt-PT"/>
        </w:rPr>
        <w:t>Parte 1 - Procedimentos do Concurso</w:t>
      </w:r>
      <w:bookmarkEnd w:id="1"/>
      <w:bookmarkEnd w:id="2"/>
      <w:bookmarkEnd w:id="3"/>
      <w:bookmarkEnd w:id="4"/>
      <w:bookmarkEnd w:id="5"/>
      <w:bookmarkEnd w:id="6"/>
      <w:bookmarkEnd w:id="7"/>
    </w:p>
    <w:p w14:paraId="66875486" w14:textId="77777777" w:rsidR="007B586E" w:rsidRPr="00A80F55" w:rsidRDefault="007B586E" w:rsidP="00036A01">
      <w:pPr>
        <w:tabs>
          <w:tab w:val="left" w:pos="180"/>
        </w:tabs>
        <w:ind w:left="720" w:right="288" w:hanging="360"/>
        <w:jc w:val="both"/>
        <w:rPr>
          <w:iCs/>
          <w:color w:val="000000" w:themeColor="text1"/>
          <w:spacing w:val="-2"/>
          <w:sz w:val="36"/>
          <w:szCs w:val="36"/>
          <w:lang w:val="pt-PT"/>
        </w:rPr>
      </w:pPr>
    </w:p>
    <w:p w14:paraId="70C28014" w14:textId="77777777" w:rsidR="00725BA8" w:rsidRPr="00A80F55" w:rsidRDefault="00725BA8">
      <w:pPr>
        <w:pStyle w:val="Subtitle"/>
        <w:rPr>
          <w:color w:val="000000" w:themeColor="text1"/>
          <w:lang w:val="pt-PT"/>
        </w:rPr>
        <w:sectPr w:rsidR="00725BA8" w:rsidRPr="00A80F55" w:rsidSect="00FE2CBF">
          <w:headerReference w:type="first" r:id="rId20"/>
          <w:footnotePr>
            <w:numRestart w:val="eachSect"/>
          </w:footnotePr>
          <w:type w:val="oddPage"/>
          <w:pgSz w:w="12240" w:h="15840" w:code="1"/>
          <w:pgMar w:top="1440" w:right="1440" w:bottom="1440" w:left="1800" w:header="720" w:footer="720" w:gutter="0"/>
          <w:cols w:space="720"/>
          <w:vAlign w:val="center"/>
          <w:titlePg/>
          <w:docGrid w:linePitch="326"/>
        </w:sectPr>
      </w:pPr>
    </w:p>
    <w:p w14:paraId="70B87294" w14:textId="5F1F679C" w:rsidR="007B586E" w:rsidRPr="00A80F55" w:rsidRDefault="00E51B50">
      <w:pPr>
        <w:pStyle w:val="Subtitle"/>
        <w:rPr>
          <w:color w:val="000000" w:themeColor="text1"/>
          <w:sz w:val="32"/>
          <w:szCs w:val="32"/>
          <w:lang w:val="pt-PT"/>
        </w:rPr>
      </w:pPr>
      <w:bookmarkStart w:id="8" w:name="_Toc89437160"/>
      <w:r w:rsidRPr="00A80F55">
        <w:rPr>
          <w:color w:val="000000" w:themeColor="text1"/>
          <w:sz w:val="32"/>
          <w:szCs w:val="32"/>
          <w:lang w:val="pt-PT"/>
        </w:rPr>
        <w:lastRenderedPageBreak/>
        <w:t>Secção I - Instruções aos Concorrentes</w:t>
      </w:r>
      <w:bookmarkEnd w:id="8"/>
    </w:p>
    <w:bookmarkEnd w:id="0"/>
    <w:p w14:paraId="6F108695" w14:textId="77777777" w:rsidR="007B586E" w:rsidRPr="00A80F55" w:rsidRDefault="007B586E" w:rsidP="00FD3608">
      <w:pPr>
        <w:pStyle w:val="BodyText"/>
        <w:ind w:left="180" w:right="1170"/>
        <w:jc w:val="center"/>
        <w:rPr>
          <w:rFonts w:ascii="Times New Roman" w:hAnsi="Times New Roman" w:cs="Times New Roman"/>
          <w:b/>
          <w:color w:val="000000" w:themeColor="text1"/>
          <w:sz w:val="24"/>
          <w:lang w:val="pt-PT"/>
        </w:rPr>
      </w:pPr>
    </w:p>
    <w:p w14:paraId="6807F4D8" w14:textId="77777777" w:rsidR="00C65741" w:rsidRPr="00A80F55" w:rsidRDefault="00E51B50" w:rsidP="00C65741">
      <w:pPr>
        <w:pStyle w:val="Subtitle2"/>
        <w:rPr>
          <w:color w:val="000000" w:themeColor="text1"/>
          <w:lang w:val="pt-PT"/>
        </w:rPr>
      </w:pPr>
      <w:bookmarkStart w:id="9" w:name="_Toc448224222"/>
      <w:bookmarkStart w:id="10" w:name="_Toc432663653"/>
      <w:r w:rsidRPr="00A80F55">
        <w:rPr>
          <w:color w:val="000000" w:themeColor="text1"/>
          <w:lang w:val="pt-PT"/>
        </w:rPr>
        <w:t>Índice</w:t>
      </w:r>
      <w:bookmarkEnd w:id="9"/>
    </w:p>
    <w:bookmarkEnd w:id="10"/>
    <w:p w14:paraId="1448DFE8" w14:textId="77777777" w:rsidR="006D2879" w:rsidRPr="00A80F55" w:rsidRDefault="006D2879" w:rsidP="00546DF7">
      <w:pPr>
        <w:pStyle w:val="BodyText"/>
        <w:tabs>
          <w:tab w:val="left" w:pos="900"/>
          <w:tab w:val="right" w:leader="dot" w:pos="10070"/>
        </w:tabs>
        <w:ind w:left="360" w:right="540"/>
        <w:jc w:val="center"/>
        <w:rPr>
          <w:rFonts w:ascii="Times New Roman" w:hAnsi="Times New Roman" w:cs="Times New Roman"/>
          <w:b/>
          <w:bCs/>
          <w:color w:val="000000" w:themeColor="text1"/>
          <w:szCs w:val="20"/>
          <w:lang w:val="pt-PT"/>
        </w:rPr>
      </w:pPr>
    </w:p>
    <w:p w14:paraId="633572F4" w14:textId="0EBB6760" w:rsidR="00F533A2" w:rsidRPr="00A80F55" w:rsidRDefault="00E51B50">
      <w:pPr>
        <w:pStyle w:val="TOC1"/>
        <w:tabs>
          <w:tab w:val="left" w:pos="480"/>
          <w:tab w:val="right" w:leader="dot" w:pos="8990"/>
        </w:tabs>
        <w:rPr>
          <w:rFonts w:asciiTheme="minorHAnsi" w:eastAsiaTheme="minorEastAsia" w:hAnsiTheme="minorHAnsi" w:cstheme="minorBidi"/>
          <w:b w:val="0"/>
          <w:noProof/>
          <w:color w:val="000000" w:themeColor="text1"/>
          <w:kern w:val="2"/>
          <w:szCs w:val="24"/>
          <w14:ligatures w14:val="standardContextual"/>
        </w:rPr>
      </w:pPr>
      <w:r w:rsidRPr="00A80F55">
        <w:rPr>
          <w:rFonts w:ascii="Arial" w:hAnsi="Arial" w:cs="Arial"/>
          <w:color w:val="000000" w:themeColor="text1"/>
          <w:sz w:val="28"/>
          <w:lang w:val="pt-PT"/>
        </w:rPr>
        <w:fldChar w:fldCharType="begin"/>
      </w:r>
      <w:r w:rsidRPr="00A80F55">
        <w:rPr>
          <w:color w:val="000000" w:themeColor="text1"/>
          <w:sz w:val="28"/>
          <w:lang w:val="pt-PT"/>
        </w:rPr>
        <w:instrText xml:space="preserve"> TOC \h \z \t "Section 1-Clauses,2,Section 1 Heading 1,1" </w:instrText>
      </w:r>
      <w:r w:rsidRPr="00A80F55">
        <w:rPr>
          <w:rFonts w:ascii="Arial" w:hAnsi="Arial" w:cs="Arial"/>
          <w:color w:val="000000" w:themeColor="text1"/>
          <w:sz w:val="28"/>
          <w:lang w:val="pt-PT"/>
        </w:rPr>
        <w:fldChar w:fldCharType="separate"/>
      </w:r>
      <w:hyperlink w:anchor="_Toc200714389" w:history="1">
        <w:r w:rsidR="00F533A2" w:rsidRPr="00A80F55">
          <w:rPr>
            <w:rStyle w:val="Hyperlink"/>
            <w:noProof/>
            <w:color w:val="000000" w:themeColor="text1"/>
            <w:lang w:val="pt-PT"/>
          </w:rPr>
          <w:t>A.</w:t>
        </w:r>
        <w:r w:rsidR="00F533A2" w:rsidRPr="00A80F55">
          <w:rPr>
            <w:rFonts w:asciiTheme="minorHAnsi" w:eastAsiaTheme="minorEastAsia" w:hAnsiTheme="minorHAnsi" w:cstheme="minorBidi"/>
            <w:b w:val="0"/>
            <w:noProof/>
            <w:color w:val="000000" w:themeColor="text1"/>
            <w:kern w:val="2"/>
            <w:szCs w:val="24"/>
            <w14:ligatures w14:val="standardContextual"/>
          </w:rPr>
          <w:tab/>
        </w:r>
        <w:r w:rsidR="00F533A2" w:rsidRPr="00A80F55">
          <w:rPr>
            <w:rStyle w:val="Hyperlink"/>
            <w:noProof/>
            <w:color w:val="000000" w:themeColor="text1"/>
            <w:lang w:val="pt-PT"/>
          </w:rPr>
          <w:t>Disposições Gerais</w:t>
        </w:r>
        <w:r w:rsidR="00F533A2" w:rsidRPr="00A80F55">
          <w:rPr>
            <w:noProof/>
            <w:webHidden/>
            <w:color w:val="000000" w:themeColor="text1"/>
          </w:rPr>
          <w:tab/>
        </w:r>
        <w:r w:rsidR="00F533A2" w:rsidRPr="00A80F55">
          <w:rPr>
            <w:noProof/>
            <w:webHidden/>
            <w:color w:val="000000" w:themeColor="text1"/>
          </w:rPr>
          <w:fldChar w:fldCharType="begin"/>
        </w:r>
        <w:r w:rsidR="00F533A2" w:rsidRPr="00A80F55">
          <w:rPr>
            <w:noProof/>
            <w:webHidden/>
            <w:color w:val="000000" w:themeColor="text1"/>
          </w:rPr>
          <w:instrText xml:space="preserve"> PAGEREF _Toc200714389 \h </w:instrText>
        </w:r>
        <w:r w:rsidR="00F533A2" w:rsidRPr="00A80F55">
          <w:rPr>
            <w:noProof/>
            <w:webHidden/>
            <w:color w:val="000000" w:themeColor="text1"/>
          </w:rPr>
        </w:r>
        <w:r w:rsidR="00F533A2" w:rsidRPr="00A80F55">
          <w:rPr>
            <w:noProof/>
            <w:webHidden/>
            <w:color w:val="000000" w:themeColor="text1"/>
          </w:rPr>
          <w:fldChar w:fldCharType="separate"/>
        </w:r>
        <w:r w:rsidR="00F533A2" w:rsidRPr="00A80F55">
          <w:rPr>
            <w:noProof/>
            <w:webHidden/>
            <w:color w:val="000000" w:themeColor="text1"/>
          </w:rPr>
          <w:t>9</w:t>
        </w:r>
        <w:r w:rsidR="00F533A2" w:rsidRPr="00A80F55">
          <w:rPr>
            <w:noProof/>
            <w:webHidden/>
            <w:color w:val="000000" w:themeColor="text1"/>
          </w:rPr>
          <w:fldChar w:fldCharType="end"/>
        </w:r>
      </w:hyperlink>
    </w:p>
    <w:p w14:paraId="1487F2AE" w14:textId="411BCC12"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390" w:history="1">
        <w:r w:rsidRPr="00A80F55">
          <w:rPr>
            <w:rStyle w:val="Hyperlink"/>
            <w:color w:val="000000" w:themeColor="text1"/>
            <w:lang w:val="pt-PT"/>
          </w:rPr>
          <w:t>1.</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Âmbito da Proposta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_Toc200714390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9</w:t>
        </w:r>
        <w:r w:rsidRPr="00A80F55">
          <w:rPr>
            <w:webHidden/>
            <w:color w:val="000000" w:themeColor="text1"/>
          </w:rPr>
          <w:fldChar w:fldCharType="end"/>
        </w:r>
      </w:hyperlink>
    </w:p>
    <w:p w14:paraId="3E75B03D" w14:textId="16ECE36E"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391" w:history="1">
        <w:r w:rsidRPr="00A80F55">
          <w:rPr>
            <w:rStyle w:val="Hyperlink"/>
            <w:color w:val="000000" w:themeColor="text1"/>
            <w:lang w:val="pt-PT"/>
          </w:rPr>
          <w:t>2.</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Origem dos Fundos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_Toc200714391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10</w:t>
        </w:r>
        <w:r w:rsidRPr="00A80F55">
          <w:rPr>
            <w:webHidden/>
            <w:color w:val="000000" w:themeColor="text1"/>
          </w:rPr>
          <w:fldChar w:fldCharType="end"/>
        </w:r>
      </w:hyperlink>
    </w:p>
    <w:p w14:paraId="43F6E263" w14:textId="0CAE0CB0"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392" w:history="1">
        <w:r w:rsidRPr="00A80F55">
          <w:rPr>
            <w:rStyle w:val="Hyperlink"/>
            <w:color w:val="000000" w:themeColor="text1"/>
            <w:lang w:val="pt-PT"/>
          </w:rPr>
          <w:t>3.</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Fraude e Corrupção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_Toc200714392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10</w:t>
        </w:r>
        <w:r w:rsidRPr="00A80F55">
          <w:rPr>
            <w:webHidden/>
            <w:color w:val="000000" w:themeColor="text1"/>
          </w:rPr>
          <w:fldChar w:fldCharType="end"/>
        </w:r>
      </w:hyperlink>
    </w:p>
    <w:p w14:paraId="7157BBB7" w14:textId="2CA4072E"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393" w:history="1">
        <w:r w:rsidRPr="00A80F55">
          <w:rPr>
            <w:rStyle w:val="Hyperlink"/>
            <w:color w:val="000000" w:themeColor="text1"/>
            <w:lang w:val="pt-PT"/>
          </w:rPr>
          <w:t>4.</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Concorrentes Elegíveis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_Toc200714393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11</w:t>
        </w:r>
        <w:r w:rsidRPr="00A80F55">
          <w:rPr>
            <w:webHidden/>
            <w:color w:val="000000" w:themeColor="text1"/>
          </w:rPr>
          <w:fldChar w:fldCharType="end"/>
        </w:r>
      </w:hyperlink>
    </w:p>
    <w:p w14:paraId="4DC94DD2" w14:textId="3E6538AC"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394" w:history="1">
        <w:r w:rsidRPr="00A80F55">
          <w:rPr>
            <w:rStyle w:val="Hyperlink"/>
            <w:iCs/>
            <w:color w:val="000000" w:themeColor="text1"/>
            <w:lang w:val="pt-PT"/>
          </w:rPr>
          <w:t>5.</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iCs/>
            <w:color w:val="000000" w:themeColor="text1"/>
            <w:lang w:val="pt-PT"/>
          </w:rPr>
          <w:t>Materiais, Equipamento e Serviços Elegíveis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_Toc200714394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13</w:t>
        </w:r>
        <w:r w:rsidRPr="00A80F55">
          <w:rPr>
            <w:webHidden/>
            <w:color w:val="000000" w:themeColor="text1"/>
          </w:rPr>
          <w:fldChar w:fldCharType="end"/>
        </w:r>
      </w:hyperlink>
    </w:p>
    <w:p w14:paraId="3EBB5252" w14:textId="3195F223" w:rsidR="00F533A2" w:rsidRPr="00A80F55" w:rsidRDefault="00F533A2">
      <w:pPr>
        <w:pStyle w:val="TOC1"/>
        <w:tabs>
          <w:tab w:val="left" w:pos="480"/>
          <w:tab w:val="right" w:leader="dot" w:pos="8990"/>
        </w:tabs>
        <w:rPr>
          <w:rFonts w:asciiTheme="minorHAnsi" w:eastAsiaTheme="minorEastAsia" w:hAnsiTheme="minorHAnsi" w:cstheme="minorBidi"/>
          <w:b w:val="0"/>
          <w:noProof/>
          <w:color w:val="000000" w:themeColor="text1"/>
          <w:kern w:val="2"/>
          <w:szCs w:val="24"/>
          <w14:ligatures w14:val="standardContextual"/>
        </w:rPr>
      </w:pPr>
      <w:hyperlink w:anchor="_Toc200714395" w:history="1">
        <w:r w:rsidRPr="00A80F55">
          <w:rPr>
            <w:rStyle w:val="Hyperlink"/>
            <w:noProof/>
            <w:color w:val="000000" w:themeColor="text1"/>
            <w:lang w:val="pt-PT"/>
          </w:rPr>
          <w:t>B.</w:t>
        </w:r>
        <w:r w:rsidRPr="00A80F55">
          <w:rPr>
            <w:rFonts w:asciiTheme="minorHAnsi" w:eastAsiaTheme="minorEastAsia" w:hAnsiTheme="minorHAnsi" w:cstheme="minorBidi"/>
            <w:b w:val="0"/>
            <w:noProof/>
            <w:color w:val="000000" w:themeColor="text1"/>
            <w:kern w:val="2"/>
            <w:szCs w:val="24"/>
            <w14:ligatures w14:val="standardContextual"/>
          </w:rPr>
          <w:tab/>
        </w:r>
        <w:r w:rsidRPr="00A80F55">
          <w:rPr>
            <w:rStyle w:val="Hyperlink"/>
            <w:noProof/>
            <w:color w:val="000000" w:themeColor="text1"/>
            <w:lang w:val="pt-PT"/>
          </w:rPr>
          <w:t>Conteúdo do Documento de Concurso</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_Toc200714395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14</w:t>
        </w:r>
        <w:r w:rsidRPr="00A80F55">
          <w:rPr>
            <w:noProof/>
            <w:webHidden/>
            <w:color w:val="000000" w:themeColor="text1"/>
          </w:rPr>
          <w:fldChar w:fldCharType="end"/>
        </w:r>
      </w:hyperlink>
    </w:p>
    <w:p w14:paraId="3351F63F" w14:textId="51B8071A"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396" w:history="1">
        <w:r w:rsidRPr="00A80F55">
          <w:rPr>
            <w:rStyle w:val="Hyperlink"/>
            <w:color w:val="000000" w:themeColor="text1"/>
            <w:lang w:val="pt-PT"/>
          </w:rPr>
          <w:t>6.</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Secções do Documento de Concurso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_Toc200714396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14</w:t>
        </w:r>
        <w:r w:rsidRPr="00A80F55">
          <w:rPr>
            <w:webHidden/>
            <w:color w:val="000000" w:themeColor="text1"/>
          </w:rPr>
          <w:fldChar w:fldCharType="end"/>
        </w:r>
      </w:hyperlink>
    </w:p>
    <w:p w14:paraId="6A609C49" w14:textId="2B8EAB6F"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397" w:history="1">
        <w:r w:rsidRPr="00A80F55">
          <w:rPr>
            <w:rStyle w:val="Hyperlink"/>
            <w:color w:val="000000" w:themeColor="text1"/>
            <w:lang w:val="pt-PT"/>
          </w:rPr>
          <w:t>7.</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Esclarecimentos sobre o Documento de Concurso, Visita ao Local das Obras, Reunião Pré-Concurso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_Toc200714397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14</w:t>
        </w:r>
        <w:r w:rsidRPr="00A80F55">
          <w:rPr>
            <w:webHidden/>
            <w:color w:val="000000" w:themeColor="text1"/>
          </w:rPr>
          <w:fldChar w:fldCharType="end"/>
        </w:r>
      </w:hyperlink>
    </w:p>
    <w:p w14:paraId="17588EB7" w14:textId="717A2BAB"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398" w:history="1">
        <w:r w:rsidRPr="00A80F55">
          <w:rPr>
            <w:rStyle w:val="Hyperlink"/>
            <w:color w:val="000000" w:themeColor="text1"/>
            <w:lang w:val="pt-PT"/>
          </w:rPr>
          <w:t>8.</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Alterações ao Documento de Concurso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_Toc200714398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16</w:t>
        </w:r>
        <w:r w:rsidRPr="00A80F55">
          <w:rPr>
            <w:webHidden/>
            <w:color w:val="000000" w:themeColor="text1"/>
          </w:rPr>
          <w:fldChar w:fldCharType="end"/>
        </w:r>
      </w:hyperlink>
    </w:p>
    <w:p w14:paraId="3B67AF10" w14:textId="123EB3E7" w:rsidR="00F533A2" w:rsidRPr="00A80F55" w:rsidRDefault="00F533A2">
      <w:pPr>
        <w:pStyle w:val="TOC1"/>
        <w:tabs>
          <w:tab w:val="left" w:pos="480"/>
          <w:tab w:val="right" w:leader="dot" w:pos="8990"/>
        </w:tabs>
        <w:rPr>
          <w:rFonts w:asciiTheme="minorHAnsi" w:eastAsiaTheme="minorEastAsia" w:hAnsiTheme="minorHAnsi" w:cstheme="minorBidi"/>
          <w:b w:val="0"/>
          <w:noProof/>
          <w:color w:val="000000" w:themeColor="text1"/>
          <w:kern w:val="2"/>
          <w:szCs w:val="24"/>
          <w14:ligatures w14:val="standardContextual"/>
        </w:rPr>
      </w:pPr>
      <w:hyperlink w:anchor="_Toc200714399" w:history="1">
        <w:r w:rsidRPr="00A80F55">
          <w:rPr>
            <w:rStyle w:val="Hyperlink"/>
            <w:noProof/>
            <w:color w:val="000000" w:themeColor="text1"/>
            <w:lang w:val="pt-PT"/>
          </w:rPr>
          <w:t>C.</w:t>
        </w:r>
        <w:r w:rsidRPr="00A80F55">
          <w:rPr>
            <w:rFonts w:asciiTheme="minorHAnsi" w:eastAsiaTheme="minorEastAsia" w:hAnsiTheme="minorHAnsi" w:cstheme="minorBidi"/>
            <w:b w:val="0"/>
            <w:noProof/>
            <w:color w:val="000000" w:themeColor="text1"/>
            <w:kern w:val="2"/>
            <w:szCs w:val="24"/>
            <w14:ligatures w14:val="standardContextual"/>
          </w:rPr>
          <w:tab/>
        </w:r>
        <w:r w:rsidRPr="00A80F55">
          <w:rPr>
            <w:rStyle w:val="Hyperlink"/>
            <w:noProof/>
            <w:color w:val="000000" w:themeColor="text1"/>
            <w:lang w:val="pt-PT"/>
          </w:rPr>
          <w:t>Preparação de Propostas</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_Toc200714399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16</w:t>
        </w:r>
        <w:r w:rsidRPr="00A80F55">
          <w:rPr>
            <w:noProof/>
            <w:webHidden/>
            <w:color w:val="000000" w:themeColor="text1"/>
          </w:rPr>
          <w:fldChar w:fldCharType="end"/>
        </w:r>
      </w:hyperlink>
    </w:p>
    <w:p w14:paraId="13B3D594" w14:textId="2F574277"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00" w:history="1">
        <w:r w:rsidRPr="00A80F55">
          <w:rPr>
            <w:rStyle w:val="Hyperlink"/>
            <w:color w:val="000000" w:themeColor="text1"/>
            <w:lang w:val="pt-PT"/>
          </w:rPr>
          <w:t>9.</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Custo da Proposta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_Toc200714400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16</w:t>
        </w:r>
        <w:r w:rsidRPr="00A80F55">
          <w:rPr>
            <w:webHidden/>
            <w:color w:val="000000" w:themeColor="text1"/>
          </w:rPr>
          <w:fldChar w:fldCharType="end"/>
        </w:r>
      </w:hyperlink>
    </w:p>
    <w:p w14:paraId="75153D4B" w14:textId="53BA5F45"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01" w:history="1">
        <w:r w:rsidRPr="00A80F55">
          <w:rPr>
            <w:rStyle w:val="Hyperlink"/>
            <w:color w:val="000000" w:themeColor="text1"/>
            <w:lang w:val="pt-PT"/>
          </w:rPr>
          <w:t>10.</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Língua da Proposta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_Toc200714401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16</w:t>
        </w:r>
        <w:r w:rsidRPr="00A80F55">
          <w:rPr>
            <w:webHidden/>
            <w:color w:val="000000" w:themeColor="text1"/>
          </w:rPr>
          <w:fldChar w:fldCharType="end"/>
        </w:r>
      </w:hyperlink>
    </w:p>
    <w:p w14:paraId="4ADD5EBB" w14:textId="1992A433"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02" w:history="1">
        <w:r w:rsidRPr="00A80F55">
          <w:rPr>
            <w:rStyle w:val="Hyperlink"/>
            <w:color w:val="000000" w:themeColor="text1"/>
            <w:lang w:val="pt-PT"/>
          </w:rPr>
          <w:t>11.</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Documentos que Compõem a Proposta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_Toc200714402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16</w:t>
        </w:r>
        <w:r w:rsidRPr="00A80F55">
          <w:rPr>
            <w:webHidden/>
            <w:color w:val="000000" w:themeColor="text1"/>
          </w:rPr>
          <w:fldChar w:fldCharType="end"/>
        </w:r>
      </w:hyperlink>
    </w:p>
    <w:p w14:paraId="298808C5" w14:textId="29BD73C7"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03" w:history="1">
        <w:r w:rsidRPr="00A80F55">
          <w:rPr>
            <w:rStyle w:val="Hyperlink"/>
            <w:color w:val="000000" w:themeColor="text1"/>
            <w:lang w:val="pt-PT"/>
          </w:rPr>
          <w:t>12.</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Carta Proposta e Anexos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_Toc200714403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17</w:t>
        </w:r>
        <w:r w:rsidRPr="00A80F55">
          <w:rPr>
            <w:webHidden/>
            <w:color w:val="000000" w:themeColor="text1"/>
          </w:rPr>
          <w:fldChar w:fldCharType="end"/>
        </w:r>
      </w:hyperlink>
    </w:p>
    <w:p w14:paraId="62C5496D" w14:textId="3E734007"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04" w:history="1">
        <w:r w:rsidRPr="00A80F55">
          <w:rPr>
            <w:rStyle w:val="Hyperlink"/>
            <w:color w:val="000000" w:themeColor="text1"/>
            <w:lang w:val="pt-PT"/>
          </w:rPr>
          <w:t>13.</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Propostas Alternativas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_Toc200714404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17</w:t>
        </w:r>
        <w:r w:rsidRPr="00A80F55">
          <w:rPr>
            <w:webHidden/>
            <w:color w:val="000000" w:themeColor="text1"/>
          </w:rPr>
          <w:fldChar w:fldCharType="end"/>
        </w:r>
      </w:hyperlink>
    </w:p>
    <w:p w14:paraId="459ECEF6" w14:textId="5ADEB3BE"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05" w:history="1">
        <w:r w:rsidRPr="00A80F55">
          <w:rPr>
            <w:rStyle w:val="Hyperlink"/>
            <w:color w:val="000000" w:themeColor="text1"/>
            <w:lang w:val="pt-PT"/>
          </w:rPr>
          <w:t>14.</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Preços e Descontos da Proposta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_Toc200714405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18</w:t>
        </w:r>
        <w:r w:rsidRPr="00A80F55">
          <w:rPr>
            <w:webHidden/>
            <w:color w:val="000000" w:themeColor="text1"/>
          </w:rPr>
          <w:fldChar w:fldCharType="end"/>
        </w:r>
      </w:hyperlink>
    </w:p>
    <w:p w14:paraId="78769093" w14:textId="6CFC3255"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06" w:history="1">
        <w:r w:rsidRPr="00A80F55">
          <w:rPr>
            <w:rStyle w:val="Hyperlink"/>
            <w:color w:val="000000" w:themeColor="text1"/>
            <w:lang w:val="pt-PT"/>
          </w:rPr>
          <w:t>15.</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Moedas da Proposta  e Pagamento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_Toc200714406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19</w:t>
        </w:r>
        <w:r w:rsidRPr="00A80F55">
          <w:rPr>
            <w:webHidden/>
            <w:color w:val="000000" w:themeColor="text1"/>
          </w:rPr>
          <w:fldChar w:fldCharType="end"/>
        </w:r>
      </w:hyperlink>
    </w:p>
    <w:p w14:paraId="7795561A" w14:textId="53A1C230"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07" w:history="1">
        <w:r w:rsidRPr="00A80F55">
          <w:rPr>
            <w:rStyle w:val="Hyperlink"/>
            <w:color w:val="000000" w:themeColor="text1"/>
            <w:lang w:val="pt-PT"/>
          </w:rPr>
          <w:t>16.</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Documentos que Compõem a Proposta Técnica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_Toc200714407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19</w:t>
        </w:r>
        <w:r w:rsidRPr="00A80F55">
          <w:rPr>
            <w:webHidden/>
            <w:color w:val="000000" w:themeColor="text1"/>
          </w:rPr>
          <w:fldChar w:fldCharType="end"/>
        </w:r>
      </w:hyperlink>
    </w:p>
    <w:p w14:paraId="371529A5" w14:textId="42A97F05"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08" w:history="1">
        <w:r w:rsidRPr="00A80F55">
          <w:rPr>
            <w:rStyle w:val="Hyperlink"/>
            <w:color w:val="000000" w:themeColor="text1"/>
            <w:lang w:val="pt-PT"/>
          </w:rPr>
          <w:t>17.</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Documentos que Estabelecem a Elegibilidade e Qualificações do Concorrente</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_Toc200714408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19</w:t>
        </w:r>
        <w:r w:rsidRPr="00A80F55">
          <w:rPr>
            <w:webHidden/>
            <w:color w:val="000000" w:themeColor="text1"/>
          </w:rPr>
          <w:fldChar w:fldCharType="end"/>
        </w:r>
      </w:hyperlink>
    </w:p>
    <w:p w14:paraId="41EB5EB5" w14:textId="2FF1BBB4"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09" w:history="1">
        <w:r w:rsidRPr="00A80F55">
          <w:rPr>
            <w:rStyle w:val="Hyperlink"/>
            <w:color w:val="000000" w:themeColor="text1"/>
            <w:lang w:val="pt-PT"/>
          </w:rPr>
          <w:t>18.</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Prazo de validade das Propostas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_Toc200714409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20</w:t>
        </w:r>
        <w:r w:rsidRPr="00A80F55">
          <w:rPr>
            <w:webHidden/>
            <w:color w:val="000000" w:themeColor="text1"/>
          </w:rPr>
          <w:fldChar w:fldCharType="end"/>
        </w:r>
      </w:hyperlink>
    </w:p>
    <w:p w14:paraId="7D9D0F54" w14:textId="00084226"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10" w:history="1">
        <w:r w:rsidRPr="00A80F55">
          <w:rPr>
            <w:rStyle w:val="Hyperlink"/>
            <w:color w:val="000000" w:themeColor="text1"/>
            <w:lang w:val="pt-PT"/>
          </w:rPr>
          <w:t>19.</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Garantia de Proposta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_Toc200714410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20</w:t>
        </w:r>
        <w:r w:rsidRPr="00A80F55">
          <w:rPr>
            <w:webHidden/>
            <w:color w:val="000000" w:themeColor="text1"/>
          </w:rPr>
          <w:fldChar w:fldCharType="end"/>
        </w:r>
      </w:hyperlink>
    </w:p>
    <w:p w14:paraId="0D6217F5" w14:textId="07A6EE18"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11" w:history="1">
        <w:r w:rsidRPr="00A80F55">
          <w:rPr>
            <w:rStyle w:val="Hyperlink"/>
            <w:color w:val="000000" w:themeColor="text1"/>
            <w:lang w:val="pt-PT"/>
          </w:rPr>
          <w:t>20.</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Formato e Assinatura da Proposta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_Toc200714411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22</w:t>
        </w:r>
        <w:r w:rsidRPr="00A80F55">
          <w:rPr>
            <w:webHidden/>
            <w:color w:val="000000" w:themeColor="text1"/>
          </w:rPr>
          <w:fldChar w:fldCharType="end"/>
        </w:r>
      </w:hyperlink>
    </w:p>
    <w:p w14:paraId="073DD106" w14:textId="2D2B888B" w:rsidR="00F533A2" w:rsidRPr="00A80F55" w:rsidRDefault="00F533A2">
      <w:pPr>
        <w:pStyle w:val="TOC1"/>
        <w:tabs>
          <w:tab w:val="left" w:pos="480"/>
          <w:tab w:val="right" w:leader="dot" w:pos="8990"/>
        </w:tabs>
        <w:rPr>
          <w:rFonts w:asciiTheme="minorHAnsi" w:eastAsiaTheme="minorEastAsia" w:hAnsiTheme="minorHAnsi" w:cstheme="minorBidi"/>
          <w:b w:val="0"/>
          <w:noProof/>
          <w:color w:val="000000" w:themeColor="text1"/>
          <w:kern w:val="2"/>
          <w:szCs w:val="24"/>
          <w14:ligatures w14:val="standardContextual"/>
        </w:rPr>
      </w:pPr>
      <w:hyperlink w:anchor="_Toc200714412" w:history="1">
        <w:r w:rsidRPr="00A80F55">
          <w:rPr>
            <w:rStyle w:val="Hyperlink"/>
            <w:noProof/>
            <w:color w:val="000000" w:themeColor="text1"/>
            <w:lang w:val="pt-PT"/>
          </w:rPr>
          <w:t>D.</w:t>
        </w:r>
        <w:r w:rsidRPr="00A80F55">
          <w:rPr>
            <w:rFonts w:asciiTheme="minorHAnsi" w:eastAsiaTheme="minorEastAsia" w:hAnsiTheme="minorHAnsi" w:cstheme="minorBidi"/>
            <w:b w:val="0"/>
            <w:noProof/>
            <w:color w:val="000000" w:themeColor="text1"/>
            <w:kern w:val="2"/>
            <w:szCs w:val="24"/>
            <w14:ligatures w14:val="standardContextual"/>
          </w:rPr>
          <w:tab/>
        </w:r>
        <w:r w:rsidRPr="00A80F55">
          <w:rPr>
            <w:rStyle w:val="Hyperlink"/>
            <w:noProof/>
            <w:color w:val="000000" w:themeColor="text1"/>
            <w:lang w:val="pt-PT"/>
          </w:rPr>
          <w:t>Entrega e Abertura de Propostas</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_Toc200714412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23</w:t>
        </w:r>
        <w:r w:rsidRPr="00A80F55">
          <w:rPr>
            <w:noProof/>
            <w:webHidden/>
            <w:color w:val="000000" w:themeColor="text1"/>
          </w:rPr>
          <w:fldChar w:fldCharType="end"/>
        </w:r>
      </w:hyperlink>
    </w:p>
    <w:p w14:paraId="69887D70" w14:textId="0841389C"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13" w:history="1">
        <w:r w:rsidRPr="00A80F55">
          <w:rPr>
            <w:rStyle w:val="Hyperlink"/>
            <w:color w:val="000000" w:themeColor="text1"/>
            <w:lang w:val="pt-PT"/>
          </w:rPr>
          <w:t>21.</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Selagem e Marcação de Propostas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_Toc200714413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23</w:t>
        </w:r>
        <w:r w:rsidRPr="00A80F55">
          <w:rPr>
            <w:webHidden/>
            <w:color w:val="000000" w:themeColor="text1"/>
          </w:rPr>
          <w:fldChar w:fldCharType="end"/>
        </w:r>
      </w:hyperlink>
    </w:p>
    <w:p w14:paraId="34411C9C" w14:textId="3A14D21A"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14" w:history="1">
        <w:r w:rsidRPr="00A80F55">
          <w:rPr>
            <w:rStyle w:val="Hyperlink"/>
            <w:color w:val="000000" w:themeColor="text1"/>
            <w:lang w:val="pt-PT"/>
          </w:rPr>
          <w:t>22.</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Prazo para a Apresentação de Propostas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_Toc200714414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24</w:t>
        </w:r>
        <w:r w:rsidRPr="00A80F55">
          <w:rPr>
            <w:webHidden/>
            <w:color w:val="000000" w:themeColor="text1"/>
          </w:rPr>
          <w:fldChar w:fldCharType="end"/>
        </w:r>
      </w:hyperlink>
    </w:p>
    <w:p w14:paraId="40F36E3B" w14:textId="10CAEB26"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15" w:history="1">
        <w:r w:rsidRPr="00A80F55">
          <w:rPr>
            <w:rStyle w:val="Hyperlink"/>
            <w:color w:val="000000" w:themeColor="text1"/>
            <w:lang w:val="pt-PT"/>
          </w:rPr>
          <w:t>23.</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Propostas Tardias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_Toc200714415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24</w:t>
        </w:r>
        <w:r w:rsidRPr="00A80F55">
          <w:rPr>
            <w:webHidden/>
            <w:color w:val="000000" w:themeColor="text1"/>
          </w:rPr>
          <w:fldChar w:fldCharType="end"/>
        </w:r>
      </w:hyperlink>
    </w:p>
    <w:p w14:paraId="55D893F1" w14:textId="7EBB59A7"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16" w:history="1">
        <w:r w:rsidRPr="00A80F55">
          <w:rPr>
            <w:rStyle w:val="Hyperlink"/>
            <w:color w:val="000000" w:themeColor="text1"/>
            <w:lang w:val="pt-PT"/>
          </w:rPr>
          <w:t>24.</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Retirada, Substituição e Modificação de Propostas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_Toc200714416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24</w:t>
        </w:r>
        <w:r w:rsidRPr="00A80F55">
          <w:rPr>
            <w:webHidden/>
            <w:color w:val="000000" w:themeColor="text1"/>
          </w:rPr>
          <w:fldChar w:fldCharType="end"/>
        </w:r>
      </w:hyperlink>
    </w:p>
    <w:p w14:paraId="70B05B77" w14:textId="569081AC"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17" w:history="1">
        <w:r w:rsidRPr="00A80F55">
          <w:rPr>
            <w:rStyle w:val="Hyperlink"/>
            <w:color w:val="000000" w:themeColor="text1"/>
            <w:lang w:val="pt-PT"/>
          </w:rPr>
          <w:t>25.</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Abertura de Propostas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_Toc200714417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24</w:t>
        </w:r>
        <w:r w:rsidRPr="00A80F55">
          <w:rPr>
            <w:webHidden/>
            <w:color w:val="000000" w:themeColor="text1"/>
          </w:rPr>
          <w:fldChar w:fldCharType="end"/>
        </w:r>
      </w:hyperlink>
    </w:p>
    <w:p w14:paraId="38B1D90B" w14:textId="1862F889" w:rsidR="00F533A2" w:rsidRPr="00A80F55" w:rsidRDefault="00F533A2">
      <w:pPr>
        <w:pStyle w:val="TOC1"/>
        <w:tabs>
          <w:tab w:val="left" w:pos="480"/>
          <w:tab w:val="right" w:leader="dot" w:pos="8990"/>
        </w:tabs>
        <w:rPr>
          <w:rFonts w:asciiTheme="minorHAnsi" w:eastAsiaTheme="minorEastAsia" w:hAnsiTheme="minorHAnsi" w:cstheme="minorBidi"/>
          <w:b w:val="0"/>
          <w:noProof/>
          <w:color w:val="000000" w:themeColor="text1"/>
          <w:kern w:val="2"/>
          <w:szCs w:val="24"/>
          <w14:ligatures w14:val="standardContextual"/>
        </w:rPr>
      </w:pPr>
      <w:hyperlink w:anchor="_Toc200714418" w:history="1">
        <w:r w:rsidRPr="00A80F55">
          <w:rPr>
            <w:rStyle w:val="Hyperlink"/>
            <w:noProof/>
            <w:color w:val="000000" w:themeColor="text1"/>
            <w:lang w:val="pt-PT"/>
          </w:rPr>
          <w:t>E.</w:t>
        </w:r>
        <w:r w:rsidRPr="00A80F55">
          <w:rPr>
            <w:rFonts w:asciiTheme="minorHAnsi" w:eastAsiaTheme="minorEastAsia" w:hAnsiTheme="minorHAnsi" w:cstheme="minorBidi"/>
            <w:b w:val="0"/>
            <w:noProof/>
            <w:color w:val="000000" w:themeColor="text1"/>
            <w:kern w:val="2"/>
            <w:szCs w:val="24"/>
            <w14:ligatures w14:val="standardContextual"/>
          </w:rPr>
          <w:tab/>
        </w:r>
        <w:r w:rsidRPr="00A80F55">
          <w:rPr>
            <w:rStyle w:val="Hyperlink"/>
            <w:noProof/>
            <w:color w:val="000000" w:themeColor="text1"/>
            <w:lang w:val="pt-PT"/>
          </w:rPr>
          <w:t>Avaliação e Comparação das Propostas</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_Toc200714418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26</w:t>
        </w:r>
        <w:r w:rsidRPr="00A80F55">
          <w:rPr>
            <w:noProof/>
            <w:webHidden/>
            <w:color w:val="000000" w:themeColor="text1"/>
          </w:rPr>
          <w:fldChar w:fldCharType="end"/>
        </w:r>
      </w:hyperlink>
    </w:p>
    <w:p w14:paraId="19E05BBB" w14:textId="25DF5C3B"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19" w:history="1">
        <w:r w:rsidRPr="00A80F55">
          <w:rPr>
            <w:rStyle w:val="Hyperlink"/>
            <w:color w:val="000000" w:themeColor="text1"/>
            <w:lang w:val="pt-PT"/>
          </w:rPr>
          <w:t>26.</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Confidencialidade</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_Toc200714419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26</w:t>
        </w:r>
        <w:r w:rsidRPr="00A80F55">
          <w:rPr>
            <w:webHidden/>
            <w:color w:val="000000" w:themeColor="text1"/>
          </w:rPr>
          <w:fldChar w:fldCharType="end"/>
        </w:r>
      </w:hyperlink>
    </w:p>
    <w:p w14:paraId="4F2BDB84" w14:textId="7012B8FA"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20" w:history="1">
        <w:r w:rsidRPr="00A80F55">
          <w:rPr>
            <w:rStyle w:val="Hyperlink"/>
            <w:color w:val="000000" w:themeColor="text1"/>
            <w:lang w:val="pt-PT"/>
          </w:rPr>
          <w:t>27.</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Esclarecimento de Propostas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_Toc200714420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26</w:t>
        </w:r>
        <w:r w:rsidRPr="00A80F55">
          <w:rPr>
            <w:webHidden/>
            <w:color w:val="000000" w:themeColor="text1"/>
          </w:rPr>
          <w:fldChar w:fldCharType="end"/>
        </w:r>
      </w:hyperlink>
    </w:p>
    <w:p w14:paraId="609134D6" w14:textId="0FC19B9F"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21" w:history="1">
        <w:r w:rsidRPr="00A80F55">
          <w:rPr>
            <w:rStyle w:val="Hyperlink"/>
            <w:color w:val="000000" w:themeColor="text1"/>
            <w:lang w:val="pt-PT"/>
          </w:rPr>
          <w:t>28.</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Desvios, Reservas e Omissões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_Toc200714421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27</w:t>
        </w:r>
        <w:r w:rsidRPr="00A80F55">
          <w:rPr>
            <w:webHidden/>
            <w:color w:val="000000" w:themeColor="text1"/>
          </w:rPr>
          <w:fldChar w:fldCharType="end"/>
        </w:r>
      </w:hyperlink>
    </w:p>
    <w:p w14:paraId="3DA4E66F" w14:textId="590CFA5B"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22" w:history="1">
        <w:r w:rsidRPr="00A80F55">
          <w:rPr>
            <w:rStyle w:val="Hyperlink"/>
            <w:color w:val="000000" w:themeColor="text1"/>
            <w:lang w:val="pt-PT"/>
          </w:rPr>
          <w:t>29.</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Determinação de Adequação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_Toc200714422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27</w:t>
        </w:r>
        <w:r w:rsidRPr="00A80F55">
          <w:rPr>
            <w:webHidden/>
            <w:color w:val="000000" w:themeColor="text1"/>
          </w:rPr>
          <w:fldChar w:fldCharType="end"/>
        </w:r>
      </w:hyperlink>
    </w:p>
    <w:p w14:paraId="7A29115A" w14:textId="66F8CABC"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23" w:history="1">
        <w:r w:rsidRPr="00A80F55">
          <w:rPr>
            <w:rStyle w:val="Hyperlink"/>
            <w:color w:val="000000" w:themeColor="text1"/>
            <w:lang w:val="pt-PT"/>
          </w:rPr>
          <w:t>30.</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Deficiências Admissíveis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_Toc200714423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28</w:t>
        </w:r>
        <w:r w:rsidRPr="00A80F55">
          <w:rPr>
            <w:webHidden/>
            <w:color w:val="000000" w:themeColor="text1"/>
          </w:rPr>
          <w:fldChar w:fldCharType="end"/>
        </w:r>
      </w:hyperlink>
    </w:p>
    <w:p w14:paraId="148BB284" w14:textId="4F7D940C"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24" w:history="1">
        <w:r w:rsidRPr="00A80F55">
          <w:rPr>
            <w:rStyle w:val="Hyperlink"/>
            <w:color w:val="000000" w:themeColor="text1"/>
            <w:lang w:val="pt-PT"/>
          </w:rPr>
          <w:t>31.</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Correcção de Erros Aritméticos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_Toc200714424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28</w:t>
        </w:r>
        <w:r w:rsidRPr="00A80F55">
          <w:rPr>
            <w:webHidden/>
            <w:color w:val="000000" w:themeColor="text1"/>
          </w:rPr>
          <w:fldChar w:fldCharType="end"/>
        </w:r>
      </w:hyperlink>
    </w:p>
    <w:p w14:paraId="4E4C3F81" w14:textId="26C88522"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25" w:history="1">
        <w:r w:rsidRPr="00A80F55">
          <w:rPr>
            <w:rStyle w:val="Hyperlink"/>
            <w:color w:val="000000" w:themeColor="text1"/>
            <w:lang w:val="pt-PT"/>
          </w:rPr>
          <w:t>32.</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_Toc200714425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29</w:t>
        </w:r>
        <w:r w:rsidRPr="00A80F55">
          <w:rPr>
            <w:webHidden/>
            <w:color w:val="000000" w:themeColor="text1"/>
          </w:rPr>
          <w:fldChar w:fldCharType="end"/>
        </w:r>
      </w:hyperlink>
    </w:p>
    <w:p w14:paraId="5E2D11A0" w14:textId="5199D252"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26" w:history="1">
        <w:r w:rsidRPr="00A80F55">
          <w:rPr>
            <w:rStyle w:val="Hyperlink"/>
            <w:color w:val="000000" w:themeColor="text1"/>
            <w:lang w:val="pt-PT"/>
          </w:rPr>
          <w:t>33.</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_Toc200714426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29</w:t>
        </w:r>
        <w:r w:rsidRPr="00A80F55">
          <w:rPr>
            <w:webHidden/>
            <w:color w:val="000000" w:themeColor="text1"/>
          </w:rPr>
          <w:fldChar w:fldCharType="end"/>
        </w:r>
      </w:hyperlink>
    </w:p>
    <w:p w14:paraId="020A1832" w14:textId="7D349792"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27" w:history="1">
        <w:r w:rsidRPr="00A80F55">
          <w:rPr>
            <w:rStyle w:val="Hyperlink"/>
            <w:color w:val="000000" w:themeColor="text1"/>
            <w:lang w:val="pt-PT"/>
          </w:rPr>
          <w:t>34.</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Subempreiteiros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_Toc200714427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29</w:t>
        </w:r>
        <w:r w:rsidRPr="00A80F55">
          <w:rPr>
            <w:webHidden/>
            <w:color w:val="000000" w:themeColor="text1"/>
          </w:rPr>
          <w:fldChar w:fldCharType="end"/>
        </w:r>
      </w:hyperlink>
    </w:p>
    <w:p w14:paraId="584EED4F" w14:textId="70A8145A"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28" w:history="1">
        <w:r w:rsidRPr="00A80F55">
          <w:rPr>
            <w:rStyle w:val="Hyperlink"/>
            <w:color w:val="000000" w:themeColor="text1"/>
            <w:lang w:val="pt-PT"/>
          </w:rPr>
          <w:t>35.</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Avaliação de Propostas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_Toc200714428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29</w:t>
        </w:r>
        <w:r w:rsidRPr="00A80F55">
          <w:rPr>
            <w:webHidden/>
            <w:color w:val="000000" w:themeColor="text1"/>
          </w:rPr>
          <w:fldChar w:fldCharType="end"/>
        </w:r>
      </w:hyperlink>
    </w:p>
    <w:p w14:paraId="66F2E3EA" w14:textId="56CD01ED"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29" w:history="1">
        <w:r w:rsidRPr="00A80F55">
          <w:rPr>
            <w:rStyle w:val="Hyperlink"/>
            <w:color w:val="000000" w:themeColor="text1"/>
            <w:lang w:val="pt-PT"/>
          </w:rPr>
          <w:t>36.</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Comparação de Propostas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_Toc200714429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30</w:t>
        </w:r>
        <w:r w:rsidRPr="00A80F55">
          <w:rPr>
            <w:webHidden/>
            <w:color w:val="000000" w:themeColor="text1"/>
          </w:rPr>
          <w:fldChar w:fldCharType="end"/>
        </w:r>
      </w:hyperlink>
    </w:p>
    <w:p w14:paraId="0F1E6E4A" w14:textId="6C2EB93B"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30" w:history="1">
        <w:r w:rsidRPr="00A80F55">
          <w:rPr>
            <w:rStyle w:val="Hyperlink"/>
            <w:color w:val="000000" w:themeColor="text1"/>
            <w:lang w:val="pt-PT"/>
          </w:rPr>
          <w:t>37.</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Propostas Anormalmente Baixas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_Toc200714430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30</w:t>
        </w:r>
        <w:r w:rsidRPr="00A80F55">
          <w:rPr>
            <w:webHidden/>
            <w:color w:val="000000" w:themeColor="text1"/>
          </w:rPr>
          <w:fldChar w:fldCharType="end"/>
        </w:r>
      </w:hyperlink>
    </w:p>
    <w:p w14:paraId="1D79BE0A" w14:textId="2698D715"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31" w:history="1">
        <w:r w:rsidRPr="00A80F55">
          <w:rPr>
            <w:rStyle w:val="Hyperlink"/>
            <w:color w:val="000000" w:themeColor="text1"/>
            <w:lang w:val="pt-PT"/>
          </w:rPr>
          <w:t>38.</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Propostas Desequilibradas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_Toc200714431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31</w:t>
        </w:r>
        <w:r w:rsidRPr="00A80F55">
          <w:rPr>
            <w:webHidden/>
            <w:color w:val="000000" w:themeColor="text1"/>
          </w:rPr>
          <w:fldChar w:fldCharType="end"/>
        </w:r>
      </w:hyperlink>
    </w:p>
    <w:p w14:paraId="627C3F1A" w14:textId="5D36A2C2"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32" w:history="1">
        <w:r w:rsidRPr="00A80F55">
          <w:rPr>
            <w:rStyle w:val="Hyperlink"/>
            <w:color w:val="000000" w:themeColor="text1"/>
            <w:lang w:val="pt-PT"/>
          </w:rPr>
          <w:t>39.</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Qualificação do Concorrente</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_Toc200714432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31</w:t>
        </w:r>
        <w:r w:rsidRPr="00A80F55">
          <w:rPr>
            <w:webHidden/>
            <w:color w:val="000000" w:themeColor="text1"/>
          </w:rPr>
          <w:fldChar w:fldCharType="end"/>
        </w:r>
      </w:hyperlink>
    </w:p>
    <w:p w14:paraId="538DAE7F" w14:textId="15370A79"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33" w:history="1">
        <w:r w:rsidRPr="00A80F55">
          <w:rPr>
            <w:rStyle w:val="Hyperlink"/>
            <w:iCs/>
            <w:color w:val="000000" w:themeColor="text1"/>
            <w:lang w:val="pt-PT"/>
          </w:rPr>
          <w:t>40.</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Proposta Mais Vantajosa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_Toc200714433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32</w:t>
        </w:r>
        <w:r w:rsidRPr="00A80F55">
          <w:rPr>
            <w:webHidden/>
            <w:color w:val="000000" w:themeColor="text1"/>
          </w:rPr>
          <w:fldChar w:fldCharType="end"/>
        </w:r>
      </w:hyperlink>
    </w:p>
    <w:p w14:paraId="7D6C271C" w14:textId="4A2B87A0"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34" w:history="1">
        <w:r w:rsidRPr="00A80F55">
          <w:rPr>
            <w:rStyle w:val="Hyperlink"/>
            <w:color w:val="000000" w:themeColor="text1"/>
            <w:lang w:val="pt-PT"/>
          </w:rPr>
          <w:t>41.</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Direito do Dono da Obra de Aceitar Qualquer Proposta e de Rejeitar Qualquer Proposta ou Todas as Propostas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_Toc200714434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32</w:t>
        </w:r>
        <w:r w:rsidRPr="00A80F55">
          <w:rPr>
            <w:webHidden/>
            <w:color w:val="000000" w:themeColor="text1"/>
          </w:rPr>
          <w:fldChar w:fldCharType="end"/>
        </w:r>
      </w:hyperlink>
    </w:p>
    <w:p w14:paraId="3925495E" w14:textId="05F90433"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35" w:history="1">
        <w:r w:rsidRPr="00A80F55">
          <w:rPr>
            <w:rStyle w:val="Hyperlink"/>
            <w:color w:val="000000" w:themeColor="text1"/>
            <w:lang w:val="pt-PT"/>
          </w:rPr>
          <w:t>42.</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Prazo Suspensivo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_Toc200714435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32</w:t>
        </w:r>
        <w:r w:rsidRPr="00A80F55">
          <w:rPr>
            <w:webHidden/>
            <w:color w:val="000000" w:themeColor="text1"/>
          </w:rPr>
          <w:fldChar w:fldCharType="end"/>
        </w:r>
      </w:hyperlink>
    </w:p>
    <w:p w14:paraId="667C8013" w14:textId="7CA857A0"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36" w:history="1">
        <w:r w:rsidRPr="00A80F55">
          <w:rPr>
            <w:rStyle w:val="Hyperlink"/>
            <w:color w:val="000000" w:themeColor="text1"/>
            <w:lang w:val="pt-PT"/>
          </w:rPr>
          <w:t>43.</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Notificação de Intenção de Adjudicação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_Toc200714436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32</w:t>
        </w:r>
        <w:r w:rsidRPr="00A80F55">
          <w:rPr>
            <w:webHidden/>
            <w:color w:val="000000" w:themeColor="text1"/>
          </w:rPr>
          <w:fldChar w:fldCharType="end"/>
        </w:r>
      </w:hyperlink>
    </w:p>
    <w:p w14:paraId="514A4C71" w14:textId="076D196F" w:rsidR="00F533A2" w:rsidRPr="00A80F55" w:rsidRDefault="00F533A2">
      <w:pPr>
        <w:pStyle w:val="TOC1"/>
        <w:tabs>
          <w:tab w:val="left" w:pos="480"/>
          <w:tab w:val="right" w:leader="dot" w:pos="8990"/>
        </w:tabs>
        <w:rPr>
          <w:rFonts w:asciiTheme="minorHAnsi" w:eastAsiaTheme="minorEastAsia" w:hAnsiTheme="minorHAnsi" w:cstheme="minorBidi"/>
          <w:b w:val="0"/>
          <w:noProof/>
          <w:color w:val="000000" w:themeColor="text1"/>
          <w:kern w:val="2"/>
          <w:szCs w:val="24"/>
          <w14:ligatures w14:val="standardContextual"/>
        </w:rPr>
      </w:pPr>
      <w:hyperlink w:anchor="_Toc200714437" w:history="1">
        <w:r w:rsidRPr="00A80F55">
          <w:rPr>
            <w:rStyle w:val="Hyperlink"/>
            <w:noProof/>
            <w:color w:val="000000" w:themeColor="text1"/>
            <w:lang w:val="pt-PT"/>
          </w:rPr>
          <w:t>F.</w:t>
        </w:r>
        <w:r w:rsidRPr="00A80F55">
          <w:rPr>
            <w:rFonts w:asciiTheme="minorHAnsi" w:eastAsiaTheme="minorEastAsia" w:hAnsiTheme="minorHAnsi" w:cstheme="minorBidi"/>
            <w:b w:val="0"/>
            <w:noProof/>
            <w:color w:val="000000" w:themeColor="text1"/>
            <w:kern w:val="2"/>
            <w:szCs w:val="24"/>
            <w14:ligatures w14:val="standardContextual"/>
          </w:rPr>
          <w:tab/>
        </w:r>
        <w:r w:rsidRPr="00A80F55">
          <w:rPr>
            <w:rStyle w:val="Hyperlink"/>
            <w:noProof/>
            <w:color w:val="000000" w:themeColor="text1"/>
            <w:lang w:val="pt-PT"/>
          </w:rPr>
          <w:t>Adjudicação do Contrato</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_Toc200714437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33</w:t>
        </w:r>
        <w:r w:rsidRPr="00A80F55">
          <w:rPr>
            <w:noProof/>
            <w:webHidden/>
            <w:color w:val="000000" w:themeColor="text1"/>
          </w:rPr>
          <w:fldChar w:fldCharType="end"/>
        </w:r>
      </w:hyperlink>
    </w:p>
    <w:p w14:paraId="2A636857" w14:textId="575B22F6"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38" w:history="1">
        <w:r w:rsidRPr="00A80F55">
          <w:rPr>
            <w:rStyle w:val="Hyperlink"/>
            <w:color w:val="000000" w:themeColor="text1"/>
            <w:lang w:val="pt-PT"/>
          </w:rPr>
          <w:t>44.</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Critérios de Adjudicação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_Toc200714438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33</w:t>
        </w:r>
        <w:r w:rsidRPr="00A80F55">
          <w:rPr>
            <w:webHidden/>
            <w:color w:val="000000" w:themeColor="text1"/>
          </w:rPr>
          <w:fldChar w:fldCharType="end"/>
        </w:r>
      </w:hyperlink>
    </w:p>
    <w:p w14:paraId="42A68A8D" w14:textId="1C0C97E0"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39" w:history="1">
        <w:r w:rsidRPr="00A80F55">
          <w:rPr>
            <w:rStyle w:val="Hyperlink"/>
            <w:color w:val="000000" w:themeColor="text1"/>
            <w:lang w:val="pt-PT"/>
          </w:rPr>
          <w:t>45.</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Notificação da Adjudicação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_Toc200714439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33</w:t>
        </w:r>
        <w:r w:rsidRPr="00A80F55">
          <w:rPr>
            <w:webHidden/>
            <w:color w:val="000000" w:themeColor="text1"/>
          </w:rPr>
          <w:fldChar w:fldCharType="end"/>
        </w:r>
      </w:hyperlink>
    </w:p>
    <w:p w14:paraId="0A1E1EDD" w14:textId="537D3F59"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40" w:history="1">
        <w:r w:rsidRPr="00A80F55">
          <w:rPr>
            <w:rStyle w:val="Hyperlink"/>
            <w:color w:val="000000" w:themeColor="text1"/>
            <w:lang w:val="pt-PT"/>
          </w:rPr>
          <w:t>46.</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Prestação de Informações por parte do Dono da Obra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_Toc200714440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34</w:t>
        </w:r>
        <w:r w:rsidRPr="00A80F55">
          <w:rPr>
            <w:webHidden/>
            <w:color w:val="000000" w:themeColor="text1"/>
          </w:rPr>
          <w:fldChar w:fldCharType="end"/>
        </w:r>
      </w:hyperlink>
    </w:p>
    <w:p w14:paraId="4092BD61" w14:textId="5FC66BAB"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41" w:history="1">
        <w:r w:rsidRPr="00A80F55">
          <w:rPr>
            <w:rStyle w:val="Hyperlink"/>
            <w:color w:val="000000" w:themeColor="text1"/>
            <w:lang w:val="pt-PT"/>
          </w:rPr>
          <w:t>47.</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Assinatura do Contrato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_Toc200714441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35</w:t>
        </w:r>
        <w:r w:rsidRPr="00A80F55">
          <w:rPr>
            <w:webHidden/>
            <w:color w:val="000000" w:themeColor="text1"/>
          </w:rPr>
          <w:fldChar w:fldCharType="end"/>
        </w:r>
      </w:hyperlink>
    </w:p>
    <w:p w14:paraId="58781BD0" w14:textId="34719574"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42" w:history="1">
        <w:r w:rsidRPr="00A80F55">
          <w:rPr>
            <w:rStyle w:val="Hyperlink"/>
            <w:color w:val="000000" w:themeColor="text1"/>
            <w:lang w:val="pt-PT"/>
          </w:rPr>
          <w:t>48.</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Garantia de Boa Execução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_Toc200714442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35</w:t>
        </w:r>
        <w:r w:rsidRPr="00A80F55">
          <w:rPr>
            <w:webHidden/>
            <w:color w:val="000000" w:themeColor="text1"/>
          </w:rPr>
          <w:fldChar w:fldCharType="end"/>
        </w:r>
      </w:hyperlink>
    </w:p>
    <w:p w14:paraId="12CFD1C8" w14:textId="218CC3FC"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43" w:history="1">
        <w:r w:rsidRPr="00A80F55">
          <w:rPr>
            <w:rStyle w:val="Hyperlink"/>
            <w:color w:val="000000" w:themeColor="text1"/>
            <w:lang w:val="pt-PT"/>
          </w:rPr>
          <w:t>49.</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Conciliador</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_Toc200714443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35</w:t>
        </w:r>
        <w:r w:rsidRPr="00A80F55">
          <w:rPr>
            <w:webHidden/>
            <w:color w:val="000000" w:themeColor="text1"/>
          </w:rPr>
          <w:fldChar w:fldCharType="end"/>
        </w:r>
      </w:hyperlink>
    </w:p>
    <w:p w14:paraId="49AFA99E" w14:textId="3B638406" w:rsidR="00F533A2" w:rsidRPr="00A80F55" w:rsidRDefault="00F533A2">
      <w:pPr>
        <w:pStyle w:val="TOC2"/>
        <w:rPr>
          <w:rFonts w:asciiTheme="minorHAnsi" w:eastAsiaTheme="minorEastAsia" w:hAnsiTheme="minorHAnsi" w:cstheme="minorBidi"/>
          <w:color w:val="000000" w:themeColor="text1"/>
          <w:kern w:val="2"/>
          <w:szCs w:val="24"/>
          <w14:ligatures w14:val="standardContextual"/>
        </w:rPr>
      </w:pPr>
      <w:hyperlink w:anchor="_Toc200714444" w:history="1">
        <w:r w:rsidRPr="00A80F55">
          <w:rPr>
            <w:rStyle w:val="Hyperlink"/>
            <w:color w:val="000000" w:themeColor="text1"/>
            <w:lang w:val="pt-PT"/>
          </w:rPr>
          <w:t>50.</w:t>
        </w:r>
        <w:r w:rsidRPr="00A80F55">
          <w:rPr>
            <w:rFonts w:asciiTheme="minorHAnsi" w:eastAsiaTheme="minorEastAsia" w:hAnsiTheme="minorHAnsi" w:cstheme="minorBidi"/>
            <w:color w:val="000000" w:themeColor="text1"/>
            <w:kern w:val="2"/>
            <w:szCs w:val="24"/>
            <w14:ligatures w14:val="standardContextual"/>
          </w:rPr>
          <w:tab/>
        </w:r>
        <w:r w:rsidRPr="00A80F55">
          <w:rPr>
            <w:rStyle w:val="Hyperlink"/>
            <w:color w:val="000000" w:themeColor="text1"/>
            <w:lang w:val="pt-PT"/>
          </w:rPr>
          <w:t>Reclamações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_Toc200714444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35</w:t>
        </w:r>
        <w:r w:rsidRPr="00A80F55">
          <w:rPr>
            <w:webHidden/>
            <w:color w:val="000000" w:themeColor="text1"/>
          </w:rPr>
          <w:fldChar w:fldCharType="end"/>
        </w:r>
      </w:hyperlink>
    </w:p>
    <w:p w14:paraId="4AC28E2A" w14:textId="730AE292" w:rsidR="006D2879" w:rsidRPr="00A80F55" w:rsidRDefault="00E51B50" w:rsidP="006D2879">
      <w:pPr>
        <w:pStyle w:val="BodyText"/>
        <w:tabs>
          <w:tab w:val="left" w:pos="900"/>
          <w:tab w:val="right" w:leader="dot" w:pos="10070"/>
        </w:tabs>
        <w:ind w:left="360" w:right="540"/>
        <w:rPr>
          <w:rFonts w:ascii="Times New Roman" w:hAnsi="Times New Roman" w:cs="Times New Roman"/>
          <w:color w:val="000000" w:themeColor="text1"/>
          <w:sz w:val="28"/>
          <w:lang w:val="pt-PT"/>
        </w:rPr>
      </w:pPr>
      <w:r w:rsidRPr="00A80F55">
        <w:rPr>
          <w:rFonts w:ascii="Times New Roman" w:hAnsi="Times New Roman" w:cs="Times New Roman"/>
          <w:color w:val="000000" w:themeColor="text1"/>
          <w:sz w:val="28"/>
          <w:lang w:val="pt-PT"/>
        </w:rPr>
        <w:fldChar w:fldCharType="end"/>
      </w:r>
    </w:p>
    <w:p w14:paraId="24D4B4A8" w14:textId="77777777" w:rsidR="007B586E" w:rsidRPr="00A80F55" w:rsidRDefault="00E51B50">
      <w:pPr>
        <w:spacing w:before="240" w:after="360"/>
        <w:jc w:val="center"/>
        <w:rPr>
          <w:b/>
          <w:color w:val="000000" w:themeColor="text1"/>
          <w:sz w:val="32"/>
          <w:szCs w:val="32"/>
          <w:lang w:val="pt-PT"/>
        </w:rPr>
      </w:pPr>
      <w:bookmarkStart w:id="11" w:name="_Hlt438532663"/>
      <w:bookmarkStart w:id="12" w:name="_Toc438266923"/>
      <w:bookmarkStart w:id="13" w:name="_Toc438267877"/>
      <w:bookmarkStart w:id="14" w:name="_Toc438366664"/>
      <w:bookmarkEnd w:id="11"/>
      <w:r w:rsidRPr="00A80F55">
        <w:rPr>
          <w:b/>
          <w:color w:val="000000" w:themeColor="text1"/>
          <w:sz w:val="40"/>
          <w:lang w:val="pt-PT"/>
        </w:rPr>
        <w:br w:type="page"/>
      </w:r>
      <w:r w:rsidRPr="00A80F55">
        <w:rPr>
          <w:b/>
          <w:color w:val="000000" w:themeColor="text1"/>
          <w:sz w:val="32"/>
          <w:szCs w:val="32"/>
          <w:lang w:val="pt-PT"/>
        </w:rPr>
        <w:lastRenderedPageBreak/>
        <w:t>Secção I - Instruções aos Concorrentes</w:t>
      </w:r>
      <w:bookmarkEnd w:id="12"/>
      <w:bookmarkEnd w:id="13"/>
      <w:bookmarkEnd w:id="14"/>
    </w:p>
    <w:tbl>
      <w:tblPr>
        <w:tblW w:w="9607" w:type="dxa"/>
        <w:jc w:val="center"/>
        <w:tblLayout w:type="fixed"/>
        <w:tblLook w:val="0000" w:firstRow="0" w:lastRow="0" w:firstColumn="0" w:lastColumn="0" w:noHBand="0" w:noVBand="0"/>
      </w:tblPr>
      <w:tblGrid>
        <w:gridCol w:w="2406"/>
        <w:gridCol w:w="7201"/>
      </w:tblGrid>
      <w:tr w:rsidR="00A80F55" w:rsidRPr="00A80F55" w14:paraId="57FC55E8" w14:textId="77777777" w:rsidTr="006D2879">
        <w:trPr>
          <w:jc w:val="center"/>
        </w:trPr>
        <w:tc>
          <w:tcPr>
            <w:tcW w:w="9607" w:type="dxa"/>
            <w:gridSpan w:val="2"/>
            <w:shd w:val="clear" w:color="auto" w:fill="auto"/>
            <w:vAlign w:val="center"/>
          </w:tcPr>
          <w:p w14:paraId="0F234AE1" w14:textId="1C97148C" w:rsidR="007B586E" w:rsidRPr="00A80F55" w:rsidRDefault="001842DE" w:rsidP="00277BDC">
            <w:pPr>
              <w:pStyle w:val="Section1Heading1"/>
              <w:spacing w:before="120" w:after="120"/>
              <w:rPr>
                <w:color w:val="000000" w:themeColor="text1"/>
                <w:lang w:val="pt-PT"/>
              </w:rPr>
            </w:pPr>
            <w:bookmarkStart w:id="15" w:name="_Toc438438819"/>
            <w:bookmarkStart w:id="16" w:name="_Toc438532553"/>
            <w:bookmarkStart w:id="17" w:name="_Toc438733963"/>
            <w:bookmarkStart w:id="18" w:name="_Toc438962045"/>
            <w:bookmarkStart w:id="19" w:name="_Toc461939616"/>
            <w:bookmarkStart w:id="20" w:name="_Toc97371001"/>
            <w:bookmarkStart w:id="21" w:name="_Toc325723916"/>
            <w:bookmarkStart w:id="22" w:name="_Toc435624807"/>
            <w:bookmarkStart w:id="23" w:name="_Toc448224223"/>
            <w:bookmarkStart w:id="24" w:name="_Toc200714389"/>
            <w:r w:rsidRPr="00A80F55">
              <w:rPr>
                <w:color w:val="000000" w:themeColor="text1"/>
                <w:lang w:val="pt-PT"/>
              </w:rPr>
              <w:t xml:space="preserve">Disposições </w:t>
            </w:r>
            <w:r w:rsidR="00E51B50" w:rsidRPr="00A80F55">
              <w:rPr>
                <w:color w:val="000000" w:themeColor="text1"/>
                <w:lang w:val="pt-PT"/>
              </w:rPr>
              <w:t>Gera</w:t>
            </w:r>
            <w:bookmarkEnd w:id="15"/>
            <w:bookmarkEnd w:id="16"/>
            <w:bookmarkEnd w:id="17"/>
            <w:bookmarkEnd w:id="18"/>
            <w:bookmarkEnd w:id="19"/>
            <w:bookmarkEnd w:id="20"/>
            <w:bookmarkEnd w:id="21"/>
            <w:bookmarkEnd w:id="22"/>
            <w:bookmarkEnd w:id="23"/>
            <w:r w:rsidRPr="00A80F55">
              <w:rPr>
                <w:color w:val="000000" w:themeColor="text1"/>
                <w:lang w:val="pt-PT"/>
              </w:rPr>
              <w:t>is</w:t>
            </w:r>
            <w:bookmarkEnd w:id="24"/>
          </w:p>
        </w:tc>
      </w:tr>
      <w:tr w:rsidR="00A80F55" w:rsidRPr="00FB7B4D" w14:paraId="63A21067" w14:textId="77777777" w:rsidTr="006D2879">
        <w:trPr>
          <w:jc w:val="center"/>
        </w:trPr>
        <w:tc>
          <w:tcPr>
            <w:tcW w:w="2406" w:type="dxa"/>
            <w:shd w:val="clear" w:color="auto" w:fill="auto"/>
          </w:tcPr>
          <w:p w14:paraId="067879A8" w14:textId="1F6FC168"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25" w:name="_Toc97371002"/>
            <w:bookmarkStart w:id="26" w:name="_Toc139863103"/>
            <w:bookmarkStart w:id="27" w:name="_Toc325723917"/>
            <w:bookmarkStart w:id="28" w:name="_Toc435624808"/>
            <w:bookmarkStart w:id="29" w:name="_Toc448224224"/>
            <w:bookmarkStart w:id="30" w:name="_Toc200714390"/>
            <w:r w:rsidRPr="00A80F55">
              <w:rPr>
                <w:color w:val="000000" w:themeColor="text1"/>
                <w:lang w:val="pt-PT"/>
              </w:rPr>
              <w:t>Âmbito da Proposta</w:t>
            </w:r>
            <w:bookmarkEnd w:id="25"/>
            <w:bookmarkEnd w:id="26"/>
            <w:bookmarkEnd w:id="27"/>
            <w:bookmarkEnd w:id="28"/>
            <w:bookmarkEnd w:id="29"/>
            <w:bookmarkEnd w:id="30"/>
          </w:p>
          <w:p w14:paraId="56DFC360" w14:textId="77777777" w:rsidR="00B373D0" w:rsidRPr="00A80F55" w:rsidRDefault="00B373D0" w:rsidP="00277BDC">
            <w:pPr>
              <w:pStyle w:val="Section1-Clauses"/>
              <w:tabs>
                <w:tab w:val="clear" w:pos="360"/>
              </w:tabs>
              <w:spacing w:before="120" w:after="120"/>
              <w:ind w:left="1404" w:firstLine="0"/>
              <w:rPr>
                <w:color w:val="000000" w:themeColor="text1"/>
                <w:lang w:val="pt-PT"/>
              </w:rPr>
            </w:pPr>
          </w:p>
        </w:tc>
        <w:tc>
          <w:tcPr>
            <w:tcW w:w="7201" w:type="dxa"/>
            <w:shd w:val="clear" w:color="auto" w:fill="auto"/>
          </w:tcPr>
          <w:p w14:paraId="61570D32" w14:textId="3908157C"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Em ligação com o Aviso de Concurso - </w:t>
            </w:r>
            <w:r w:rsidR="0013278D" w:rsidRPr="00A80F55">
              <w:rPr>
                <w:rFonts w:cs="Times New Roman"/>
                <w:color w:val="000000" w:themeColor="text1"/>
                <w:lang w:val="pt-PT"/>
              </w:rPr>
              <w:t>Solicitação de Propostas</w:t>
            </w:r>
            <w:r w:rsidRPr="00A80F55">
              <w:rPr>
                <w:rFonts w:cs="Times New Roman"/>
                <w:color w:val="000000" w:themeColor="text1"/>
                <w:lang w:val="pt-PT"/>
              </w:rPr>
              <w:t xml:space="preserve"> (</w:t>
            </w:r>
            <w:r w:rsidR="0013278D" w:rsidRPr="00A80F55">
              <w:rPr>
                <w:rFonts w:cs="Times New Roman"/>
                <w:color w:val="000000" w:themeColor="text1"/>
                <w:lang w:val="pt-PT"/>
              </w:rPr>
              <w:t>SDP</w:t>
            </w:r>
            <w:r w:rsidRPr="00A80F55">
              <w:rPr>
                <w:rFonts w:cs="Times New Roman"/>
                <w:color w:val="000000" w:themeColor="text1"/>
                <w:lang w:val="pt-PT"/>
              </w:rPr>
              <w:t>), especificado na Folha de Dados d</w:t>
            </w:r>
            <w:r w:rsidR="00036A01" w:rsidRPr="00A80F55">
              <w:rPr>
                <w:rFonts w:cs="Times New Roman"/>
                <w:color w:val="000000" w:themeColor="text1"/>
                <w:lang w:val="pt-PT"/>
              </w:rPr>
              <w:t>o Concurso</w:t>
            </w:r>
            <w:r w:rsidRPr="00A80F55">
              <w:rPr>
                <w:rFonts w:cs="Times New Roman"/>
                <w:color w:val="000000" w:themeColor="text1"/>
                <w:lang w:val="pt-PT"/>
              </w:rPr>
              <w:t xml:space="preserve"> (</w:t>
            </w:r>
            <w:r w:rsidR="00036A01" w:rsidRPr="00A80F55">
              <w:rPr>
                <w:rFonts w:cs="Times New Roman"/>
                <w:color w:val="000000" w:themeColor="text1"/>
                <w:lang w:val="pt-PT"/>
              </w:rPr>
              <w:t>FDC</w:t>
            </w:r>
            <w:r w:rsidRPr="00A80F55">
              <w:rPr>
                <w:rFonts w:cs="Times New Roman"/>
                <w:color w:val="000000" w:themeColor="text1"/>
                <w:lang w:val="pt-PT"/>
              </w:rPr>
              <w:t xml:space="preserve">), </w:t>
            </w:r>
            <w:r w:rsidR="00036A01" w:rsidRPr="00A80F55">
              <w:rPr>
                <w:rFonts w:cs="Times New Roman"/>
                <w:color w:val="000000" w:themeColor="text1"/>
                <w:lang w:val="pt-PT"/>
              </w:rPr>
              <w:t>o Dono da Obra</w:t>
            </w:r>
            <w:r w:rsidRPr="00A80F55">
              <w:rPr>
                <w:rFonts w:cs="Times New Roman"/>
                <w:color w:val="000000" w:themeColor="text1"/>
                <w:lang w:val="pt-PT"/>
              </w:rPr>
              <w:t xml:space="preserve">, tal como especificado na </w:t>
            </w:r>
            <w:r w:rsidR="0013278D" w:rsidRPr="00A80F55">
              <w:rPr>
                <w:rFonts w:cs="Times New Roman"/>
                <w:color w:val="000000" w:themeColor="text1"/>
                <w:lang w:val="pt-PT"/>
              </w:rPr>
              <w:t>FDC</w:t>
            </w:r>
            <w:r w:rsidRPr="00A80F55">
              <w:rPr>
                <w:rFonts w:cs="Times New Roman"/>
                <w:color w:val="000000" w:themeColor="text1"/>
                <w:lang w:val="pt-PT"/>
              </w:rPr>
              <w:t xml:space="preserve">, emite o presente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para </w:t>
            </w:r>
            <w:r w:rsidR="00036A01" w:rsidRPr="00A80F55">
              <w:rPr>
                <w:rFonts w:cs="Times New Roman"/>
                <w:color w:val="000000" w:themeColor="text1"/>
                <w:lang w:val="pt-PT"/>
              </w:rPr>
              <w:t>a contratação</w:t>
            </w:r>
            <w:r w:rsidRPr="00A80F55">
              <w:rPr>
                <w:rFonts w:cs="Times New Roman"/>
                <w:color w:val="000000" w:themeColor="text1"/>
                <w:lang w:val="pt-PT"/>
              </w:rPr>
              <w:t xml:space="preserve"> de Obras, tal como especificado na Secção VII, Requisitos das Obras. O nome, identificação e número de lotes (contratos) d</w:t>
            </w:r>
            <w:r w:rsidR="0013278D" w:rsidRPr="00A80F55">
              <w:rPr>
                <w:rFonts w:cs="Times New Roman"/>
                <w:color w:val="000000" w:themeColor="text1"/>
                <w:lang w:val="pt-PT"/>
              </w:rPr>
              <w:t>esta SDP</w:t>
            </w:r>
            <w:r w:rsidRPr="00A80F55">
              <w:rPr>
                <w:rFonts w:cs="Times New Roman"/>
                <w:color w:val="000000" w:themeColor="text1"/>
                <w:lang w:val="pt-PT"/>
              </w:rPr>
              <w:t xml:space="preserve"> encontram-se especificados na </w:t>
            </w:r>
            <w:r w:rsidR="0013278D" w:rsidRPr="00A80F55">
              <w:rPr>
                <w:rFonts w:cs="Times New Roman"/>
                <w:color w:val="000000" w:themeColor="text1"/>
                <w:lang w:val="pt-PT"/>
              </w:rPr>
              <w:t>FDC</w:t>
            </w:r>
            <w:r w:rsidRPr="00A80F55">
              <w:rPr>
                <w:rFonts w:cs="Times New Roman"/>
                <w:color w:val="000000" w:themeColor="text1"/>
                <w:lang w:val="pt-PT"/>
              </w:rPr>
              <w:t>.</w:t>
            </w:r>
          </w:p>
        </w:tc>
      </w:tr>
      <w:tr w:rsidR="00A80F55" w:rsidRPr="00FB7B4D" w14:paraId="6D4F2607" w14:textId="77777777" w:rsidTr="006D2879">
        <w:trPr>
          <w:jc w:val="center"/>
        </w:trPr>
        <w:tc>
          <w:tcPr>
            <w:tcW w:w="2406" w:type="dxa"/>
            <w:shd w:val="clear" w:color="auto" w:fill="auto"/>
          </w:tcPr>
          <w:p w14:paraId="5B5C2612" w14:textId="77777777" w:rsidR="007B586E" w:rsidRPr="00A80F55" w:rsidRDefault="007B586E" w:rsidP="00277BDC">
            <w:pPr>
              <w:spacing w:before="120" w:after="120"/>
              <w:rPr>
                <w:color w:val="000000" w:themeColor="text1"/>
                <w:lang w:val="pt-PT"/>
              </w:rPr>
            </w:pPr>
          </w:p>
        </w:tc>
        <w:tc>
          <w:tcPr>
            <w:tcW w:w="7201" w:type="dxa"/>
            <w:shd w:val="clear" w:color="auto" w:fill="auto"/>
          </w:tcPr>
          <w:p w14:paraId="792D5488" w14:textId="79225930"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Ao longo do presente </w:t>
            </w:r>
            <w:r w:rsidR="0013278D" w:rsidRPr="00A80F55">
              <w:rPr>
                <w:rFonts w:cs="Times New Roman"/>
                <w:color w:val="000000" w:themeColor="text1"/>
                <w:lang w:val="pt-PT"/>
              </w:rPr>
              <w:t>Documento de Concurso</w:t>
            </w:r>
            <w:r w:rsidRPr="00A80F55">
              <w:rPr>
                <w:rFonts w:cs="Times New Roman"/>
                <w:color w:val="000000" w:themeColor="text1"/>
                <w:lang w:val="pt-PT"/>
              </w:rPr>
              <w:t>:</w:t>
            </w:r>
          </w:p>
          <w:p w14:paraId="5B10D6FF" w14:textId="1CD3DC80" w:rsidR="007B586E" w:rsidRPr="00A80F55" w:rsidRDefault="00E51B50" w:rsidP="00D9637D">
            <w:pPr>
              <w:pStyle w:val="P3Header1-Clauses"/>
              <w:numPr>
                <w:ilvl w:val="0"/>
                <w:numId w:val="77"/>
              </w:numPr>
              <w:spacing w:before="120" w:after="120"/>
              <w:ind w:left="996" w:hanging="450"/>
              <w:rPr>
                <w:color w:val="000000" w:themeColor="text1"/>
                <w:szCs w:val="24"/>
                <w:lang w:val="pt-PT"/>
              </w:rPr>
            </w:pPr>
            <w:r w:rsidRPr="00A80F55">
              <w:rPr>
                <w:color w:val="000000" w:themeColor="text1"/>
                <w:szCs w:val="24"/>
                <w:lang w:val="pt-PT"/>
              </w:rPr>
              <w:t xml:space="preserve">o termo </w:t>
            </w:r>
            <w:r w:rsidR="00247E11" w:rsidRPr="00A80F55">
              <w:rPr>
                <w:b/>
                <w:color w:val="000000" w:themeColor="text1"/>
                <w:szCs w:val="24"/>
                <w:lang w:val="pt-PT"/>
              </w:rPr>
              <w:t>“</w:t>
            </w:r>
            <w:r w:rsidRPr="00A80F55">
              <w:rPr>
                <w:b/>
                <w:color w:val="000000" w:themeColor="text1"/>
                <w:szCs w:val="24"/>
                <w:lang w:val="pt-PT"/>
              </w:rPr>
              <w:t>por escrito</w:t>
            </w:r>
            <w:r w:rsidR="00247E11" w:rsidRPr="00A80F55">
              <w:rPr>
                <w:b/>
                <w:color w:val="000000" w:themeColor="text1"/>
                <w:szCs w:val="24"/>
                <w:lang w:val="pt-PT"/>
              </w:rPr>
              <w:t>”</w:t>
            </w:r>
            <w:r w:rsidRPr="00A80F55">
              <w:rPr>
                <w:color w:val="000000" w:themeColor="text1"/>
                <w:szCs w:val="24"/>
                <w:lang w:val="pt-PT"/>
              </w:rPr>
              <w:t xml:space="preserve"> significa comunicado por escrito (por exemplo, por correio, correio electrónico, fax, incluindo se especificado </w:t>
            </w:r>
            <w:r w:rsidR="009B55EB" w:rsidRPr="00A80F55">
              <w:rPr>
                <w:b/>
                <w:color w:val="000000" w:themeColor="text1"/>
                <w:szCs w:val="24"/>
                <w:lang w:val="pt-PT"/>
              </w:rPr>
              <w:t xml:space="preserve">na </w:t>
            </w:r>
            <w:r w:rsidR="0013278D" w:rsidRPr="00A80F55">
              <w:rPr>
                <w:b/>
                <w:color w:val="000000" w:themeColor="text1"/>
                <w:szCs w:val="24"/>
                <w:lang w:val="pt-PT"/>
              </w:rPr>
              <w:t>FDC</w:t>
            </w:r>
            <w:r w:rsidRPr="00A80F55">
              <w:rPr>
                <w:color w:val="000000" w:themeColor="text1"/>
                <w:szCs w:val="24"/>
                <w:lang w:val="pt-PT"/>
              </w:rPr>
              <w:t>, distribuído ou recebido através do sistema de aquisições electrónicas utilizado pel</w:t>
            </w:r>
            <w:r w:rsidR="0013278D" w:rsidRPr="00A80F55">
              <w:rPr>
                <w:color w:val="000000" w:themeColor="text1"/>
                <w:szCs w:val="24"/>
                <w:lang w:val="pt-PT"/>
              </w:rPr>
              <w:t>o Dono da Obra</w:t>
            </w:r>
            <w:r w:rsidRPr="00A80F55">
              <w:rPr>
                <w:color w:val="000000" w:themeColor="text1"/>
                <w:szCs w:val="24"/>
                <w:lang w:val="pt-PT"/>
              </w:rPr>
              <w:t xml:space="preserve">) com comprovativo de recepção; </w:t>
            </w:r>
          </w:p>
          <w:p w14:paraId="3014DC90" w14:textId="4E77D004" w:rsidR="00641137" w:rsidRPr="00A80F55" w:rsidRDefault="00E51B50" w:rsidP="00D9637D">
            <w:pPr>
              <w:pStyle w:val="P3Header1-Clauses"/>
              <w:numPr>
                <w:ilvl w:val="0"/>
                <w:numId w:val="77"/>
              </w:numPr>
              <w:spacing w:before="120" w:after="120"/>
              <w:ind w:left="996" w:hanging="450"/>
              <w:rPr>
                <w:color w:val="000000" w:themeColor="text1"/>
                <w:szCs w:val="24"/>
                <w:lang w:val="pt-PT"/>
              </w:rPr>
            </w:pPr>
            <w:r w:rsidRPr="00A80F55">
              <w:rPr>
                <w:color w:val="000000" w:themeColor="text1"/>
                <w:szCs w:val="24"/>
                <w:lang w:val="pt-PT"/>
              </w:rPr>
              <w:t xml:space="preserve">se o contexto assim o exigir, </w:t>
            </w:r>
            <w:r w:rsidR="00247E11" w:rsidRPr="00A80F55">
              <w:rPr>
                <w:b/>
                <w:color w:val="000000" w:themeColor="text1"/>
                <w:szCs w:val="24"/>
                <w:lang w:val="pt-PT"/>
              </w:rPr>
              <w:t>“</w:t>
            </w:r>
            <w:r w:rsidRPr="00A80F55">
              <w:rPr>
                <w:b/>
                <w:color w:val="000000" w:themeColor="text1"/>
                <w:szCs w:val="24"/>
                <w:lang w:val="pt-PT"/>
              </w:rPr>
              <w:t>singular</w:t>
            </w:r>
            <w:r w:rsidR="00247E11" w:rsidRPr="00A80F55">
              <w:rPr>
                <w:b/>
                <w:color w:val="000000" w:themeColor="text1"/>
                <w:szCs w:val="24"/>
                <w:lang w:val="pt-PT"/>
              </w:rPr>
              <w:t>”</w:t>
            </w:r>
            <w:r w:rsidRPr="00A80F55">
              <w:rPr>
                <w:color w:val="000000" w:themeColor="text1"/>
                <w:szCs w:val="24"/>
                <w:lang w:val="pt-PT"/>
              </w:rPr>
              <w:t xml:space="preserve"> significa </w:t>
            </w:r>
            <w:r w:rsidR="00247E11" w:rsidRPr="00A80F55">
              <w:rPr>
                <w:b/>
                <w:color w:val="000000" w:themeColor="text1"/>
                <w:szCs w:val="24"/>
                <w:lang w:val="pt-PT"/>
              </w:rPr>
              <w:t>“</w:t>
            </w:r>
            <w:r w:rsidRPr="00A80F55">
              <w:rPr>
                <w:b/>
                <w:color w:val="000000" w:themeColor="text1"/>
                <w:szCs w:val="24"/>
                <w:lang w:val="pt-PT"/>
              </w:rPr>
              <w:t>plural</w:t>
            </w:r>
            <w:r w:rsidR="00247E11" w:rsidRPr="00A80F55">
              <w:rPr>
                <w:b/>
                <w:color w:val="000000" w:themeColor="text1"/>
                <w:szCs w:val="24"/>
                <w:lang w:val="pt-PT"/>
              </w:rPr>
              <w:t>”</w:t>
            </w:r>
            <w:r w:rsidRPr="00A80F55">
              <w:rPr>
                <w:b/>
                <w:color w:val="000000" w:themeColor="text1"/>
                <w:szCs w:val="24"/>
                <w:lang w:val="pt-PT"/>
              </w:rPr>
              <w:t xml:space="preserve"> </w:t>
            </w:r>
            <w:r w:rsidRPr="00A80F55">
              <w:rPr>
                <w:color w:val="000000" w:themeColor="text1"/>
                <w:szCs w:val="24"/>
                <w:lang w:val="pt-PT"/>
              </w:rPr>
              <w:t xml:space="preserve">e vice-versa; e </w:t>
            </w:r>
          </w:p>
          <w:p w14:paraId="2B5E57AE" w14:textId="427D74C1" w:rsidR="00641137" w:rsidRPr="00A80F55" w:rsidRDefault="00247E11" w:rsidP="00D9637D">
            <w:pPr>
              <w:pStyle w:val="P3Header1-Clauses"/>
              <w:numPr>
                <w:ilvl w:val="0"/>
                <w:numId w:val="77"/>
              </w:numPr>
              <w:spacing w:before="120" w:after="120"/>
              <w:ind w:left="996" w:hanging="450"/>
              <w:rPr>
                <w:color w:val="000000" w:themeColor="text1"/>
                <w:lang w:val="pt-PT"/>
              </w:rPr>
            </w:pPr>
            <w:r w:rsidRPr="00A80F55">
              <w:rPr>
                <w:b/>
                <w:color w:val="000000" w:themeColor="text1"/>
                <w:szCs w:val="24"/>
                <w:lang w:val="pt-PT"/>
              </w:rPr>
              <w:t>“</w:t>
            </w:r>
            <w:r w:rsidR="00E51B50" w:rsidRPr="00A80F55">
              <w:rPr>
                <w:b/>
                <w:color w:val="000000" w:themeColor="text1"/>
                <w:szCs w:val="24"/>
                <w:lang w:val="pt-PT"/>
              </w:rPr>
              <w:t>Dia</w:t>
            </w:r>
            <w:r w:rsidRPr="00A80F55">
              <w:rPr>
                <w:b/>
                <w:color w:val="000000" w:themeColor="text1"/>
                <w:szCs w:val="24"/>
                <w:lang w:val="pt-PT"/>
              </w:rPr>
              <w:t>”</w:t>
            </w:r>
            <w:r w:rsidR="00E51B50" w:rsidRPr="00A80F55">
              <w:rPr>
                <w:color w:val="000000" w:themeColor="text1"/>
                <w:szCs w:val="24"/>
                <w:lang w:val="pt-PT"/>
              </w:rPr>
              <w:t xml:space="preserve"> significa dia de calendário, salvo especificação em contrário como </w:t>
            </w:r>
            <w:r w:rsidRPr="00A80F55">
              <w:rPr>
                <w:b/>
                <w:color w:val="000000" w:themeColor="text1"/>
                <w:szCs w:val="24"/>
                <w:lang w:val="pt-PT"/>
              </w:rPr>
              <w:t>“</w:t>
            </w:r>
            <w:r w:rsidR="009B55EB" w:rsidRPr="00A80F55">
              <w:rPr>
                <w:b/>
                <w:color w:val="000000" w:themeColor="text1"/>
                <w:szCs w:val="24"/>
                <w:lang w:val="pt-PT"/>
              </w:rPr>
              <w:t xml:space="preserve">Dia </w:t>
            </w:r>
            <w:r w:rsidR="00036A01" w:rsidRPr="00A80F55">
              <w:rPr>
                <w:b/>
                <w:color w:val="000000" w:themeColor="text1"/>
                <w:szCs w:val="24"/>
                <w:lang w:val="pt-PT"/>
              </w:rPr>
              <w:t>Ú</w:t>
            </w:r>
            <w:r w:rsidR="009B55EB" w:rsidRPr="00A80F55">
              <w:rPr>
                <w:b/>
                <w:color w:val="000000" w:themeColor="text1"/>
                <w:szCs w:val="24"/>
                <w:lang w:val="pt-PT"/>
              </w:rPr>
              <w:t>til</w:t>
            </w:r>
            <w:r w:rsidRPr="00A80F55">
              <w:rPr>
                <w:b/>
                <w:color w:val="000000" w:themeColor="text1"/>
                <w:szCs w:val="24"/>
                <w:lang w:val="pt-PT"/>
              </w:rPr>
              <w:t>”</w:t>
            </w:r>
            <w:r w:rsidR="009B55EB" w:rsidRPr="00A80F55">
              <w:rPr>
                <w:b/>
                <w:color w:val="000000" w:themeColor="text1"/>
                <w:szCs w:val="24"/>
                <w:lang w:val="pt-PT"/>
              </w:rPr>
              <w:t>.</w:t>
            </w:r>
            <w:r w:rsidR="00E51B50" w:rsidRPr="00A80F55">
              <w:rPr>
                <w:color w:val="000000" w:themeColor="text1"/>
                <w:szCs w:val="24"/>
                <w:lang w:val="pt-PT"/>
              </w:rPr>
              <w:t xml:space="preserve"> Um Dia Útil é qualquer dia que seja um dia de trabalho oficial do Mutuário. Exclui os feriados públicos oficiais do Mutuário. </w:t>
            </w:r>
          </w:p>
          <w:p w14:paraId="5D56801B" w14:textId="64BAD819" w:rsidR="009547A3" w:rsidRPr="00A80F55" w:rsidRDefault="00247E11" w:rsidP="00D9637D">
            <w:pPr>
              <w:pStyle w:val="P3Header1-Clauses"/>
              <w:numPr>
                <w:ilvl w:val="0"/>
                <w:numId w:val="77"/>
              </w:numPr>
              <w:spacing w:before="120" w:after="120"/>
              <w:ind w:left="996" w:hanging="450"/>
              <w:rPr>
                <w:color w:val="000000" w:themeColor="text1"/>
                <w:lang w:val="pt-PT"/>
              </w:rPr>
            </w:pPr>
            <w:r w:rsidRPr="00A80F55">
              <w:rPr>
                <w:b/>
                <w:color w:val="000000" w:themeColor="text1"/>
                <w:szCs w:val="24"/>
                <w:lang w:val="pt-PT"/>
              </w:rPr>
              <w:t>“A&amp;S”</w:t>
            </w:r>
            <w:r w:rsidR="00E51B50" w:rsidRPr="00A80F55">
              <w:rPr>
                <w:color w:val="000000" w:themeColor="text1"/>
                <w:lang w:val="pt-PT"/>
              </w:rPr>
              <w:t xml:space="preserve"> significa ambiental e social (incluindo Exploração e Abuso Sexual </w:t>
            </w:r>
            <w:r w:rsidR="00EA3837" w:rsidRPr="00A80F55">
              <w:rPr>
                <w:color w:val="000000" w:themeColor="text1"/>
                <w:lang w:val="pt-PT"/>
              </w:rPr>
              <w:t>[</w:t>
            </w:r>
            <w:r w:rsidRPr="00A80F55">
              <w:rPr>
                <w:color w:val="000000" w:themeColor="text1"/>
                <w:lang w:val="pt-PT"/>
              </w:rPr>
              <w:t>EAS</w:t>
            </w:r>
            <w:r w:rsidR="00EA3837" w:rsidRPr="00A80F55">
              <w:rPr>
                <w:color w:val="000000" w:themeColor="text1"/>
                <w:lang w:val="pt-PT"/>
              </w:rPr>
              <w:t>]</w:t>
            </w:r>
            <w:r w:rsidR="00E51B50" w:rsidRPr="00A80F55">
              <w:rPr>
                <w:color w:val="000000" w:themeColor="text1"/>
                <w:lang w:val="pt-PT"/>
              </w:rPr>
              <w:t xml:space="preserve">, e Assédio Sexual </w:t>
            </w:r>
            <w:r w:rsidR="00EA3837" w:rsidRPr="00A80F55">
              <w:rPr>
                <w:color w:val="000000" w:themeColor="text1"/>
                <w:lang w:val="pt-PT"/>
              </w:rPr>
              <w:t>[</w:t>
            </w:r>
            <w:r w:rsidRPr="00A80F55">
              <w:rPr>
                <w:color w:val="000000" w:themeColor="text1"/>
                <w:lang w:val="pt-PT"/>
              </w:rPr>
              <w:t>AS</w:t>
            </w:r>
            <w:r w:rsidR="00EA3837" w:rsidRPr="00A80F55">
              <w:rPr>
                <w:color w:val="000000" w:themeColor="text1"/>
                <w:lang w:val="pt-PT"/>
              </w:rPr>
              <w:t>]</w:t>
            </w:r>
            <w:r w:rsidR="00E51B50" w:rsidRPr="00A80F55">
              <w:rPr>
                <w:color w:val="000000" w:themeColor="text1"/>
                <w:lang w:val="pt-PT"/>
              </w:rPr>
              <w:t>);</w:t>
            </w:r>
          </w:p>
          <w:p w14:paraId="5A7D7A1A" w14:textId="3D570345" w:rsidR="00D40820" w:rsidRPr="00A80F55" w:rsidRDefault="00247E11" w:rsidP="00D9637D">
            <w:pPr>
              <w:pStyle w:val="P3Header1-Clauses"/>
              <w:numPr>
                <w:ilvl w:val="0"/>
                <w:numId w:val="77"/>
              </w:numPr>
              <w:spacing w:before="120" w:after="120"/>
              <w:ind w:left="996" w:hanging="450"/>
              <w:rPr>
                <w:color w:val="000000" w:themeColor="text1"/>
                <w:lang w:val="pt-PT"/>
              </w:rPr>
            </w:pPr>
            <w:r w:rsidRPr="00A80F55">
              <w:rPr>
                <w:b/>
                <w:color w:val="000000" w:themeColor="text1"/>
                <w:szCs w:val="24"/>
                <w:lang w:val="pt-PT"/>
              </w:rPr>
              <w:t>“</w:t>
            </w:r>
            <w:r w:rsidR="00E51B50" w:rsidRPr="00A80F55">
              <w:rPr>
                <w:b/>
                <w:color w:val="000000" w:themeColor="text1"/>
                <w:szCs w:val="24"/>
                <w:lang w:val="pt-PT"/>
              </w:rPr>
              <w:t>Exploração e Abuso Sexual</w:t>
            </w:r>
            <w:r w:rsidRPr="00A80F55">
              <w:rPr>
                <w:b/>
                <w:color w:val="000000" w:themeColor="text1"/>
                <w:szCs w:val="24"/>
                <w:lang w:val="pt-PT"/>
              </w:rPr>
              <w:t>”</w:t>
            </w:r>
            <w:r w:rsidR="00E51B50" w:rsidRPr="00A80F55">
              <w:rPr>
                <w:b/>
                <w:color w:val="000000" w:themeColor="text1"/>
                <w:szCs w:val="24"/>
                <w:lang w:val="pt-PT"/>
              </w:rPr>
              <w:t xml:space="preserve"> </w:t>
            </w:r>
            <w:r w:rsidRPr="00A80F55">
              <w:rPr>
                <w:b/>
                <w:color w:val="000000" w:themeColor="text1"/>
                <w:szCs w:val="24"/>
                <w:lang w:val="pt-PT"/>
              </w:rPr>
              <w:t>“</w:t>
            </w:r>
            <w:r w:rsidR="00E51B50" w:rsidRPr="00A80F55">
              <w:rPr>
                <w:b/>
                <w:color w:val="000000" w:themeColor="text1"/>
                <w:szCs w:val="24"/>
                <w:lang w:val="pt-PT"/>
              </w:rPr>
              <w:t>(</w:t>
            </w:r>
            <w:r w:rsidRPr="00A80F55">
              <w:rPr>
                <w:b/>
                <w:color w:val="000000" w:themeColor="text1"/>
                <w:szCs w:val="24"/>
                <w:lang w:val="pt-PT"/>
              </w:rPr>
              <w:t>EAS</w:t>
            </w:r>
            <w:r w:rsidR="00E51B50" w:rsidRPr="00A80F55">
              <w:rPr>
                <w:b/>
                <w:color w:val="000000" w:themeColor="text1"/>
                <w:szCs w:val="24"/>
                <w:lang w:val="pt-PT"/>
              </w:rPr>
              <w:t>)</w:t>
            </w:r>
            <w:r w:rsidRPr="00A80F55">
              <w:rPr>
                <w:b/>
                <w:color w:val="000000" w:themeColor="text1"/>
                <w:szCs w:val="24"/>
                <w:lang w:val="pt-PT"/>
              </w:rPr>
              <w:t>”</w:t>
            </w:r>
            <w:r w:rsidR="00E51B50" w:rsidRPr="00A80F55">
              <w:rPr>
                <w:b/>
                <w:color w:val="000000" w:themeColor="text1"/>
                <w:szCs w:val="24"/>
                <w:lang w:val="pt-PT"/>
              </w:rPr>
              <w:t xml:space="preserve"> </w:t>
            </w:r>
            <w:r w:rsidR="00E51B50" w:rsidRPr="00A80F55">
              <w:rPr>
                <w:color w:val="000000" w:themeColor="text1"/>
                <w:lang w:val="pt-PT"/>
              </w:rPr>
              <w:t>significa o seguinte:</w:t>
            </w:r>
          </w:p>
          <w:p w14:paraId="1AC21FAC" w14:textId="707467FF" w:rsidR="00D40820" w:rsidRPr="00A80F55" w:rsidRDefault="00247E11" w:rsidP="00277BDC">
            <w:pPr>
              <w:autoSpaceDE w:val="0"/>
              <w:autoSpaceDN w:val="0"/>
              <w:spacing w:before="120" w:after="120"/>
              <w:ind w:left="1152" w:firstLine="18"/>
              <w:jc w:val="both"/>
              <w:rPr>
                <w:color w:val="000000" w:themeColor="text1"/>
                <w:lang w:val="pt-PT"/>
              </w:rPr>
            </w:pPr>
            <w:r w:rsidRPr="00A80F55">
              <w:rPr>
                <w:b/>
                <w:color w:val="000000" w:themeColor="text1"/>
                <w:lang w:val="pt-PT"/>
              </w:rPr>
              <w:t>“</w:t>
            </w:r>
            <w:r w:rsidR="00E51B50" w:rsidRPr="00A80F55">
              <w:rPr>
                <w:b/>
                <w:color w:val="000000" w:themeColor="text1"/>
                <w:lang w:val="pt-PT"/>
              </w:rPr>
              <w:t>Exploração Sexual</w:t>
            </w:r>
            <w:r w:rsidRPr="00A80F55">
              <w:rPr>
                <w:b/>
                <w:color w:val="000000" w:themeColor="text1"/>
                <w:lang w:val="pt-PT"/>
              </w:rPr>
              <w:t>”</w:t>
            </w:r>
            <w:r w:rsidR="00E51B50" w:rsidRPr="00A80F55">
              <w:rPr>
                <w:color w:val="000000" w:themeColor="text1"/>
                <w:lang w:val="pt-PT"/>
              </w:rPr>
              <w:t xml:space="preserve"> é definida como qualquer abuso real ou tentativa de abuso de posição de vulnerabilidade, diferenças de poder ou confiança, para fins sexuais, incluindo, sem limitação, lucrar monetariamente, social ou politicamente com a exploração sexual de outrem;</w:t>
            </w:r>
          </w:p>
          <w:p w14:paraId="2445D65D" w14:textId="61F4E082" w:rsidR="00D40820" w:rsidRPr="00A80F55" w:rsidRDefault="00247E11" w:rsidP="00277BDC">
            <w:pPr>
              <w:autoSpaceDE w:val="0"/>
              <w:autoSpaceDN w:val="0"/>
              <w:spacing w:before="120" w:after="120"/>
              <w:ind w:left="1152" w:firstLine="18"/>
              <w:jc w:val="both"/>
              <w:rPr>
                <w:color w:val="000000" w:themeColor="text1"/>
                <w:lang w:val="pt-PT"/>
              </w:rPr>
            </w:pPr>
            <w:r w:rsidRPr="00A80F55">
              <w:rPr>
                <w:b/>
                <w:color w:val="000000" w:themeColor="text1"/>
                <w:lang w:val="pt-PT"/>
              </w:rPr>
              <w:t>“</w:t>
            </w:r>
            <w:r w:rsidR="00E51B50" w:rsidRPr="00A80F55">
              <w:rPr>
                <w:b/>
                <w:color w:val="000000" w:themeColor="text1"/>
                <w:lang w:val="pt-PT"/>
              </w:rPr>
              <w:t>Abuso Sexual</w:t>
            </w:r>
            <w:r w:rsidRPr="00A80F55">
              <w:rPr>
                <w:b/>
                <w:color w:val="000000" w:themeColor="text1"/>
                <w:lang w:val="pt-PT"/>
              </w:rPr>
              <w:t>”</w:t>
            </w:r>
            <w:r w:rsidR="00E51B50" w:rsidRPr="00A80F55">
              <w:rPr>
                <w:color w:val="000000" w:themeColor="text1"/>
                <w:lang w:val="pt-PT"/>
              </w:rPr>
              <w:t xml:space="preserve"> é definido como a intrusão física </w:t>
            </w:r>
            <w:r w:rsidR="00402903" w:rsidRPr="00A80F55">
              <w:rPr>
                <w:color w:val="000000" w:themeColor="text1"/>
                <w:lang w:val="pt-PT"/>
              </w:rPr>
              <w:t xml:space="preserve">de natureza sexual </w:t>
            </w:r>
            <w:r w:rsidR="00E51B50" w:rsidRPr="00A80F55">
              <w:rPr>
                <w:color w:val="000000" w:themeColor="text1"/>
                <w:lang w:val="pt-PT"/>
              </w:rPr>
              <w:t xml:space="preserve">efectiva ou ameaçada, seja por meio da força ou em condições desiguais ou coercivas.  </w:t>
            </w:r>
          </w:p>
          <w:p w14:paraId="263D6F33" w14:textId="791EDCA8" w:rsidR="009547A3" w:rsidRPr="00A80F55" w:rsidRDefault="00247E11" w:rsidP="00D9637D">
            <w:pPr>
              <w:pStyle w:val="P3Header1-Clauses"/>
              <w:numPr>
                <w:ilvl w:val="0"/>
                <w:numId w:val="77"/>
              </w:numPr>
              <w:spacing w:before="120" w:after="120"/>
              <w:ind w:left="996" w:hanging="450"/>
              <w:rPr>
                <w:color w:val="000000" w:themeColor="text1"/>
                <w:lang w:val="pt-PT"/>
              </w:rPr>
            </w:pPr>
            <w:r w:rsidRPr="00A80F55">
              <w:rPr>
                <w:b/>
                <w:color w:val="000000" w:themeColor="text1"/>
                <w:szCs w:val="24"/>
                <w:lang w:val="pt-PT"/>
              </w:rPr>
              <w:t>“</w:t>
            </w:r>
            <w:r w:rsidR="00E51B50" w:rsidRPr="00A80F55">
              <w:rPr>
                <w:b/>
                <w:color w:val="000000" w:themeColor="text1"/>
                <w:szCs w:val="24"/>
                <w:lang w:val="pt-PT"/>
              </w:rPr>
              <w:t>Assédio Sexual</w:t>
            </w:r>
            <w:r w:rsidRPr="00A80F55">
              <w:rPr>
                <w:b/>
                <w:color w:val="000000" w:themeColor="text1"/>
                <w:szCs w:val="24"/>
                <w:lang w:val="pt-PT"/>
              </w:rPr>
              <w:t>”</w:t>
            </w:r>
            <w:r w:rsidR="00E51B50" w:rsidRPr="00A80F55">
              <w:rPr>
                <w:b/>
                <w:color w:val="000000" w:themeColor="text1"/>
                <w:szCs w:val="24"/>
                <w:lang w:val="pt-PT"/>
              </w:rPr>
              <w:t xml:space="preserve"> </w:t>
            </w:r>
            <w:r w:rsidRPr="00A80F55">
              <w:rPr>
                <w:b/>
                <w:color w:val="000000" w:themeColor="text1"/>
                <w:szCs w:val="24"/>
                <w:lang w:val="pt-PT"/>
              </w:rPr>
              <w:t>“</w:t>
            </w:r>
            <w:r w:rsidR="00E51B50" w:rsidRPr="00A80F55">
              <w:rPr>
                <w:b/>
                <w:color w:val="000000" w:themeColor="text1"/>
                <w:szCs w:val="24"/>
                <w:lang w:val="pt-PT"/>
              </w:rPr>
              <w:t>(</w:t>
            </w:r>
            <w:r w:rsidRPr="00A80F55">
              <w:rPr>
                <w:b/>
                <w:color w:val="000000" w:themeColor="text1"/>
                <w:szCs w:val="24"/>
                <w:lang w:val="pt-PT"/>
              </w:rPr>
              <w:t>AS</w:t>
            </w:r>
            <w:r w:rsidR="00E51B50" w:rsidRPr="00A80F55">
              <w:rPr>
                <w:b/>
                <w:color w:val="000000" w:themeColor="text1"/>
                <w:szCs w:val="24"/>
                <w:lang w:val="pt-PT"/>
              </w:rPr>
              <w:t>)</w:t>
            </w:r>
            <w:r w:rsidRPr="00A80F55">
              <w:rPr>
                <w:b/>
                <w:color w:val="000000" w:themeColor="text1"/>
                <w:szCs w:val="24"/>
                <w:lang w:val="pt-PT"/>
              </w:rPr>
              <w:t>”</w:t>
            </w:r>
            <w:r w:rsidR="00E51B50" w:rsidRPr="00A80F55">
              <w:rPr>
                <w:color w:val="000000" w:themeColor="text1"/>
                <w:lang w:val="pt-PT"/>
              </w:rPr>
              <w:t xml:space="preserve"> é definido como avanços sexuais indesejados, pedidos de favores sexuais e outras condutas verbais ou físicas de natureza sexual por parte do pessoal do Empreiteiro com o pessoal de outros empreiteiros, </w:t>
            </w:r>
            <w:r w:rsidR="00352EF4" w:rsidRPr="00A80F55">
              <w:rPr>
                <w:color w:val="000000" w:themeColor="text1"/>
                <w:lang w:val="pt-PT"/>
              </w:rPr>
              <w:t>subempreiteiro</w:t>
            </w:r>
            <w:r w:rsidR="00E51B50" w:rsidRPr="00A80F55">
              <w:rPr>
                <w:color w:val="000000" w:themeColor="text1"/>
                <w:lang w:val="pt-PT"/>
              </w:rPr>
              <w:t>s ou pessoal d</w:t>
            </w:r>
            <w:r w:rsidR="0013278D" w:rsidRPr="00A80F55">
              <w:rPr>
                <w:color w:val="000000" w:themeColor="text1"/>
                <w:lang w:val="pt-PT"/>
              </w:rPr>
              <w:t>o Dono da Obra</w:t>
            </w:r>
            <w:r w:rsidR="00E51B50" w:rsidRPr="00A80F55">
              <w:rPr>
                <w:color w:val="000000" w:themeColor="text1"/>
                <w:lang w:val="pt-PT"/>
              </w:rPr>
              <w:t>;</w:t>
            </w:r>
          </w:p>
          <w:p w14:paraId="1DDFC0F6" w14:textId="61B9C5D9" w:rsidR="009547A3" w:rsidRPr="00A80F55" w:rsidRDefault="00247E11" w:rsidP="00D9637D">
            <w:pPr>
              <w:pStyle w:val="P3Header1-Clauses"/>
              <w:numPr>
                <w:ilvl w:val="0"/>
                <w:numId w:val="77"/>
              </w:numPr>
              <w:spacing w:before="120" w:after="120"/>
              <w:ind w:left="996" w:hanging="450"/>
              <w:rPr>
                <w:color w:val="000000" w:themeColor="text1"/>
                <w:lang w:val="pt-PT"/>
              </w:rPr>
            </w:pPr>
            <w:r w:rsidRPr="00A80F55">
              <w:rPr>
                <w:b/>
                <w:color w:val="000000" w:themeColor="text1"/>
                <w:szCs w:val="24"/>
                <w:lang w:val="pt-PT"/>
              </w:rPr>
              <w:t>“</w:t>
            </w:r>
            <w:r w:rsidR="00E51B50" w:rsidRPr="00A80F55">
              <w:rPr>
                <w:b/>
                <w:color w:val="000000" w:themeColor="text1"/>
                <w:szCs w:val="24"/>
                <w:lang w:val="pt-PT"/>
              </w:rPr>
              <w:t>Pessoal do Empreiteiro</w:t>
            </w:r>
            <w:r w:rsidRPr="00A80F55">
              <w:rPr>
                <w:b/>
                <w:color w:val="000000" w:themeColor="text1"/>
                <w:szCs w:val="24"/>
                <w:lang w:val="pt-PT"/>
              </w:rPr>
              <w:t>”</w:t>
            </w:r>
            <w:r w:rsidR="00E51B50" w:rsidRPr="00A80F55">
              <w:rPr>
                <w:color w:val="000000" w:themeColor="text1"/>
                <w:lang w:val="pt-PT"/>
              </w:rPr>
              <w:t xml:space="preserve"> é o definido na Sub- Cláusula 1 (ii) das Condições Gerais do Contrato; e </w:t>
            </w:r>
          </w:p>
          <w:p w14:paraId="2BFA5125" w14:textId="2823864D" w:rsidR="00D13B22" w:rsidRPr="00A80F55" w:rsidRDefault="00247E11" w:rsidP="00D9637D">
            <w:pPr>
              <w:pStyle w:val="P3Header1-Clauses"/>
              <w:numPr>
                <w:ilvl w:val="0"/>
                <w:numId w:val="77"/>
              </w:numPr>
              <w:spacing w:before="120" w:after="120"/>
              <w:ind w:left="996" w:hanging="450"/>
              <w:rPr>
                <w:color w:val="000000" w:themeColor="text1"/>
                <w:lang w:val="pt-PT"/>
              </w:rPr>
            </w:pPr>
            <w:r w:rsidRPr="00A80F55">
              <w:rPr>
                <w:b/>
                <w:color w:val="000000" w:themeColor="text1"/>
                <w:szCs w:val="24"/>
                <w:lang w:val="pt-PT"/>
              </w:rPr>
              <w:lastRenderedPageBreak/>
              <w:t>“</w:t>
            </w:r>
            <w:r w:rsidR="00E51B50" w:rsidRPr="00A80F55">
              <w:rPr>
                <w:b/>
                <w:color w:val="000000" w:themeColor="text1"/>
                <w:szCs w:val="24"/>
                <w:lang w:val="pt-PT"/>
              </w:rPr>
              <w:t>Pessoal d</w:t>
            </w:r>
            <w:r w:rsidR="0013278D" w:rsidRPr="00A80F55">
              <w:rPr>
                <w:b/>
                <w:color w:val="000000" w:themeColor="text1"/>
                <w:szCs w:val="24"/>
                <w:lang w:val="pt-PT"/>
              </w:rPr>
              <w:t>o Dono da Obra</w:t>
            </w:r>
            <w:r w:rsidRPr="00A80F55">
              <w:rPr>
                <w:b/>
                <w:color w:val="000000" w:themeColor="text1"/>
                <w:szCs w:val="24"/>
                <w:lang w:val="pt-PT"/>
              </w:rPr>
              <w:t>”</w:t>
            </w:r>
            <w:r w:rsidR="00E51B50" w:rsidRPr="00A80F55">
              <w:rPr>
                <w:color w:val="000000" w:themeColor="text1"/>
                <w:lang w:val="pt-PT"/>
              </w:rPr>
              <w:t xml:space="preserve"> é o definido na subcláusula 1 (nn) das Condições Gerais de Contrato </w:t>
            </w:r>
            <w:r w:rsidR="004304A8" w:rsidRPr="00A80F55">
              <w:rPr>
                <w:color w:val="000000" w:themeColor="text1"/>
                <w:lang w:val="pt-PT"/>
              </w:rPr>
              <w:t>CGC</w:t>
            </w:r>
            <w:r w:rsidR="00E51B50" w:rsidRPr="00A80F55">
              <w:rPr>
                <w:color w:val="000000" w:themeColor="text1"/>
                <w:lang w:val="pt-PT"/>
              </w:rPr>
              <w:t>.</w:t>
            </w:r>
          </w:p>
          <w:p w14:paraId="3D07BFA0" w14:textId="57C37FCE" w:rsidR="000F3A6E" w:rsidRPr="00A80F55" w:rsidRDefault="00E51B50" w:rsidP="00277BDC">
            <w:pPr>
              <w:pStyle w:val="Header2-SubClauses"/>
              <w:spacing w:before="120" w:after="120"/>
              <w:ind w:left="511"/>
              <w:rPr>
                <w:color w:val="000000" w:themeColor="text1"/>
                <w:lang w:val="pt-PT"/>
              </w:rPr>
            </w:pPr>
            <w:r w:rsidRPr="00A80F55">
              <w:rPr>
                <w:color w:val="000000" w:themeColor="text1"/>
                <w:lang w:val="pt-PT"/>
              </w:rPr>
              <w:t xml:space="preserve">Uma lista não exaustiva de (i) comportamentos que constituem </w:t>
            </w:r>
            <w:r w:rsidR="00247E11" w:rsidRPr="00A80F55">
              <w:rPr>
                <w:color w:val="000000" w:themeColor="text1"/>
                <w:lang w:val="pt-PT"/>
              </w:rPr>
              <w:t>EAS</w:t>
            </w:r>
            <w:r w:rsidRPr="00A80F55">
              <w:rPr>
                <w:color w:val="000000" w:themeColor="text1"/>
                <w:lang w:val="pt-PT"/>
              </w:rPr>
              <w:t xml:space="preserve"> e (ii) comportamentos que constituem </w:t>
            </w:r>
            <w:r w:rsidR="00247E11" w:rsidRPr="00A80F55">
              <w:rPr>
                <w:color w:val="000000" w:themeColor="text1"/>
                <w:lang w:val="pt-PT"/>
              </w:rPr>
              <w:t>AS</w:t>
            </w:r>
            <w:r w:rsidRPr="00A80F55">
              <w:rPr>
                <w:color w:val="000000" w:themeColor="text1"/>
                <w:lang w:val="pt-PT"/>
              </w:rPr>
              <w:t xml:space="preserve"> é anexada ao formulário do Código de Conduta na Secção IV.</w:t>
            </w:r>
          </w:p>
        </w:tc>
      </w:tr>
      <w:tr w:rsidR="00A80F55" w:rsidRPr="00FB7B4D" w14:paraId="53E07899" w14:textId="77777777" w:rsidTr="006D2879">
        <w:trPr>
          <w:jc w:val="center"/>
        </w:trPr>
        <w:tc>
          <w:tcPr>
            <w:tcW w:w="2406" w:type="dxa"/>
            <w:shd w:val="clear" w:color="auto" w:fill="auto"/>
          </w:tcPr>
          <w:p w14:paraId="1072D0A2" w14:textId="7295D709"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31" w:name="_Toc438530847"/>
            <w:bookmarkStart w:id="32" w:name="_Toc438532555"/>
            <w:bookmarkStart w:id="33" w:name="_Toc438438821"/>
            <w:bookmarkStart w:id="34" w:name="_Toc438532556"/>
            <w:bookmarkStart w:id="35" w:name="_Toc438733965"/>
            <w:bookmarkStart w:id="36" w:name="_Toc438907006"/>
            <w:bookmarkStart w:id="37" w:name="_Toc438907205"/>
            <w:bookmarkStart w:id="38" w:name="_Toc97371003"/>
            <w:bookmarkStart w:id="39" w:name="_Toc139863104"/>
            <w:bookmarkStart w:id="40" w:name="_Toc325723918"/>
            <w:bookmarkStart w:id="41" w:name="_Toc435624809"/>
            <w:bookmarkStart w:id="42" w:name="_Toc448224225"/>
            <w:bookmarkStart w:id="43" w:name="_Toc200714391"/>
            <w:bookmarkEnd w:id="31"/>
            <w:bookmarkEnd w:id="32"/>
            <w:r w:rsidRPr="00A80F55">
              <w:rPr>
                <w:color w:val="000000" w:themeColor="text1"/>
                <w:lang w:val="pt-PT"/>
              </w:rPr>
              <w:lastRenderedPageBreak/>
              <w:t>Origem dos Fundos</w:t>
            </w:r>
            <w:bookmarkEnd w:id="33"/>
            <w:bookmarkEnd w:id="34"/>
            <w:bookmarkEnd w:id="35"/>
            <w:bookmarkEnd w:id="36"/>
            <w:bookmarkEnd w:id="37"/>
            <w:bookmarkEnd w:id="38"/>
            <w:bookmarkEnd w:id="39"/>
            <w:bookmarkEnd w:id="40"/>
            <w:bookmarkEnd w:id="41"/>
            <w:bookmarkEnd w:id="42"/>
            <w:bookmarkEnd w:id="43"/>
          </w:p>
        </w:tc>
        <w:tc>
          <w:tcPr>
            <w:tcW w:w="7201" w:type="dxa"/>
            <w:shd w:val="clear" w:color="auto" w:fill="auto"/>
          </w:tcPr>
          <w:p w14:paraId="1FBA9485" w14:textId="79A7896C"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 Mutuário ou Beneficiário (adiante designado por </w:t>
            </w:r>
            <w:r w:rsidR="00247E11" w:rsidRPr="00A80F55">
              <w:rPr>
                <w:rFonts w:cs="Times New Roman"/>
                <w:color w:val="000000" w:themeColor="text1"/>
                <w:lang w:val="pt-PT"/>
              </w:rPr>
              <w:t>“</w:t>
            </w:r>
            <w:r w:rsidRPr="00A80F55">
              <w:rPr>
                <w:rFonts w:cs="Times New Roman"/>
                <w:color w:val="000000" w:themeColor="text1"/>
                <w:lang w:val="pt-PT"/>
              </w:rPr>
              <w:t>Mutuário</w:t>
            </w:r>
            <w:r w:rsidR="00247E11" w:rsidRPr="00A80F55">
              <w:rPr>
                <w:rFonts w:cs="Times New Roman"/>
                <w:color w:val="000000" w:themeColor="text1"/>
                <w:lang w:val="pt-PT"/>
              </w:rPr>
              <w:t>”</w:t>
            </w:r>
            <w:r w:rsidRPr="00A80F55">
              <w:rPr>
                <w:rFonts w:cs="Times New Roman"/>
                <w:color w:val="000000" w:themeColor="text1"/>
                <w:lang w:val="pt-PT"/>
              </w:rPr>
              <w:t xml:space="preserve">) especificado </w:t>
            </w:r>
            <w:r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xml:space="preserve"> recebeu ou </w:t>
            </w:r>
            <w:r w:rsidR="009C7954" w:rsidRPr="00A80F55">
              <w:rPr>
                <w:rFonts w:cs="Times New Roman"/>
                <w:color w:val="000000" w:themeColor="text1"/>
                <w:lang w:val="pt-PT"/>
              </w:rPr>
              <w:t>solicitou</w:t>
            </w:r>
            <w:r w:rsidRPr="00A80F55">
              <w:rPr>
                <w:rFonts w:cs="Times New Roman"/>
                <w:color w:val="000000" w:themeColor="text1"/>
                <w:lang w:val="pt-PT"/>
              </w:rPr>
              <w:t xml:space="preserve"> financiamento (adiante designado por </w:t>
            </w:r>
            <w:r w:rsidR="00247E11" w:rsidRPr="00A80F55">
              <w:rPr>
                <w:rFonts w:cs="Times New Roman"/>
                <w:color w:val="000000" w:themeColor="text1"/>
                <w:lang w:val="pt-PT"/>
              </w:rPr>
              <w:t>“</w:t>
            </w:r>
            <w:r w:rsidRPr="00A80F55">
              <w:rPr>
                <w:rFonts w:cs="Times New Roman"/>
                <w:color w:val="000000" w:themeColor="text1"/>
                <w:lang w:val="pt-PT"/>
              </w:rPr>
              <w:t>fundos</w:t>
            </w:r>
            <w:r w:rsidR="00247E11" w:rsidRPr="00A80F55">
              <w:rPr>
                <w:rFonts w:cs="Times New Roman"/>
                <w:color w:val="000000" w:themeColor="text1"/>
                <w:lang w:val="pt-PT"/>
              </w:rPr>
              <w:t>”</w:t>
            </w:r>
            <w:r w:rsidRPr="00A80F55">
              <w:rPr>
                <w:rFonts w:cs="Times New Roman"/>
                <w:color w:val="000000" w:themeColor="text1"/>
                <w:lang w:val="pt-PT"/>
              </w:rPr>
              <w:t xml:space="preserve">) do Banco Internacional para a Reconstrução e Desenvolvimento ou da Associação Internacional de Desenvolvimento (adiante designados por </w:t>
            </w:r>
            <w:r w:rsidR="00247E11" w:rsidRPr="00A80F55">
              <w:rPr>
                <w:rFonts w:cs="Times New Roman"/>
                <w:color w:val="000000" w:themeColor="text1"/>
                <w:lang w:val="pt-PT"/>
              </w:rPr>
              <w:t>“</w:t>
            </w:r>
            <w:r w:rsidRPr="00A80F55">
              <w:rPr>
                <w:rFonts w:cs="Times New Roman"/>
                <w:color w:val="000000" w:themeColor="text1"/>
                <w:lang w:val="pt-PT"/>
              </w:rPr>
              <w:t>o Banco</w:t>
            </w:r>
            <w:r w:rsidR="00247E11" w:rsidRPr="00A80F55">
              <w:rPr>
                <w:rFonts w:cs="Times New Roman"/>
                <w:color w:val="000000" w:themeColor="text1"/>
                <w:lang w:val="pt-PT"/>
              </w:rPr>
              <w:t>”</w:t>
            </w:r>
            <w:r w:rsidRPr="00A80F55">
              <w:rPr>
                <w:rFonts w:cs="Times New Roman"/>
                <w:color w:val="000000" w:themeColor="text1"/>
                <w:lang w:val="pt-PT"/>
              </w:rPr>
              <w:t xml:space="preserve">) num montante especificado </w:t>
            </w:r>
            <w:r w:rsidR="005F0029"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xml:space="preserve">, para o projecto designado </w:t>
            </w:r>
            <w:r w:rsidR="00221AED"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xml:space="preserve">. O Mutuário pretende aplicar uma parte dos fundos </w:t>
            </w:r>
            <w:r w:rsidR="00402903" w:rsidRPr="00A80F55">
              <w:rPr>
                <w:rFonts w:cs="Times New Roman"/>
                <w:color w:val="000000" w:themeColor="text1"/>
                <w:lang w:val="pt-PT"/>
              </w:rPr>
              <w:t>par</w:t>
            </w:r>
            <w:r w:rsidRPr="00A80F55">
              <w:rPr>
                <w:rFonts w:cs="Times New Roman"/>
                <w:color w:val="000000" w:themeColor="text1"/>
                <w:lang w:val="pt-PT"/>
              </w:rPr>
              <w:t>a pagamentos elegíveis ao abrigo do(s) contrato(s) para o</w:t>
            </w:r>
            <w:r w:rsidR="00EA3837" w:rsidRPr="00A80F55">
              <w:rPr>
                <w:rFonts w:cs="Times New Roman"/>
                <w:color w:val="000000" w:themeColor="text1"/>
                <w:lang w:val="pt-PT"/>
              </w:rPr>
              <w:t>(s)</w:t>
            </w:r>
            <w:r w:rsidRPr="00A80F55">
              <w:rPr>
                <w:rFonts w:cs="Times New Roman"/>
                <w:color w:val="000000" w:themeColor="text1"/>
                <w:lang w:val="pt-PT"/>
              </w:rPr>
              <w:t xml:space="preserve"> qual</w:t>
            </w:r>
            <w:r w:rsidR="00EA3837" w:rsidRPr="00A80F55">
              <w:rPr>
                <w:rFonts w:cs="Times New Roman"/>
                <w:color w:val="000000" w:themeColor="text1"/>
                <w:lang w:val="pt-PT"/>
              </w:rPr>
              <w:t>/is</w:t>
            </w:r>
            <w:r w:rsidRPr="00A80F55">
              <w:rPr>
                <w:rFonts w:cs="Times New Roman"/>
                <w:color w:val="000000" w:themeColor="text1"/>
                <w:lang w:val="pt-PT"/>
              </w:rPr>
              <w:t xml:space="preserve"> o presente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é emitido. </w:t>
            </w:r>
          </w:p>
        </w:tc>
      </w:tr>
      <w:tr w:rsidR="00A80F55" w:rsidRPr="00FB7B4D" w14:paraId="6F397375" w14:textId="77777777" w:rsidTr="006D2879">
        <w:trPr>
          <w:jc w:val="center"/>
        </w:trPr>
        <w:tc>
          <w:tcPr>
            <w:tcW w:w="2406" w:type="dxa"/>
            <w:shd w:val="clear" w:color="auto" w:fill="auto"/>
          </w:tcPr>
          <w:p w14:paraId="657F6DF5" w14:textId="77777777" w:rsidR="007B586E" w:rsidRPr="00A80F55" w:rsidRDefault="007B586E" w:rsidP="00277BDC">
            <w:pPr>
              <w:spacing w:before="120" w:after="120"/>
              <w:rPr>
                <w:color w:val="000000" w:themeColor="text1"/>
                <w:lang w:val="pt-PT"/>
              </w:rPr>
            </w:pPr>
            <w:bookmarkStart w:id="44" w:name="_Toc438532557"/>
            <w:bookmarkEnd w:id="44"/>
          </w:p>
        </w:tc>
        <w:tc>
          <w:tcPr>
            <w:tcW w:w="7201" w:type="dxa"/>
            <w:shd w:val="clear" w:color="auto" w:fill="auto"/>
          </w:tcPr>
          <w:p w14:paraId="64AA2AD1" w14:textId="2B4FEAEC" w:rsidR="007B586E" w:rsidRPr="00A80F55" w:rsidRDefault="00E51B50" w:rsidP="00277BDC">
            <w:pPr>
              <w:pStyle w:val="Header2-SubClauses"/>
              <w:numPr>
                <w:ilvl w:val="1"/>
                <w:numId w:val="27"/>
              </w:numPr>
              <w:spacing w:before="120" w:after="120"/>
              <w:ind w:left="511" w:hanging="596"/>
              <w:rPr>
                <w:rFonts w:cs="Times New Roman"/>
                <w:i/>
                <w:iCs/>
                <w:color w:val="000000" w:themeColor="text1"/>
                <w:lang w:val="pt-PT"/>
              </w:rPr>
            </w:pPr>
            <w:r w:rsidRPr="00A80F55">
              <w:rPr>
                <w:rFonts w:cs="Times New Roman"/>
                <w:color w:val="000000" w:themeColor="text1"/>
                <w:lang w:val="pt-PT"/>
              </w:rPr>
              <w:t xml:space="preserve">O pagamento pelo Banco será efectuado </w:t>
            </w:r>
            <w:r w:rsidR="00BF3A1D" w:rsidRPr="00A80F55">
              <w:rPr>
                <w:rFonts w:cs="Times New Roman"/>
                <w:color w:val="000000" w:themeColor="text1"/>
                <w:lang w:val="pt-PT"/>
              </w:rPr>
              <w:t xml:space="preserve">somente </w:t>
            </w:r>
            <w:r w:rsidRPr="00A80F55">
              <w:rPr>
                <w:rFonts w:cs="Times New Roman"/>
                <w:color w:val="000000" w:themeColor="text1"/>
                <w:lang w:val="pt-PT"/>
              </w:rPr>
              <w:t xml:space="preserve">a pedido do Mutuário e mediante aprovação do Banco, e estará sujeito, </w:t>
            </w:r>
            <w:r w:rsidR="00BF3A1D" w:rsidRPr="00A80F55">
              <w:rPr>
                <w:rFonts w:cs="Times New Roman"/>
                <w:color w:val="000000" w:themeColor="text1"/>
                <w:lang w:val="pt-PT"/>
              </w:rPr>
              <w:t>para todos os efeitos</w:t>
            </w:r>
            <w:r w:rsidRPr="00A80F55">
              <w:rPr>
                <w:rFonts w:cs="Times New Roman"/>
                <w:color w:val="000000" w:themeColor="text1"/>
                <w:lang w:val="pt-PT"/>
              </w:rPr>
              <w:t xml:space="preserve">, aos termos e condições do Acordo de Empréstimo (ou outro financiamento). O Acordo de Empréstimo (ou outro financiamento) proíbe </w:t>
            </w:r>
            <w:r w:rsidR="00BF3A1D" w:rsidRPr="00A80F55">
              <w:rPr>
                <w:rFonts w:cs="Times New Roman"/>
                <w:color w:val="000000" w:themeColor="text1"/>
                <w:lang w:val="pt-PT"/>
              </w:rPr>
              <w:t>o saque de fundos</w:t>
            </w:r>
            <w:r w:rsidRPr="00A80F55">
              <w:rPr>
                <w:rFonts w:cs="Times New Roman"/>
                <w:color w:val="000000" w:themeColor="text1"/>
                <w:lang w:val="pt-PT"/>
              </w:rPr>
              <w:t xml:space="preserve"> da conta do Empréstimo para efeitos de qua</w:t>
            </w:r>
            <w:r w:rsidR="00BF3A1D" w:rsidRPr="00A80F55">
              <w:rPr>
                <w:rFonts w:cs="Times New Roman"/>
                <w:color w:val="000000" w:themeColor="text1"/>
                <w:lang w:val="pt-PT"/>
              </w:rPr>
              <w:t>isquer</w:t>
            </w:r>
            <w:r w:rsidRPr="00A80F55">
              <w:rPr>
                <w:rFonts w:cs="Times New Roman"/>
                <w:color w:val="000000" w:themeColor="text1"/>
                <w:lang w:val="pt-PT"/>
              </w:rPr>
              <w:t xml:space="preserve"> pagamento</w:t>
            </w:r>
            <w:r w:rsidR="00BF3A1D" w:rsidRPr="00A80F55">
              <w:rPr>
                <w:rFonts w:cs="Times New Roman"/>
                <w:color w:val="000000" w:themeColor="text1"/>
                <w:lang w:val="pt-PT"/>
              </w:rPr>
              <w:t>s</w:t>
            </w:r>
            <w:r w:rsidRPr="00A80F55">
              <w:rPr>
                <w:rFonts w:cs="Times New Roman"/>
                <w:color w:val="000000" w:themeColor="text1"/>
                <w:lang w:val="pt-PT"/>
              </w:rPr>
              <w:t xml:space="preserve"> a pessoas ou entidades, ou para qualquer importação de bens, equipamento, </w:t>
            </w:r>
            <w:r w:rsidR="00BF3A1D" w:rsidRPr="00A80F55">
              <w:rPr>
                <w:rFonts w:cs="Times New Roman"/>
                <w:color w:val="000000" w:themeColor="text1"/>
                <w:lang w:val="pt-PT"/>
              </w:rPr>
              <w:t xml:space="preserve">instalações </w:t>
            </w:r>
            <w:r w:rsidRPr="00A80F55">
              <w:rPr>
                <w:rFonts w:cs="Times New Roman"/>
                <w:color w:val="000000" w:themeColor="text1"/>
                <w:lang w:val="pt-PT"/>
              </w:rPr>
              <w:t>ou materiais se o referido pagamento ou importação for proibido por decisão do Conselho de Segurança das Nações Unidas</w:t>
            </w:r>
            <w:r w:rsidR="00EA3837" w:rsidRPr="00A80F55">
              <w:rPr>
                <w:rFonts w:cs="Times New Roman"/>
                <w:color w:val="000000" w:themeColor="text1"/>
                <w:lang w:val="pt-PT"/>
              </w:rPr>
              <w:t>,</w:t>
            </w:r>
            <w:r w:rsidRPr="00A80F55">
              <w:rPr>
                <w:rFonts w:cs="Times New Roman"/>
                <w:color w:val="000000" w:themeColor="text1"/>
                <w:lang w:val="pt-PT"/>
              </w:rPr>
              <w:t xml:space="preserve"> tomada ao abrigo do Capítulo VII da Carta das Nações Unidas. Nenhuma outra entidade para além do Mutuário </w:t>
            </w:r>
            <w:r w:rsidR="00BF3A1D" w:rsidRPr="00A80F55">
              <w:rPr>
                <w:color w:val="000000" w:themeColor="text1"/>
                <w:lang w:val="pt-PT"/>
              </w:rPr>
              <w:t xml:space="preserve">detém qualquer direito decorrente </w:t>
            </w:r>
            <w:r w:rsidRPr="00A80F55">
              <w:rPr>
                <w:rFonts w:cs="Times New Roman"/>
                <w:color w:val="000000" w:themeColor="text1"/>
                <w:lang w:val="pt-PT"/>
              </w:rPr>
              <w:t xml:space="preserve">do Acordo de Empréstimo (ou outro financiamento) </w:t>
            </w:r>
            <w:r w:rsidR="00BF3A1D" w:rsidRPr="00A80F55">
              <w:rPr>
                <w:color w:val="000000" w:themeColor="text1"/>
                <w:lang w:val="pt-PT"/>
              </w:rPr>
              <w:t>ou pode ter qualquer pretensão aos recursos</w:t>
            </w:r>
            <w:r w:rsidR="00BF3A1D" w:rsidRPr="00A80F55" w:rsidDel="00BF3A1D">
              <w:rPr>
                <w:rFonts w:cs="Times New Roman"/>
                <w:color w:val="000000" w:themeColor="text1"/>
                <w:lang w:val="pt-PT"/>
              </w:rPr>
              <w:t xml:space="preserve"> </w:t>
            </w:r>
            <w:r w:rsidRPr="00A80F55">
              <w:rPr>
                <w:rFonts w:cs="Times New Roman"/>
                <w:color w:val="000000" w:themeColor="text1"/>
                <w:lang w:val="pt-PT"/>
              </w:rPr>
              <w:t xml:space="preserve">do Empréstimo (ou outro financiamento). </w:t>
            </w:r>
          </w:p>
        </w:tc>
      </w:tr>
      <w:tr w:rsidR="00A80F55" w:rsidRPr="00FB7B4D" w14:paraId="582D8B8A" w14:textId="77777777" w:rsidTr="006D2879">
        <w:trPr>
          <w:jc w:val="center"/>
        </w:trPr>
        <w:tc>
          <w:tcPr>
            <w:tcW w:w="2406" w:type="dxa"/>
            <w:shd w:val="clear" w:color="auto" w:fill="auto"/>
          </w:tcPr>
          <w:p w14:paraId="0A0F400D" w14:textId="04AFF94A"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45" w:name="_Toc438532558"/>
            <w:bookmarkStart w:id="46" w:name="_Toc438002631"/>
            <w:bookmarkEnd w:id="45"/>
            <w:r w:rsidRPr="00A80F55">
              <w:rPr>
                <w:color w:val="000000" w:themeColor="text1"/>
                <w:lang w:val="pt-PT"/>
              </w:rPr>
              <w:br w:type="page"/>
            </w:r>
            <w:bookmarkStart w:id="47" w:name="_Toc448224226"/>
            <w:bookmarkStart w:id="48" w:name="_Toc200714392"/>
            <w:bookmarkEnd w:id="46"/>
            <w:r w:rsidRPr="00A80F55">
              <w:rPr>
                <w:color w:val="000000" w:themeColor="text1"/>
                <w:lang w:val="pt-PT"/>
              </w:rPr>
              <w:t>Fraude e Corrupção</w:t>
            </w:r>
            <w:bookmarkEnd w:id="47"/>
            <w:bookmarkEnd w:id="48"/>
          </w:p>
        </w:tc>
        <w:tc>
          <w:tcPr>
            <w:tcW w:w="7201" w:type="dxa"/>
            <w:shd w:val="clear" w:color="auto" w:fill="auto"/>
          </w:tcPr>
          <w:p w14:paraId="0618DF9C" w14:textId="1FEACCEB" w:rsidR="00D40646"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Banco exige a observância das Directrizes Anti-Corrupção do Banco e das suas políticas e procedimentos de sanções em vigor, tal como estabelecido no Quadro de Sanções do GBM</w:t>
            </w:r>
            <w:r w:rsidR="00C2766D" w:rsidRPr="00A80F55">
              <w:rPr>
                <w:rStyle w:val="FootnoteReference"/>
                <w:rFonts w:cs="Times New Roman"/>
                <w:color w:val="000000" w:themeColor="text1"/>
                <w:lang w:val="pt-PT"/>
              </w:rPr>
              <w:footnoteReference w:id="2"/>
            </w:r>
            <w:r w:rsidRPr="00A80F55">
              <w:rPr>
                <w:rFonts w:cs="Times New Roman"/>
                <w:color w:val="000000" w:themeColor="text1"/>
                <w:lang w:val="pt-PT"/>
              </w:rPr>
              <w:t xml:space="preserve">, tal como </w:t>
            </w:r>
            <w:r w:rsidR="00C2766D" w:rsidRPr="00A80F55">
              <w:rPr>
                <w:rFonts w:cs="Times New Roman"/>
                <w:color w:val="000000" w:themeColor="text1"/>
                <w:lang w:val="pt-PT"/>
              </w:rPr>
              <w:t xml:space="preserve">mencionado </w:t>
            </w:r>
            <w:r w:rsidRPr="00A80F55">
              <w:rPr>
                <w:rFonts w:cs="Times New Roman"/>
                <w:color w:val="000000" w:themeColor="text1"/>
                <w:lang w:val="pt-PT"/>
              </w:rPr>
              <w:t xml:space="preserve">na Secção VI. </w:t>
            </w:r>
          </w:p>
          <w:p w14:paraId="03470F95" w14:textId="47C671BF" w:rsidR="00985E4A" w:rsidRPr="00A80F55" w:rsidRDefault="00C2766D" w:rsidP="00277BDC">
            <w:pPr>
              <w:pStyle w:val="Header2-SubClauses"/>
              <w:numPr>
                <w:ilvl w:val="1"/>
                <w:numId w:val="27"/>
              </w:numPr>
              <w:spacing w:before="120" w:after="120"/>
              <w:ind w:left="511" w:hanging="596"/>
              <w:rPr>
                <w:rFonts w:cs="Times New Roman"/>
                <w:color w:val="000000" w:themeColor="text1"/>
                <w:lang w:val="pt-PT"/>
              </w:rPr>
            </w:pPr>
            <w:r w:rsidRPr="00A80F55">
              <w:rPr>
                <w:color w:val="000000" w:themeColor="text1"/>
                <w:lang w:val="pt-PT"/>
              </w:rPr>
              <w:t>Nos demais termos dessa política</w:t>
            </w:r>
            <w:r w:rsidR="00E51B50" w:rsidRPr="00A80F55">
              <w:rPr>
                <w:rFonts w:cs="Times New Roman"/>
                <w:color w:val="000000" w:themeColor="text1"/>
                <w:lang w:val="pt-PT"/>
              </w:rPr>
              <w:t xml:space="preserve">, os Concorrentes </w:t>
            </w:r>
            <w:r w:rsidRPr="00A80F55">
              <w:rPr>
                <w:rFonts w:cs="Times New Roman"/>
                <w:color w:val="000000" w:themeColor="text1"/>
                <w:lang w:val="pt-PT"/>
              </w:rPr>
              <w:t xml:space="preserve">deverão </w:t>
            </w:r>
            <w:r w:rsidR="00E51B50" w:rsidRPr="00A80F55">
              <w:rPr>
                <w:rFonts w:cs="Times New Roman"/>
                <w:color w:val="000000" w:themeColor="text1"/>
                <w:lang w:val="pt-PT"/>
              </w:rPr>
              <w:t xml:space="preserve">permitir e </w:t>
            </w:r>
            <w:r w:rsidRPr="00A80F55">
              <w:rPr>
                <w:rFonts w:cs="Times New Roman"/>
                <w:color w:val="000000" w:themeColor="text1"/>
                <w:lang w:val="pt-PT"/>
              </w:rPr>
              <w:t xml:space="preserve">fazer com </w:t>
            </w:r>
            <w:r w:rsidR="00E51B50" w:rsidRPr="00A80F55">
              <w:rPr>
                <w:rFonts w:cs="Times New Roman"/>
                <w:color w:val="000000" w:themeColor="text1"/>
                <w:lang w:val="pt-PT"/>
              </w:rPr>
              <w:t>que os seus agentes (declarados ou não), subempreiteiros, subconsultores, prestadores de serviços, fornecedores e funcionários, permit</w:t>
            </w:r>
            <w:r w:rsidRPr="00A80F55">
              <w:rPr>
                <w:rFonts w:cs="Times New Roman"/>
                <w:color w:val="000000" w:themeColor="text1"/>
                <w:lang w:val="pt-PT"/>
              </w:rPr>
              <w:t>a</w:t>
            </w:r>
            <w:r w:rsidR="00E51B50" w:rsidRPr="00A80F55">
              <w:rPr>
                <w:rFonts w:cs="Times New Roman"/>
                <w:color w:val="000000" w:themeColor="text1"/>
                <w:lang w:val="pt-PT"/>
              </w:rPr>
              <w:t xml:space="preserve">m ao Banco inspeccionar todas as contas, registos e outros documentos relacionados com qualquer </w:t>
            </w:r>
            <w:r w:rsidR="00DB27EF" w:rsidRPr="00A80F55">
              <w:rPr>
                <w:color w:val="000000" w:themeColor="text1"/>
                <w:lang w:val="pt-PT"/>
              </w:rPr>
              <w:t xml:space="preserve">processo de selecção inicial, </w:t>
            </w:r>
            <w:r w:rsidR="00E51B50" w:rsidRPr="00A80F55">
              <w:rPr>
                <w:rFonts w:cs="Times New Roman"/>
                <w:color w:val="000000" w:themeColor="text1"/>
                <w:lang w:val="pt-PT"/>
              </w:rPr>
              <w:t>processo de pré-qualificação, apresentação d</w:t>
            </w:r>
            <w:r w:rsidRPr="00A80F55">
              <w:rPr>
                <w:rFonts w:cs="Times New Roman"/>
                <w:color w:val="000000" w:themeColor="text1"/>
                <w:lang w:val="pt-PT"/>
              </w:rPr>
              <w:t>a</w:t>
            </w:r>
            <w:r w:rsidR="00E51B50" w:rsidRPr="00A80F55">
              <w:rPr>
                <w:rFonts w:cs="Times New Roman"/>
                <w:color w:val="000000" w:themeColor="text1"/>
                <w:lang w:val="pt-PT"/>
              </w:rPr>
              <w:t xml:space="preserve"> proposta, </w:t>
            </w:r>
            <w:r w:rsidR="00DB27EF" w:rsidRPr="00A80F55">
              <w:rPr>
                <w:color w:val="000000" w:themeColor="text1"/>
                <w:lang w:val="pt-PT"/>
              </w:rPr>
              <w:t xml:space="preserve"> </w:t>
            </w:r>
            <w:r w:rsidR="00E51B50" w:rsidRPr="00A80F55">
              <w:rPr>
                <w:rFonts w:cs="Times New Roman"/>
                <w:color w:val="000000" w:themeColor="text1"/>
                <w:lang w:val="pt-PT"/>
              </w:rPr>
              <w:t xml:space="preserve">e execução do contrato (em caso de adjudicação), e </w:t>
            </w:r>
            <w:r w:rsidR="00CD649C" w:rsidRPr="00A80F55">
              <w:rPr>
                <w:color w:val="000000" w:themeColor="text1"/>
                <w:lang w:val="pt-PT"/>
              </w:rPr>
              <w:t>tê-los</w:t>
            </w:r>
            <w:r w:rsidR="00CD649C" w:rsidRPr="00A80F55" w:rsidDel="00CD649C">
              <w:rPr>
                <w:rFonts w:cs="Times New Roman"/>
                <w:color w:val="000000" w:themeColor="text1"/>
                <w:lang w:val="pt-PT"/>
              </w:rPr>
              <w:t xml:space="preserve"> </w:t>
            </w:r>
            <w:r w:rsidR="00E51B50" w:rsidRPr="00A80F55">
              <w:rPr>
                <w:rFonts w:cs="Times New Roman"/>
                <w:color w:val="000000" w:themeColor="text1"/>
                <w:lang w:val="pt-PT"/>
              </w:rPr>
              <w:t xml:space="preserve">auditados por auditores </w:t>
            </w:r>
            <w:r w:rsidRPr="00A80F55">
              <w:rPr>
                <w:rFonts w:cs="Times New Roman"/>
                <w:color w:val="000000" w:themeColor="text1"/>
                <w:lang w:val="pt-PT"/>
              </w:rPr>
              <w:t xml:space="preserve">designados </w:t>
            </w:r>
            <w:r w:rsidR="00E51B50" w:rsidRPr="00A80F55">
              <w:rPr>
                <w:rFonts w:cs="Times New Roman"/>
                <w:color w:val="000000" w:themeColor="text1"/>
                <w:lang w:val="pt-PT"/>
              </w:rPr>
              <w:t>pelo Banco.</w:t>
            </w:r>
          </w:p>
        </w:tc>
      </w:tr>
      <w:tr w:rsidR="00A80F55" w:rsidRPr="00FB7B4D" w14:paraId="74A86979" w14:textId="77777777" w:rsidTr="006D2879">
        <w:trPr>
          <w:jc w:val="center"/>
        </w:trPr>
        <w:tc>
          <w:tcPr>
            <w:tcW w:w="2406" w:type="dxa"/>
            <w:shd w:val="clear" w:color="auto" w:fill="auto"/>
          </w:tcPr>
          <w:p w14:paraId="664F00C1" w14:textId="19D3A5B5"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49" w:name="_Toc435519177"/>
            <w:bookmarkStart w:id="50" w:name="_Toc435624811"/>
            <w:bookmarkStart w:id="51" w:name="_Toc438438823"/>
            <w:bookmarkStart w:id="52" w:name="_Toc438532560"/>
            <w:bookmarkStart w:id="53" w:name="_Toc438733967"/>
            <w:bookmarkStart w:id="54" w:name="_Toc438907008"/>
            <w:bookmarkStart w:id="55" w:name="_Toc438907207"/>
            <w:bookmarkStart w:id="56" w:name="_Toc97371005"/>
            <w:bookmarkStart w:id="57" w:name="_Toc139863106"/>
            <w:bookmarkStart w:id="58" w:name="_Toc325723920"/>
            <w:bookmarkStart w:id="59" w:name="_Toc435624814"/>
            <w:bookmarkStart w:id="60" w:name="_Toc448224227"/>
            <w:bookmarkStart w:id="61" w:name="_Toc200714393"/>
            <w:bookmarkEnd w:id="49"/>
            <w:bookmarkEnd w:id="50"/>
            <w:r w:rsidRPr="00A80F55">
              <w:rPr>
                <w:color w:val="000000" w:themeColor="text1"/>
                <w:lang w:val="pt-PT"/>
              </w:rPr>
              <w:lastRenderedPageBreak/>
              <w:t>Concorrentes Elegíveis</w:t>
            </w:r>
            <w:bookmarkEnd w:id="51"/>
            <w:bookmarkEnd w:id="52"/>
            <w:bookmarkEnd w:id="53"/>
            <w:bookmarkEnd w:id="54"/>
            <w:bookmarkEnd w:id="55"/>
            <w:bookmarkEnd w:id="56"/>
            <w:bookmarkEnd w:id="57"/>
            <w:bookmarkEnd w:id="58"/>
            <w:bookmarkEnd w:id="59"/>
            <w:bookmarkEnd w:id="60"/>
            <w:bookmarkEnd w:id="61"/>
          </w:p>
          <w:p w14:paraId="7FDCD1DD" w14:textId="77777777" w:rsidR="007B586E" w:rsidRPr="00A80F55" w:rsidRDefault="007B586E" w:rsidP="00277BDC">
            <w:pPr>
              <w:pStyle w:val="Header1-Clauses"/>
              <w:numPr>
                <w:ilvl w:val="0"/>
                <w:numId w:val="0"/>
              </w:numPr>
              <w:spacing w:after="120"/>
              <w:ind w:left="432" w:hanging="432"/>
              <w:rPr>
                <w:rFonts w:ascii="Times New Roman" w:hAnsi="Times New Roman"/>
                <w:color w:val="000000" w:themeColor="text1"/>
                <w:sz w:val="24"/>
                <w:szCs w:val="24"/>
                <w:lang w:val="pt-PT"/>
              </w:rPr>
            </w:pPr>
          </w:p>
          <w:p w14:paraId="556BFEC0" w14:textId="77777777" w:rsidR="00D77589" w:rsidRPr="00A80F55" w:rsidRDefault="00D77589" w:rsidP="00277BDC">
            <w:pPr>
              <w:pStyle w:val="Header1-Clauses"/>
              <w:numPr>
                <w:ilvl w:val="0"/>
                <w:numId w:val="0"/>
              </w:numPr>
              <w:spacing w:after="120"/>
              <w:ind w:left="432" w:hanging="432"/>
              <w:rPr>
                <w:rFonts w:ascii="Times New Roman" w:hAnsi="Times New Roman"/>
                <w:b w:val="0"/>
                <w:bCs/>
                <w:color w:val="000000" w:themeColor="text1"/>
                <w:sz w:val="24"/>
                <w:szCs w:val="24"/>
                <w:lang w:val="pt-PT"/>
              </w:rPr>
            </w:pPr>
          </w:p>
        </w:tc>
        <w:tc>
          <w:tcPr>
            <w:tcW w:w="7201" w:type="dxa"/>
            <w:shd w:val="clear" w:color="auto" w:fill="auto"/>
          </w:tcPr>
          <w:p w14:paraId="2B18E225" w14:textId="497DFF38" w:rsidR="007A69DA"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Um Concorrente pode ser uma empresa que seja uma entidade privada, uma empresa ou instituição pública sujeita à </w:t>
            </w:r>
            <w:r w:rsidR="004304A8" w:rsidRPr="00A80F55">
              <w:rPr>
                <w:rFonts w:cs="Times New Roman"/>
                <w:color w:val="000000" w:themeColor="text1"/>
                <w:lang w:val="pt-PT"/>
              </w:rPr>
              <w:t>I</w:t>
            </w:r>
            <w:r w:rsidR="00107D31"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4.6, ou qualquer combinação das mesmas na forma de um Consórcio ao abrigo de um acordo existente ou com a intenção de celebrar tal acordo</w:t>
            </w:r>
            <w:r w:rsidR="00C57C5A" w:rsidRPr="00A80F55">
              <w:rPr>
                <w:rFonts w:cs="Times New Roman"/>
                <w:color w:val="000000" w:themeColor="text1"/>
                <w:lang w:val="pt-PT"/>
              </w:rPr>
              <w:t>,</w:t>
            </w:r>
            <w:r w:rsidRPr="00A80F55">
              <w:rPr>
                <w:rFonts w:cs="Times New Roman"/>
                <w:color w:val="000000" w:themeColor="text1"/>
                <w:lang w:val="pt-PT"/>
              </w:rPr>
              <w:t xml:space="preserve"> substanciada por uma carta de intenções. No caso de um consórcio, todos os membros serão solidariamente responsáveis pela execução do Contrato na sua totalidade, de acordo com os termos do Contrato. O Consórcio nomeará um Representante que terá autoridade para conduzir todos as operações por e em nome de todos e quaisquer membros do Consórcio durante o processo de Concurso e, no caso de o Contrato ser adjudicado ao Consórcio, durante a execução do mesmo. A menos que especificado</w:t>
            </w:r>
            <w:r w:rsidR="005449BA" w:rsidRPr="00A80F55">
              <w:rPr>
                <w:rFonts w:cs="Times New Roman"/>
                <w:b/>
                <w:bCs/>
                <w:color w:val="000000" w:themeColor="text1"/>
                <w:lang w:val="pt-PT"/>
              </w:rPr>
              <w:t xml:space="preserve"> na </w:t>
            </w:r>
            <w:r w:rsidR="0013278D" w:rsidRPr="00A80F55">
              <w:rPr>
                <w:rFonts w:cs="Times New Roman"/>
                <w:b/>
                <w:bCs/>
                <w:color w:val="000000" w:themeColor="text1"/>
                <w:lang w:val="pt-PT"/>
              </w:rPr>
              <w:t>FDC</w:t>
            </w:r>
            <w:r w:rsidRPr="00A80F55">
              <w:rPr>
                <w:rFonts w:cs="Times New Roman"/>
                <w:color w:val="000000" w:themeColor="text1"/>
                <w:lang w:val="pt-PT"/>
              </w:rPr>
              <w:t xml:space="preserve">, não há limite para o número de membros de um Consórcio. </w:t>
            </w:r>
          </w:p>
        </w:tc>
      </w:tr>
      <w:tr w:rsidR="00A80F55" w:rsidRPr="00FB7B4D" w14:paraId="31BF9F35" w14:textId="77777777" w:rsidTr="006D2879">
        <w:trPr>
          <w:jc w:val="center"/>
        </w:trPr>
        <w:tc>
          <w:tcPr>
            <w:tcW w:w="2406" w:type="dxa"/>
            <w:shd w:val="clear" w:color="auto" w:fill="auto"/>
          </w:tcPr>
          <w:p w14:paraId="7BE34475" w14:textId="77777777" w:rsidR="007B586E" w:rsidRPr="00A80F55" w:rsidRDefault="007B586E" w:rsidP="00277BDC">
            <w:pPr>
              <w:pStyle w:val="Header1-Clauses"/>
              <w:numPr>
                <w:ilvl w:val="0"/>
                <w:numId w:val="0"/>
              </w:numPr>
              <w:spacing w:after="120"/>
              <w:rPr>
                <w:rFonts w:ascii="Times New Roman" w:hAnsi="Times New Roman"/>
                <w:i/>
                <w:color w:val="000000" w:themeColor="text1"/>
                <w:sz w:val="24"/>
                <w:szCs w:val="24"/>
                <w:lang w:val="pt-PT"/>
              </w:rPr>
            </w:pPr>
          </w:p>
        </w:tc>
        <w:tc>
          <w:tcPr>
            <w:tcW w:w="7201" w:type="dxa"/>
            <w:shd w:val="clear" w:color="auto" w:fill="auto"/>
          </w:tcPr>
          <w:p w14:paraId="58C6464C" w14:textId="7A7A0A5C" w:rsidR="007B586E" w:rsidRPr="00A80F55" w:rsidRDefault="00E51B50" w:rsidP="00277BDC">
            <w:pPr>
              <w:pStyle w:val="Header2-SubClauses"/>
              <w:numPr>
                <w:ilvl w:val="1"/>
                <w:numId w:val="27"/>
              </w:numPr>
              <w:spacing w:before="120" w:after="120"/>
              <w:ind w:left="511" w:hanging="596"/>
              <w:rPr>
                <w:rFonts w:cs="Times New Roman"/>
                <w:i/>
                <w:color w:val="000000" w:themeColor="text1"/>
                <w:lang w:val="pt-PT"/>
              </w:rPr>
            </w:pPr>
            <w:r w:rsidRPr="00A80F55">
              <w:rPr>
                <w:rFonts w:cs="Times New Roman"/>
                <w:color w:val="000000" w:themeColor="text1"/>
                <w:lang w:val="pt-PT"/>
              </w:rPr>
              <w:t>Um Concorrente não deve ter um conflito de interesses.  Todos os Concorrente</w:t>
            </w:r>
            <w:r w:rsidR="001842DE" w:rsidRPr="00A80F55">
              <w:rPr>
                <w:rFonts w:cs="Times New Roman"/>
                <w:color w:val="000000" w:themeColor="text1"/>
                <w:lang w:val="pt-PT"/>
              </w:rPr>
              <w:t>s</w:t>
            </w:r>
            <w:r w:rsidRPr="00A80F55">
              <w:rPr>
                <w:rFonts w:cs="Times New Roman"/>
                <w:color w:val="000000" w:themeColor="text1"/>
                <w:lang w:val="pt-PT"/>
              </w:rPr>
              <w:t xml:space="preserve"> que se </w:t>
            </w:r>
            <w:r w:rsidR="00107D31" w:rsidRPr="00A80F55">
              <w:rPr>
                <w:rFonts w:cs="Times New Roman"/>
                <w:color w:val="000000" w:themeColor="text1"/>
                <w:lang w:val="pt-PT"/>
              </w:rPr>
              <w:t>considerem estar em</w:t>
            </w:r>
            <w:r w:rsidRPr="00A80F55">
              <w:rPr>
                <w:rFonts w:cs="Times New Roman"/>
                <w:color w:val="000000" w:themeColor="text1"/>
                <w:lang w:val="pt-PT"/>
              </w:rPr>
              <w:t xml:space="preserve"> conflito de interesses </w:t>
            </w:r>
            <w:r w:rsidR="00107D31" w:rsidRPr="00A80F55">
              <w:rPr>
                <w:rFonts w:cs="Times New Roman"/>
                <w:color w:val="000000" w:themeColor="text1"/>
                <w:lang w:val="pt-PT"/>
              </w:rPr>
              <w:t>devem ser desqualificados</w:t>
            </w:r>
            <w:r w:rsidRPr="00A80F55">
              <w:rPr>
                <w:rFonts w:cs="Times New Roman"/>
                <w:color w:val="000000" w:themeColor="text1"/>
                <w:lang w:val="pt-PT"/>
              </w:rPr>
              <w:t xml:space="preserve">.  Um Concorrente pode ser considerado como tendo um conflito de interesses para efeitos deste Concurso, se o Concorrente: </w:t>
            </w:r>
          </w:p>
          <w:p w14:paraId="4983ACF2" w14:textId="77777777" w:rsidR="007B586E" w:rsidRPr="00A80F55" w:rsidRDefault="00E51B50" w:rsidP="00582F6C">
            <w:pPr>
              <w:pStyle w:val="P3Header1-Clauses"/>
              <w:numPr>
                <w:ilvl w:val="0"/>
                <w:numId w:val="92"/>
              </w:numPr>
              <w:spacing w:before="120" w:after="120"/>
              <w:ind w:left="1085" w:hanging="540"/>
              <w:rPr>
                <w:color w:val="000000" w:themeColor="text1"/>
                <w:lang w:val="pt-PT"/>
              </w:rPr>
            </w:pPr>
            <w:r w:rsidRPr="00A80F55">
              <w:rPr>
                <w:color w:val="000000" w:themeColor="text1"/>
                <w:lang w:val="pt-PT"/>
              </w:rPr>
              <w:t>controlar directa ou indirectamente, for controlado por ou estiver sob controlo comum com outro Concorrente; ou</w:t>
            </w:r>
          </w:p>
          <w:p w14:paraId="5B8EA9DC" w14:textId="77777777" w:rsidR="007B586E" w:rsidRPr="00A80F55" w:rsidRDefault="00E51B50" w:rsidP="00582F6C">
            <w:pPr>
              <w:pStyle w:val="P3Header1-Clauses"/>
              <w:numPr>
                <w:ilvl w:val="0"/>
                <w:numId w:val="92"/>
              </w:numPr>
              <w:spacing w:before="120" w:after="120"/>
              <w:ind w:left="1085" w:hanging="540"/>
              <w:rPr>
                <w:color w:val="000000" w:themeColor="text1"/>
                <w:lang w:val="pt-PT"/>
              </w:rPr>
            </w:pPr>
            <w:r w:rsidRPr="00A80F55">
              <w:rPr>
                <w:color w:val="000000" w:themeColor="text1"/>
                <w:lang w:val="pt-PT"/>
              </w:rPr>
              <w:t>receber ou tiver recebido qualquer subsídio directo ou indirecto de outro Concorrente; ou</w:t>
            </w:r>
          </w:p>
          <w:p w14:paraId="0B1756FC" w14:textId="77777777" w:rsidR="007B586E" w:rsidRPr="00A80F55" w:rsidRDefault="00E51B50" w:rsidP="00582F6C">
            <w:pPr>
              <w:pStyle w:val="P3Header1-Clauses"/>
              <w:numPr>
                <w:ilvl w:val="0"/>
                <w:numId w:val="92"/>
              </w:numPr>
              <w:spacing w:before="120" w:after="120"/>
              <w:ind w:left="1085" w:hanging="540"/>
              <w:rPr>
                <w:color w:val="000000" w:themeColor="text1"/>
                <w:lang w:val="pt-PT"/>
              </w:rPr>
            </w:pPr>
            <w:r w:rsidRPr="00A80F55">
              <w:rPr>
                <w:color w:val="000000" w:themeColor="text1"/>
                <w:lang w:val="pt-PT"/>
              </w:rPr>
              <w:t>tiver o mesmo representante legal que outro Concorrente; ou</w:t>
            </w:r>
          </w:p>
          <w:p w14:paraId="1970B0E7" w14:textId="3039DB9D" w:rsidR="007B586E" w:rsidRPr="00A80F55" w:rsidRDefault="00E51B50" w:rsidP="00582F6C">
            <w:pPr>
              <w:pStyle w:val="P3Header1-Clauses"/>
              <w:numPr>
                <w:ilvl w:val="0"/>
                <w:numId w:val="92"/>
              </w:numPr>
              <w:spacing w:before="120" w:after="120"/>
              <w:ind w:left="1085" w:hanging="540"/>
              <w:rPr>
                <w:color w:val="000000" w:themeColor="text1"/>
                <w:lang w:val="pt-PT"/>
              </w:rPr>
            </w:pPr>
            <w:r w:rsidRPr="00A80F55">
              <w:rPr>
                <w:color w:val="000000" w:themeColor="text1"/>
                <w:lang w:val="pt-PT"/>
              </w:rPr>
              <w:t>tiver uma relação com outro Concorrente, directa ou através de terceir</w:t>
            </w:r>
            <w:r w:rsidR="0036760A" w:rsidRPr="00A80F55">
              <w:rPr>
                <w:color w:val="000000" w:themeColor="text1"/>
                <w:lang w:val="pt-PT"/>
              </w:rPr>
              <w:t>a parte</w:t>
            </w:r>
            <w:r w:rsidRPr="00A80F55">
              <w:rPr>
                <w:color w:val="000000" w:themeColor="text1"/>
                <w:lang w:val="pt-PT"/>
              </w:rPr>
              <w:t xml:space="preserve"> em comum, que o coloque em posição de poder influenciar a Proposta de outro Concorrente, ou influenciar as decisões </w:t>
            </w:r>
            <w:r w:rsidR="0036760A" w:rsidRPr="00A80F55">
              <w:rPr>
                <w:color w:val="000000" w:themeColor="text1"/>
                <w:lang w:val="pt-PT"/>
              </w:rPr>
              <w:t>do Dono da Obra</w:t>
            </w:r>
            <w:r w:rsidRPr="00A80F55">
              <w:rPr>
                <w:color w:val="000000" w:themeColor="text1"/>
                <w:lang w:val="pt-PT"/>
              </w:rPr>
              <w:t xml:space="preserve"> relativamente a este Concurso; ou</w:t>
            </w:r>
          </w:p>
          <w:p w14:paraId="133F5FF8" w14:textId="4FB8E00F" w:rsidR="007B586E" w:rsidRPr="00A80F55" w:rsidRDefault="00E51B50" w:rsidP="00582F6C">
            <w:pPr>
              <w:pStyle w:val="P3Header1-Clauses"/>
              <w:numPr>
                <w:ilvl w:val="0"/>
                <w:numId w:val="92"/>
              </w:numPr>
              <w:spacing w:before="120" w:after="120"/>
              <w:ind w:left="1085" w:hanging="540"/>
              <w:rPr>
                <w:color w:val="000000" w:themeColor="text1"/>
                <w:lang w:val="pt-PT"/>
              </w:rPr>
            </w:pPr>
            <w:r w:rsidRPr="00A80F55">
              <w:rPr>
                <w:color w:val="000000" w:themeColor="text1"/>
                <w:lang w:val="pt-PT"/>
              </w:rPr>
              <w:t xml:space="preserve">ou qualquer das suas </w:t>
            </w:r>
            <w:r w:rsidR="0036760A" w:rsidRPr="00A80F55">
              <w:rPr>
                <w:color w:val="000000" w:themeColor="text1"/>
                <w:lang w:val="pt-PT"/>
              </w:rPr>
              <w:t>afiliadas</w:t>
            </w:r>
            <w:r w:rsidRPr="00A80F55">
              <w:rPr>
                <w:color w:val="000000" w:themeColor="text1"/>
                <w:lang w:val="pt-PT"/>
              </w:rPr>
              <w:t xml:space="preserve"> tiver participado como consultor na preparação do projecto ou das especificações técnicas das obras que são objecto da Proposta; ou</w:t>
            </w:r>
          </w:p>
          <w:p w14:paraId="01515C9A" w14:textId="25DDD0E5" w:rsidR="005449BA" w:rsidRPr="00A80F55" w:rsidRDefault="00E51B50" w:rsidP="00582F6C">
            <w:pPr>
              <w:pStyle w:val="P3Header1-Clauses"/>
              <w:numPr>
                <w:ilvl w:val="0"/>
                <w:numId w:val="92"/>
              </w:numPr>
              <w:spacing w:before="120" w:after="120"/>
              <w:ind w:left="1085" w:hanging="540"/>
              <w:rPr>
                <w:color w:val="000000" w:themeColor="text1"/>
                <w:lang w:val="pt-PT"/>
              </w:rPr>
            </w:pPr>
            <w:r w:rsidRPr="00A80F55">
              <w:rPr>
                <w:bCs/>
                <w:color w:val="000000" w:themeColor="text1"/>
                <w:lang w:val="pt-PT"/>
              </w:rPr>
              <w:t xml:space="preserve">ou qualquer uma das suas </w:t>
            </w:r>
            <w:r w:rsidR="0036760A" w:rsidRPr="00A80F55">
              <w:rPr>
                <w:bCs/>
                <w:color w:val="000000" w:themeColor="text1"/>
                <w:lang w:val="pt-PT"/>
              </w:rPr>
              <w:t>afiliadas</w:t>
            </w:r>
            <w:r w:rsidRPr="00A80F55">
              <w:rPr>
                <w:bCs/>
                <w:color w:val="000000" w:themeColor="text1"/>
                <w:lang w:val="pt-PT"/>
              </w:rPr>
              <w:t xml:space="preserve"> </w:t>
            </w:r>
            <w:r w:rsidR="00C57C5A" w:rsidRPr="00A80F55">
              <w:rPr>
                <w:bCs/>
                <w:color w:val="000000" w:themeColor="text1"/>
                <w:lang w:val="pt-PT"/>
              </w:rPr>
              <w:t>tiver sido</w:t>
            </w:r>
            <w:r w:rsidRPr="00A80F55">
              <w:rPr>
                <w:bCs/>
                <w:color w:val="000000" w:themeColor="text1"/>
                <w:lang w:val="pt-PT"/>
              </w:rPr>
              <w:t xml:space="preserve"> contratada (ou </w:t>
            </w:r>
            <w:r w:rsidR="00C57C5A" w:rsidRPr="00A80F55">
              <w:rPr>
                <w:bCs/>
                <w:color w:val="000000" w:themeColor="text1"/>
                <w:lang w:val="pt-PT"/>
              </w:rPr>
              <w:t>for</w:t>
            </w:r>
            <w:r w:rsidRPr="00A80F55">
              <w:rPr>
                <w:bCs/>
                <w:color w:val="000000" w:themeColor="text1"/>
                <w:lang w:val="pt-PT"/>
              </w:rPr>
              <w:t xml:space="preserve"> proposta a sua contratação) pel</w:t>
            </w:r>
            <w:r w:rsidR="0036760A" w:rsidRPr="00A80F55">
              <w:rPr>
                <w:bCs/>
                <w:color w:val="000000" w:themeColor="text1"/>
                <w:lang w:val="pt-PT"/>
              </w:rPr>
              <w:t>o</w:t>
            </w:r>
            <w:r w:rsidRPr="00A80F55">
              <w:rPr>
                <w:bCs/>
                <w:color w:val="000000" w:themeColor="text1"/>
                <w:lang w:val="pt-PT"/>
              </w:rPr>
              <w:t xml:space="preserve"> </w:t>
            </w:r>
            <w:r w:rsidR="0036760A" w:rsidRPr="00A80F55">
              <w:rPr>
                <w:bCs/>
                <w:color w:val="000000" w:themeColor="text1"/>
                <w:lang w:val="pt-PT"/>
              </w:rPr>
              <w:t xml:space="preserve">Dono da  Obra </w:t>
            </w:r>
            <w:r w:rsidRPr="00A80F55">
              <w:rPr>
                <w:bCs/>
                <w:color w:val="000000" w:themeColor="text1"/>
                <w:lang w:val="pt-PT"/>
              </w:rPr>
              <w:t xml:space="preserve">ou pelo Mutuário como </w:t>
            </w:r>
            <w:r w:rsidR="00867D04" w:rsidRPr="00A80F55">
              <w:rPr>
                <w:bCs/>
                <w:color w:val="000000" w:themeColor="text1"/>
                <w:lang w:val="pt-PT"/>
              </w:rPr>
              <w:t>Fiscal da Obra</w:t>
            </w:r>
            <w:r w:rsidRPr="00A80F55">
              <w:rPr>
                <w:bCs/>
                <w:color w:val="000000" w:themeColor="text1"/>
                <w:lang w:val="pt-PT"/>
              </w:rPr>
              <w:t xml:space="preserve"> para a implementação do Contrato;</w:t>
            </w:r>
          </w:p>
          <w:p w14:paraId="295A3991" w14:textId="09C71319" w:rsidR="005449BA" w:rsidRPr="00A80F55" w:rsidRDefault="00E51B50" w:rsidP="00582F6C">
            <w:pPr>
              <w:pStyle w:val="P3Header1-Clauses"/>
              <w:numPr>
                <w:ilvl w:val="0"/>
                <w:numId w:val="92"/>
              </w:numPr>
              <w:spacing w:before="120" w:after="120"/>
              <w:ind w:left="1085" w:hanging="540"/>
              <w:rPr>
                <w:color w:val="000000" w:themeColor="text1"/>
                <w:lang w:val="pt-PT"/>
              </w:rPr>
            </w:pPr>
            <w:r w:rsidRPr="00A80F55">
              <w:rPr>
                <w:color w:val="000000" w:themeColor="text1"/>
                <w:lang w:val="pt-PT"/>
              </w:rPr>
              <w:t xml:space="preserve">estiver a fornecer bens, obras ou serviços técnicos resultantes ou directamente relacionados com serviços de consultoria para a preparação ou implementação do projecto especificado na  </w:t>
            </w:r>
            <w:r w:rsidR="0013278D" w:rsidRPr="00A80F55">
              <w:rPr>
                <w:color w:val="000000" w:themeColor="text1"/>
                <w:lang w:val="pt-PT"/>
              </w:rPr>
              <w:t>FDC</w:t>
            </w:r>
            <w:r w:rsidRPr="00A80F55">
              <w:rPr>
                <w:color w:val="000000" w:themeColor="text1"/>
                <w:lang w:val="pt-PT"/>
              </w:rPr>
              <w:t xml:space="preserve"> </w:t>
            </w:r>
            <w:r w:rsidR="0013278D" w:rsidRPr="00A80F55">
              <w:rPr>
                <w:color w:val="000000" w:themeColor="text1"/>
                <w:lang w:val="pt-PT"/>
              </w:rPr>
              <w:t>IAC</w:t>
            </w:r>
            <w:r w:rsidRPr="00A80F55">
              <w:rPr>
                <w:color w:val="000000" w:themeColor="text1"/>
                <w:lang w:val="pt-PT"/>
              </w:rPr>
              <w:t xml:space="preserve"> 2.1 que </w:t>
            </w:r>
            <w:r w:rsidR="00867D04" w:rsidRPr="00A80F55">
              <w:rPr>
                <w:color w:val="000000" w:themeColor="text1"/>
                <w:lang w:val="pt-PT"/>
              </w:rPr>
              <w:t>forneceu</w:t>
            </w:r>
            <w:r w:rsidRPr="00A80F55">
              <w:rPr>
                <w:color w:val="000000" w:themeColor="text1"/>
                <w:lang w:val="pt-PT"/>
              </w:rPr>
              <w:t xml:space="preserve"> ou tenham sido fornecidos por qualquer </w:t>
            </w:r>
            <w:r w:rsidR="00867D04" w:rsidRPr="00A80F55">
              <w:rPr>
                <w:color w:val="000000" w:themeColor="text1"/>
                <w:lang w:val="pt-PT"/>
              </w:rPr>
              <w:t xml:space="preserve">afiliada </w:t>
            </w:r>
            <w:r w:rsidRPr="00A80F55">
              <w:rPr>
                <w:color w:val="000000" w:themeColor="text1"/>
                <w:lang w:val="pt-PT"/>
              </w:rPr>
              <w:t>que directa ou indirectamente</w:t>
            </w:r>
            <w:r w:rsidR="00867D04" w:rsidRPr="00A80F55">
              <w:rPr>
                <w:color w:val="000000" w:themeColor="text1"/>
                <w:lang w:val="pt-PT"/>
              </w:rPr>
              <w:t xml:space="preserve"> controlar</w:t>
            </w:r>
            <w:r w:rsidRPr="00A80F55">
              <w:rPr>
                <w:color w:val="000000" w:themeColor="text1"/>
                <w:lang w:val="pt-PT"/>
              </w:rPr>
              <w:t>, é controlada por, ou est</w:t>
            </w:r>
            <w:r w:rsidR="00C57C5A" w:rsidRPr="00A80F55">
              <w:rPr>
                <w:color w:val="000000" w:themeColor="text1"/>
                <w:lang w:val="pt-PT"/>
              </w:rPr>
              <w:t>iver</w:t>
            </w:r>
            <w:r w:rsidR="006F5975" w:rsidRPr="00A80F55">
              <w:rPr>
                <w:color w:val="000000" w:themeColor="text1"/>
                <w:lang w:val="pt-PT"/>
              </w:rPr>
              <w:t xml:space="preserve"> </w:t>
            </w:r>
            <w:r w:rsidRPr="00A80F55">
              <w:rPr>
                <w:color w:val="000000" w:themeColor="text1"/>
                <w:lang w:val="pt-PT"/>
              </w:rPr>
              <w:t xml:space="preserve">sob controlo comum com essa empresa; </w:t>
            </w:r>
          </w:p>
          <w:p w14:paraId="055F3D4E" w14:textId="45D26333" w:rsidR="007B586E" w:rsidRPr="00A80F55" w:rsidRDefault="00E51B50" w:rsidP="00582F6C">
            <w:pPr>
              <w:pStyle w:val="P3Header1-Clauses"/>
              <w:numPr>
                <w:ilvl w:val="0"/>
                <w:numId w:val="92"/>
              </w:numPr>
              <w:spacing w:before="120" w:after="120"/>
              <w:ind w:left="1085" w:hanging="540"/>
              <w:rPr>
                <w:color w:val="000000" w:themeColor="text1"/>
                <w:lang w:val="pt-PT"/>
              </w:rPr>
            </w:pPr>
            <w:r w:rsidRPr="00A80F55">
              <w:rPr>
                <w:color w:val="000000" w:themeColor="text1"/>
                <w:lang w:val="pt-PT"/>
              </w:rPr>
              <w:lastRenderedPageBreak/>
              <w:t>t</w:t>
            </w:r>
            <w:r w:rsidR="00C57C5A" w:rsidRPr="00A80F55">
              <w:rPr>
                <w:color w:val="000000" w:themeColor="text1"/>
                <w:lang w:val="pt-PT"/>
              </w:rPr>
              <w:t>iver</w:t>
            </w:r>
            <w:r w:rsidRPr="00A80F55">
              <w:rPr>
                <w:color w:val="000000" w:themeColor="text1"/>
                <w:lang w:val="pt-PT"/>
              </w:rPr>
              <w:t xml:space="preserve"> uma relação comercial ou familiar próxima com um profissional do Mutuário (ou da agência de execução do projecto, ou de um beneficiário de uma parte do empréstimo) que (i) esteja directa ou indirectamente envolvido na preparação do </w:t>
            </w:r>
            <w:r w:rsidR="0013278D" w:rsidRPr="00A80F55">
              <w:rPr>
                <w:color w:val="000000" w:themeColor="text1"/>
                <w:lang w:val="pt-PT"/>
              </w:rPr>
              <w:t>Documento de Concurso</w:t>
            </w:r>
            <w:r w:rsidRPr="00A80F55">
              <w:rPr>
                <w:color w:val="000000" w:themeColor="text1"/>
                <w:lang w:val="pt-PT"/>
              </w:rPr>
              <w:t xml:space="preserve"> ou especificações do Contrato, e/ou no processo de avaliação da Proposta de tal Contrato; ou (ii) </w:t>
            </w:r>
            <w:r w:rsidR="006F5975" w:rsidRPr="00A80F55">
              <w:rPr>
                <w:color w:val="000000" w:themeColor="text1"/>
                <w:lang w:val="pt-PT"/>
              </w:rPr>
              <w:t>v</w:t>
            </w:r>
            <w:r w:rsidR="0013278D" w:rsidRPr="00A80F55">
              <w:rPr>
                <w:color w:val="000000" w:themeColor="text1"/>
                <w:lang w:val="pt-PT"/>
              </w:rPr>
              <w:t>enha</w:t>
            </w:r>
            <w:r w:rsidR="006F5975" w:rsidRPr="00A80F55">
              <w:rPr>
                <w:color w:val="000000" w:themeColor="text1"/>
                <w:lang w:val="pt-PT"/>
              </w:rPr>
              <w:t xml:space="preserve"> a estar </w:t>
            </w:r>
            <w:r w:rsidRPr="00A80F55">
              <w:rPr>
                <w:color w:val="000000" w:themeColor="text1"/>
                <w:lang w:val="pt-PT"/>
              </w:rPr>
              <w:t xml:space="preserve">envolvido na implementação ou supervisão de tal Contrato, a menos que o conflito decorrente de tal relação tenha sido resolvido de uma forma aceitável para o Banco durante o processo de </w:t>
            </w:r>
            <w:r w:rsidR="006F5975" w:rsidRPr="00A80F55">
              <w:rPr>
                <w:color w:val="000000" w:themeColor="text1"/>
                <w:lang w:val="pt-PT"/>
              </w:rPr>
              <w:t xml:space="preserve">concurso </w:t>
            </w:r>
            <w:r w:rsidRPr="00A80F55">
              <w:rPr>
                <w:color w:val="000000" w:themeColor="text1"/>
                <w:lang w:val="pt-PT"/>
              </w:rPr>
              <w:t>e execução do Contrato.</w:t>
            </w:r>
          </w:p>
        </w:tc>
      </w:tr>
      <w:tr w:rsidR="00A80F55" w:rsidRPr="00FB7B4D" w14:paraId="2E0C6571" w14:textId="77777777" w:rsidTr="006D2879">
        <w:trPr>
          <w:jc w:val="center"/>
        </w:trPr>
        <w:tc>
          <w:tcPr>
            <w:tcW w:w="2406" w:type="dxa"/>
            <w:shd w:val="clear" w:color="auto" w:fill="auto"/>
          </w:tcPr>
          <w:p w14:paraId="1F4B897D" w14:textId="77777777" w:rsidR="009B55EB" w:rsidRPr="00A80F55" w:rsidRDefault="009B55EB" w:rsidP="00277BDC">
            <w:pPr>
              <w:pStyle w:val="Header1-Clauses"/>
              <w:numPr>
                <w:ilvl w:val="0"/>
                <w:numId w:val="0"/>
              </w:numPr>
              <w:spacing w:after="120"/>
              <w:rPr>
                <w:rFonts w:ascii="Times New Roman" w:hAnsi="Times New Roman"/>
                <w:i/>
                <w:color w:val="000000" w:themeColor="text1"/>
                <w:sz w:val="24"/>
                <w:szCs w:val="24"/>
                <w:lang w:val="pt-PT"/>
              </w:rPr>
            </w:pPr>
          </w:p>
        </w:tc>
        <w:tc>
          <w:tcPr>
            <w:tcW w:w="7201" w:type="dxa"/>
            <w:shd w:val="clear" w:color="auto" w:fill="auto"/>
          </w:tcPr>
          <w:p w14:paraId="2FE63858" w14:textId="111EB18C" w:rsidR="009B55EB" w:rsidRPr="00A80F55" w:rsidRDefault="00E51B50" w:rsidP="00277BDC">
            <w:pPr>
              <w:pStyle w:val="Header2-SubClauses"/>
              <w:numPr>
                <w:ilvl w:val="1"/>
                <w:numId w:val="27"/>
              </w:numPr>
              <w:spacing w:before="120" w:after="120"/>
              <w:ind w:left="511" w:hanging="596"/>
              <w:rPr>
                <w:rFonts w:cs="Times New Roman"/>
                <w:bCs/>
                <w:color w:val="000000" w:themeColor="text1"/>
                <w:lang w:val="pt-PT"/>
              </w:rPr>
            </w:pPr>
            <w:r w:rsidRPr="00A80F55">
              <w:rPr>
                <w:rFonts w:cs="Times New Roman"/>
                <w:color w:val="000000" w:themeColor="text1"/>
                <w:lang w:val="pt-PT"/>
              </w:rPr>
              <w:t xml:space="preserve">Uma empresa que seja Concorrente (quer individualmente ou como membro de um Consórcio) não poderá participar em mais do que uma Proposta, excepto no </w:t>
            </w:r>
            <w:r w:rsidR="006F5975" w:rsidRPr="00A80F55">
              <w:rPr>
                <w:rFonts w:cs="Times New Roman"/>
                <w:color w:val="000000" w:themeColor="text1"/>
                <w:lang w:val="pt-PT"/>
              </w:rPr>
              <w:t>caso de serem permitidas</w:t>
            </w:r>
            <w:r w:rsidRPr="00A80F55">
              <w:rPr>
                <w:rFonts w:cs="Times New Roman"/>
                <w:color w:val="000000" w:themeColor="text1"/>
                <w:lang w:val="pt-PT"/>
              </w:rPr>
              <w:t xml:space="preserve"> Propostas alternativas</w:t>
            </w:r>
            <w:r w:rsidR="006F5975" w:rsidRPr="00A80F55">
              <w:rPr>
                <w:rFonts w:cs="Times New Roman"/>
                <w:color w:val="000000" w:themeColor="text1"/>
                <w:lang w:val="pt-PT"/>
              </w:rPr>
              <w:t>.</w:t>
            </w:r>
            <w:r w:rsidRPr="00A80F55">
              <w:rPr>
                <w:rFonts w:cs="Times New Roman"/>
                <w:color w:val="000000" w:themeColor="text1"/>
                <w:lang w:val="pt-PT"/>
              </w:rPr>
              <w:t xml:space="preserve"> Isto inclui a participação como </w:t>
            </w:r>
            <w:r w:rsidR="001842DE" w:rsidRPr="00A80F55">
              <w:rPr>
                <w:rFonts w:cs="Times New Roman"/>
                <w:color w:val="000000" w:themeColor="text1"/>
                <w:lang w:val="pt-PT"/>
              </w:rPr>
              <w:t>Subempreiteiro</w:t>
            </w:r>
            <w:r w:rsidRPr="00A80F55">
              <w:rPr>
                <w:rFonts w:cs="Times New Roman"/>
                <w:color w:val="000000" w:themeColor="text1"/>
                <w:lang w:val="pt-PT"/>
              </w:rPr>
              <w:t xml:space="preserve"> em outras Propostas. Uma participação nestas condições resultará na desqualificação de todas as Propostas em que a empresa est</w:t>
            </w:r>
            <w:r w:rsidR="00145C34" w:rsidRPr="00A80F55">
              <w:rPr>
                <w:rFonts w:cs="Times New Roman"/>
                <w:color w:val="000000" w:themeColor="text1"/>
                <w:lang w:val="pt-PT"/>
              </w:rPr>
              <w:t>iver</w:t>
            </w:r>
            <w:r w:rsidRPr="00A80F55">
              <w:rPr>
                <w:rFonts w:cs="Times New Roman"/>
                <w:color w:val="000000" w:themeColor="text1"/>
                <w:lang w:val="pt-PT"/>
              </w:rPr>
              <w:t xml:space="preserve"> envolvida. Uma empresa que não seja Concorrente</w:t>
            </w:r>
            <w:r w:rsidR="00C57C5A" w:rsidRPr="00A80F55">
              <w:rPr>
                <w:rFonts w:cs="Times New Roman"/>
                <w:color w:val="000000" w:themeColor="text1"/>
                <w:lang w:val="pt-PT"/>
              </w:rPr>
              <w:t>,</w:t>
            </w:r>
            <w:r w:rsidRPr="00A80F55">
              <w:rPr>
                <w:rFonts w:cs="Times New Roman"/>
                <w:color w:val="000000" w:themeColor="text1"/>
                <w:lang w:val="pt-PT"/>
              </w:rPr>
              <w:t xml:space="preserve"> nem membro de um Consórcio, pode participar como subempreiteiro em mais do que uma Proposta.</w:t>
            </w:r>
          </w:p>
        </w:tc>
      </w:tr>
      <w:tr w:rsidR="00A80F55" w:rsidRPr="00FB7B4D" w14:paraId="1A670E7B" w14:textId="77777777" w:rsidTr="006D2879">
        <w:trPr>
          <w:jc w:val="center"/>
        </w:trPr>
        <w:tc>
          <w:tcPr>
            <w:tcW w:w="2406" w:type="dxa"/>
            <w:shd w:val="clear" w:color="auto" w:fill="auto"/>
          </w:tcPr>
          <w:p w14:paraId="2C9C7D9A" w14:textId="77777777" w:rsidR="007B586E" w:rsidRPr="00A80F55" w:rsidRDefault="007B586E" w:rsidP="00277BDC">
            <w:pPr>
              <w:pStyle w:val="Header1-Clauses"/>
              <w:numPr>
                <w:ilvl w:val="0"/>
                <w:numId w:val="0"/>
              </w:numPr>
              <w:spacing w:after="120"/>
              <w:rPr>
                <w:rFonts w:ascii="Times New Roman" w:hAnsi="Times New Roman"/>
                <w:i/>
                <w:color w:val="000000" w:themeColor="text1"/>
                <w:sz w:val="24"/>
                <w:szCs w:val="24"/>
                <w:lang w:val="pt-PT"/>
              </w:rPr>
            </w:pPr>
          </w:p>
        </w:tc>
        <w:tc>
          <w:tcPr>
            <w:tcW w:w="7201" w:type="dxa"/>
            <w:shd w:val="clear" w:color="auto" w:fill="auto"/>
          </w:tcPr>
          <w:p w14:paraId="0A8B3B1A" w14:textId="5EF12A77"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Um Concorrente pode ter qualquer nacionalidade, sujeito às restrições previstas na </w:t>
            </w:r>
            <w:r w:rsidR="004304A8" w:rsidRPr="00A80F55">
              <w:rPr>
                <w:rFonts w:cs="Times New Roman"/>
                <w:color w:val="000000" w:themeColor="text1"/>
                <w:lang w:val="pt-PT"/>
              </w:rPr>
              <w:t>I</w:t>
            </w:r>
            <w:r w:rsidR="00145C34"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4.8. Um Concorrente será considerado como tendo a nacionalidade de um determinado país </w:t>
            </w:r>
            <w:r w:rsidR="0013278D" w:rsidRPr="00A80F55">
              <w:rPr>
                <w:rFonts w:cs="Times New Roman"/>
                <w:color w:val="000000" w:themeColor="text1"/>
                <w:lang w:val="pt-PT"/>
              </w:rPr>
              <w:t>no caso de</w:t>
            </w:r>
            <w:r w:rsidRPr="00A80F55">
              <w:rPr>
                <w:rFonts w:cs="Times New Roman"/>
                <w:color w:val="000000" w:themeColor="text1"/>
                <w:lang w:val="pt-PT"/>
              </w:rPr>
              <w:t xml:space="preserve"> </w:t>
            </w:r>
            <w:r w:rsidR="00145C34" w:rsidRPr="00A80F55">
              <w:rPr>
                <w:rFonts w:cs="Times New Roman"/>
                <w:color w:val="000000" w:themeColor="text1"/>
                <w:lang w:val="pt-PT"/>
              </w:rPr>
              <w:t xml:space="preserve">se </w:t>
            </w:r>
            <w:r w:rsidRPr="00A80F55">
              <w:rPr>
                <w:rFonts w:cs="Times New Roman"/>
                <w:color w:val="000000" w:themeColor="text1"/>
                <w:lang w:val="pt-PT"/>
              </w:rPr>
              <w:t>constitu</w:t>
            </w:r>
            <w:r w:rsidR="0013278D" w:rsidRPr="00A80F55">
              <w:rPr>
                <w:rFonts w:cs="Times New Roman"/>
                <w:color w:val="000000" w:themeColor="text1"/>
                <w:lang w:val="pt-PT"/>
              </w:rPr>
              <w:t>i</w:t>
            </w:r>
            <w:r w:rsidR="00145C34" w:rsidRPr="00A80F55">
              <w:rPr>
                <w:rFonts w:cs="Times New Roman"/>
                <w:color w:val="000000" w:themeColor="text1"/>
                <w:lang w:val="pt-PT"/>
              </w:rPr>
              <w:t>r</w:t>
            </w:r>
            <w:r w:rsidRPr="00A80F55">
              <w:rPr>
                <w:rFonts w:cs="Times New Roman"/>
                <w:color w:val="000000" w:themeColor="text1"/>
                <w:lang w:val="pt-PT"/>
              </w:rPr>
              <w:t xml:space="preserve"> ou regista</w:t>
            </w:r>
            <w:r w:rsidR="00145C34" w:rsidRPr="00A80F55">
              <w:rPr>
                <w:rFonts w:cs="Times New Roman"/>
                <w:color w:val="000000" w:themeColor="text1"/>
                <w:lang w:val="pt-PT"/>
              </w:rPr>
              <w:t>r</w:t>
            </w:r>
            <w:r w:rsidRPr="00A80F55">
              <w:rPr>
                <w:rFonts w:cs="Times New Roman"/>
                <w:color w:val="000000" w:themeColor="text1"/>
                <w:lang w:val="pt-PT"/>
              </w:rPr>
              <w:t xml:space="preserve"> e operar em conformidade com as disposições </w:t>
            </w:r>
            <w:r w:rsidR="00145C34" w:rsidRPr="00A80F55">
              <w:rPr>
                <w:rFonts w:cs="Times New Roman"/>
                <w:color w:val="000000" w:themeColor="text1"/>
                <w:lang w:val="pt-PT"/>
              </w:rPr>
              <w:t>das leis vigentes n</w:t>
            </w:r>
            <w:r w:rsidRPr="00A80F55">
              <w:rPr>
                <w:rFonts w:cs="Times New Roman"/>
                <w:color w:val="000000" w:themeColor="text1"/>
                <w:lang w:val="pt-PT"/>
              </w:rPr>
              <w:t>esse país, conforme evidenciado pelos seus estatutos (ou documentos equivalentes de constituição ou associação) e os seus documentos de registo, conforme o caso.  Este critério aplica-se igualmente à determinação da nacionalidade dos subempreiteiros ou subconsultores propostos para qualquer parte do Contrato</w:t>
            </w:r>
            <w:r w:rsidR="003C4B26" w:rsidRPr="00A80F55">
              <w:rPr>
                <w:rFonts w:cs="Times New Roman"/>
                <w:color w:val="000000" w:themeColor="text1"/>
                <w:lang w:val="pt-PT"/>
              </w:rPr>
              <w:t>.</w:t>
            </w:r>
            <w:r w:rsidRPr="00A80F55">
              <w:rPr>
                <w:rFonts w:cs="Times New Roman"/>
                <w:color w:val="000000" w:themeColor="text1"/>
                <w:lang w:val="pt-PT"/>
              </w:rPr>
              <w:t xml:space="preserve"> </w:t>
            </w:r>
          </w:p>
        </w:tc>
      </w:tr>
      <w:tr w:rsidR="00A80F55" w:rsidRPr="00FB7B4D" w14:paraId="507A2D10" w14:textId="77777777" w:rsidTr="006D2879">
        <w:trPr>
          <w:jc w:val="center"/>
        </w:trPr>
        <w:tc>
          <w:tcPr>
            <w:tcW w:w="2406" w:type="dxa"/>
            <w:shd w:val="clear" w:color="auto" w:fill="auto"/>
          </w:tcPr>
          <w:p w14:paraId="7EA33F16" w14:textId="77777777" w:rsidR="007B586E" w:rsidRPr="00A80F55" w:rsidRDefault="007B586E" w:rsidP="00277BDC">
            <w:pPr>
              <w:pStyle w:val="Header1-Clauses"/>
              <w:numPr>
                <w:ilvl w:val="0"/>
                <w:numId w:val="0"/>
              </w:numPr>
              <w:spacing w:after="120"/>
              <w:rPr>
                <w:rFonts w:ascii="Times New Roman" w:hAnsi="Times New Roman"/>
                <w:i/>
                <w:color w:val="000000" w:themeColor="text1"/>
                <w:sz w:val="24"/>
                <w:szCs w:val="24"/>
                <w:lang w:val="pt-PT"/>
              </w:rPr>
            </w:pPr>
          </w:p>
        </w:tc>
        <w:tc>
          <w:tcPr>
            <w:tcW w:w="7201" w:type="dxa"/>
            <w:shd w:val="clear" w:color="auto" w:fill="auto"/>
          </w:tcPr>
          <w:p w14:paraId="57B8329A" w14:textId="08DDFA47" w:rsidR="007B586E" w:rsidRPr="00A80F55" w:rsidRDefault="00E51B50" w:rsidP="00277BDC">
            <w:pPr>
              <w:pStyle w:val="Header2-SubClauses"/>
              <w:numPr>
                <w:ilvl w:val="1"/>
                <w:numId w:val="27"/>
              </w:numPr>
              <w:spacing w:before="120" w:after="120"/>
              <w:ind w:left="511" w:hanging="596"/>
              <w:rPr>
                <w:rFonts w:cs="Times New Roman"/>
                <w:bCs/>
                <w:color w:val="000000" w:themeColor="text1"/>
                <w:lang w:val="pt-PT"/>
              </w:rPr>
            </w:pPr>
            <w:r w:rsidRPr="00A80F55">
              <w:rPr>
                <w:rFonts w:cs="Times New Roman"/>
                <w:bCs/>
                <w:color w:val="000000" w:themeColor="text1"/>
                <w:lang w:val="pt-PT"/>
              </w:rPr>
              <w:t>Um Concorrente que tenha sido sancionado pelo Banco, nos termos das Directrizes Anti-Corrupção do Banco, de acordo com as suas políticas e procedimentos de sanções em vigor, conforme estabelecido no Quadro de Sanções do GBM, co</w:t>
            </w:r>
            <w:r w:rsidR="003C4B26" w:rsidRPr="00A80F55">
              <w:rPr>
                <w:rFonts w:cs="Times New Roman"/>
                <w:bCs/>
                <w:color w:val="000000" w:themeColor="text1"/>
                <w:lang w:val="pt-PT"/>
              </w:rPr>
              <w:t>mo</w:t>
            </w:r>
            <w:r w:rsidRPr="00A80F55">
              <w:rPr>
                <w:rFonts w:cs="Times New Roman"/>
                <w:bCs/>
                <w:color w:val="000000" w:themeColor="text1"/>
                <w:lang w:val="pt-PT"/>
              </w:rPr>
              <w:t xml:space="preserve"> </w:t>
            </w:r>
            <w:r w:rsidR="003C4B26" w:rsidRPr="00A80F55">
              <w:rPr>
                <w:rFonts w:cs="Times New Roman"/>
                <w:bCs/>
                <w:color w:val="000000" w:themeColor="text1"/>
                <w:lang w:val="pt-PT"/>
              </w:rPr>
              <w:t xml:space="preserve">mencionado </w:t>
            </w:r>
            <w:r w:rsidRPr="00A80F55">
              <w:rPr>
                <w:rFonts w:cs="Times New Roman"/>
                <w:bCs/>
                <w:color w:val="000000" w:themeColor="text1"/>
                <w:lang w:val="pt-PT"/>
              </w:rPr>
              <w:t xml:space="preserve">no parágrafo 2.2 d. da Secção VI, não será elegível para a pré-qualificação para, ser </w:t>
            </w:r>
            <w:r w:rsidR="003C4B26" w:rsidRPr="00A80F55">
              <w:rPr>
                <w:rFonts w:cs="Times New Roman"/>
                <w:bCs/>
                <w:color w:val="000000" w:themeColor="text1"/>
                <w:lang w:val="pt-PT"/>
              </w:rPr>
              <w:t>pr</w:t>
            </w:r>
            <w:r w:rsidR="0013278D" w:rsidRPr="00A80F55">
              <w:rPr>
                <w:rFonts w:cs="Times New Roman"/>
                <w:bCs/>
                <w:color w:val="000000" w:themeColor="text1"/>
                <w:lang w:val="pt-PT"/>
              </w:rPr>
              <w:t>é-</w:t>
            </w:r>
            <w:r w:rsidRPr="00A80F55">
              <w:rPr>
                <w:rFonts w:cs="Times New Roman"/>
                <w:bCs/>
                <w:color w:val="000000" w:themeColor="text1"/>
                <w:lang w:val="pt-PT"/>
              </w:rPr>
              <w:t xml:space="preserve">seleccionado para, concorrer a, fazer uma proposta para ou receber a adjudicação de um contrato financiado pelo Banco ou beneficiar de um contrato financiado pelo Banco, financeiramente ou não, durante o período de tempo que o Banco tiver determinado. A lista de empresas e indivíduos excluídos está disponível no endereço electrónico especificado na </w:t>
            </w:r>
            <w:r w:rsidR="0013278D" w:rsidRPr="00A80F55">
              <w:rPr>
                <w:rFonts w:cs="Times New Roman"/>
                <w:bCs/>
                <w:color w:val="000000" w:themeColor="text1"/>
                <w:lang w:val="pt-PT"/>
              </w:rPr>
              <w:t>FDC</w:t>
            </w:r>
            <w:r w:rsidRPr="00A80F55">
              <w:rPr>
                <w:rFonts w:cs="Times New Roman"/>
                <w:bCs/>
                <w:color w:val="000000" w:themeColor="text1"/>
                <w:lang w:val="pt-PT"/>
              </w:rPr>
              <w:t>.</w:t>
            </w:r>
          </w:p>
        </w:tc>
      </w:tr>
      <w:tr w:rsidR="00A80F55" w:rsidRPr="00FB7B4D" w14:paraId="7A78B42F" w14:textId="77777777" w:rsidTr="006D2879">
        <w:trPr>
          <w:jc w:val="center"/>
        </w:trPr>
        <w:tc>
          <w:tcPr>
            <w:tcW w:w="2406" w:type="dxa"/>
            <w:shd w:val="clear" w:color="auto" w:fill="auto"/>
          </w:tcPr>
          <w:p w14:paraId="7A1FA6F6" w14:textId="77777777" w:rsidR="007B586E" w:rsidRPr="00A80F55" w:rsidRDefault="007B586E" w:rsidP="00277BDC">
            <w:pPr>
              <w:pStyle w:val="Header1-Clauses"/>
              <w:numPr>
                <w:ilvl w:val="0"/>
                <w:numId w:val="0"/>
              </w:numPr>
              <w:spacing w:after="120"/>
              <w:rPr>
                <w:rFonts w:ascii="Times New Roman" w:hAnsi="Times New Roman"/>
                <w:i/>
                <w:color w:val="000000" w:themeColor="text1"/>
                <w:sz w:val="24"/>
                <w:szCs w:val="24"/>
                <w:lang w:val="pt-PT"/>
              </w:rPr>
            </w:pPr>
          </w:p>
        </w:tc>
        <w:tc>
          <w:tcPr>
            <w:tcW w:w="7201" w:type="dxa"/>
            <w:shd w:val="clear" w:color="auto" w:fill="auto"/>
          </w:tcPr>
          <w:p w14:paraId="2B5517A4" w14:textId="46D72E10" w:rsidR="007B586E" w:rsidRPr="00A80F55" w:rsidRDefault="00E51B50" w:rsidP="00185581">
            <w:pPr>
              <w:pStyle w:val="Header2-SubClauses"/>
              <w:numPr>
                <w:ilvl w:val="1"/>
                <w:numId w:val="27"/>
              </w:numPr>
              <w:spacing w:before="120" w:after="120"/>
              <w:ind w:left="511" w:hanging="596"/>
              <w:rPr>
                <w:rFonts w:cs="Times New Roman"/>
                <w:color w:val="000000" w:themeColor="text1"/>
                <w:lang w:val="pt-PT"/>
              </w:rPr>
            </w:pPr>
            <w:r w:rsidRPr="00A80F55">
              <w:rPr>
                <w:rFonts w:cs="Times New Roman"/>
                <w:bCs/>
                <w:color w:val="000000" w:themeColor="text1"/>
                <w:lang w:val="pt-PT"/>
              </w:rPr>
              <w:t>Os Concorrentes que sejam empresas ou instituições públicas no País d</w:t>
            </w:r>
            <w:r w:rsidR="0013278D" w:rsidRPr="00A80F55">
              <w:rPr>
                <w:rFonts w:cs="Times New Roman"/>
                <w:bCs/>
                <w:color w:val="000000" w:themeColor="text1"/>
                <w:lang w:val="pt-PT"/>
              </w:rPr>
              <w:t>o Dono da Obra</w:t>
            </w:r>
            <w:r w:rsidRPr="00A80F55">
              <w:rPr>
                <w:rFonts w:cs="Times New Roman"/>
                <w:bCs/>
                <w:color w:val="000000" w:themeColor="text1"/>
                <w:lang w:val="pt-PT"/>
              </w:rPr>
              <w:t xml:space="preserve"> só podem ser elegíveis para concorrer e </w:t>
            </w:r>
            <w:r w:rsidR="001A6B93" w:rsidRPr="00A80F55">
              <w:rPr>
                <w:rFonts w:cs="Times New Roman"/>
                <w:bCs/>
                <w:color w:val="000000" w:themeColor="text1"/>
                <w:lang w:val="pt-PT"/>
              </w:rPr>
              <w:t xml:space="preserve">ter a </w:t>
            </w:r>
            <w:r w:rsidR="001A6B93" w:rsidRPr="00A80F55">
              <w:rPr>
                <w:rFonts w:cs="Times New Roman"/>
                <w:bCs/>
                <w:color w:val="000000" w:themeColor="text1"/>
                <w:lang w:val="pt-PT"/>
              </w:rPr>
              <w:lastRenderedPageBreak/>
              <w:t xml:space="preserve">adjudicação de </w:t>
            </w:r>
            <w:r w:rsidRPr="00A80F55">
              <w:rPr>
                <w:rFonts w:cs="Times New Roman"/>
                <w:bCs/>
                <w:color w:val="000000" w:themeColor="text1"/>
                <w:lang w:val="pt-PT"/>
              </w:rPr>
              <w:t>um Contrato(s) se puderem estabelecer, de uma forma aceitável para o Banco, que (i) são jurídica e financeiramente autónomos (ii) operam ao abrigo do direito comercial, e (iii) não estão sob supervisão d</w:t>
            </w:r>
            <w:r w:rsidR="0013278D" w:rsidRPr="00A80F55">
              <w:rPr>
                <w:rFonts w:cs="Times New Roman"/>
                <w:bCs/>
                <w:color w:val="000000" w:themeColor="text1"/>
                <w:lang w:val="pt-PT"/>
              </w:rPr>
              <w:t>o Dono da Obra</w:t>
            </w:r>
            <w:r w:rsidRPr="00A80F55">
              <w:rPr>
                <w:rFonts w:cs="Times New Roman"/>
                <w:bCs/>
                <w:color w:val="000000" w:themeColor="text1"/>
                <w:lang w:val="pt-PT"/>
              </w:rPr>
              <w:t xml:space="preserve">. </w:t>
            </w:r>
          </w:p>
        </w:tc>
      </w:tr>
      <w:tr w:rsidR="00A80F55" w:rsidRPr="00FB7B4D" w14:paraId="50D126F1" w14:textId="77777777" w:rsidTr="006D2879">
        <w:trPr>
          <w:trHeight w:val="1116"/>
          <w:jc w:val="center"/>
        </w:trPr>
        <w:tc>
          <w:tcPr>
            <w:tcW w:w="2406" w:type="dxa"/>
            <w:shd w:val="clear" w:color="auto" w:fill="auto"/>
          </w:tcPr>
          <w:p w14:paraId="03A56577" w14:textId="77777777" w:rsidR="007B586E" w:rsidRPr="00A80F55" w:rsidRDefault="007B586E" w:rsidP="00277BDC">
            <w:pPr>
              <w:pStyle w:val="Header1-Clauses"/>
              <w:numPr>
                <w:ilvl w:val="0"/>
                <w:numId w:val="0"/>
              </w:numPr>
              <w:spacing w:after="120"/>
              <w:rPr>
                <w:rFonts w:ascii="Times New Roman" w:hAnsi="Times New Roman"/>
                <w:i/>
                <w:color w:val="000000" w:themeColor="text1"/>
                <w:sz w:val="24"/>
                <w:szCs w:val="24"/>
                <w:lang w:val="pt-PT"/>
              </w:rPr>
            </w:pPr>
          </w:p>
        </w:tc>
        <w:tc>
          <w:tcPr>
            <w:tcW w:w="7201" w:type="dxa"/>
            <w:shd w:val="clear" w:color="auto" w:fill="auto"/>
          </w:tcPr>
          <w:p w14:paraId="7B323967" w14:textId="09872848"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bCs/>
                <w:color w:val="000000" w:themeColor="text1"/>
                <w:lang w:val="pt-PT"/>
              </w:rPr>
              <w:t xml:space="preserve">Um Concorrente não </w:t>
            </w:r>
            <w:r w:rsidR="00B0672E" w:rsidRPr="00A80F55">
              <w:rPr>
                <w:rFonts w:cs="Times New Roman"/>
                <w:bCs/>
                <w:color w:val="000000" w:themeColor="text1"/>
                <w:lang w:val="pt-PT"/>
              </w:rPr>
              <w:t>dever</w:t>
            </w:r>
            <w:r w:rsidR="0013278D" w:rsidRPr="00A80F55">
              <w:rPr>
                <w:rFonts w:cs="Times New Roman"/>
                <w:bCs/>
                <w:color w:val="000000" w:themeColor="text1"/>
                <w:lang w:val="pt-PT"/>
              </w:rPr>
              <w:t>á</w:t>
            </w:r>
            <w:r w:rsidR="00B0672E" w:rsidRPr="00A80F55">
              <w:rPr>
                <w:rFonts w:cs="Times New Roman"/>
                <w:bCs/>
                <w:color w:val="000000" w:themeColor="text1"/>
                <w:lang w:val="pt-PT"/>
              </w:rPr>
              <w:t xml:space="preserve"> estar</w:t>
            </w:r>
            <w:r w:rsidRPr="00A80F55">
              <w:rPr>
                <w:rFonts w:cs="Times New Roman"/>
                <w:bCs/>
                <w:color w:val="000000" w:themeColor="text1"/>
                <w:lang w:val="pt-PT"/>
              </w:rPr>
              <w:t xml:space="preserve"> </w:t>
            </w:r>
            <w:r w:rsidR="00014D13" w:rsidRPr="00A80F55">
              <w:rPr>
                <w:rFonts w:cs="Times New Roman"/>
                <w:bCs/>
                <w:color w:val="000000" w:themeColor="text1"/>
                <w:lang w:val="pt-PT"/>
              </w:rPr>
              <w:t xml:space="preserve">sob </w:t>
            </w:r>
            <w:r w:rsidRPr="00A80F55">
              <w:rPr>
                <w:rFonts w:cs="Times New Roman"/>
                <w:bCs/>
                <w:color w:val="000000" w:themeColor="text1"/>
                <w:lang w:val="pt-PT"/>
              </w:rPr>
              <w:t>suspens</w:t>
            </w:r>
            <w:r w:rsidR="00014D13" w:rsidRPr="00A80F55">
              <w:rPr>
                <w:rFonts w:cs="Times New Roman"/>
                <w:bCs/>
                <w:color w:val="000000" w:themeColor="text1"/>
                <w:lang w:val="pt-PT"/>
              </w:rPr>
              <w:t>ão</w:t>
            </w:r>
            <w:r w:rsidRPr="00A80F55">
              <w:rPr>
                <w:rFonts w:cs="Times New Roman"/>
                <w:bCs/>
                <w:color w:val="000000" w:themeColor="text1"/>
                <w:lang w:val="pt-PT"/>
              </w:rPr>
              <w:t xml:space="preserve"> d</w:t>
            </w:r>
            <w:r w:rsidR="00014D13" w:rsidRPr="00A80F55">
              <w:rPr>
                <w:rFonts w:cs="Times New Roman"/>
                <w:bCs/>
                <w:color w:val="000000" w:themeColor="text1"/>
                <w:lang w:val="pt-PT"/>
              </w:rPr>
              <w:t>e participar em concursos</w:t>
            </w:r>
            <w:r w:rsidRPr="00A80F55">
              <w:rPr>
                <w:rFonts w:cs="Times New Roman"/>
                <w:bCs/>
                <w:color w:val="000000" w:themeColor="text1"/>
                <w:lang w:val="pt-PT"/>
              </w:rPr>
              <w:t xml:space="preserve"> pel</w:t>
            </w:r>
            <w:r w:rsidR="0013278D" w:rsidRPr="00A80F55">
              <w:rPr>
                <w:rFonts w:cs="Times New Roman"/>
                <w:bCs/>
                <w:color w:val="000000" w:themeColor="text1"/>
                <w:lang w:val="pt-PT"/>
              </w:rPr>
              <w:t>o Dono da Obra</w:t>
            </w:r>
            <w:r w:rsidRPr="00A80F55">
              <w:rPr>
                <w:rFonts w:cs="Times New Roman"/>
                <w:bCs/>
                <w:color w:val="000000" w:themeColor="text1"/>
                <w:lang w:val="pt-PT"/>
              </w:rPr>
              <w:t xml:space="preserve"> como resultado da </w:t>
            </w:r>
            <w:r w:rsidR="00B0672E" w:rsidRPr="00A80F55">
              <w:rPr>
                <w:rFonts w:cs="Times New Roman"/>
                <w:bCs/>
                <w:color w:val="000000" w:themeColor="text1"/>
                <w:lang w:val="pt-PT"/>
              </w:rPr>
              <w:t xml:space="preserve">execução </w:t>
            </w:r>
            <w:r w:rsidRPr="00A80F55">
              <w:rPr>
                <w:rFonts w:cs="Times New Roman"/>
                <w:bCs/>
                <w:color w:val="000000" w:themeColor="text1"/>
                <w:lang w:val="pt-PT"/>
              </w:rPr>
              <w:t>de uma Declaração de Garantia de Proposta.</w:t>
            </w:r>
          </w:p>
        </w:tc>
      </w:tr>
      <w:tr w:rsidR="00A80F55" w:rsidRPr="00FB7B4D" w14:paraId="4D78DE9F" w14:textId="77777777" w:rsidTr="006D2879">
        <w:trPr>
          <w:jc w:val="center"/>
        </w:trPr>
        <w:tc>
          <w:tcPr>
            <w:tcW w:w="2406" w:type="dxa"/>
            <w:shd w:val="clear" w:color="auto" w:fill="auto"/>
          </w:tcPr>
          <w:p w14:paraId="02CFD594" w14:textId="77777777" w:rsidR="007B586E" w:rsidRPr="00A80F55" w:rsidRDefault="007B586E" w:rsidP="00277BDC">
            <w:pPr>
              <w:pStyle w:val="Header1-Clauses"/>
              <w:numPr>
                <w:ilvl w:val="0"/>
                <w:numId w:val="0"/>
              </w:numPr>
              <w:spacing w:after="120"/>
              <w:rPr>
                <w:rFonts w:ascii="Times New Roman" w:hAnsi="Times New Roman"/>
                <w:i/>
                <w:color w:val="000000" w:themeColor="text1"/>
                <w:sz w:val="24"/>
                <w:szCs w:val="24"/>
                <w:lang w:val="pt-PT"/>
              </w:rPr>
            </w:pPr>
          </w:p>
        </w:tc>
        <w:tc>
          <w:tcPr>
            <w:tcW w:w="7201" w:type="dxa"/>
            <w:shd w:val="clear" w:color="auto" w:fill="auto"/>
          </w:tcPr>
          <w:p w14:paraId="7A414310" w14:textId="69001C75" w:rsidR="00750D59"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As empresas e indivíduos podem ser inelegíveis se, conforme indicado na Secção V e (a) por lei ou regulamento oficial, o país do Mutuário </w:t>
            </w:r>
            <w:r w:rsidR="00C57C5A" w:rsidRPr="00A80F55">
              <w:rPr>
                <w:rFonts w:cs="Times New Roman"/>
                <w:color w:val="000000" w:themeColor="text1"/>
                <w:lang w:val="pt-PT"/>
              </w:rPr>
              <w:t>proibir</w:t>
            </w:r>
            <w:r w:rsidRPr="00A80F55">
              <w:rPr>
                <w:rFonts w:cs="Times New Roman"/>
                <w:color w:val="000000" w:themeColor="text1"/>
                <w:lang w:val="pt-PT"/>
              </w:rPr>
              <w:t xml:space="preserve"> as relações comerciais com esse país, desde que o Banco esteja convencido de que essa exclusão não impede a concorrência efectiva para o fornecimento de bens ou a contratação de obras ou serviços necessários; ou (b) por um acto de cumprimento de uma decisão do Conselho de Segurança das Nações Unidas tomada ao abrigo do Capítulo VII da Carta das Nações Unidas, o país do Mutuário </w:t>
            </w:r>
            <w:r w:rsidR="00C57C5A" w:rsidRPr="00A80F55">
              <w:rPr>
                <w:rFonts w:cs="Times New Roman"/>
                <w:color w:val="000000" w:themeColor="text1"/>
                <w:lang w:val="pt-PT"/>
              </w:rPr>
              <w:t>proibir</w:t>
            </w:r>
            <w:r w:rsidRPr="00A80F55">
              <w:rPr>
                <w:rFonts w:cs="Times New Roman"/>
                <w:color w:val="000000" w:themeColor="text1"/>
                <w:lang w:val="pt-PT"/>
              </w:rPr>
              <w:t xml:space="preserve"> qualquer importação de bens ou contratação de obras ou serviços desse país, ou quaisquer pagamentos a qualquer país, pessoa ou entidade desse país. Quando as Obras são executadas para além das fronteiras jurisdicionais (e mais de um país é Mutuário e está envolvido na aquisição), então a exclusão de uma empresa ou indivíduo com base na </w:t>
            </w:r>
            <w:r w:rsidR="004304A8" w:rsidRPr="00A80F55">
              <w:rPr>
                <w:rFonts w:cs="Times New Roman"/>
                <w:color w:val="000000" w:themeColor="text1"/>
                <w:lang w:val="pt-PT"/>
              </w:rPr>
              <w:t>I</w:t>
            </w:r>
            <w:r w:rsidR="00014D13"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4.8 (a) acima</w:t>
            </w:r>
            <w:r w:rsidR="00C57C5A" w:rsidRPr="00A80F55">
              <w:rPr>
                <w:rFonts w:cs="Times New Roman"/>
                <w:color w:val="000000" w:themeColor="text1"/>
                <w:lang w:val="pt-PT"/>
              </w:rPr>
              <w:t>,</w:t>
            </w:r>
            <w:r w:rsidRPr="00A80F55">
              <w:rPr>
                <w:rFonts w:cs="Times New Roman"/>
                <w:color w:val="000000" w:themeColor="text1"/>
                <w:lang w:val="pt-PT"/>
              </w:rPr>
              <w:t xml:space="preserve"> por qualquer país</w:t>
            </w:r>
            <w:r w:rsidR="00C57C5A" w:rsidRPr="00A80F55">
              <w:rPr>
                <w:rFonts w:cs="Times New Roman"/>
                <w:color w:val="000000" w:themeColor="text1"/>
                <w:lang w:val="pt-PT"/>
              </w:rPr>
              <w:t>,</w:t>
            </w:r>
            <w:r w:rsidRPr="00A80F55">
              <w:rPr>
                <w:rFonts w:cs="Times New Roman"/>
                <w:color w:val="000000" w:themeColor="text1"/>
                <w:lang w:val="pt-PT"/>
              </w:rPr>
              <w:t xml:space="preserve"> pode ser aplicada a </w:t>
            </w:r>
            <w:r w:rsidR="006C5D39" w:rsidRPr="00A80F55">
              <w:rPr>
                <w:rFonts w:cs="Times New Roman"/>
                <w:color w:val="000000" w:themeColor="text1"/>
                <w:lang w:val="pt-PT"/>
              </w:rPr>
              <w:t>essa aquisição</w:t>
            </w:r>
            <w:r w:rsidRPr="00A80F55">
              <w:rPr>
                <w:rFonts w:cs="Times New Roman"/>
                <w:color w:val="000000" w:themeColor="text1"/>
                <w:lang w:val="pt-PT"/>
              </w:rPr>
              <w:t xml:space="preserve"> através de outros países envolvidos, se o Banco e os Mutuários envolvidos na aquisição concordarem.</w:t>
            </w:r>
          </w:p>
          <w:p w14:paraId="34B6B4C7" w14:textId="5C677F81" w:rsidR="005449BA"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 Concorrente </w:t>
            </w:r>
            <w:r w:rsidR="007D4ADA" w:rsidRPr="00A80F55">
              <w:rPr>
                <w:rFonts w:cs="Times New Roman"/>
                <w:color w:val="000000" w:themeColor="text1"/>
                <w:lang w:val="pt-PT"/>
              </w:rPr>
              <w:t xml:space="preserve">deverá </w:t>
            </w:r>
            <w:r w:rsidRPr="00A80F55">
              <w:rPr>
                <w:rFonts w:cs="Times New Roman"/>
                <w:color w:val="000000" w:themeColor="text1"/>
                <w:lang w:val="pt-PT"/>
              </w:rPr>
              <w:t xml:space="preserve">fornecer </w:t>
            </w:r>
            <w:r w:rsidR="0013278D" w:rsidRPr="00A80F55">
              <w:rPr>
                <w:rFonts w:cs="Times New Roman"/>
                <w:color w:val="000000" w:themeColor="text1"/>
                <w:lang w:val="pt-PT"/>
              </w:rPr>
              <w:t>ao Dono da Obra</w:t>
            </w:r>
            <w:r w:rsidRPr="00A80F55">
              <w:rPr>
                <w:rFonts w:cs="Times New Roman"/>
                <w:color w:val="000000" w:themeColor="text1"/>
                <w:lang w:val="pt-PT"/>
              </w:rPr>
              <w:t xml:space="preserve"> uma prova documental de elegibilidade satisfatória, conforme solicitado pel</w:t>
            </w:r>
            <w:r w:rsidR="0013278D" w:rsidRPr="00A80F55">
              <w:rPr>
                <w:rFonts w:cs="Times New Roman"/>
                <w:color w:val="000000" w:themeColor="text1"/>
                <w:lang w:val="pt-PT"/>
              </w:rPr>
              <w:t>o Dono da Obra</w:t>
            </w:r>
            <w:r w:rsidRPr="00A80F55">
              <w:rPr>
                <w:rFonts w:cs="Times New Roman"/>
                <w:color w:val="000000" w:themeColor="text1"/>
                <w:lang w:val="pt-PT"/>
              </w:rPr>
              <w:t xml:space="preserve"> de forma razoável. </w:t>
            </w:r>
          </w:p>
          <w:p w14:paraId="6041F95A" w14:textId="77777777" w:rsidR="001501A5"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Uma empresa que esteja sujeita a uma sanção de exclusão, por parte do Mutuário, da adjudicação de um contrato é elegível para participar nesta aquisição, a menos que o Banco, a pedido do Mutuário, esteja convencido de que a exclusão: </w:t>
            </w:r>
          </w:p>
          <w:p w14:paraId="5E07E156" w14:textId="77777777" w:rsidR="001501A5" w:rsidRPr="00A80F55" w:rsidRDefault="00E51B50" w:rsidP="00582F6C">
            <w:pPr>
              <w:pStyle w:val="P3Header1-Clauses"/>
              <w:numPr>
                <w:ilvl w:val="0"/>
                <w:numId w:val="93"/>
              </w:numPr>
              <w:spacing w:before="120" w:after="120"/>
              <w:ind w:left="1085" w:hanging="540"/>
              <w:rPr>
                <w:color w:val="000000" w:themeColor="text1"/>
                <w:lang w:val="pt-PT"/>
              </w:rPr>
            </w:pPr>
            <w:r w:rsidRPr="00A80F55">
              <w:rPr>
                <w:bCs/>
                <w:color w:val="000000" w:themeColor="text1"/>
                <w:lang w:val="pt-PT"/>
              </w:rPr>
              <w:t xml:space="preserve">está relacionada com fraude ou corrupção; e </w:t>
            </w:r>
          </w:p>
          <w:p w14:paraId="6F5C92CE" w14:textId="099354A1" w:rsidR="005A3B1E" w:rsidRPr="00A80F55" w:rsidRDefault="00E51B50" w:rsidP="00582F6C">
            <w:pPr>
              <w:pStyle w:val="P3Header1-Clauses"/>
              <w:numPr>
                <w:ilvl w:val="0"/>
                <w:numId w:val="93"/>
              </w:numPr>
              <w:spacing w:before="120" w:after="120"/>
              <w:ind w:left="1085" w:hanging="540"/>
              <w:rPr>
                <w:color w:val="000000" w:themeColor="text1"/>
                <w:lang w:val="pt-PT"/>
              </w:rPr>
            </w:pPr>
            <w:r w:rsidRPr="00A80F55">
              <w:rPr>
                <w:bCs/>
                <w:color w:val="000000" w:themeColor="text1"/>
                <w:lang w:val="pt-PT"/>
              </w:rPr>
              <w:t xml:space="preserve">se seguiu um </w:t>
            </w:r>
            <w:r w:rsidR="00B703A5" w:rsidRPr="00A80F55">
              <w:rPr>
                <w:bCs/>
                <w:color w:val="000000" w:themeColor="text1"/>
                <w:lang w:val="pt-PT"/>
              </w:rPr>
              <w:t xml:space="preserve">procedimento administrativo ou </w:t>
            </w:r>
            <w:r w:rsidRPr="00A80F55">
              <w:rPr>
                <w:bCs/>
                <w:color w:val="000000" w:themeColor="text1"/>
                <w:lang w:val="pt-PT"/>
              </w:rPr>
              <w:t xml:space="preserve">processo judicial </w:t>
            </w:r>
            <w:r w:rsidR="00B703A5" w:rsidRPr="00A80F55">
              <w:rPr>
                <w:bCs/>
                <w:color w:val="000000" w:themeColor="text1"/>
                <w:lang w:val="pt-PT"/>
              </w:rPr>
              <w:t>equitativo</w:t>
            </w:r>
          </w:p>
        </w:tc>
      </w:tr>
      <w:tr w:rsidR="00A80F55" w:rsidRPr="00FB7B4D" w14:paraId="10680C9D" w14:textId="77777777" w:rsidTr="006D2879">
        <w:trPr>
          <w:jc w:val="center"/>
        </w:trPr>
        <w:tc>
          <w:tcPr>
            <w:tcW w:w="2406" w:type="dxa"/>
            <w:shd w:val="clear" w:color="auto" w:fill="auto"/>
          </w:tcPr>
          <w:p w14:paraId="31016848" w14:textId="5BD33C41" w:rsidR="007B586E" w:rsidRPr="00A80F55" w:rsidRDefault="00E51B50" w:rsidP="00277BDC">
            <w:pPr>
              <w:pStyle w:val="Section1-Clauses"/>
              <w:numPr>
                <w:ilvl w:val="0"/>
                <w:numId w:val="27"/>
              </w:numPr>
              <w:tabs>
                <w:tab w:val="clear" w:pos="432"/>
              </w:tabs>
              <w:spacing w:before="120" w:after="120"/>
              <w:ind w:left="360" w:hanging="360"/>
              <w:rPr>
                <w:iCs/>
                <w:color w:val="000000" w:themeColor="text1"/>
                <w:lang w:val="pt-PT"/>
              </w:rPr>
            </w:pPr>
            <w:bookmarkStart w:id="62" w:name="_Toc438532561"/>
            <w:bookmarkStart w:id="63" w:name="_Toc438532562"/>
            <w:bookmarkStart w:id="64" w:name="_Toc438532563"/>
            <w:bookmarkStart w:id="65" w:name="_Toc438532564"/>
            <w:bookmarkStart w:id="66" w:name="_Toc438532565"/>
            <w:bookmarkStart w:id="67" w:name="_Toc438532567"/>
            <w:bookmarkStart w:id="68" w:name="_Toc438438824"/>
            <w:bookmarkStart w:id="69" w:name="_Toc438532568"/>
            <w:bookmarkStart w:id="70" w:name="_Toc438733968"/>
            <w:bookmarkStart w:id="71" w:name="_Toc438907009"/>
            <w:bookmarkStart w:id="72" w:name="_Toc438907208"/>
            <w:bookmarkStart w:id="73" w:name="_Toc97371006"/>
            <w:bookmarkStart w:id="74" w:name="_Toc139863107"/>
            <w:bookmarkStart w:id="75" w:name="_Toc325723921"/>
            <w:bookmarkStart w:id="76" w:name="_Toc435624815"/>
            <w:bookmarkStart w:id="77" w:name="_Toc448224228"/>
            <w:bookmarkStart w:id="78" w:name="_Toc200714394"/>
            <w:bookmarkEnd w:id="62"/>
            <w:bookmarkEnd w:id="63"/>
            <w:bookmarkEnd w:id="64"/>
            <w:bookmarkEnd w:id="65"/>
            <w:bookmarkEnd w:id="66"/>
            <w:bookmarkEnd w:id="67"/>
            <w:r w:rsidRPr="00A80F55">
              <w:rPr>
                <w:iCs/>
                <w:color w:val="000000" w:themeColor="text1"/>
                <w:lang w:val="pt-PT"/>
              </w:rPr>
              <w:t>Materiais, Equipamento e Serviços Elegíveis</w:t>
            </w:r>
            <w:bookmarkEnd w:id="68"/>
            <w:bookmarkEnd w:id="69"/>
            <w:bookmarkEnd w:id="70"/>
            <w:bookmarkEnd w:id="71"/>
            <w:bookmarkEnd w:id="72"/>
            <w:bookmarkEnd w:id="73"/>
            <w:bookmarkEnd w:id="74"/>
            <w:bookmarkEnd w:id="75"/>
            <w:bookmarkEnd w:id="76"/>
            <w:bookmarkEnd w:id="77"/>
            <w:bookmarkEnd w:id="78"/>
          </w:p>
        </w:tc>
        <w:tc>
          <w:tcPr>
            <w:tcW w:w="7201" w:type="dxa"/>
            <w:shd w:val="clear" w:color="auto" w:fill="auto"/>
          </w:tcPr>
          <w:p w14:paraId="1E0A68ED" w14:textId="0AA24941" w:rsidR="007B586E" w:rsidRPr="00A80F55" w:rsidRDefault="00E51B50" w:rsidP="00277BDC">
            <w:pPr>
              <w:pStyle w:val="Header2-SubClauses"/>
              <w:numPr>
                <w:ilvl w:val="1"/>
                <w:numId w:val="27"/>
              </w:numPr>
              <w:spacing w:before="120" w:after="120"/>
              <w:ind w:left="511" w:hanging="596"/>
              <w:rPr>
                <w:rFonts w:cs="Times New Roman"/>
                <w:iCs/>
                <w:color w:val="000000" w:themeColor="text1"/>
                <w:lang w:val="pt-PT"/>
              </w:rPr>
            </w:pPr>
            <w:r w:rsidRPr="00A80F55">
              <w:rPr>
                <w:rFonts w:cs="Times New Roman"/>
                <w:iCs/>
                <w:color w:val="000000" w:themeColor="text1"/>
                <w:lang w:val="pt-PT"/>
              </w:rPr>
              <w:t>Os materiais, equipamento e serviços a serem fornecidos ao abrigo do Contrato e financiados pelo Banco podem ter a sua origem em qualquer país</w:t>
            </w:r>
            <w:r w:rsidR="00C57C5A" w:rsidRPr="00A80F55">
              <w:rPr>
                <w:rFonts w:cs="Times New Roman"/>
                <w:iCs/>
                <w:color w:val="000000" w:themeColor="text1"/>
                <w:lang w:val="pt-PT"/>
              </w:rPr>
              <w:t>,</w:t>
            </w:r>
            <w:r w:rsidRPr="00A80F55">
              <w:rPr>
                <w:rFonts w:cs="Times New Roman"/>
                <w:iCs/>
                <w:color w:val="000000" w:themeColor="text1"/>
                <w:lang w:val="pt-PT"/>
              </w:rPr>
              <w:t xml:space="preserve"> sujeito às restrições especificadas na Secção V, Países Elegíveis,  </w:t>
            </w:r>
            <w:r w:rsidR="0049137D" w:rsidRPr="00A80F55">
              <w:rPr>
                <w:rFonts w:cs="Times New Roman"/>
                <w:iCs/>
                <w:color w:val="000000" w:themeColor="text1"/>
                <w:lang w:val="pt-PT"/>
              </w:rPr>
              <w:t xml:space="preserve">e </w:t>
            </w:r>
            <w:r w:rsidRPr="00A80F55">
              <w:rPr>
                <w:rFonts w:cs="Times New Roman"/>
                <w:iCs/>
                <w:color w:val="000000" w:themeColor="text1"/>
                <w:lang w:val="pt-PT"/>
              </w:rPr>
              <w:t xml:space="preserve">todas as despesas ao abrigo do Contrato </w:t>
            </w:r>
            <w:r w:rsidR="0049137D" w:rsidRPr="00A80F55">
              <w:rPr>
                <w:rFonts w:cs="Times New Roman"/>
                <w:iCs/>
                <w:color w:val="000000" w:themeColor="text1"/>
                <w:lang w:val="pt-PT"/>
              </w:rPr>
              <w:t xml:space="preserve">não </w:t>
            </w:r>
            <w:r w:rsidR="00C57C5A" w:rsidRPr="00A80F55">
              <w:rPr>
                <w:rFonts w:cs="Times New Roman"/>
                <w:iCs/>
                <w:color w:val="000000" w:themeColor="text1"/>
                <w:lang w:val="pt-PT"/>
              </w:rPr>
              <w:t xml:space="preserve">devem </w:t>
            </w:r>
            <w:r w:rsidR="0049137D" w:rsidRPr="00A80F55">
              <w:rPr>
                <w:rFonts w:cs="Times New Roman"/>
                <w:iCs/>
                <w:color w:val="000000" w:themeColor="text1"/>
                <w:lang w:val="pt-PT"/>
              </w:rPr>
              <w:t>contrari</w:t>
            </w:r>
            <w:r w:rsidR="00C57C5A" w:rsidRPr="00A80F55">
              <w:rPr>
                <w:rFonts w:cs="Times New Roman"/>
                <w:iCs/>
                <w:color w:val="000000" w:themeColor="text1"/>
                <w:lang w:val="pt-PT"/>
              </w:rPr>
              <w:t>ar</w:t>
            </w:r>
            <w:r w:rsidR="0013278D" w:rsidRPr="00A80F55">
              <w:rPr>
                <w:rFonts w:cs="Times New Roman"/>
                <w:iCs/>
                <w:color w:val="000000" w:themeColor="text1"/>
                <w:lang w:val="pt-PT"/>
              </w:rPr>
              <w:t xml:space="preserve"> </w:t>
            </w:r>
            <w:r w:rsidRPr="00A80F55">
              <w:rPr>
                <w:rFonts w:cs="Times New Roman"/>
                <w:iCs/>
                <w:color w:val="000000" w:themeColor="text1"/>
                <w:lang w:val="pt-PT"/>
              </w:rPr>
              <w:t>tais restrições. A pedido d</w:t>
            </w:r>
            <w:r w:rsidR="0013278D" w:rsidRPr="00A80F55">
              <w:rPr>
                <w:rFonts w:cs="Times New Roman"/>
                <w:iCs/>
                <w:color w:val="000000" w:themeColor="text1"/>
                <w:lang w:val="pt-PT"/>
              </w:rPr>
              <w:t>o Dono da Obra</w:t>
            </w:r>
            <w:r w:rsidRPr="00A80F55">
              <w:rPr>
                <w:rFonts w:cs="Times New Roman"/>
                <w:iCs/>
                <w:color w:val="000000" w:themeColor="text1"/>
                <w:lang w:val="pt-PT"/>
              </w:rPr>
              <w:t xml:space="preserve">, os Concorrentes podem ser obrigados a fornecer provas da origem dos materiais, equipamento e serviços. </w:t>
            </w:r>
          </w:p>
        </w:tc>
      </w:tr>
      <w:tr w:rsidR="00A80F55" w:rsidRPr="00FB7B4D" w14:paraId="00B4B745" w14:textId="77777777" w:rsidTr="006D2879">
        <w:trPr>
          <w:jc w:val="center"/>
        </w:trPr>
        <w:tc>
          <w:tcPr>
            <w:tcW w:w="9607" w:type="dxa"/>
            <w:gridSpan w:val="2"/>
            <w:shd w:val="clear" w:color="auto" w:fill="auto"/>
          </w:tcPr>
          <w:p w14:paraId="02B8A593" w14:textId="77ADC287" w:rsidR="007B586E" w:rsidRPr="00A80F55" w:rsidRDefault="00E51B50" w:rsidP="00277BDC">
            <w:pPr>
              <w:pStyle w:val="Section1Heading1"/>
              <w:spacing w:before="120" w:after="120"/>
              <w:rPr>
                <w:color w:val="000000" w:themeColor="text1"/>
                <w:lang w:val="pt-PT"/>
              </w:rPr>
            </w:pPr>
            <w:bookmarkStart w:id="79" w:name="_Toc438532569"/>
            <w:bookmarkStart w:id="80" w:name="_Toc438532572"/>
            <w:bookmarkStart w:id="81" w:name="_Toc438438825"/>
            <w:bookmarkStart w:id="82" w:name="_Toc438532573"/>
            <w:bookmarkStart w:id="83" w:name="_Toc438733969"/>
            <w:bookmarkStart w:id="84" w:name="_Toc438962051"/>
            <w:bookmarkStart w:id="85" w:name="_Toc461939617"/>
            <w:bookmarkStart w:id="86" w:name="_Toc97371007"/>
            <w:bookmarkStart w:id="87" w:name="_Toc325723922"/>
            <w:bookmarkStart w:id="88" w:name="_Toc435624816"/>
            <w:bookmarkStart w:id="89" w:name="_Toc448224229"/>
            <w:bookmarkStart w:id="90" w:name="_Toc200714395"/>
            <w:bookmarkEnd w:id="79"/>
            <w:bookmarkEnd w:id="80"/>
            <w:r w:rsidRPr="00A80F55">
              <w:rPr>
                <w:color w:val="000000" w:themeColor="text1"/>
                <w:lang w:val="pt-PT"/>
              </w:rPr>
              <w:lastRenderedPageBreak/>
              <w:t xml:space="preserve">Conteúdo do </w:t>
            </w:r>
            <w:bookmarkEnd w:id="81"/>
            <w:bookmarkEnd w:id="82"/>
            <w:bookmarkEnd w:id="83"/>
            <w:bookmarkEnd w:id="84"/>
            <w:bookmarkEnd w:id="85"/>
            <w:r w:rsidR="004304A8" w:rsidRPr="00A80F55">
              <w:rPr>
                <w:color w:val="000000" w:themeColor="text1"/>
                <w:lang w:val="pt-PT"/>
              </w:rPr>
              <w:t xml:space="preserve">Documento de </w:t>
            </w:r>
            <w:bookmarkEnd w:id="86"/>
            <w:bookmarkEnd w:id="87"/>
            <w:bookmarkEnd w:id="88"/>
            <w:bookmarkEnd w:id="89"/>
            <w:r w:rsidR="0049137D" w:rsidRPr="00A80F55">
              <w:rPr>
                <w:color w:val="000000" w:themeColor="text1"/>
                <w:lang w:val="pt-PT"/>
              </w:rPr>
              <w:t>Concurso</w:t>
            </w:r>
            <w:bookmarkEnd w:id="90"/>
          </w:p>
        </w:tc>
      </w:tr>
      <w:tr w:rsidR="00A80F55" w:rsidRPr="00A80F55" w14:paraId="4F77E30D" w14:textId="77777777" w:rsidTr="006D2879">
        <w:trPr>
          <w:jc w:val="center"/>
        </w:trPr>
        <w:tc>
          <w:tcPr>
            <w:tcW w:w="2406" w:type="dxa"/>
            <w:shd w:val="clear" w:color="auto" w:fill="auto"/>
          </w:tcPr>
          <w:p w14:paraId="2FE794C2" w14:textId="01C59FC5"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91" w:name="_Toc438438826"/>
            <w:bookmarkStart w:id="92" w:name="_Toc438532574"/>
            <w:bookmarkStart w:id="93" w:name="_Toc438733970"/>
            <w:bookmarkStart w:id="94" w:name="_Toc438907010"/>
            <w:bookmarkStart w:id="95" w:name="_Toc438907209"/>
            <w:bookmarkStart w:id="96" w:name="_Toc97371008"/>
            <w:bookmarkStart w:id="97" w:name="_Toc139863108"/>
            <w:bookmarkStart w:id="98" w:name="_Toc325723923"/>
            <w:bookmarkStart w:id="99" w:name="_Toc435624817"/>
            <w:bookmarkStart w:id="100" w:name="_Toc448224230"/>
            <w:bookmarkStart w:id="101" w:name="_Toc200714396"/>
            <w:r w:rsidRPr="00A80F55">
              <w:rPr>
                <w:color w:val="000000" w:themeColor="text1"/>
                <w:lang w:val="pt-PT"/>
              </w:rPr>
              <w:t xml:space="preserve">Secções do </w:t>
            </w:r>
            <w:bookmarkEnd w:id="91"/>
            <w:bookmarkEnd w:id="92"/>
            <w:bookmarkEnd w:id="93"/>
            <w:bookmarkEnd w:id="94"/>
            <w:bookmarkEnd w:id="95"/>
            <w:r w:rsidR="0013278D" w:rsidRPr="00A80F55">
              <w:rPr>
                <w:color w:val="000000" w:themeColor="text1"/>
                <w:lang w:val="pt-PT"/>
              </w:rPr>
              <w:t>Documento de Concurso</w:t>
            </w:r>
            <w:bookmarkEnd w:id="96"/>
            <w:bookmarkEnd w:id="97"/>
            <w:bookmarkEnd w:id="98"/>
            <w:bookmarkEnd w:id="99"/>
            <w:bookmarkEnd w:id="100"/>
            <w:bookmarkEnd w:id="101"/>
          </w:p>
        </w:tc>
        <w:tc>
          <w:tcPr>
            <w:tcW w:w="7201" w:type="dxa"/>
            <w:shd w:val="clear" w:color="auto" w:fill="auto"/>
          </w:tcPr>
          <w:p w14:paraId="624293E9" w14:textId="7EDB2FFF"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consiste nas Partes 1, 2</w:t>
            </w:r>
            <w:r w:rsidRPr="00A80F55">
              <w:rPr>
                <w:rFonts w:cs="Times New Roman"/>
                <w:i/>
                <w:color w:val="000000" w:themeColor="text1"/>
                <w:lang w:val="pt-PT"/>
              </w:rPr>
              <w:t>,</w:t>
            </w:r>
            <w:r w:rsidRPr="00A80F55">
              <w:rPr>
                <w:rFonts w:cs="Times New Roman"/>
                <w:color w:val="000000" w:themeColor="text1"/>
                <w:lang w:val="pt-PT"/>
              </w:rPr>
              <w:t xml:space="preserve"> e 3</w:t>
            </w:r>
            <w:r w:rsidRPr="00A80F55">
              <w:rPr>
                <w:rFonts w:cs="Times New Roman"/>
                <w:i/>
                <w:color w:val="000000" w:themeColor="text1"/>
                <w:lang w:val="pt-PT"/>
              </w:rPr>
              <w:t>,</w:t>
            </w:r>
            <w:r w:rsidRPr="00A80F55">
              <w:rPr>
                <w:rFonts w:cs="Times New Roman"/>
                <w:color w:val="000000" w:themeColor="text1"/>
                <w:lang w:val="pt-PT"/>
              </w:rPr>
              <w:t xml:space="preserve"> que incluem todas as secções detalhadas abaixo, devendo ser lido em conjunto com quaisquer adendas emitidas em conformidade com a </w:t>
            </w:r>
            <w:r w:rsidR="0013278D" w:rsidRPr="00A80F55">
              <w:rPr>
                <w:rFonts w:cs="Times New Roman"/>
                <w:color w:val="000000" w:themeColor="text1"/>
                <w:lang w:val="pt-PT"/>
              </w:rPr>
              <w:t>IAC</w:t>
            </w:r>
            <w:r w:rsidRPr="00A80F55">
              <w:rPr>
                <w:rFonts w:cs="Times New Roman"/>
                <w:color w:val="000000" w:themeColor="text1"/>
                <w:lang w:val="pt-PT"/>
              </w:rPr>
              <w:t xml:space="preserve"> 8.</w:t>
            </w:r>
          </w:p>
          <w:p w14:paraId="2F313C9B" w14:textId="77777777" w:rsidR="007B586E" w:rsidRPr="00A80F55" w:rsidRDefault="00E51B50" w:rsidP="00277BDC">
            <w:pPr>
              <w:tabs>
                <w:tab w:val="left" w:pos="1422"/>
              </w:tabs>
              <w:spacing w:before="120" w:after="120"/>
              <w:ind w:left="636"/>
              <w:rPr>
                <w:b/>
                <w:color w:val="000000" w:themeColor="text1"/>
                <w:lang w:val="pt-PT"/>
              </w:rPr>
            </w:pPr>
            <w:r w:rsidRPr="00A80F55">
              <w:rPr>
                <w:b/>
                <w:color w:val="000000" w:themeColor="text1"/>
                <w:lang w:val="pt-PT"/>
              </w:rPr>
              <w:t>PARTE 1</w:t>
            </w:r>
            <w:r w:rsidRPr="00A80F55">
              <w:rPr>
                <w:b/>
                <w:color w:val="000000" w:themeColor="text1"/>
                <w:lang w:val="pt-PT"/>
              </w:rPr>
              <w:tab/>
              <w:t>Procedimentos do Concurso</w:t>
            </w:r>
          </w:p>
          <w:p w14:paraId="0EEED822" w14:textId="052E43BA" w:rsidR="007B586E" w:rsidRPr="00A80F55" w:rsidRDefault="00E51B50" w:rsidP="00D9637D">
            <w:pPr>
              <w:pStyle w:val="ListParagraph"/>
              <w:numPr>
                <w:ilvl w:val="0"/>
                <w:numId w:val="39"/>
              </w:numPr>
              <w:spacing w:before="120" w:after="120"/>
              <w:ind w:left="1356"/>
              <w:contextualSpacing w:val="0"/>
              <w:rPr>
                <w:color w:val="000000" w:themeColor="text1"/>
                <w:lang w:val="pt-PT"/>
              </w:rPr>
            </w:pPr>
            <w:r w:rsidRPr="00A80F55">
              <w:rPr>
                <w:color w:val="000000" w:themeColor="text1"/>
                <w:lang w:val="pt-PT"/>
              </w:rPr>
              <w:t>Secção I - Instruções aos Concorrentes (</w:t>
            </w:r>
            <w:r w:rsidR="004304A8" w:rsidRPr="00A80F55">
              <w:rPr>
                <w:color w:val="000000" w:themeColor="text1"/>
                <w:lang w:val="pt-PT"/>
              </w:rPr>
              <w:t>I</w:t>
            </w:r>
            <w:r w:rsidR="0049137D" w:rsidRPr="00A80F55">
              <w:rPr>
                <w:color w:val="000000" w:themeColor="text1"/>
                <w:lang w:val="pt-PT"/>
              </w:rPr>
              <w:t>A</w:t>
            </w:r>
            <w:r w:rsidR="004304A8" w:rsidRPr="00A80F55">
              <w:rPr>
                <w:color w:val="000000" w:themeColor="text1"/>
                <w:lang w:val="pt-PT"/>
              </w:rPr>
              <w:t>C</w:t>
            </w:r>
            <w:r w:rsidRPr="00A80F55">
              <w:rPr>
                <w:color w:val="000000" w:themeColor="text1"/>
                <w:lang w:val="pt-PT"/>
              </w:rPr>
              <w:t>)</w:t>
            </w:r>
          </w:p>
          <w:p w14:paraId="7BE65150" w14:textId="2A5C08D2" w:rsidR="007B586E" w:rsidRPr="00A80F55" w:rsidRDefault="00E51B50" w:rsidP="00D9637D">
            <w:pPr>
              <w:pStyle w:val="ListParagraph"/>
              <w:numPr>
                <w:ilvl w:val="0"/>
                <w:numId w:val="39"/>
              </w:numPr>
              <w:spacing w:before="120" w:after="120"/>
              <w:ind w:left="1356"/>
              <w:contextualSpacing w:val="0"/>
              <w:rPr>
                <w:color w:val="000000" w:themeColor="text1"/>
                <w:lang w:val="pt-PT"/>
              </w:rPr>
            </w:pPr>
            <w:r w:rsidRPr="00A80F55">
              <w:rPr>
                <w:color w:val="000000" w:themeColor="text1"/>
                <w:lang w:val="pt-PT"/>
              </w:rPr>
              <w:t xml:space="preserve">Secção II - </w:t>
            </w:r>
            <w:r w:rsidR="0049137D" w:rsidRPr="00A80F55">
              <w:rPr>
                <w:color w:val="000000" w:themeColor="text1"/>
                <w:lang w:val="pt-PT"/>
              </w:rPr>
              <w:t>Folha de Dados do Concurso</w:t>
            </w:r>
            <w:r w:rsidRPr="00A80F55">
              <w:rPr>
                <w:color w:val="000000" w:themeColor="text1"/>
                <w:lang w:val="pt-PT"/>
              </w:rPr>
              <w:t xml:space="preserve"> (</w:t>
            </w:r>
            <w:r w:rsidR="0013278D" w:rsidRPr="00A80F55">
              <w:rPr>
                <w:color w:val="000000" w:themeColor="text1"/>
                <w:lang w:val="pt-PT"/>
              </w:rPr>
              <w:t>FDC</w:t>
            </w:r>
            <w:r w:rsidRPr="00A80F55">
              <w:rPr>
                <w:color w:val="000000" w:themeColor="text1"/>
                <w:lang w:val="pt-PT"/>
              </w:rPr>
              <w:t>)</w:t>
            </w:r>
          </w:p>
          <w:p w14:paraId="4DCA5669" w14:textId="77777777" w:rsidR="007B586E" w:rsidRPr="00A80F55" w:rsidRDefault="00E51B50" w:rsidP="00D9637D">
            <w:pPr>
              <w:pStyle w:val="ListParagraph"/>
              <w:numPr>
                <w:ilvl w:val="0"/>
                <w:numId w:val="39"/>
              </w:numPr>
              <w:spacing w:before="120" w:after="120"/>
              <w:ind w:left="1356"/>
              <w:contextualSpacing w:val="0"/>
              <w:rPr>
                <w:color w:val="000000" w:themeColor="text1"/>
                <w:lang w:val="pt-PT"/>
              </w:rPr>
            </w:pPr>
            <w:r w:rsidRPr="00A80F55">
              <w:rPr>
                <w:color w:val="000000" w:themeColor="text1"/>
                <w:lang w:val="pt-PT"/>
              </w:rPr>
              <w:t xml:space="preserve">Secção III - Critérios de Avaliação e Qualificação </w:t>
            </w:r>
          </w:p>
          <w:p w14:paraId="6661C6CB" w14:textId="2B09AE6D" w:rsidR="007B586E" w:rsidRPr="00A80F55" w:rsidRDefault="00E51B50" w:rsidP="00D9637D">
            <w:pPr>
              <w:pStyle w:val="ListParagraph"/>
              <w:numPr>
                <w:ilvl w:val="0"/>
                <w:numId w:val="39"/>
              </w:numPr>
              <w:spacing w:before="120" w:after="120"/>
              <w:ind w:left="1356"/>
              <w:contextualSpacing w:val="0"/>
              <w:rPr>
                <w:color w:val="000000" w:themeColor="text1"/>
                <w:lang w:val="pt-PT"/>
              </w:rPr>
            </w:pPr>
            <w:r w:rsidRPr="00A80F55">
              <w:rPr>
                <w:color w:val="000000" w:themeColor="text1"/>
                <w:lang w:val="pt-PT"/>
              </w:rPr>
              <w:t xml:space="preserve">Secção IV - </w:t>
            </w:r>
            <w:r w:rsidR="0013278D" w:rsidRPr="00A80F55">
              <w:rPr>
                <w:color w:val="000000" w:themeColor="text1"/>
                <w:lang w:val="pt-PT"/>
              </w:rPr>
              <w:t>Formulários de Concurso</w:t>
            </w:r>
            <w:r w:rsidRPr="00A80F55">
              <w:rPr>
                <w:color w:val="000000" w:themeColor="text1"/>
                <w:lang w:val="pt-PT"/>
              </w:rPr>
              <w:t xml:space="preserve"> </w:t>
            </w:r>
          </w:p>
          <w:p w14:paraId="501452FB" w14:textId="77777777" w:rsidR="007B586E" w:rsidRPr="00A80F55" w:rsidRDefault="00E51B50" w:rsidP="00D9637D">
            <w:pPr>
              <w:pStyle w:val="ListParagraph"/>
              <w:numPr>
                <w:ilvl w:val="0"/>
                <w:numId w:val="39"/>
              </w:numPr>
              <w:spacing w:before="120" w:after="120"/>
              <w:ind w:left="1356"/>
              <w:contextualSpacing w:val="0"/>
              <w:rPr>
                <w:color w:val="000000" w:themeColor="text1"/>
                <w:lang w:val="pt-PT"/>
              </w:rPr>
            </w:pPr>
            <w:r w:rsidRPr="00A80F55">
              <w:rPr>
                <w:color w:val="000000" w:themeColor="text1"/>
                <w:lang w:val="pt-PT"/>
              </w:rPr>
              <w:t xml:space="preserve">Secção V - Países Elegíveis </w:t>
            </w:r>
          </w:p>
          <w:p w14:paraId="36C03CFA" w14:textId="77777777" w:rsidR="00DD30AF" w:rsidRPr="00A80F55" w:rsidRDefault="00E51B50" w:rsidP="00D9637D">
            <w:pPr>
              <w:pStyle w:val="ListParagraph"/>
              <w:numPr>
                <w:ilvl w:val="0"/>
                <w:numId w:val="39"/>
              </w:numPr>
              <w:spacing w:before="120" w:after="120"/>
              <w:ind w:left="1356"/>
              <w:contextualSpacing w:val="0"/>
              <w:rPr>
                <w:color w:val="000000" w:themeColor="text1"/>
                <w:lang w:val="pt-PT"/>
              </w:rPr>
            </w:pPr>
            <w:r w:rsidRPr="00A80F55">
              <w:rPr>
                <w:color w:val="000000" w:themeColor="text1"/>
                <w:lang w:val="pt-PT"/>
              </w:rPr>
              <w:t>Secção VI - Fraude e Corrupção</w:t>
            </w:r>
          </w:p>
          <w:p w14:paraId="07F01BD7" w14:textId="77777777" w:rsidR="007B586E" w:rsidRPr="00A80F55" w:rsidRDefault="00E51B50" w:rsidP="00277BDC">
            <w:pPr>
              <w:keepNext/>
              <w:tabs>
                <w:tab w:val="left" w:pos="1422"/>
              </w:tabs>
              <w:spacing w:before="120" w:after="120"/>
              <w:ind w:left="634"/>
              <w:rPr>
                <w:iCs/>
                <w:color w:val="000000" w:themeColor="text1"/>
                <w:lang w:val="pt-PT"/>
              </w:rPr>
            </w:pPr>
            <w:r w:rsidRPr="00A80F55">
              <w:rPr>
                <w:b/>
                <w:color w:val="000000" w:themeColor="text1"/>
                <w:lang w:val="pt-PT"/>
              </w:rPr>
              <w:t>PARTE 2</w:t>
            </w:r>
            <w:r w:rsidRPr="00A80F55">
              <w:rPr>
                <w:b/>
                <w:color w:val="000000" w:themeColor="text1"/>
                <w:lang w:val="pt-PT"/>
              </w:rPr>
              <w:tab/>
              <w:t>Requisitos das Obras</w:t>
            </w:r>
          </w:p>
          <w:p w14:paraId="2168B27E" w14:textId="77777777" w:rsidR="007B586E" w:rsidRPr="00A80F55" w:rsidRDefault="00E51B50" w:rsidP="00D9637D">
            <w:pPr>
              <w:pStyle w:val="ListParagraph"/>
              <w:numPr>
                <w:ilvl w:val="0"/>
                <w:numId w:val="39"/>
              </w:numPr>
              <w:spacing w:before="120" w:after="120"/>
              <w:ind w:left="1356"/>
              <w:contextualSpacing w:val="0"/>
              <w:rPr>
                <w:color w:val="000000" w:themeColor="text1"/>
                <w:lang w:val="pt-PT"/>
              </w:rPr>
            </w:pPr>
            <w:r w:rsidRPr="00A80F55">
              <w:rPr>
                <w:color w:val="000000" w:themeColor="text1"/>
                <w:lang w:val="pt-PT"/>
              </w:rPr>
              <w:t xml:space="preserve">Secção VII - Requisitos das Obras </w:t>
            </w:r>
          </w:p>
          <w:p w14:paraId="489445C5" w14:textId="53D2064B" w:rsidR="007B586E" w:rsidRPr="00A80F55" w:rsidRDefault="00E51B50" w:rsidP="00277BDC">
            <w:pPr>
              <w:tabs>
                <w:tab w:val="left" w:pos="1422"/>
              </w:tabs>
              <w:spacing w:before="120" w:after="120"/>
              <w:ind w:left="636"/>
              <w:rPr>
                <w:b/>
                <w:color w:val="000000" w:themeColor="text1"/>
                <w:lang w:val="pt-PT"/>
              </w:rPr>
            </w:pPr>
            <w:r w:rsidRPr="00A80F55">
              <w:rPr>
                <w:b/>
                <w:color w:val="000000" w:themeColor="text1"/>
                <w:lang w:val="pt-PT"/>
              </w:rPr>
              <w:t>PARTE 3</w:t>
            </w:r>
            <w:r w:rsidRPr="00A80F55">
              <w:rPr>
                <w:b/>
                <w:color w:val="000000" w:themeColor="text1"/>
                <w:lang w:val="pt-PT"/>
              </w:rPr>
              <w:tab/>
              <w:t xml:space="preserve">Condições Contratuais e </w:t>
            </w:r>
            <w:r w:rsidR="00247E11" w:rsidRPr="00A80F55">
              <w:rPr>
                <w:b/>
                <w:color w:val="000000" w:themeColor="text1"/>
                <w:lang w:val="pt-PT"/>
              </w:rPr>
              <w:t>Formulários Contratuais</w:t>
            </w:r>
          </w:p>
          <w:p w14:paraId="7B4560AB" w14:textId="3491BFBD" w:rsidR="007B586E" w:rsidRPr="00A80F55" w:rsidRDefault="00E51B50" w:rsidP="00D9637D">
            <w:pPr>
              <w:pStyle w:val="ListParagraph"/>
              <w:numPr>
                <w:ilvl w:val="0"/>
                <w:numId w:val="39"/>
              </w:numPr>
              <w:spacing w:before="120" w:after="120"/>
              <w:ind w:left="1356"/>
              <w:contextualSpacing w:val="0"/>
              <w:rPr>
                <w:color w:val="000000" w:themeColor="text1"/>
                <w:lang w:val="pt-PT"/>
              </w:rPr>
            </w:pPr>
            <w:r w:rsidRPr="00A80F55">
              <w:rPr>
                <w:color w:val="000000" w:themeColor="text1"/>
                <w:lang w:val="pt-PT"/>
              </w:rPr>
              <w:t>Secção VIII - Condições Gerais do Contrato (</w:t>
            </w:r>
            <w:r w:rsidR="004304A8" w:rsidRPr="00A80F55">
              <w:rPr>
                <w:color w:val="000000" w:themeColor="text1"/>
                <w:lang w:val="pt-PT"/>
              </w:rPr>
              <w:t>CGC</w:t>
            </w:r>
            <w:r w:rsidRPr="00A80F55">
              <w:rPr>
                <w:color w:val="000000" w:themeColor="text1"/>
                <w:lang w:val="pt-PT"/>
              </w:rPr>
              <w:t>)</w:t>
            </w:r>
          </w:p>
          <w:p w14:paraId="2F9A729D" w14:textId="675C6064" w:rsidR="007B586E" w:rsidRPr="00A80F55" w:rsidRDefault="00E51B50" w:rsidP="00D9637D">
            <w:pPr>
              <w:pStyle w:val="ListParagraph"/>
              <w:numPr>
                <w:ilvl w:val="0"/>
                <w:numId w:val="39"/>
              </w:numPr>
              <w:spacing w:before="120" w:after="120"/>
              <w:ind w:left="1356"/>
              <w:contextualSpacing w:val="0"/>
              <w:rPr>
                <w:color w:val="000000" w:themeColor="text1"/>
                <w:lang w:val="pt-PT"/>
              </w:rPr>
            </w:pPr>
            <w:r w:rsidRPr="00A80F55">
              <w:rPr>
                <w:color w:val="000000" w:themeColor="text1"/>
                <w:lang w:val="pt-PT"/>
              </w:rPr>
              <w:t>Secção IX - Condições Particulares do Contrato (</w:t>
            </w:r>
            <w:r w:rsidR="004304A8" w:rsidRPr="00A80F55">
              <w:rPr>
                <w:color w:val="000000" w:themeColor="text1"/>
                <w:lang w:val="pt-PT"/>
              </w:rPr>
              <w:t>CPC</w:t>
            </w:r>
            <w:r w:rsidRPr="00A80F55">
              <w:rPr>
                <w:color w:val="000000" w:themeColor="text1"/>
                <w:lang w:val="pt-PT"/>
              </w:rPr>
              <w:t>)</w:t>
            </w:r>
          </w:p>
          <w:p w14:paraId="532BB97D" w14:textId="77777777" w:rsidR="006159DD" w:rsidRPr="00A80F55" w:rsidRDefault="00E51B50" w:rsidP="00D9637D">
            <w:pPr>
              <w:pStyle w:val="ListParagraph"/>
              <w:numPr>
                <w:ilvl w:val="0"/>
                <w:numId w:val="39"/>
              </w:numPr>
              <w:spacing w:before="120" w:after="120"/>
              <w:ind w:left="1356"/>
              <w:contextualSpacing w:val="0"/>
              <w:rPr>
                <w:color w:val="000000" w:themeColor="text1"/>
                <w:lang w:val="pt-PT"/>
              </w:rPr>
            </w:pPr>
            <w:r w:rsidRPr="00A80F55">
              <w:rPr>
                <w:color w:val="000000" w:themeColor="text1"/>
                <w:lang w:val="pt-PT"/>
              </w:rPr>
              <w:t xml:space="preserve">Secção X - Formulários Contratuais </w:t>
            </w:r>
          </w:p>
        </w:tc>
      </w:tr>
      <w:tr w:rsidR="00A80F55" w:rsidRPr="00FB7B4D" w14:paraId="6FF1E1F7" w14:textId="77777777" w:rsidTr="006D2879">
        <w:trPr>
          <w:jc w:val="center"/>
        </w:trPr>
        <w:tc>
          <w:tcPr>
            <w:tcW w:w="2406" w:type="dxa"/>
            <w:shd w:val="clear" w:color="auto" w:fill="auto"/>
          </w:tcPr>
          <w:p w14:paraId="454E401D"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65FE82EE" w14:textId="44FC6EDC"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Aviso de Concurso</w:t>
            </w:r>
            <w:r w:rsidR="0049137D" w:rsidRPr="00A80F55">
              <w:rPr>
                <w:rFonts w:cs="Times New Roman"/>
                <w:color w:val="000000" w:themeColor="text1"/>
                <w:lang w:val="pt-PT"/>
              </w:rPr>
              <w:t xml:space="preserve"> - </w:t>
            </w:r>
            <w:r w:rsidR="0013278D" w:rsidRPr="00A80F55">
              <w:rPr>
                <w:rFonts w:cs="Times New Roman"/>
                <w:color w:val="000000" w:themeColor="text1"/>
                <w:lang w:val="pt-PT"/>
              </w:rPr>
              <w:t>Solicitação de Propostas</w:t>
            </w:r>
            <w:r w:rsidRPr="00A80F55">
              <w:rPr>
                <w:rFonts w:cs="Times New Roman"/>
                <w:color w:val="000000" w:themeColor="text1"/>
                <w:lang w:val="pt-PT"/>
              </w:rPr>
              <w:t xml:space="preserve"> (</w:t>
            </w:r>
            <w:r w:rsidR="0013278D" w:rsidRPr="00A80F55">
              <w:rPr>
                <w:rFonts w:cs="Times New Roman"/>
                <w:color w:val="000000" w:themeColor="text1"/>
                <w:lang w:val="pt-PT"/>
              </w:rPr>
              <w:t>SDP</w:t>
            </w:r>
            <w:r w:rsidRPr="00A80F55">
              <w:rPr>
                <w:rFonts w:cs="Times New Roman"/>
                <w:color w:val="000000" w:themeColor="text1"/>
                <w:lang w:val="pt-PT"/>
              </w:rPr>
              <w:t>), emitido pel</w:t>
            </w:r>
            <w:r w:rsidR="0013278D" w:rsidRPr="00A80F55">
              <w:rPr>
                <w:rFonts w:cs="Times New Roman"/>
                <w:color w:val="000000" w:themeColor="text1"/>
                <w:lang w:val="pt-PT"/>
              </w:rPr>
              <w:t>o Dono da Obra</w:t>
            </w:r>
            <w:r w:rsidRPr="00A80F55">
              <w:rPr>
                <w:rFonts w:cs="Times New Roman"/>
                <w:color w:val="000000" w:themeColor="text1"/>
                <w:lang w:val="pt-PT"/>
              </w:rPr>
              <w:t xml:space="preserve">, não faz parte deste </w:t>
            </w:r>
            <w:r w:rsidR="0013278D" w:rsidRPr="00A80F55">
              <w:rPr>
                <w:rFonts w:cs="Times New Roman"/>
                <w:color w:val="000000" w:themeColor="text1"/>
                <w:lang w:val="pt-PT"/>
              </w:rPr>
              <w:t>Documento de Concurso</w:t>
            </w:r>
            <w:r w:rsidRPr="00A80F55">
              <w:rPr>
                <w:rFonts w:cs="Times New Roman"/>
                <w:color w:val="000000" w:themeColor="text1"/>
                <w:lang w:val="pt-PT"/>
              </w:rPr>
              <w:t>.</w:t>
            </w:r>
          </w:p>
        </w:tc>
      </w:tr>
      <w:tr w:rsidR="00A80F55" w:rsidRPr="00FB7B4D" w14:paraId="79F3FB5C" w14:textId="77777777" w:rsidTr="006D2879">
        <w:trPr>
          <w:jc w:val="center"/>
        </w:trPr>
        <w:tc>
          <w:tcPr>
            <w:tcW w:w="2406" w:type="dxa"/>
            <w:shd w:val="clear" w:color="auto" w:fill="auto"/>
          </w:tcPr>
          <w:p w14:paraId="2D76A416"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3B81B470" w14:textId="66663C70"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A menos que seja obtido directamente junto d</w:t>
            </w:r>
            <w:r w:rsidR="0013278D" w:rsidRPr="00A80F55">
              <w:rPr>
                <w:rFonts w:cs="Times New Roman"/>
                <w:color w:val="000000" w:themeColor="text1"/>
                <w:lang w:val="pt-PT"/>
              </w:rPr>
              <w:t>o Dono da Obra</w:t>
            </w:r>
            <w:r w:rsidRPr="00A80F55">
              <w:rPr>
                <w:rFonts w:cs="Times New Roman"/>
                <w:color w:val="000000" w:themeColor="text1"/>
                <w:lang w:val="pt-PT"/>
              </w:rPr>
              <w:t xml:space="preserve">, </w:t>
            </w:r>
            <w:r w:rsidR="0013278D" w:rsidRPr="00A80F55">
              <w:rPr>
                <w:rFonts w:cs="Times New Roman"/>
                <w:color w:val="000000" w:themeColor="text1"/>
                <w:lang w:val="pt-PT"/>
              </w:rPr>
              <w:t>o Dono da Obra</w:t>
            </w:r>
            <w:r w:rsidRPr="00A80F55">
              <w:rPr>
                <w:rFonts w:cs="Times New Roman"/>
                <w:color w:val="000000" w:themeColor="text1"/>
                <w:lang w:val="pt-PT"/>
              </w:rPr>
              <w:t xml:space="preserve"> não é responsável pela integridade do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pelas respostas aos pedidos de esclarecimento, pela acta da reunião </w:t>
            </w:r>
            <w:r w:rsidR="00C50457" w:rsidRPr="00A80F55">
              <w:rPr>
                <w:rFonts w:cs="Times New Roman"/>
                <w:color w:val="000000" w:themeColor="text1"/>
                <w:lang w:val="pt-PT"/>
              </w:rPr>
              <w:t>pré-concurso</w:t>
            </w:r>
            <w:r w:rsidRPr="00A80F55">
              <w:rPr>
                <w:rFonts w:cs="Times New Roman"/>
                <w:color w:val="000000" w:themeColor="text1"/>
                <w:lang w:val="pt-PT"/>
              </w:rPr>
              <w:t xml:space="preserve"> (se houver), ou pelas Adendas ao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de acordo com </w:t>
            </w:r>
            <w:r w:rsidR="00C57C5A" w:rsidRPr="00A80F55">
              <w:rPr>
                <w:rFonts w:cs="Times New Roman"/>
                <w:color w:val="000000" w:themeColor="text1"/>
                <w:lang w:val="pt-PT"/>
              </w:rPr>
              <w:t>a IAC</w:t>
            </w:r>
            <w:r w:rsidRPr="00A80F55">
              <w:rPr>
                <w:rFonts w:cs="Times New Roman"/>
                <w:color w:val="000000" w:themeColor="text1"/>
                <w:lang w:val="pt-PT"/>
              </w:rPr>
              <w:t xml:space="preserve"> 8. Caso exista alguma contradição, os documentos obtidos directamente d</w:t>
            </w:r>
            <w:r w:rsidR="0013278D" w:rsidRPr="00A80F55">
              <w:rPr>
                <w:rFonts w:cs="Times New Roman"/>
                <w:color w:val="000000" w:themeColor="text1"/>
                <w:lang w:val="pt-PT"/>
              </w:rPr>
              <w:t>o Dono da Obra</w:t>
            </w:r>
            <w:r w:rsidR="00C50457" w:rsidRPr="00A80F55">
              <w:rPr>
                <w:rFonts w:cs="Times New Roman"/>
                <w:color w:val="000000" w:themeColor="text1"/>
                <w:lang w:val="pt-PT"/>
              </w:rPr>
              <w:t xml:space="preserve"> serão os válidos</w:t>
            </w:r>
            <w:r w:rsidRPr="00A80F55">
              <w:rPr>
                <w:rFonts w:cs="Times New Roman"/>
                <w:color w:val="000000" w:themeColor="text1"/>
                <w:lang w:val="pt-PT"/>
              </w:rPr>
              <w:t>.</w:t>
            </w:r>
          </w:p>
        </w:tc>
      </w:tr>
      <w:tr w:rsidR="00A80F55" w:rsidRPr="00FB7B4D" w14:paraId="26E805E6" w14:textId="77777777" w:rsidTr="006D2879">
        <w:trPr>
          <w:jc w:val="center"/>
        </w:trPr>
        <w:tc>
          <w:tcPr>
            <w:tcW w:w="2406" w:type="dxa"/>
            <w:shd w:val="clear" w:color="auto" w:fill="auto"/>
          </w:tcPr>
          <w:p w14:paraId="1FFEEDFD"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11FCB63D" w14:textId="333EA6AB"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 Concorrente deve examinar todas as instruções, formulários, termos e especificações no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e fornecer juntamente com a sua Proposta toda a informação e documentação exigida pelo </w:t>
            </w:r>
            <w:r w:rsidR="0013278D" w:rsidRPr="00A80F55">
              <w:rPr>
                <w:rFonts w:cs="Times New Roman"/>
                <w:color w:val="000000" w:themeColor="text1"/>
                <w:lang w:val="pt-PT"/>
              </w:rPr>
              <w:t>documento de concurso</w:t>
            </w:r>
            <w:r w:rsidRPr="00A80F55">
              <w:rPr>
                <w:rFonts w:cs="Times New Roman"/>
                <w:color w:val="000000" w:themeColor="text1"/>
                <w:lang w:val="pt-PT"/>
              </w:rPr>
              <w:t>.</w:t>
            </w:r>
          </w:p>
        </w:tc>
      </w:tr>
      <w:tr w:rsidR="00A80F55" w:rsidRPr="00FB7B4D" w14:paraId="35A55BC9" w14:textId="77777777" w:rsidTr="006D2879">
        <w:trPr>
          <w:jc w:val="center"/>
        </w:trPr>
        <w:tc>
          <w:tcPr>
            <w:tcW w:w="2406" w:type="dxa"/>
            <w:shd w:val="clear" w:color="auto" w:fill="auto"/>
          </w:tcPr>
          <w:p w14:paraId="2E3703D3" w14:textId="0BA44889"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102" w:name="_Toc438438827"/>
            <w:bookmarkStart w:id="103" w:name="_Toc438532575"/>
            <w:bookmarkStart w:id="104" w:name="_Toc438733971"/>
            <w:bookmarkStart w:id="105" w:name="_Toc438907011"/>
            <w:bookmarkStart w:id="106" w:name="_Toc438907210"/>
            <w:bookmarkStart w:id="107" w:name="_Toc97371009"/>
            <w:bookmarkStart w:id="108" w:name="_Toc139863109"/>
            <w:bookmarkStart w:id="109" w:name="_Toc325723924"/>
            <w:bookmarkStart w:id="110" w:name="_Toc435624818"/>
            <w:bookmarkStart w:id="111" w:name="_Toc448224231"/>
            <w:bookmarkStart w:id="112" w:name="_Toc200714397"/>
            <w:r w:rsidRPr="00A80F55">
              <w:rPr>
                <w:color w:val="000000" w:themeColor="text1"/>
                <w:lang w:val="pt-PT"/>
              </w:rPr>
              <w:t xml:space="preserve">Esclarecimentos sobre o </w:t>
            </w:r>
            <w:r w:rsidR="0013278D" w:rsidRPr="00A80F55">
              <w:rPr>
                <w:color w:val="000000" w:themeColor="text1"/>
                <w:lang w:val="pt-PT"/>
              </w:rPr>
              <w:t>Documento de Concurso</w:t>
            </w:r>
            <w:bookmarkEnd w:id="102"/>
            <w:bookmarkEnd w:id="103"/>
            <w:bookmarkEnd w:id="104"/>
            <w:bookmarkEnd w:id="105"/>
            <w:bookmarkEnd w:id="106"/>
            <w:r w:rsidRPr="00A80F55">
              <w:rPr>
                <w:color w:val="000000" w:themeColor="text1"/>
                <w:lang w:val="pt-PT"/>
              </w:rPr>
              <w:t xml:space="preserve">, Visita </w:t>
            </w:r>
            <w:r w:rsidRPr="00A80F55">
              <w:rPr>
                <w:color w:val="000000" w:themeColor="text1"/>
                <w:lang w:val="pt-PT"/>
              </w:rPr>
              <w:lastRenderedPageBreak/>
              <w:t xml:space="preserve">ao </w:t>
            </w:r>
            <w:r w:rsidR="00C57C5A" w:rsidRPr="00A80F55">
              <w:rPr>
                <w:color w:val="000000" w:themeColor="text1"/>
                <w:lang w:val="pt-PT"/>
              </w:rPr>
              <w:t>L</w:t>
            </w:r>
            <w:r w:rsidRPr="00A80F55">
              <w:rPr>
                <w:color w:val="000000" w:themeColor="text1"/>
                <w:lang w:val="pt-PT"/>
              </w:rPr>
              <w:t>ocal</w:t>
            </w:r>
            <w:r w:rsidR="00C57C5A" w:rsidRPr="00A80F55">
              <w:rPr>
                <w:color w:val="000000" w:themeColor="text1"/>
                <w:lang w:val="pt-PT"/>
              </w:rPr>
              <w:t xml:space="preserve"> das Obras</w:t>
            </w:r>
            <w:r w:rsidRPr="00A80F55">
              <w:rPr>
                <w:color w:val="000000" w:themeColor="text1"/>
                <w:lang w:val="pt-PT"/>
              </w:rPr>
              <w:t xml:space="preserve">, Reunião </w:t>
            </w:r>
            <w:bookmarkEnd w:id="107"/>
            <w:bookmarkEnd w:id="108"/>
            <w:bookmarkEnd w:id="109"/>
            <w:bookmarkEnd w:id="110"/>
            <w:bookmarkEnd w:id="111"/>
            <w:r w:rsidR="00B07070" w:rsidRPr="00A80F55">
              <w:rPr>
                <w:color w:val="000000" w:themeColor="text1"/>
                <w:lang w:val="pt-PT"/>
              </w:rPr>
              <w:t>Pré-Concurso</w:t>
            </w:r>
            <w:bookmarkEnd w:id="112"/>
          </w:p>
        </w:tc>
        <w:tc>
          <w:tcPr>
            <w:tcW w:w="7201" w:type="dxa"/>
            <w:shd w:val="clear" w:color="auto" w:fill="auto"/>
          </w:tcPr>
          <w:p w14:paraId="0F9A8322" w14:textId="66BCD63E"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lastRenderedPageBreak/>
              <w:t xml:space="preserve">Um Concorrente que necessite de qualquer esclarecimento em relação ao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deverá contactar </w:t>
            </w:r>
            <w:r w:rsidR="0013278D" w:rsidRPr="00A80F55">
              <w:rPr>
                <w:rFonts w:cs="Times New Roman"/>
                <w:color w:val="000000" w:themeColor="text1"/>
                <w:lang w:val="pt-PT"/>
              </w:rPr>
              <w:t>o Dono da Obra</w:t>
            </w:r>
            <w:r w:rsidRPr="00A80F55">
              <w:rPr>
                <w:rFonts w:cs="Times New Roman"/>
                <w:color w:val="000000" w:themeColor="text1"/>
                <w:lang w:val="pt-PT"/>
              </w:rPr>
              <w:t xml:space="preserve"> por escrito no endereço d</w:t>
            </w:r>
            <w:r w:rsidR="0013278D" w:rsidRPr="00A80F55">
              <w:rPr>
                <w:rFonts w:cs="Times New Roman"/>
                <w:color w:val="000000" w:themeColor="text1"/>
                <w:lang w:val="pt-PT"/>
              </w:rPr>
              <w:t>o Dono da Obra</w:t>
            </w:r>
            <w:r w:rsidRPr="00A80F55">
              <w:rPr>
                <w:rFonts w:cs="Times New Roman"/>
                <w:color w:val="000000" w:themeColor="text1"/>
                <w:lang w:val="pt-PT"/>
              </w:rPr>
              <w:t xml:space="preserve"> especificado</w:t>
            </w:r>
            <w:r w:rsidRPr="00A80F55">
              <w:rPr>
                <w:rFonts w:cs="Times New Roman"/>
                <w:b/>
                <w:color w:val="000000" w:themeColor="text1"/>
                <w:lang w:val="pt-PT"/>
              </w:rPr>
              <w:t xml:space="preserve"> na </w:t>
            </w:r>
            <w:r w:rsidR="0013278D" w:rsidRPr="00A80F55">
              <w:rPr>
                <w:rFonts w:cs="Times New Roman"/>
                <w:b/>
                <w:color w:val="000000" w:themeColor="text1"/>
                <w:lang w:val="pt-PT"/>
              </w:rPr>
              <w:t>FDC</w:t>
            </w:r>
            <w:r w:rsidRPr="00A80F55">
              <w:rPr>
                <w:rFonts w:cs="Times New Roman"/>
                <w:color w:val="000000" w:themeColor="text1"/>
                <w:lang w:val="pt-PT"/>
              </w:rPr>
              <w:t xml:space="preserve"> ou levantar as suas questões durante a reunião </w:t>
            </w:r>
            <w:r w:rsidR="00C50457" w:rsidRPr="00A80F55">
              <w:rPr>
                <w:rFonts w:cs="Times New Roman"/>
                <w:color w:val="000000" w:themeColor="text1"/>
                <w:lang w:val="pt-PT"/>
              </w:rPr>
              <w:t>pré concurso</w:t>
            </w:r>
            <w:r w:rsidRPr="00A80F55">
              <w:rPr>
                <w:rFonts w:cs="Times New Roman"/>
                <w:color w:val="000000" w:themeColor="text1"/>
                <w:lang w:val="pt-PT"/>
              </w:rPr>
              <w:t xml:space="preserve">, se previsto </w:t>
            </w:r>
            <w:r w:rsidRPr="00A80F55">
              <w:rPr>
                <w:rFonts w:cs="Times New Roman"/>
                <w:color w:val="000000" w:themeColor="text1"/>
                <w:lang w:val="pt-PT"/>
              </w:rPr>
              <w:lastRenderedPageBreak/>
              <w:t xml:space="preserve">de acordo com a </w:t>
            </w:r>
            <w:r w:rsidR="004304A8" w:rsidRPr="00A80F55">
              <w:rPr>
                <w:rFonts w:cs="Times New Roman"/>
                <w:color w:val="000000" w:themeColor="text1"/>
                <w:lang w:val="pt-PT"/>
              </w:rPr>
              <w:t>I</w:t>
            </w:r>
            <w:r w:rsidR="00C50457"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7.4. </w:t>
            </w:r>
            <w:r w:rsidR="0013278D" w:rsidRPr="00A80F55">
              <w:rPr>
                <w:rFonts w:cs="Times New Roman"/>
                <w:color w:val="000000" w:themeColor="text1"/>
                <w:lang w:val="pt-PT"/>
              </w:rPr>
              <w:t>O Dono da Obra</w:t>
            </w:r>
            <w:r w:rsidRPr="00A80F55">
              <w:rPr>
                <w:rFonts w:cs="Times New Roman"/>
                <w:color w:val="000000" w:themeColor="text1"/>
                <w:lang w:val="pt-PT"/>
              </w:rPr>
              <w:t xml:space="preserve"> responderá por escrito a qualquer pedido de esclarecimentos, desde que tal pedido seja recebido antes do prazo para apresentação de Propostas dentro de um período especificado </w:t>
            </w:r>
            <w:r w:rsidR="009D53CC"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xml:space="preserve">. </w:t>
            </w:r>
            <w:r w:rsidR="0013278D" w:rsidRPr="00A80F55">
              <w:rPr>
                <w:rFonts w:cs="Times New Roman"/>
                <w:color w:val="000000" w:themeColor="text1"/>
                <w:lang w:val="pt-PT"/>
              </w:rPr>
              <w:t>O Dono da Obra</w:t>
            </w:r>
            <w:r w:rsidRPr="00A80F55">
              <w:rPr>
                <w:rFonts w:cs="Times New Roman"/>
                <w:color w:val="000000" w:themeColor="text1"/>
                <w:lang w:val="pt-PT"/>
              </w:rPr>
              <w:t xml:space="preserve"> enviará cópias da sua resposta a todos os Concorrentes que tenham adquirido 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de acordo com a </w:t>
            </w:r>
            <w:r w:rsidR="0013278D" w:rsidRPr="00A80F55">
              <w:rPr>
                <w:rFonts w:cs="Times New Roman"/>
                <w:color w:val="000000" w:themeColor="text1"/>
                <w:lang w:val="pt-PT"/>
              </w:rPr>
              <w:t>IAC</w:t>
            </w:r>
            <w:r w:rsidRPr="00A80F55">
              <w:rPr>
                <w:rFonts w:cs="Times New Roman"/>
                <w:color w:val="000000" w:themeColor="text1"/>
                <w:lang w:val="pt-PT"/>
              </w:rPr>
              <w:t xml:space="preserve"> 6.3, incluindo uma descrição da </w:t>
            </w:r>
            <w:r w:rsidR="00B07070" w:rsidRPr="00A80F55">
              <w:rPr>
                <w:rFonts w:cs="Times New Roman"/>
                <w:color w:val="000000" w:themeColor="text1"/>
                <w:lang w:val="pt-PT"/>
              </w:rPr>
              <w:t>questão</w:t>
            </w:r>
            <w:r w:rsidRPr="00A80F55">
              <w:rPr>
                <w:rFonts w:cs="Times New Roman"/>
                <w:color w:val="000000" w:themeColor="text1"/>
                <w:lang w:val="pt-PT"/>
              </w:rPr>
              <w:t xml:space="preserve">, mas sem identificar a sua fonte. Se assim for </w:t>
            </w:r>
            <w:r w:rsidR="00B07070" w:rsidRPr="00A80F55">
              <w:rPr>
                <w:rFonts w:cs="Times New Roman"/>
                <w:color w:val="000000" w:themeColor="text1"/>
                <w:lang w:val="pt-PT"/>
              </w:rPr>
              <w:t xml:space="preserve">indicado </w:t>
            </w:r>
            <w:r w:rsidR="00DD30AF"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xml:space="preserve">, </w:t>
            </w:r>
            <w:r w:rsidR="0013278D" w:rsidRPr="00A80F55">
              <w:rPr>
                <w:rFonts w:cs="Times New Roman"/>
                <w:color w:val="000000" w:themeColor="text1"/>
                <w:lang w:val="pt-PT"/>
              </w:rPr>
              <w:t>o Dono da Obra</w:t>
            </w:r>
            <w:r w:rsidRPr="00A80F55">
              <w:rPr>
                <w:rFonts w:cs="Times New Roman"/>
                <w:color w:val="000000" w:themeColor="text1"/>
                <w:lang w:val="pt-PT"/>
              </w:rPr>
              <w:t xml:space="preserve"> publicará também de imediato a sua resposta na página de internet identificada na </w:t>
            </w:r>
            <w:r w:rsidR="0013278D" w:rsidRPr="00A80F55">
              <w:rPr>
                <w:rFonts w:cs="Times New Roman"/>
                <w:color w:val="000000" w:themeColor="text1"/>
                <w:lang w:val="pt-PT"/>
              </w:rPr>
              <w:t>FDC</w:t>
            </w:r>
            <w:r w:rsidRPr="00A80F55">
              <w:rPr>
                <w:rFonts w:cs="Times New Roman"/>
                <w:color w:val="000000" w:themeColor="text1"/>
                <w:lang w:val="pt-PT"/>
              </w:rPr>
              <w:t xml:space="preserve">. Se o esclarecimento resultar em alterações aos elementos essenciais do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w:t>
            </w:r>
            <w:r w:rsidR="0013278D" w:rsidRPr="00A80F55">
              <w:rPr>
                <w:rFonts w:cs="Times New Roman"/>
                <w:color w:val="000000" w:themeColor="text1"/>
                <w:lang w:val="pt-PT"/>
              </w:rPr>
              <w:t>o Dono da Obra</w:t>
            </w:r>
            <w:r w:rsidRPr="00A80F55">
              <w:rPr>
                <w:rFonts w:cs="Times New Roman"/>
                <w:color w:val="000000" w:themeColor="text1"/>
                <w:lang w:val="pt-PT"/>
              </w:rPr>
              <w:t xml:space="preserve"> alterará 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seguindo o procedimento previsto </w:t>
            </w:r>
            <w:r w:rsidR="0013278D" w:rsidRPr="00A80F55">
              <w:rPr>
                <w:rFonts w:cs="Times New Roman"/>
                <w:color w:val="000000" w:themeColor="text1"/>
                <w:lang w:val="pt-PT"/>
              </w:rPr>
              <w:t>na</w:t>
            </w:r>
            <w:r w:rsidRPr="00A80F55">
              <w:rPr>
                <w:rFonts w:cs="Times New Roman"/>
                <w:color w:val="000000" w:themeColor="text1"/>
                <w:lang w:val="pt-PT"/>
              </w:rPr>
              <w:t xml:space="preserve"> </w:t>
            </w:r>
            <w:r w:rsidR="004304A8" w:rsidRPr="00A80F55">
              <w:rPr>
                <w:rFonts w:cs="Times New Roman"/>
                <w:color w:val="000000" w:themeColor="text1"/>
                <w:lang w:val="pt-PT"/>
              </w:rPr>
              <w:t>I</w:t>
            </w:r>
            <w:r w:rsidR="00B07070"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8 e na </w:t>
            </w:r>
            <w:r w:rsidR="004304A8" w:rsidRPr="00A80F55">
              <w:rPr>
                <w:rFonts w:cs="Times New Roman"/>
                <w:color w:val="000000" w:themeColor="text1"/>
                <w:lang w:val="pt-PT"/>
              </w:rPr>
              <w:t>I</w:t>
            </w:r>
            <w:r w:rsidR="00B07070"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22.2.</w:t>
            </w:r>
          </w:p>
        </w:tc>
      </w:tr>
      <w:tr w:rsidR="00A80F55" w:rsidRPr="00FB7B4D" w14:paraId="465456AE" w14:textId="77777777" w:rsidTr="006D2879">
        <w:trPr>
          <w:jc w:val="center"/>
        </w:trPr>
        <w:tc>
          <w:tcPr>
            <w:tcW w:w="2406" w:type="dxa"/>
            <w:shd w:val="clear" w:color="auto" w:fill="auto"/>
          </w:tcPr>
          <w:p w14:paraId="23BEFCD9"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70F6C79A" w14:textId="429C2BDF" w:rsidR="007B586E" w:rsidRPr="00A80F55" w:rsidRDefault="00B0707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w:t>
            </w:r>
            <w:r w:rsidR="00E51B50" w:rsidRPr="00A80F55">
              <w:rPr>
                <w:rFonts w:cs="Times New Roman"/>
                <w:color w:val="000000" w:themeColor="text1"/>
                <w:lang w:val="pt-PT"/>
              </w:rPr>
              <w:t xml:space="preserve"> Concorrente </w:t>
            </w:r>
            <w:r w:rsidRPr="00A80F55">
              <w:rPr>
                <w:rFonts w:cs="Times New Roman"/>
                <w:color w:val="000000" w:themeColor="text1"/>
                <w:lang w:val="pt-PT"/>
              </w:rPr>
              <w:t xml:space="preserve">é aconselhado </w:t>
            </w:r>
            <w:r w:rsidR="00E51B50" w:rsidRPr="00A80F55">
              <w:rPr>
                <w:rFonts w:cs="Times New Roman"/>
                <w:color w:val="000000" w:themeColor="text1"/>
                <w:lang w:val="pt-PT"/>
              </w:rPr>
              <w:t xml:space="preserve">a visitar e examinar o Local das Obras e as suas imediações </w:t>
            </w:r>
            <w:r w:rsidRPr="00A80F55">
              <w:rPr>
                <w:rFonts w:cs="Times New Roman"/>
                <w:color w:val="000000" w:themeColor="text1"/>
                <w:lang w:val="pt-PT"/>
              </w:rPr>
              <w:t>para</w:t>
            </w:r>
            <w:r w:rsidR="00E51B50" w:rsidRPr="00A80F55">
              <w:rPr>
                <w:rFonts w:cs="Times New Roman"/>
                <w:color w:val="000000" w:themeColor="text1"/>
                <w:lang w:val="pt-PT"/>
              </w:rPr>
              <w:t xml:space="preserve"> obter</w:t>
            </w:r>
            <w:r w:rsidRPr="00A80F55">
              <w:rPr>
                <w:rFonts w:cs="Times New Roman"/>
                <w:color w:val="000000" w:themeColor="text1"/>
                <w:lang w:val="pt-PT"/>
              </w:rPr>
              <w:t xml:space="preserve"> por si mesmo</w:t>
            </w:r>
            <w:r w:rsidR="00E51B50" w:rsidRPr="00A80F55">
              <w:rPr>
                <w:rFonts w:cs="Times New Roman"/>
                <w:color w:val="000000" w:themeColor="text1"/>
                <w:lang w:val="pt-PT"/>
              </w:rPr>
              <w:t xml:space="preserve">, </w:t>
            </w:r>
            <w:r w:rsidRPr="00A80F55">
              <w:rPr>
                <w:rFonts w:cs="Times New Roman"/>
                <w:color w:val="000000" w:themeColor="text1"/>
                <w:lang w:val="pt-PT"/>
              </w:rPr>
              <w:t>e</w:t>
            </w:r>
            <w:r w:rsidR="00E51B50" w:rsidRPr="00A80F55">
              <w:rPr>
                <w:rFonts w:cs="Times New Roman"/>
                <w:color w:val="000000" w:themeColor="text1"/>
                <w:lang w:val="pt-PT"/>
              </w:rPr>
              <w:t xml:space="preserve"> sob a sua própria responsabilidade, todas as informações que possam ser necessárias para preparar a proposta e celebrar um contrato de construção das Obras. Os custos da visita ao Local</w:t>
            </w:r>
            <w:r w:rsidR="00C57C5A" w:rsidRPr="00A80F55">
              <w:rPr>
                <w:rFonts w:cs="Times New Roman"/>
                <w:color w:val="000000" w:themeColor="text1"/>
                <w:lang w:val="pt-PT"/>
              </w:rPr>
              <w:t xml:space="preserve"> das Obras</w:t>
            </w:r>
            <w:r w:rsidR="00E51B50" w:rsidRPr="00A80F55">
              <w:rPr>
                <w:rFonts w:cs="Times New Roman"/>
                <w:color w:val="000000" w:themeColor="text1"/>
                <w:lang w:val="pt-PT"/>
              </w:rPr>
              <w:t xml:space="preserve"> serão a expensas do próprio Concorrente.</w:t>
            </w:r>
          </w:p>
        </w:tc>
      </w:tr>
      <w:tr w:rsidR="00A80F55" w:rsidRPr="00FB7B4D" w14:paraId="3C583436" w14:textId="77777777" w:rsidTr="006D2879">
        <w:trPr>
          <w:jc w:val="center"/>
        </w:trPr>
        <w:tc>
          <w:tcPr>
            <w:tcW w:w="2406" w:type="dxa"/>
            <w:shd w:val="clear" w:color="auto" w:fill="auto"/>
          </w:tcPr>
          <w:p w14:paraId="2C8E353E"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669D51CE" w14:textId="1D71E60C" w:rsidR="007B586E" w:rsidRPr="00A80F55" w:rsidRDefault="00B07070" w:rsidP="00277BDC">
            <w:pPr>
              <w:pStyle w:val="Header2-SubClauses"/>
              <w:numPr>
                <w:ilvl w:val="1"/>
                <w:numId w:val="27"/>
              </w:numPr>
              <w:spacing w:before="120" w:after="120"/>
              <w:ind w:left="511" w:hanging="596"/>
              <w:rPr>
                <w:rFonts w:cs="Times New Roman"/>
                <w:color w:val="000000" w:themeColor="text1"/>
                <w:lang w:val="pt-PT"/>
              </w:rPr>
            </w:pPr>
            <w:r w:rsidRPr="00A80F55">
              <w:rPr>
                <w:color w:val="000000" w:themeColor="text1"/>
                <w:lang w:val="pt-PT"/>
              </w:rPr>
              <w:t>O Dono da Obra concederá permissão a</w:t>
            </w:r>
            <w:r w:rsidRPr="00A80F55">
              <w:rPr>
                <w:rFonts w:cs="Times New Roman"/>
                <w:color w:val="000000" w:themeColor="text1"/>
                <w:lang w:val="pt-PT"/>
              </w:rPr>
              <w:t>o</w:t>
            </w:r>
            <w:r w:rsidR="00E51B50" w:rsidRPr="00A80F55">
              <w:rPr>
                <w:rFonts w:cs="Times New Roman"/>
                <w:color w:val="000000" w:themeColor="text1"/>
                <w:lang w:val="pt-PT"/>
              </w:rPr>
              <w:t xml:space="preserve"> Concorrente e qualquer dos seus funcionários ou agentes para entrar nas suas instalações e terrenos para efeitos da referida visita, mas apenas na condição expressa de que o Concorrente, os seus funcionários e agentes </w:t>
            </w:r>
            <w:r w:rsidR="00E7543D" w:rsidRPr="00A80F55">
              <w:rPr>
                <w:rFonts w:cs="Times New Roman"/>
                <w:color w:val="000000" w:themeColor="text1"/>
                <w:lang w:val="pt-PT"/>
              </w:rPr>
              <w:t>isent</w:t>
            </w:r>
            <w:r w:rsidR="0013278D" w:rsidRPr="00A80F55">
              <w:rPr>
                <w:rFonts w:cs="Times New Roman"/>
                <w:color w:val="000000" w:themeColor="text1"/>
                <w:lang w:val="pt-PT"/>
              </w:rPr>
              <w:t>e</w:t>
            </w:r>
            <w:r w:rsidR="00E7543D" w:rsidRPr="00A80F55">
              <w:rPr>
                <w:rFonts w:cs="Times New Roman"/>
                <w:color w:val="000000" w:themeColor="text1"/>
                <w:lang w:val="pt-PT"/>
              </w:rPr>
              <w:t xml:space="preserve">m </w:t>
            </w:r>
            <w:r w:rsidR="00E51B50" w:rsidRPr="00A80F55">
              <w:rPr>
                <w:rFonts w:cs="Times New Roman"/>
                <w:color w:val="000000" w:themeColor="text1"/>
                <w:lang w:val="pt-PT"/>
              </w:rPr>
              <w:t xml:space="preserve"> e indemnizem </w:t>
            </w:r>
            <w:r w:rsidR="0013278D" w:rsidRPr="00A80F55">
              <w:rPr>
                <w:rFonts w:cs="Times New Roman"/>
                <w:color w:val="000000" w:themeColor="text1"/>
                <w:lang w:val="pt-PT"/>
              </w:rPr>
              <w:t>o Dono da Obra</w:t>
            </w:r>
            <w:r w:rsidR="00E51B50" w:rsidRPr="00A80F55">
              <w:rPr>
                <w:rFonts w:cs="Times New Roman"/>
                <w:color w:val="000000" w:themeColor="text1"/>
                <w:lang w:val="pt-PT"/>
              </w:rPr>
              <w:t xml:space="preserve"> e os seus funcionários e agentes de e contra toda a responsabilidade em relação à mesma, sendo responsáveis pela morte ou danos pessoais, perda ou danos materiais, e quaisquer outras perdas, danos, custos e despesas incorridas como resultado da inspecção.</w:t>
            </w:r>
          </w:p>
        </w:tc>
      </w:tr>
      <w:tr w:rsidR="00A80F55" w:rsidRPr="00FB7B4D" w14:paraId="0AC0E752" w14:textId="77777777" w:rsidTr="006D2879">
        <w:trPr>
          <w:jc w:val="center"/>
        </w:trPr>
        <w:tc>
          <w:tcPr>
            <w:tcW w:w="2406" w:type="dxa"/>
            <w:shd w:val="clear" w:color="auto" w:fill="auto"/>
          </w:tcPr>
          <w:p w14:paraId="1ED7D66F" w14:textId="77777777" w:rsidR="007B586E" w:rsidRPr="00A80F55" w:rsidRDefault="00E51B50" w:rsidP="00277BDC">
            <w:pPr>
              <w:pStyle w:val="Header1-Clauses"/>
              <w:numPr>
                <w:ilvl w:val="0"/>
                <w:numId w:val="0"/>
              </w:numPr>
              <w:spacing w:after="120"/>
              <w:rPr>
                <w:rFonts w:ascii="Times New Roman" w:hAnsi="Times New Roman"/>
                <w:color w:val="000000" w:themeColor="text1"/>
                <w:sz w:val="24"/>
                <w:szCs w:val="24"/>
                <w:lang w:val="pt-PT"/>
              </w:rPr>
            </w:pPr>
            <w:r w:rsidRPr="00A80F55">
              <w:rPr>
                <w:rFonts w:ascii="Times New Roman" w:hAnsi="Times New Roman"/>
                <w:color w:val="000000" w:themeColor="text1"/>
                <w:sz w:val="24"/>
                <w:szCs w:val="24"/>
                <w:lang w:val="pt-PT"/>
              </w:rPr>
              <w:t xml:space="preserve"> </w:t>
            </w:r>
          </w:p>
        </w:tc>
        <w:tc>
          <w:tcPr>
            <w:tcW w:w="7201" w:type="dxa"/>
            <w:shd w:val="clear" w:color="auto" w:fill="auto"/>
          </w:tcPr>
          <w:p w14:paraId="594A197E" w14:textId="35931421"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Se assim for especificado </w:t>
            </w:r>
            <w:r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xml:space="preserve">, o representante designado do Concorrente é convidado a </w:t>
            </w:r>
            <w:r w:rsidR="00377842" w:rsidRPr="00A80F55">
              <w:rPr>
                <w:rFonts w:cs="Times New Roman"/>
                <w:color w:val="000000" w:themeColor="text1"/>
                <w:lang w:val="pt-PT"/>
              </w:rPr>
              <w:t>participar na Reunião Pré-Concurso</w:t>
            </w:r>
            <w:r w:rsidRPr="00A80F55">
              <w:rPr>
                <w:rFonts w:cs="Times New Roman"/>
                <w:color w:val="000000" w:themeColor="text1"/>
                <w:lang w:val="pt-PT"/>
              </w:rPr>
              <w:t xml:space="preserve"> e/ou a fazer uma visita ao Local das Obras. O objectivo da reunião será esclarecer questões e responder a perguntas sobre qualquer assunto que possa ser levantado nessa fase.</w:t>
            </w:r>
          </w:p>
        </w:tc>
      </w:tr>
      <w:tr w:rsidR="00A80F55" w:rsidRPr="00FB7B4D" w14:paraId="63A5E41A" w14:textId="77777777" w:rsidTr="006D2879">
        <w:trPr>
          <w:jc w:val="center"/>
        </w:trPr>
        <w:tc>
          <w:tcPr>
            <w:tcW w:w="2406" w:type="dxa"/>
            <w:shd w:val="clear" w:color="auto" w:fill="auto"/>
          </w:tcPr>
          <w:p w14:paraId="2576E186"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5CB69603" w14:textId="78CE16C4"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Solicita-se ao Concorrente, que apresente quaisquer questões por escrito, que deverão chegar </w:t>
            </w:r>
            <w:r w:rsidR="0013278D" w:rsidRPr="00A80F55">
              <w:rPr>
                <w:rFonts w:cs="Times New Roman"/>
                <w:color w:val="000000" w:themeColor="text1"/>
                <w:lang w:val="pt-PT"/>
              </w:rPr>
              <w:t>ao Dono da Obra</w:t>
            </w:r>
            <w:r w:rsidRPr="00A80F55">
              <w:rPr>
                <w:rFonts w:cs="Times New Roman"/>
                <w:color w:val="000000" w:themeColor="text1"/>
                <w:lang w:val="pt-PT"/>
              </w:rPr>
              <w:t xml:space="preserve"> o mais tardar uma semana antes da reunião.</w:t>
            </w:r>
          </w:p>
        </w:tc>
      </w:tr>
      <w:tr w:rsidR="00A80F55" w:rsidRPr="00FB7B4D" w14:paraId="0D476675" w14:textId="77777777" w:rsidTr="006D2879">
        <w:trPr>
          <w:jc w:val="center"/>
        </w:trPr>
        <w:tc>
          <w:tcPr>
            <w:tcW w:w="2406" w:type="dxa"/>
            <w:shd w:val="clear" w:color="auto" w:fill="auto"/>
          </w:tcPr>
          <w:p w14:paraId="6E2CB2AD"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43CF9301" w14:textId="25807D94"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 acta da </w:t>
            </w:r>
            <w:r w:rsidR="00C57C5A" w:rsidRPr="00A80F55">
              <w:rPr>
                <w:rFonts w:cs="Times New Roman"/>
                <w:color w:val="000000" w:themeColor="text1"/>
                <w:lang w:val="pt-PT"/>
              </w:rPr>
              <w:t>r</w:t>
            </w:r>
            <w:r w:rsidRPr="00A80F55">
              <w:rPr>
                <w:rFonts w:cs="Times New Roman"/>
                <w:color w:val="000000" w:themeColor="text1"/>
                <w:lang w:val="pt-PT"/>
              </w:rPr>
              <w:t xml:space="preserve">eunião </w:t>
            </w:r>
            <w:r w:rsidR="00C57C5A" w:rsidRPr="00A80F55">
              <w:rPr>
                <w:rFonts w:cs="Times New Roman"/>
                <w:color w:val="000000" w:themeColor="text1"/>
                <w:lang w:val="pt-PT"/>
              </w:rPr>
              <w:t>p</w:t>
            </w:r>
            <w:r w:rsidR="00377842" w:rsidRPr="00A80F55">
              <w:rPr>
                <w:rFonts w:cs="Times New Roman"/>
                <w:color w:val="000000" w:themeColor="text1"/>
                <w:lang w:val="pt-PT"/>
              </w:rPr>
              <w:t>ré-</w:t>
            </w:r>
            <w:r w:rsidR="00C57C5A" w:rsidRPr="00A80F55">
              <w:rPr>
                <w:rFonts w:cs="Times New Roman"/>
                <w:color w:val="000000" w:themeColor="text1"/>
                <w:lang w:val="pt-PT"/>
              </w:rPr>
              <w:t>c</w:t>
            </w:r>
            <w:r w:rsidR="00377842" w:rsidRPr="00A80F55">
              <w:rPr>
                <w:rFonts w:cs="Times New Roman"/>
                <w:color w:val="000000" w:themeColor="text1"/>
                <w:lang w:val="pt-PT"/>
              </w:rPr>
              <w:t>oncurso</w:t>
            </w:r>
            <w:r w:rsidRPr="00A80F55">
              <w:rPr>
                <w:rFonts w:cs="Times New Roman"/>
                <w:color w:val="000000" w:themeColor="text1"/>
                <w:lang w:val="pt-PT"/>
              </w:rPr>
              <w:t xml:space="preserve">, se aplicável, incluindo o texto das perguntas feitas pelos Concorrentes, sem identificação da fonte, e as respostas dadas, juntamente com quaisquer respostas preparadas após a reunião, serão imediatamente transmitidas a todos os Concorrentes que tenham adquirido 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de acordo com a </w:t>
            </w:r>
            <w:r w:rsidR="004304A8" w:rsidRPr="00A80F55">
              <w:rPr>
                <w:rFonts w:cs="Times New Roman"/>
                <w:color w:val="000000" w:themeColor="text1"/>
                <w:lang w:val="pt-PT"/>
              </w:rPr>
              <w:t>I</w:t>
            </w:r>
            <w:r w:rsidR="0074255B"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6.3</w:t>
            </w:r>
            <w:r w:rsidR="00C57C5A" w:rsidRPr="00A80F55">
              <w:rPr>
                <w:rFonts w:cs="Times New Roman"/>
                <w:color w:val="000000" w:themeColor="text1"/>
                <w:lang w:val="pt-PT"/>
              </w:rPr>
              <w:t>.</w:t>
            </w:r>
            <w:r w:rsidRPr="00A80F55">
              <w:rPr>
                <w:rFonts w:cs="Times New Roman"/>
                <w:color w:val="000000" w:themeColor="text1"/>
                <w:lang w:val="pt-PT"/>
              </w:rPr>
              <w:t xml:space="preserve"> Qualquer modificação ao </w:t>
            </w:r>
            <w:r w:rsidR="0013278D" w:rsidRPr="00A80F55">
              <w:rPr>
                <w:rFonts w:cs="Times New Roman"/>
                <w:color w:val="000000" w:themeColor="text1"/>
                <w:lang w:val="pt-PT"/>
              </w:rPr>
              <w:t xml:space="preserve">documento de </w:t>
            </w:r>
            <w:r w:rsidR="0013278D" w:rsidRPr="00A80F55">
              <w:rPr>
                <w:rFonts w:cs="Times New Roman"/>
                <w:color w:val="000000" w:themeColor="text1"/>
                <w:lang w:val="pt-PT"/>
              </w:rPr>
              <w:lastRenderedPageBreak/>
              <w:t>concurso</w:t>
            </w:r>
            <w:r w:rsidRPr="00A80F55">
              <w:rPr>
                <w:rFonts w:cs="Times New Roman"/>
                <w:color w:val="000000" w:themeColor="text1"/>
                <w:lang w:val="pt-PT"/>
              </w:rPr>
              <w:t xml:space="preserve"> que possa tornar-se necessária como resultado da </w:t>
            </w:r>
            <w:r w:rsidR="0013278D" w:rsidRPr="00A80F55">
              <w:rPr>
                <w:rFonts w:cs="Times New Roman"/>
                <w:color w:val="000000" w:themeColor="text1"/>
                <w:lang w:val="pt-PT"/>
              </w:rPr>
              <w:t>reunião pré-concurso</w:t>
            </w:r>
            <w:r w:rsidRPr="00A80F55">
              <w:rPr>
                <w:rFonts w:cs="Times New Roman"/>
                <w:color w:val="000000" w:themeColor="text1"/>
                <w:lang w:val="pt-PT"/>
              </w:rPr>
              <w:t xml:space="preserve"> será feita pel</w:t>
            </w:r>
            <w:r w:rsidR="0013278D" w:rsidRPr="00A80F55">
              <w:rPr>
                <w:rFonts w:cs="Times New Roman"/>
                <w:color w:val="000000" w:themeColor="text1"/>
                <w:lang w:val="pt-PT"/>
              </w:rPr>
              <w:t>o Dono da Obra</w:t>
            </w:r>
            <w:r w:rsidRPr="00A80F55">
              <w:rPr>
                <w:rFonts w:cs="Times New Roman"/>
                <w:color w:val="000000" w:themeColor="text1"/>
                <w:lang w:val="pt-PT"/>
              </w:rPr>
              <w:t xml:space="preserve"> exclusivamente através da emissão de uma adenda de acordo com a I</w:t>
            </w:r>
            <w:r w:rsidR="0074255B" w:rsidRPr="00A80F55">
              <w:rPr>
                <w:rFonts w:cs="Times New Roman"/>
                <w:color w:val="000000" w:themeColor="text1"/>
                <w:lang w:val="pt-PT"/>
              </w:rPr>
              <w:t>A</w:t>
            </w:r>
            <w:r w:rsidRPr="00A80F55">
              <w:rPr>
                <w:rFonts w:cs="Times New Roman"/>
                <w:color w:val="000000" w:themeColor="text1"/>
                <w:lang w:val="pt-PT"/>
              </w:rPr>
              <w:t xml:space="preserve">C 8 e não através da acta da reunião </w:t>
            </w:r>
            <w:r w:rsidR="0074255B" w:rsidRPr="00A80F55">
              <w:rPr>
                <w:rFonts w:cs="Times New Roman"/>
                <w:color w:val="000000" w:themeColor="text1"/>
                <w:lang w:val="pt-PT"/>
              </w:rPr>
              <w:t>pré-concurso</w:t>
            </w:r>
            <w:r w:rsidRPr="00A80F55">
              <w:rPr>
                <w:rFonts w:cs="Times New Roman"/>
                <w:color w:val="000000" w:themeColor="text1"/>
                <w:lang w:val="pt-PT"/>
              </w:rPr>
              <w:t xml:space="preserve">. A não comparência na reunião </w:t>
            </w:r>
            <w:r w:rsidR="0074255B" w:rsidRPr="00A80F55">
              <w:rPr>
                <w:rFonts w:cs="Times New Roman"/>
                <w:color w:val="000000" w:themeColor="text1"/>
                <w:lang w:val="pt-PT"/>
              </w:rPr>
              <w:t>pré-concurso</w:t>
            </w:r>
            <w:r w:rsidRPr="00A80F55">
              <w:rPr>
                <w:rFonts w:cs="Times New Roman"/>
                <w:color w:val="000000" w:themeColor="text1"/>
                <w:lang w:val="pt-PT"/>
              </w:rPr>
              <w:t xml:space="preserve"> não </w:t>
            </w:r>
            <w:r w:rsidR="00C57C5A" w:rsidRPr="00A80F55">
              <w:rPr>
                <w:rFonts w:cs="Times New Roman"/>
                <w:color w:val="000000" w:themeColor="text1"/>
                <w:lang w:val="pt-PT"/>
              </w:rPr>
              <w:t>constituirá</w:t>
            </w:r>
            <w:r w:rsidRPr="00A80F55">
              <w:rPr>
                <w:rFonts w:cs="Times New Roman"/>
                <w:color w:val="000000" w:themeColor="text1"/>
                <w:lang w:val="pt-PT"/>
              </w:rPr>
              <w:t xml:space="preserve"> causa </w:t>
            </w:r>
            <w:r w:rsidR="00C57C5A" w:rsidRPr="00A80F55">
              <w:rPr>
                <w:rFonts w:cs="Times New Roman"/>
                <w:color w:val="000000" w:themeColor="text1"/>
                <w:lang w:val="pt-PT"/>
              </w:rPr>
              <w:t>para a</w:t>
            </w:r>
            <w:r w:rsidRPr="00A80F55">
              <w:rPr>
                <w:rFonts w:cs="Times New Roman"/>
                <w:color w:val="000000" w:themeColor="text1"/>
                <w:lang w:val="pt-PT"/>
              </w:rPr>
              <w:t xml:space="preserve"> desqualificação de um Concorrente.</w:t>
            </w:r>
          </w:p>
        </w:tc>
      </w:tr>
      <w:tr w:rsidR="00A80F55" w:rsidRPr="00FB7B4D" w14:paraId="4013BD97" w14:textId="77777777" w:rsidTr="006D2879">
        <w:trPr>
          <w:trHeight w:val="846"/>
          <w:jc w:val="center"/>
        </w:trPr>
        <w:tc>
          <w:tcPr>
            <w:tcW w:w="2406" w:type="dxa"/>
            <w:shd w:val="clear" w:color="auto" w:fill="auto"/>
          </w:tcPr>
          <w:p w14:paraId="073248DC" w14:textId="7FB7DAAE"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113" w:name="_Toc438438828"/>
            <w:bookmarkStart w:id="114" w:name="_Toc438532576"/>
            <w:bookmarkStart w:id="115" w:name="_Toc438733972"/>
            <w:bookmarkStart w:id="116" w:name="_Toc438907012"/>
            <w:bookmarkStart w:id="117" w:name="_Toc438907211"/>
            <w:bookmarkStart w:id="118" w:name="_Toc97371010"/>
            <w:bookmarkStart w:id="119" w:name="_Toc139863110"/>
            <w:bookmarkStart w:id="120" w:name="_Toc325723925"/>
            <w:bookmarkStart w:id="121" w:name="_Toc435624819"/>
            <w:bookmarkStart w:id="122" w:name="_Toc448224232"/>
            <w:bookmarkStart w:id="123" w:name="_Toc200714398"/>
            <w:r w:rsidRPr="00A80F55">
              <w:rPr>
                <w:color w:val="000000" w:themeColor="text1"/>
                <w:lang w:val="pt-PT"/>
              </w:rPr>
              <w:lastRenderedPageBreak/>
              <w:t xml:space="preserve">Alterações ao </w:t>
            </w:r>
            <w:r w:rsidR="0013278D" w:rsidRPr="00A80F55">
              <w:rPr>
                <w:color w:val="000000" w:themeColor="text1"/>
                <w:lang w:val="pt-PT"/>
              </w:rPr>
              <w:t>Documento de Concurso</w:t>
            </w:r>
            <w:bookmarkEnd w:id="113"/>
            <w:bookmarkEnd w:id="114"/>
            <w:bookmarkEnd w:id="115"/>
            <w:bookmarkEnd w:id="116"/>
            <w:bookmarkEnd w:id="117"/>
            <w:bookmarkEnd w:id="118"/>
            <w:bookmarkEnd w:id="119"/>
            <w:bookmarkEnd w:id="120"/>
            <w:bookmarkEnd w:id="121"/>
            <w:bookmarkEnd w:id="122"/>
            <w:bookmarkEnd w:id="123"/>
          </w:p>
        </w:tc>
        <w:tc>
          <w:tcPr>
            <w:tcW w:w="7201" w:type="dxa"/>
            <w:shd w:val="clear" w:color="auto" w:fill="auto"/>
          </w:tcPr>
          <w:p w14:paraId="2F21D5CC" w14:textId="42E0EBE2"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Em qualquer altura antes do prazo para apresentação de Propostas, </w:t>
            </w:r>
            <w:r w:rsidR="0013278D" w:rsidRPr="00A80F55">
              <w:rPr>
                <w:rFonts w:cs="Times New Roman"/>
                <w:color w:val="000000" w:themeColor="text1"/>
                <w:lang w:val="pt-PT"/>
              </w:rPr>
              <w:t>o Dono da Obra</w:t>
            </w:r>
            <w:r w:rsidRPr="00A80F55">
              <w:rPr>
                <w:rFonts w:cs="Times New Roman"/>
                <w:color w:val="000000" w:themeColor="text1"/>
                <w:lang w:val="pt-PT"/>
              </w:rPr>
              <w:t xml:space="preserve"> pode alterar 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através da emissão de adendas. </w:t>
            </w:r>
          </w:p>
        </w:tc>
      </w:tr>
      <w:tr w:rsidR="00A80F55" w:rsidRPr="007148E2" w14:paraId="3ADADAC8" w14:textId="77777777" w:rsidTr="006D2879">
        <w:trPr>
          <w:jc w:val="center"/>
        </w:trPr>
        <w:tc>
          <w:tcPr>
            <w:tcW w:w="2406" w:type="dxa"/>
            <w:shd w:val="clear" w:color="auto" w:fill="auto"/>
          </w:tcPr>
          <w:p w14:paraId="505D1276"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1D9A1315" w14:textId="7C01A176"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Qualquer adenda emitida fará parte do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e será comunicada por escrito a todos os que tenham obtido 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junto d</w:t>
            </w:r>
            <w:r w:rsidR="0013278D" w:rsidRPr="00A80F55">
              <w:rPr>
                <w:rFonts w:cs="Times New Roman"/>
                <w:color w:val="000000" w:themeColor="text1"/>
                <w:lang w:val="pt-PT"/>
              </w:rPr>
              <w:t>o Dono da Obra</w:t>
            </w:r>
            <w:r w:rsidRPr="00A80F55">
              <w:rPr>
                <w:rFonts w:cs="Times New Roman"/>
                <w:color w:val="000000" w:themeColor="text1"/>
                <w:lang w:val="pt-PT"/>
              </w:rPr>
              <w:t xml:space="preserve">, em conformidade com a </w:t>
            </w:r>
            <w:r w:rsidR="004304A8" w:rsidRPr="00A80F55">
              <w:rPr>
                <w:rFonts w:cs="Times New Roman"/>
                <w:color w:val="000000" w:themeColor="text1"/>
                <w:lang w:val="pt-PT"/>
              </w:rPr>
              <w:t>I</w:t>
            </w:r>
            <w:r w:rsidR="0074255B"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6. </w:t>
            </w:r>
            <w:r w:rsidR="0013278D" w:rsidRPr="00A80F55">
              <w:rPr>
                <w:rFonts w:cs="Times New Roman"/>
                <w:color w:val="000000" w:themeColor="text1"/>
                <w:lang w:val="pt-PT"/>
              </w:rPr>
              <w:t>O Dono da Obra</w:t>
            </w:r>
            <w:r w:rsidRPr="00A80F55">
              <w:rPr>
                <w:rFonts w:cs="Times New Roman"/>
                <w:color w:val="000000" w:themeColor="text1"/>
                <w:lang w:val="pt-PT"/>
              </w:rPr>
              <w:t xml:space="preserve"> deverá também publicar prontamente a adenda na página de internet d</w:t>
            </w:r>
            <w:r w:rsidR="0013278D" w:rsidRPr="00A80F55">
              <w:rPr>
                <w:rFonts w:cs="Times New Roman"/>
                <w:color w:val="000000" w:themeColor="text1"/>
                <w:lang w:val="pt-PT"/>
              </w:rPr>
              <w:t>o Dono da Obra</w:t>
            </w:r>
            <w:r w:rsidRPr="00A80F55">
              <w:rPr>
                <w:rFonts w:cs="Times New Roman"/>
                <w:color w:val="000000" w:themeColor="text1"/>
                <w:lang w:val="pt-PT"/>
              </w:rPr>
              <w:t xml:space="preserve">, em conformidade com a </w:t>
            </w:r>
            <w:r w:rsidR="0013278D" w:rsidRPr="00A80F55">
              <w:rPr>
                <w:rFonts w:cs="Times New Roman"/>
                <w:color w:val="000000" w:themeColor="text1"/>
                <w:lang w:val="pt-PT"/>
              </w:rPr>
              <w:t>IAC</w:t>
            </w:r>
            <w:r w:rsidRPr="00A80F55">
              <w:rPr>
                <w:rFonts w:cs="Times New Roman"/>
                <w:color w:val="000000" w:themeColor="text1"/>
                <w:lang w:val="pt-PT"/>
              </w:rPr>
              <w:t xml:space="preserve"> 7.1.</w:t>
            </w:r>
          </w:p>
        </w:tc>
      </w:tr>
      <w:tr w:rsidR="00A80F55" w:rsidRPr="00FB7B4D" w14:paraId="12E89C64" w14:textId="77777777" w:rsidTr="006D2879">
        <w:trPr>
          <w:jc w:val="center"/>
        </w:trPr>
        <w:tc>
          <w:tcPr>
            <w:tcW w:w="2406" w:type="dxa"/>
            <w:shd w:val="clear" w:color="auto" w:fill="auto"/>
          </w:tcPr>
          <w:p w14:paraId="7907EF70" w14:textId="77777777" w:rsidR="007B586E" w:rsidRPr="00A80F55" w:rsidRDefault="007B586E" w:rsidP="00277BDC">
            <w:pPr>
              <w:pStyle w:val="Header1-Clauses"/>
              <w:keepNext/>
              <w:numPr>
                <w:ilvl w:val="0"/>
                <w:numId w:val="0"/>
              </w:numPr>
              <w:spacing w:after="120"/>
              <w:rPr>
                <w:rFonts w:ascii="Times New Roman" w:hAnsi="Times New Roman"/>
                <w:b w:val="0"/>
                <w:color w:val="000000" w:themeColor="text1"/>
                <w:sz w:val="24"/>
                <w:szCs w:val="24"/>
                <w:lang w:val="pt-PT"/>
              </w:rPr>
            </w:pPr>
          </w:p>
        </w:tc>
        <w:tc>
          <w:tcPr>
            <w:tcW w:w="7201" w:type="dxa"/>
            <w:shd w:val="clear" w:color="auto" w:fill="auto"/>
          </w:tcPr>
          <w:p w14:paraId="40799226" w14:textId="298BBAAC"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 fim de dar aos potenciais Concorrentes um prazo razoável para terem em conta uma adenda na preparação das suas Propostas, </w:t>
            </w:r>
            <w:r w:rsidR="0013278D" w:rsidRPr="00A80F55">
              <w:rPr>
                <w:rFonts w:cs="Times New Roman"/>
                <w:color w:val="000000" w:themeColor="text1"/>
                <w:lang w:val="pt-PT"/>
              </w:rPr>
              <w:t>o Dono da Obra</w:t>
            </w:r>
            <w:r w:rsidRPr="00A80F55">
              <w:rPr>
                <w:rFonts w:cs="Times New Roman"/>
                <w:color w:val="000000" w:themeColor="text1"/>
                <w:lang w:val="pt-PT"/>
              </w:rPr>
              <w:t xml:space="preserve"> pode</w:t>
            </w:r>
            <w:r w:rsidR="0074255B" w:rsidRPr="00A80F55">
              <w:rPr>
                <w:rFonts w:cs="Times New Roman"/>
                <w:color w:val="000000" w:themeColor="text1"/>
                <w:lang w:val="pt-PT"/>
              </w:rPr>
              <w:t>rá</w:t>
            </w:r>
            <w:r w:rsidRPr="00A80F55">
              <w:rPr>
                <w:rFonts w:cs="Times New Roman"/>
                <w:color w:val="000000" w:themeColor="text1"/>
                <w:lang w:val="pt-PT"/>
              </w:rPr>
              <w:t xml:space="preserve">, a seu critério, prorrogar o prazo para a apresentação de Propostas, nos termos da </w:t>
            </w:r>
            <w:r w:rsidR="004304A8" w:rsidRPr="00A80F55">
              <w:rPr>
                <w:rFonts w:cs="Times New Roman"/>
                <w:color w:val="000000" w:themeColor="text1"/>
                <w:lang w:val="pt-PT"/>
              </w:rPr>
              <w:t>I</w:t>
            </w:r>
            <w:r w:rsidR="0074255B"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22.2.</w:t>
            </w:r>
          </w:p>
        </w:tc>
      </w:tr>
      <w:tr w:rsidR="00A80F55" w:rsidRPr="00A80F55" w14:paraId="08C91697" w14:textId="77777777" w:rsidTr="006D2879">
        <w:trPr>
          <w:jc w:val="center"/>
        </w:trPr>
        <w:tc>
          <w:tcPr>
            <w:tcW w:w="9607" w:type="dxa"/>
            <w:gridSpan w:val="2"/>
            <w:shd w:val="clear" w:color="auto" w:fill="auto"/>
          </w:tcPr>
          <w:p w14:paraId="00C460FA" w14:textId="1B61189E" w:rsidR="007B586E" w:rsidRPr="00A80F55" w:rsidRDefault="00E51B50" w:rsidP="00277BDC">
            <w:pPr>
              <w:pStyle w:val="Section1Heading1"/>
              <w:keepNext/>
              <w:spacing w:before="120" w:after="120"/>
              <w:rPr>
                <w:color w:val="000000" w:themeColor="text1"/>
                <w:lang w:val="pt-PT"/>
              </w:rPr>
            </w:pPr>
            <w:bookmarkStart w:id="124" w:name="_Toc438438829"/>
            <w:bookmarkStart w:id="125" w:name="_Toc438532577"/>
            <w:bookmarkStart w:id="126" w:name="_Toc438733973"/>
            <w:bookmarkStart w:id="127" w:name="_Toc438962055"/>
            <w:bookmarkStart w:id="128" w:name="_Toc461939618"/>
            <w:bookmarkStart w:id="129" w:name="_Toc97371011"/>
            <w:bookmarkStart w:id="130" w:name="_Toc325723926"/>
            <w:bookmarkStart w:id="131" w:name="_Toc435624820"/>
            <w:bookmarkStart w:id="132" w:name="_Toc448224233"/>
            <w:bookmarkStart w:id="133" w:name="_Toc200714399"/>
            <w:r w:rsidRPr="00A80F55">
              <w:rPr>
                <w:color w:val="000000" w:themeColor="text1"/>
                <w:lang w:val="pt-PT"/>
              </w:rPr>
              <w:t>Preparação de Propostas</w:t>
            </w:r>
            <w:bookmarkEnd w:id="124"/>
            <w:bookmarkEnd w:id="125"/>
            <w:bookmarkEnd w:id="126"/>
            <w:bookmarkEnd w:id="127"/>
            <w:bookmarkEnd w:id="128"/>
            <w:bookmarkEnd w:id="129"/>
            <w:bookmarkEnd w:id="130"/>
            <w:bookmarkEnd w:id="131"/>
            <w:bookmarkEnd w:id="132"/>
            <w:bookmarkEnd w:id="133"/>
          </w:p>
        </w:tc>
      </w:tr>
      <w:tr w:rsidR="00A80F55" w:rsidRPr="00FB7B4D" w14:paraId="3D666C7D" w14:textId="77777777" w:rsidTr="006D2879">
        <w:trPr>
          <w:jc w:val="center"/>
        </w:trPr>
        <w:tc>
          <w:tcPr>
            <w:tcW w:w="2406" w:type="dxa"/>
            <w:shd w:val="clear" w:color="auto" w:fill="auto"/>
          </w:tcPr>
          <w:p w14:paraId="25744213" w14:textId="0177DA22"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134" w:name="_Toc438438830"/>
            <w:bookmarkStart w:id="135" w:name="_Toc438532578"/>
            <w:bookmarkStart w:id="136" w:name="_Toc438733974"/>
            <w:bookmarkStart w:id="137" w:name="_Toc438907013"/>
            <w:bookmarkStart w:id="138" w:name="_Toc438907212"/>
            <w:bookmarkStart w:id="139" w:name="_Toc97371012"/>
            <w:bookmarkStart w:id="140" w:name="_Toc139863111"/>
            <w:bookmarkStart w:id="141" w:name="_Toc325723927"/>
            <w:bookmarkStart w:id="142" w:name="_Toc435624821"/>
            <w:bookmarkStart w:id="143" w:name="_Toc448224234"/>
            <w:bookmarkStart w:id="144" w:name="_Toc200714400"/>
            <w:r w:rsidRPr="00A80F55">
              <w:rPr>
                <w:color w:val="000000" w:themeColor="text1"/>
                <w:lang w:val="pt-PT"/>
              </w:rPr>
              <w:t>Custo da Proposta</w:t>
            </w:r>
            <w:bookmarkEnd w:id="134"/>
            <w:bookmarkEnd w:id="135"/>
            <w:bookmarkEnd w:id="136"/>
            <w:bookmarkEnd w:id="137"/>
            <w:bookmarkEnd w:id="138"/>
            <w:bookmarkEnd w:id="139"/>
            <w:bookmarkEnd w:id="140"/>
            <w:bookmarkEnd w:id="141"/>
            <w:bookmarkEnd w:id="142"/>
            <w:bookmarkEnd w:id="143"/>
            <w:bookmarkEnd w:id="144"/>
          </w:p>
        </w:tc>
        <w:tc>
          <w:tcPr>
            <w:tcW w:w="7201" w:type="dxa"/>
            <w:shd w:val="clear" w:color="auto" w:fill="auto"/>
          </w:tcPr>
          <w:p w14:paraId="7817A01D" w14:textId="35A93A51"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 Concorrente suportará todos os custos associados à preparação e apresentação da sua Proposta e </w:t>
            </w:r>
            <w:r w:rsidR="0013278D" w:rsidRPr="00A80F55">
              <w:rPr>
                <w:rFonts w:cs="Times New Roman"/>
                <w:color w:val="000000" w:themeColor="text1"/>
                <w:lang w:val="pt-PT"/>
              </w:rPr>
              <w:t>o Dono da Obra</w:t>
            </w:r>
            <w:r w:rsidRPr="00A80F55">
              <w:rPr>
                <w:rFonts w:cs="Times New Roman"/>
                <w:color w:val="000000" w:themeColor="text1"/>
                <w:lang w:val="pt-PT"/>
              </w:rPr>
              <w:t xml:space="preserve"> não será, em circunstância alguma, responsável nem responsabilizad</w:t>
            </w:r>
            <w:r w:rsidR="00C57C5A" w:rsidRPr="00A80F55">
              <w:rPr>
                <w:rFonts w:cs="Times New Roman"/>
                <w:color w:val="000000" w:themeColor="text1"/>
                <w:lang w:val="pt-PT"/>
              </w:rPr>
              <w:t>o</w:t>
            </w:r>
            <w:r w:rsidRPr="00A80F55">
              <w:rPr>
                <w:rFonts w:cs="Times New Roman"/>
                <w:color w:val="000000" w:themeColor="text1"/>
                <w:lang w:val="pt-PT"/>
              </w:rPr>
              <w:t xml:space="preserve"> por esses custos, independentemente da condu</w:t>
            </w:r>
            <w:r w:rsidR="0022163F" w:rsidRPr="00A80F55">
              <w:rPr>
                <w:rFonts w:cs="Times New Roman"/>
                <w:color w:val="000000" w:themeColor="text1"/>
                <w:lang w:val="pt-PT"/>
              </w:rPr>
              <w:t>ção</w:t>
            </w:r>
            <w:r w:rsidRPr="00A80F55">
              <w:rPr>
                <w:rFonts w:cs="Times New Roman"/>
                <w:color w:val="000000" w:themeColor="text1"/>
                <w:lang w:val="pt-PT"/>
              </w:rPr>
              <w:t xml:space="preserve"> ou resultado do processo de Concurso.</w:t>
            </w:r>
          </w:p>
        </w:tc>
      </w:tr>
      <w:tr w:rsidR="00A80F55" w:rsidRPr="00FB7B4D" w14:paraId="532E3B15" w14:textId="77777777" w:rsidTr="006D2879">
        <w:trPr>
          <w:jc w:val="center"/>
        </w:trPr>
        <w:tc>
          <w:tcPr>
            <w:tcW w:w="2406" w:type="dxa"/>
            <w:shd w:val="clear" w:color="auto" w:fill="auto"/>
          </w:tcPr>
          <w:p w14:paraId="1D5CC184" w14:textId="49F63E3E"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145" w:name="_Toc438438831"/>
            <w:bookmarkStart w:id="146" w:name="_Toc438532579"/>
            <w:bookmarkStart w:id="147" w:name="_Toc438733975"/>
            <w:bookmarkStart w:id="148" w:name="_Toc438907014"/>
            <w:bookmarkStart w:id="149" w:name="_Toc438907213"/>
            <w:bookmarkStart w:id="150" w:name="_Toc97371013"/>
            <w:bookmarkStart w:id="151" w:name="_Toc139863112"/>
            <w:bookmarkStart w:id="152" w:name="_Toc325723928"/>
            <w:bookmarkStart w:id="153" w:name="_Toc435624822"/>
            <w:bookmarkStart w:id="154" w:name="_Toc448224235"/>
            <w:bookmarkStart w:id="155" w:name="_Toc200714401"/>
            <w:r w:rsidRPr="00A80F55">
              <w:rPr>
                <w:color w:val="000000" w:themeColor="text1"/>
                <w:lang w:val="pt-PT"/>
              </w:rPr>
              <w:t>Língua da Proposta</w:t>
            </w:r>
            <w:bookmarkEnd w:id="145"/>
            <w:bookmarkEnd w:id="146"/>
            <w:bookmarkEnd w:id="147"/>
            <w:bookmarkEnd w:id="148"/>
            <w:bookmarkEnd w:id="149"/>
            <w:bookmarkEnd w:id="150"/>
            <w:bookmarkEnd w:id="151"/>
            <w:bookmarkEnd w:id="152"/>
            <w:bookmarkEnd w:id="153"/>
            <w:bookmarkEnd w:id="154"/>
            <w:bookmarkEnd w:id="155"/>
          </w:p>
        </w:tc>
        <w:tc>
          <w:tcPr>
            <w:tcW w:w="7201" w:type="dxa"/>
            <w:shd w:val="clear" w:color="auto" w:fill="auto"/>
          </w:tcPr>
          <w:p w14:paraId="0A78B115" w14:textId="382F0646"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 Proposta, bem como toda a correspondência e documentos relacionados com a Proposta trocados entre o Concorrente e </w:t>
            </w:r>
            <w:r w:rsidR="0013278D" w:rsidRPr="00A80F55">
              <w:rPr>
                <w:rFonts w:cs="Times New Roman"/>
                <w:color w:val="000000" w:themeColor="text1"/>
                <w:lang w:val="pt-PT"/>
              </w:rPr>
              <w:t>o Dono da Obra</w:t>
            </w:r>
            <w:r w:rsidRPr="00A80F55">
              <w:rPr>
                <w:rFonts w:cs="Times New Roman"/>
                <w:color w:val="000000" w:themeColor="text1"/>
                <w:lang w:val="pt-PT"/>
              </w:rPr>
              <w:t xml:space="preserve">, serão redigidos na língua especificada </w:t>
            </w:r>
            <w:r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Os documentos de apoio e a literatura impressa que fazem parte da Proposta podem estar noutra língua</w:t>
            </w:r>
            <w:r w:rsidR="00C57C5A" w:rsidRPr="00A80F55">
              <w:rPr>
                <w:rFonts w:cs="Times New Roman"/>
                <w:color w:val="000000" w:themeColor="text1"/>
                <w:lang w:val="pt-PT"/>
              </w:rPr>
              <w:t>,</w:t>
            </w:r>
            <w:r w:rsidRPr="00A80F55">
              <w:rPr>
                <w:rFonts w:cs="Times New Roman"/>
                <w:color w:val="000000" w:themeColor="text1"/>
                <w:lang w:val="pt-PT"/>
              </w:rPr>
              <w:t xml:space="preserve"> desde que sejam acompanhados de uma tradução correcta das passagens relevantes para a língua especificada </w:t>
            </w:r>
            <w:r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sendo que, para efeitos de interpretação da Proposta, essa tradução prevalecerá sobre o original.</w:t>
            </w:r>
          </w:p>
        </w:tc>
      </w:tr>
      <w:tr w:rsidR="00A80F55" w:rsidRPr="007148E2" w14:paraId="6D303D55" w14:textId="77777777" w:rsidTr="006D2879">
        <w:trPr>
          <w:jc w:val="center"/>
        </w:trPr>
        <w:tc>
          <w:tcPr>
            <w:tcW w:w="2406" w:type="dxa"/>
            <w:shd w:val="clear" w:color="auto" w:fill="auto"/>
          </w:tcPr>
          <w:p w14:paraId="2F9D8745" w14:textId="1285CC80"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156" w:name="_Toc438438832"/>
            <w:bookmarkStart w:id="157" w:name="_Toc438532580"/>
            <w:bookmarkStart w:id="158" w:name="_Toc438733976"/>
            <w:bookmarkStart w:id="159" w:name="_Toc438907015"/>
            <w:bookmarkStart w:id="160" w:name="_Toc438907214"/>
            <w:bookmarkStart w:id="161" w:name="_Toc97371014"/>
            <w:bookmarkStart w:id="162" w:name="_Toc139863113"/>
            <w:bookmarkStart w:id="163" w:name="_Toc325723929"/>
            <w:bookmarkStart w:id="164" w:name="_Toc435624823"/>
            <w:bookmarkStart w:id="165" w:name="_Toc448224236"/>
            <w:bookmarkStart w:id="166" w:name="_Toc200714402"/>
            <w:r w:rsidRPr="00A80F55">
              <w:rPr>
                <w:color w:val="000000" w:themeColor="text1"/>
                <w:lang w:val="pt-PT"/>
              </w:rPr>
              <w:t>Documentos que Compõem a Proposta</w:t>
            </w:r>
            <w:bookmarkEnd w:id="156"/>
            <w:bookmarkEnd w:id="157"/>
            <w:bookmarkEnd w:id="158"/>
            <w:bookmarkEnd w:id="159"/>
            <w:bookmarkEnd w:id="160"/>
            <w:bookmarkEnd w:id="161"/>
            <w:bookmarkEnd w:id="162"/>
            <w:bookmarkEnd w:id="163"/>
            <w:bookmarkEnd w:id="164"/>
            <w:bookmarkEnd w:id="165"/>
            <w:bookmarkEnd w:id="166"/>
          </w:p>
        </w:tc>
        <w:tc>
          <w:tcPr>
            <w:tcW w:w="7201" w:type="dxa"/>
            <w:shd w:val="clear" w:color="auto" w:fill="auto"/>
          </w:tcPr>
          <w:p w14:paraId="495B3875" w14:textId="77777777"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A Proposta compreende o seguinte:</w:t>
            </w:r>
          </w:p>
          <w:p w14:paraId="4B91CAE7" w14:textId="7D6A4F1D" w:rsidR="007B586E" w:rsidRPr="00A80F55" w:rsidRDefault="00E51B50" w:rsidP="00582F6C">
            <w:pPr>
              <w:pStyle w:val="P3Header1-Clauses"/>
              <w:numPr>
                <w:ilvl w:val="0"/>
                <w:numId w:val="94"/>
              </w:numPr>
              <w:spacing w:before="120" w:after="120"/>
              <w:ind w:left="1175" w:hanging="630"/>
              <w:rPr>
                <w:color w:val="000000" w:themeColor="text1"/>
                <w:szCs w:val="24"/>
                <w:lang w:val="pt-PT"/>
              </w:rPr>
            </w:pPr>
            <w:r w:rsidRPr="00A80F55">
              <w:rPr>
                <w:b/>
                <w:color w:val="000000" w:themeColor="text1"/>
                <w:szCs w:val="24"/>
                <w:lang w:val="pt-PT"/>
              </w:rPr>
              <w:t>Carta Proposta</w:t>
            </w:r>
            <w:r w:rsidR="00F224E8" w:rsidRPr="00A80F55">
              <w:rPr>
                <w:color w:val="000000" w:themeColor="text1"/>
                <w:lang w:val="pt-PT"/>
              </w:rPr>
              <w:t xml:space="preserve"> preparada em conformidade com a </w:t>
            </w:r>
            <w:r w:rsidR="0013278D" w:rsidRPr="00A80F55">
              <w:rPr>
                <w:color w:val="000000" w:themeColor="text1"/>
                <w:lang w:val="pt-PT"/>
              </w:rPr>
              <w:t>IAC</w:t>
            </w:r>
            <w:r w:rsidR="00F224E8" w:rsidRPr="00A80F55">
              <w:rPr>
                <w:color w:val="000000" w:themeColor="text1"/>
                <w:lang w:val="pt-PT"/>
              </w:rPr>
              <w:t xml:space="preserve"> 12;</w:t>
            </w:r>
          </w:p>
          <w:p w14:paraId="3321D710" w14:textId="78627B7A" w:rsidR="007B586E" w:rsidRPr="00A80F55" w:rsidRDefault="00E51B50" w:rsidP="00582F6C">
            <w:pPr>
              <w:pStyle w:val="P3Header1-Clauses"/>
              <w:numPr>
                <w:ilvl w:val="0"/>
                <w:numId w:val="94"/>
              </w:numPr>
              <w:spacing w:before="120" w:after="120"/>
              <w:ind w:left="1175" w:hanging="630"/>
              <w:rPr>
                <w:color w:val="000000" w:themeColor="text1"/>
                <w:szCs w:val="24"/>
                <w:lang w:val="pt-PT"/>
              </w:rPr>
            </w:pPr>
            <w:r w:rsidRPr="00A80F55">
              <w:rPr>
                <w:b/>
                <w:color w:val="000000" w:themeColor="text1"/>
                <w:szCs w:val="24"/>
                <w:lang w:val="pt-PT"/>
              </w:rPr>
              <w:t>Mapa de Quantidades</w:t>
            </w:r>
            <w:r w:rsidR="007E1C9C" w:rsidRPr="00A80F55">
              <w:rPr>
                <w:color w:val="000000" w:themeColor="text1"/>
                <w:szCs w:val="24"/>
                <w:lang w:val="pt-PT"/>
              </w:rPr>
              <w:t xml:space="preserve">: preenchido de acordo com a </w:t>
            </w:r>
            <w:r w:rsidR="0013278D" w:rsidRPr="00A80F55">
              <w:rPr>
                <w:color w:val="000000" w:themeColor="text1"/>
                <w:szCs w:val="24"/>
                <w:lang w:val="pt-PT"/>
              </w:rPr>
              <w:t>IAC</w:t>
            </w:r>
            <w:r w:rsidR="007E1C9C" w:rsidRPr="00A80F55">
              <w:rPr>
                <w:color w:val="000000" w:themeColor="text1"/>
                <w:szCs w:val="24"/>
                <w:lang w:val="pt-PT"/>
              </w:rPr>
              <w:t xml:space="preserve"> 12 e a </w:t>
            </w:r>
            <w:r w:rsidR="0013278D" w:rsidRPr="00A80F55">
              <w:rPr>
                <w:color w:val="000000" w:themeColor="text1"/>
                <w:szCs w:val="24"/>
                <w:lang w:val="pt-PT"/>
              </w:rPr>
              <w:t>IAC</w:t>
            </w:r>
            <w:r w:rsidR="007E1C9C" w:rsidRPr="00A80F55">
              <w:rPr>
                <w:color w:val="000000" w:themeColor="text1"/>
                <w:szCs w:val="24"/>
                <w:lang w:val="pt-PT"/>
              </w:rPr>
              <w:t xml:space="preserve"> 14, tal como especificado</w:t>
            </w:r>
            <w:r w:rsidR="00AA10CD" w:rsidRPr="00A80F55">
              <w:rPr>
                <w:b/>
                <w:color w:val="000000" w:themeColor="text1"/>
                <w:szCs w:val="24"/>
                <w:lang w:val="pt-PT"/>
              </w:rPr>
              <w:t xml:space="preserve"> na </w:t>
            </w:r>
            <w:r w:rsidR="0013278D" w:rsidRPr="00A80F55">
              <w:rPr>
                <w:b/>
                <w:color w:val="000000" w:themeColor="text1"/>
                <w:szCs w:val="24"/>
                <w:lang w:val="pt-PT"/>
              </w:rPr>
              <w:t>FDC</w:t>
            </w:r>
            <w:r w:rsidR="007E1C9C" w:rsidRPr="00A80F55">
              <w:rPr>
                <w:color w:val="000000" w:themeColor="text1"/>
                <w:szCs w:val="24"/>
                <w:lang w:val="pt-PT"/>
              </w:rPr>
              <w:t>;</w:t>
            </w:r>
          </w:p>
          <w:p w14:paraId="34443DCE" w14:textId="6C4C0FAB" w:rsidR="007B586E" w:rsidRPr="00A80F55" w:rsidRDefault="0013278D" w:rsidP="00582F6C">
            <w:pPr>
              <w:pStyle w:val="P3Header1-Clauses"/>
              <w:numPr>
                <w:ilvl w:val="0"/>
                <w:numId w:val="94"/>
              </w:numPr>
              <w:spacing w:before="120" w:after="120"/>
              <w:ind w:left="1175" w:hanging="630"/>
              <w:rPr>
                <w:color w:val="000000" w:themeColor="text1"/>
                <w:szCs w:val="24"/>
                <w:lang w:val="pt-PT"/>
              </w:rPr>
            </w:pPr>
            <w:r w:rsidRPr="00A80F55">
              <w:rPr>
                <w:b/>
                <w:bCs/>
                <w:color w:val="000000" w:themeColor="text1"/>
                <w:lang w:val="pt-PT"/>
              </w:rPr>
              <w:lastRenderedPageBreak/>
              <w:t>Garantia de Proposta</w:t>
            </w:r>
            <w:r w:rsidR="00E51B50" w:rsidRPr="00A80F55">
              <w:rPr>
                <w:color w:val="000000" w:themeColor="text1"/>
                <w:lang w:val="pt-PT"/>
              </w:rPr>
              <w:t xml:space="preserve"> ou </w:t>
            </w:r>
            <w:r w:rsidR="00E51B50" w:rsidRPr="00A80F55">
              <w:rPr>
                <w:b/>
                <w:color w:val="000000" w:themeColor="text1"/>
                <w:lang w:val="pt-PT"/>
              </w:rPr>
              <w:t xml:space="preserve">Declaração de Garantia </w:t>
            </w:r>
            <w:r w:rsidR="00C16E7D" w:rsidRPr="00A80F55">
              <w:rPr>
                <w:b/>
                <w:color w:val="000000" w:themeColor="text1"/>
                <w:lang w:val="pt-PT"/>
              </w:rPr>
              <w:t xml:space="preserve">de </w:t>
            </w:r>
            <w:r w:rsidR="00E51B50" w:rsidRPr="00A80F55">
              <w:rPr>
                <w:b/>
                <w:color w:val="000000" w:themeColor="text1"/>
                <w:lang w:val="pt-PT"/>
              </w:rPr>
              <w:t>Proposta</w:t>
            </w:r>
            <w:r w:rsidR="00E51B50" w:rsidRPr="00A80F55">
              <w:rPr>
                <w:color w:val="000000" w:themeColor="text1"/>
                <w:lang w:val="pt-PT"/>
              </w:rPr>
              <w:t>, em conformidade com a</w:t>
            </w:r>
            <w:r w:rsidR="00C57C5A" w:rsidRPr="00A80F55">
              <w:rPr>
                <w:color w:val="000000" w:themeColor="text1"/>
                <w:lang w:val="pt-PT"/>
              </w:rPr>
              <w:t xml:space="preserve"> </w:t>
            </w:r>
            <w:r w:rsidRPr="00A80F55">
              <w:rPr>
                <w:color w:val="000000" w:themeColor="text1"/>
                <w:lang w:val="pt-PT"/>
              </w:rPr>
              <w:t>IAC</w:t>
            </w:r>
            <w:r w:rsidR="00E51B50" w:rsidRPr="00A80F55">
              <w:rPr>
                <w:color w:val="000000" w:themeColor="text1"/>
                <w:lang w:val="pt-PT"/>
              </w:rPr>
              <w:t xml:space="preserve"> 19.1;</w:t>
            </w:r>
          </w:p>
          <w:p w14:paraId="3903DC22" w14:textId="6D3D7837" w:rsidR="007B586E" w:rsidRPr="00A80F55" w:rsidRDefault="00E51B50" w:rsidP="00582F6C">
            <w:pPr>
              <w:pStyle w:val="P3Header1-Clauses"/>
              <w:numPr>
                <w:ilvl w:val="0"/>
                <w:numId w:val="94"/>
              </w:numPr>
              <w:spacing w:before="120" w:after="120"/>
              <w:ind w:left="1175" w:hanging="630"/>
              <w:rPr>
                <w:color w:val="000000" w:themeColor="text1"/>
                <w:szCs w:val="24"/>
                <w:lang w:val="pt-PT"/>
              </w:rPr>
            </w:pPr>
            <w:r w:rsidRPr="00A80F55">
              <w:rPr>
                <w:b/>
                <w:color w:val="000000" w:themeColor="text1"/>
                <w:szCs w:val="24"/>
                <w:lang w:val="pt-PT"/>
              </w:rPr>
              <w:t>Proposta</w:t>
            </w:r>
            <w:r w:rsidRPr="00A80F55">
              <w:rPr>
                <w:bCs/>
                <w:color w:val="000000" w:themeColor="text1"/>
                <w:lang w:val="pt-PT"/>
              </w:rPr>
              <w:t xml:space="preserve"> </w:t>
            </w:r>
            <w:r w:rsidRPr="00A80F55">
              <w:rPr>
                <w:b/>
                <w:color w:val="000000" w:themeColor="text1"/>
                <w:lang w:val="pt-PT"/>
              </w:rPr>
              <w:t>alternativa</w:t>
            </w:r>
            <w:r w:rsidRPr="00A80F55">
              <w:rPr>
                <w:bCs/>
                <w:color w:val="000000" w:themeColor="text1"/>
                <w:lang w:val="pt-PT"/>
              </w:rPr>
              <w:t xml:space="preserve">: se permitida, em conformidade com a </w:t>
            </w:r>
            <w:r w:rsidR="004304A8" w:rsidRPr="00A80F55">
              <w:rPr>
                <w:bCs/>
                <w:color w:val="000000" w:themeColor="text1"/>
                <w:lang w:val="pt-PT"/>
              </w:rPr>
              <w:t>I</w:t>
            </w:r>
            <w:r w:rsidR="00430DFC" w:rsidRPr="00A80F55">
              <w:rPr>
                <w:bCs/>
                <w:color w:val="000000" w:themeColor="text1"/>
                <w:lang w:val="pt-PT"/>
              </w:rPr>
              <w:t>A</w:t>
            </w:r>
            <w:r w:rsidR="004304A8" w:rsidRPr="00A80F55">
              <w:rPr>
                <w:bCs/>
                <w:color w:val="000000" w:themeColor="text1"/>
                <w:lang w:val="pt-PT"/>
              </w:rPr>
              <w:t>C</w:t>
            </w:r>
            <w:r w:rsidRPr="00A80F55">
              <w:rPr>
                <w:bCs/>
                <w:color w:val="000000" w:themeColor="text1"/>
                <w:lang w:val="pt-PT"/>
              </w:rPr>
              <w:t xml:space="preserve"> 13;</w:t>
            </w:r>
          </w:p>
          <w:p w14:paraId="6420C516" w14:textId="60EC8A7D" w:rsidR="007B586E" w:rsidRPr="00A80F55" w:rsidRDefault="00E51B50" w:rsidP="00582F6C">
            <w:pPr>
              <w:pStyle w:val="P3Header1-Clauses"/>
              <w:numPr>
                <w:ilvl w:val="0"/>
                <w:numId w:val="94"/>
              </w:numPr>
              <w:spacing w:before="120" w:after="120"/>
              <w:ind w:left="1175" w:hanging="630"/>
              <w:rPr>
                <w:color w:val="000000" w:themeColor="text1"/>
                <w:szCs w:val="24"/>
                <w:lang w:val="pt-PT"/>
              </w:rPr>
            </w:pPr>
            <w:r w:rsidRPr="00A80F55">
              <w:rPr>
                <w:b/>
                <w:color w:val="000000" w:themeColor="text1"/>
                <w:lang w:val="pt-PT"/>
              </w:rPr>
              <w:t>Autorização</w:t>
            </w:r>
            <w:r w:rsidRPr="00A80F55">
              <w:rPr>
                <w:b/>
                <w:color w:val="000000" w:themeColor="text1"/>
                <w:szCs w:val="24"/>
                <w:lang w:val="pt-PT"/>
              </w:rPr>
              <w:t>:</w:t>
            </w:r>
            <w:r w:rsidRPr="00A80F55">
              <w:rPr>
                <w:bCs/>
                <w:color w:val="000000" w:themeColor="text1"/>
                <w:lang w:val="pt-PT"/>
              </w:rPr>
              <w:t xml:space="preserve"> confirmação escrita autorizando o signatário da Proposta a comprometer o Concorrente, de acordo com a </w:t>
            </w:r>
            <w:r w:rsidR="0013278D" w:rsidRPr="00A80F55">
              <w:rPr>
                <w:bCs/>
                <w:color w:val="000000" w:themeColor="text1"/>
                <w:lang w:val="pt-PT"/>
              </w:rPr>
              <w:t>IAC</w:t>
            </w:r>
            <w:r w:rsidRPr="00A80F55">
              <w:rPr>
                <w:bCs/>
                <w:color w:val="000000" w:themeColor="text1"/>
                <w:lang w:val="pt-PT"/>
              </w:rPr>
              <w:t xml:space="preserve"> 20.3;</w:t>
            </w:r>
          </w:p>
          <w:p w14:paraId="5835DACC" w14:textId="3D020CCE" w:rsidR="007B586E" w:rsidRPr="00A80F55" w:rsidRDefault="00E51B50" w:rsidP="00582F6C">
            <w:pPr>
              <w:pStyle w:val="P3Header1-Clauses"/>
              <w:numPr>
                <w:ilvl w:val="0"/>
                <w:numId w:val="94"/>
              </w:numPr>
              <w:spacing w:before="120" w:after="120"/>
              <w:ind w:left="1175" w:hanging="630"/>
              <w:rPr>
                <w:color w:val="000000" w:themeColor="text1"/>
                <w:szCs w:val="24"/>
                <w:lang w:val="pt-PT"/>
              </w:rPr>
            </w:pPr>
            <w:r w:rsidRPr="00A80F55">
              <w:rPr>
                <w:b/>
                <w:color w:val="000000" w:themeColor="text1"/>
                <w:szCs w:val="24"/>
                <w:lang w:val="pt-PT"/>
              </w:rPr>
              <w:t>Elegibilidade</w:t>
            </w:r>
            <w:r w:rsidRPr="00A80F55">
              <w:rPr>
                <w:bCs/>
                <w:color w:val="000000" w:themeColor="text1"/>
                <w:lang w:val="pt-PT"/>
              </w:rPr>
              <w:t xml:space="preserve"> do Concorrente: prova documental em conformidade com a </w:t>
            </w:r>
            <w:r w:rsidR="004304A8" w:rsidRPr="00A80F55">
              <w:rPr>
                <w:bCs/>
                <w:color w:val="000000" w:themeColor="text1"/>
                <w:lang w:val="pt-PT"/>
              </w:rPr>
              <w:t>I</w:t>
            </w:r>
            <w:r w:rsidR="00430DFC" w:rsidRPr="00A80F55">
              <w:rPr>
                <w:bCs/>
                <w:color w:val="000000" w:themeColor="text1"/>
                <w:lang w:val="pt-PT"/>
              </w:rPr>
              <w:t>A</w:t>
            </w:r>
            <w:r w:rsidR="004304A8" w:rsidRPr="00A80F55">
              <w:rPr>
                <w:bCs/>
                <w:color w:val="000000" w:themeColor="text1"/>
                <w:lang w:val="pt-PT"/>
              </w:rPr>
              <w:t>C</w:t>
            </w:r>
            <w:r w:rsidRPr="00A80F55">
              <w:rPr>
                <w:bCs/>
                <w:color w:val="000000" w:themeColor="text1"/>
                <w:lang w:val="pt-PT"/>
              </w:rPr>
              <w:t xml:space="preserve"> 17</w:t>
            </w:r>
            <w:r w:rsidR="00C57C5A" w:rsidRPr="00A80F55">
              <w:rPr>
                <w:bCs/>
                <w:color w:val="000000" w:themeColor="text1"/>
                <w:lang w:val="pt-PT"/>
              </w:rPr>
              <w:t>,</w:t>
            </w:r>
            <w:r w:rsidRPr="00A80F55">
              <w:rPr>
                <w:bCs/>
                <w:color w:val="000000" w:themeColor="text1"/>
                <w:lang w:val="pt-PT"/>
              </w:rPr>
              <w:t xml:space="preserve"> que estabelece a elegibilidade do Concorrente para apresentar uma Proposta;</w:t>
            </w:r>
          </w:p>
          <w:p w14:paraId="25179CFA" w14:textId="12B21414" w:rsidR="007B586E" w:rsidRPr="00A80F55" w:rsidRDefault="00E51B50" w:rsidP="00582F6C">
            <w:pPr>
              <w:pStyle w:val="P3Header1-Clauses"/>
              <w:numPr>
                <w:ilvl w:val="0"/>
                <w:numId w:val="94"/>
              </w:numPr>
              <w:spacing w:before="120" w:after="120"/>
              <w:ind w:left="1175" w:hanging="630"/>
              <w:rPr>
                <w:color w:val="000000" w:themeColor="text1"/>
                <w:szCs w:val="24"/>
                <w:lang w:val="pt-PT"/>
              </w:rPr>
            </w:pPr>
            <w:r w:rsidRPr="00A80F55">
              <w:rPr>
                <w:b/>
                <w:color w:val="000000" w:themeColor="text1"/>
                <w:lang w:val="pt-PT"/>
              </w:rPr>
              <w:t>Qualificações</w:t>
            </w:r>
            <w:r w:rsidRPr="00A80F55">
              <w:rPr>
                <w:bCs/>
                <w:color w:val="000000" w:themeColor="text1"/>
                <w:lang w:val="pt-PT"/>
              </w:rPr>
              <w:t xml:space="preserve">: prova documental de acordo com a </w:t>
            </w:r>
            <w:r w:rsidR="004304A8" w:rsidRPr="00A80F55">
              <w:rPr>
                <w:bCs/>
                <w:color w:val="000000" w:themeColor="text1"/>
                <w:lang w:val="pt-PT"/>
              </w:rPr>
              <w:t>I</w:t>
            </w:r>
            <w:r w:rsidR="00430DFC" w:rsidRPr="00A80F55">
              <w:rPr>
                <w:bCs/>
                <w:color w:val="000000" w:themeColor="text1"/>
                <w:lang w:val="pt-PT"/>
              </w:rPr>
              <w:t>A</w:t>
            </w:r>
            <w:r w:rsidR="004304A8" w:rsidRPr="00A80F55">
              <w:rPr>
                <w:bCs/>
                <w:color w:val="000000" w:themeColor="text1"/>
                <w:lang w:val="pt-PT"/>
              </w:rPr>
              <w:t>C</w:t>
            </w:r>
            <w:r w:rsidRPr="00A80F55">
              <w:rPr>
                <w:bCs/>
                <w:color w:val="000000" w:themeColor="text1"/>
                <w:lang w:val="pt-PT"/>
              </w:rPr>
              <w:t xml:space="preserve"> 17</w:t>
            </w:r>
            <w:r w:rsidR="00C57C5A" w:rsidRPr="00A80F55">
              <w:rPr>
                <w:bCs/>
                <w:color w:val="000000" w:themeColor="text1"/>
                <w:lang w:val="pt-PT"/>
              </w:rPr>
              <w:t>,</w:t>
            </w:r>
            <w:r w:rsidRPr="00A80F55">
              <w:rPr>
                <w:bCs/>
                <w:color w:val="000000" w:themeColor="text1"/>
                <w:lang w:val="pt-PT"/>
              </w:rPr>
              <w:t xml:space="preserve"> que estabelece as qualificações do Concorrente para executar o Contrato, se a sua Proposta for aceite;</w:t>
            </w:r>
          </w:p>
          <w:p w14:paraId="15EDE6A2" w14:textId="3AA88C71" w:rsidR="007B586E" w:rsidRPr="00A80F55" w:rsidRDefault="00E51B50" w:rsidP="00582F6C">
            <w:pPr>
              <w:pStyle w:val="P3Header1-Clauses"/>
              <w:numPr>
                <w:ilvl w:val="0"/>
                <w:numId w:val="94"/>
              </w:numPr>
              <w:spacing w:before="120" w:after="120"/>
              <w:ind w:left="1175" w:hanging="630"/>
              <w:rPr>
                <w:color w:val="000000" w:themeColor="text1"/>
                <w:szCs w:val="24"/>
                <w:lang w:val="pt-PT"/>
              </w:rPr>
            </w:pPr>
            <w:r w:rsidRPr="00A80F55">
              <w:rPr>
                <w:b/>
                <w:bCs/>
                <w:color w:val="000000" w:themeColor="text1"/>
                <w:lang w:val="pt-PT"/>
              </w:rPr>
              <w:t>Conformidade</w:t>
            </w:r>
            <w:r w:rsidR="007E1C9C" w:rsidRPr="00A80F55">
              <w:rPr>
                <w:color w:val="000000" w:themeColor="text1"/>
                <w:lang w:val="pt-PT"/>
              </w:rPr>
              <w:t xml:space="preserve">: uma proposta técnica em conformidade com a </w:t>
            </w:r>
            <w:r w:rsidR="004304A8" w:rsidRPr="00A80F55">
              <w:rPr>
                <w:color w:val="000000" w:themeColor="text1"/>
                <w:lang w:val="pt-PT"/>
              </w:rPr>
              <w:t>I</w:t>
            </w:r>
            <w:r w:rsidR="00430DFC" w:rsidRPr="00A80F55">
              <w:rPr>
                <w:color w:val="000000" w:themeColor="text1"/>
                <w:lang w:val="pt-PT"/>
              </w:rPr>
              <w:t>A</w:t>
            </w:r>
            <w:r w:rsidR="004304A8" w:rsidRPr="00A80F55">
              <w:rPr>
                <w:color w:val="000000" w:themeColor="text1"/>
                <w:lang w:val="pt-PT"/>
              </w:rPr>
              <w:t>C</w:t>
            </w:r>
            <w:r w:rsidR="007E1C9C" w:rsidRPr="00A80F55">
              <w:rPr>
                <w:color w:val="000000" w:themeColor="text1"/>
                <w:lang w:val="pt-PT"/>
              </w:rPr>
              <w:t xml:space="preserve"> 16;</w:t>
            </w:r>
          </w:p>
          <w:p w14:paraId="62B59716" w14:textId="1B98C3FE" w:rsidR="007B586E" w:rsidRPr="00A80F55" w:rsidRDefault="00E51B50" w:rsidP="00582F6C">
            <w:pPr>
              <w:pStyle w:val="P3Header1-Clauses"/>
              <w:numPr>
                <w:ilvl w:val="0"/>
                <w:numId w:val="94"/>
              </w:numPr>
              <w:spacing w:before="120" w:after="120"/>
              <w:ind w:left="1175" w:hanging="630"/>
              <w:rPr>
                <w:color w:val="000000" w:themeColor="text1"/>
                <w:szCs w:val="24"/>
                <w:lang w:val="pt-PT"/>
              </w:rPr>
            </w:pPr>
            <w:r w:rsidRPr="00A80F55">
              <w:rPr>
                <w:color w:val="000000" w:themeColor="text1"/>
                <w:szCs w:val="24"/>
                <w:lang w:val="pt-PT"/>
              </w:rPr>
              <w:t xml:space="preserve">qualquer outro documento exigido </w:t>
            </w:r>
            <w:r w:rsidRPr="00A80F55">
              <w:rPr>
                <w:b/>
                <w:color w:val="000000" w:themeColor="text1"/>
                <w:szCs w:val="24"/>
                <w:lang w:val="pt-PT"/>
              </w:rPr>
              <w:t xml:space="preserve">na </w:t>
            </w:r>
            <w:r w:rsidR="0013278D" w:rsidRPr="00A80F55">
              <w:rPr>
                <w:b/>
                <w:color w:val="000000" w:themeColor="text1"/>
                <w:szCs w:val="24"/>
                <w:lang w:val="pt-PT"/>
              </w:rPr>
              <w:t>FDC</w:t>
            </w:r>
            <w:r w:rsidRPr="00A80F55">
              <w:rPr>
                <w:color w:val="000000" w:themeColor="text1"/>
                <w:szCs w:val="24"/>
                <w:lang w:val="pt-PT"/>
              </w:rPr>
              <w:t>.</w:t>
            </w:r>
          </w:p>
          <w:p w14:paraId="6B7216B5" w14:textId="6B174EF9" w:rsidR="00DD30AF"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Para além dos requisitos previstos na </w:t>
            </w:r>
            <w:r w:rsidR="0013278D" w:rsidRPr="00A80F55">
              <w:rPr>
                <w:rFonts w:cs="Times New Roman"/>
                <w:color w:val="000000" w:themeColor="text1"/>
                <w:lang w:val="pt-PT"/>
              </w:rPr>
              <w:t>IAC</w:t>
            </w:r>
            <w:r w:rsidRPr="00A80F55">
              <w:rPr>
                <w:rFonts w:cs="Times New Roman"/>
                <w:color w:val="000000" w:themeColor="text1"/>
                <w:lang w:val="pt-PT"/>
              </w:rPr>
              <w:t xml:space="preserve"> 11.1, as propostas apresentadas por um consórcio devem incluir uma cópia do Acordo de Consórcio celebrado por todos os membros.  Alternativamente, uma carta de intenção para a celebração de um Acordo de Consórcio no caso de a Proposta ser bem sucedida deverá assinada por todos os membros e apresentada com a Proposta, juntamente com uma cópia do </w:t>
            </w:r>
            <w:r w:rsidR="009F1110" w:rsidRPr="00A80F55">
              <w:rPr>
                <w:rFonts w:cs="Times New Roman"/>
                <w:color w:val="000000" w:themeColor="text1"/>
                <w:lang w:val="pt-PT"/>
              </w:rPr>
              <w:t xml:space="preserve">proposto </w:t>
            </w:r>
            <w:r w:rsidRPr="00A80F55">
              <w:rPr>
                <w:rFonts w:cs="Times New Roman"/>
                <w:color w:val="000000" w:themeColor="text1"/>
                <w:lang w:val="pt-PT"/>
              </w:rPr>
              <w:t>Acordo.</w:t>
            </w:r>
          </w:p>
          <w:p w14:paraId="12DE174A" w14:textId="783D87F0" w:rsidR="00DD30AF"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Concorrente fornecerá na Carta Proposta informações sobre comissões e gratificações, se existirem, pagas ou a serem pagas a agentes ou qualquer outra parte relacionada com esta Proposta.</w:t>
            </w:r>
          </w:p>
        </w:tc>
      </w:tr>
      <w:tr w:rsidR="00A80F55" w:rsidRPr="007148E2" w14:paraId="4F8BD719" w14:textId="77777777" w:rsidTr="006D2879">
        <w:trPr>
          <w:jc w:val="center"/>
        </w:trPr>
        <w:tc>
          <w:tcPr>
            <w:tcW w:w="2406" w:type="dxa"/>
            <w:shd w:val="clear" w:color="auto" w:fill="auto"/>
          </w:tcPr>
          <w:p w14:paraId="6EADE2B5" w14:textId="4BCE6958" w:rsidR="007B586E" w:rsidRPr="00A80F55" w:rsidRDefault="0013278D" w:rsidP="00277BDC">
            <w:pPr>
              <w:pStyle w:val="Section1-Clauses"/>
              <w:numPr>
                <w:ilvl w:val="0"/>
                <w:numId w:val="27"/>
              </w:numPr>
              <w:tabs>
                <w:tab w:val="clear" w:pos="432"/>
              </w:tabs>
              <w:spacing w:before="120" w:after="120"/>
              <w:ind w:left="360" w:hanging="360"/>
              <w:rPr>
                <w:color w:val="000000" w:themeColor="text1"/>
                <w:lang w:val="pt-PT"/>
              </w:rPr>
            </w:pPr>
            <w:bookmarkStart w:id="167" w:name="_Toc139863114"/>
            <w:bookmarkStart w:id="168" w:name="_Toc325723930"/>
            <w:bookmarkStart w:id="169" w:name="_Toc435624824"/>
            <w:bookmarkStart w:id="170" w:name="_Toc448224237"/>
            <w:bookmarkStart w:id="171" w:name="_Toc200714403"/>
            <w:r w:rsidRPr="00A80F55">
              <w:rPr>
                <w:color w:val="000000" w:themeColor="text1"/>
                <w:lang w:val="pt-PT"/>
              </w:rPr>
              <w:lastRenderedPageBreak/>
              <w:t>Carta Proposta</w:t>
            </w:r>
            <w:r w:rsidR="00E51B50" w:rsidRPr="00A80F55">
              <w:rPr>
                <w:color w:val="000000" w:themeColor="text1"/>
                <w:lang w:val="pt-PT"/>
              </w:rPr>
              <w:t xml:space="preserve"> e </w:t>
            </w:r>
            <w:bookmarkEnd w:id="167"/>
            <w:bookmarkEnd w:id="168"/>
            <w:bookmarkEnd w:id="169"/>
            <w:bookmarkEnd w:id="170"/>
            <w:r w:rsidR="009F1110" w:rsidRPr="00A80F55">
              <w:rPr>
                <w:color w:val="000000" w:themeColor="text1"/>
                <w:lang w:val="pt-PT"/>
              </w:rPr>
              <w:t>Anexos</w:t>
            </w:r>
            <w:bookmarkEnd w:id="171"/>
          </w:p>
        </w:tc>
        <w:tc>
          <w:tcPr>
            <w:tcW w:w="7201" w:type="dxa"/>
            <w:shd w:val="clear" w:color="auto" w:fill="auto"/>
          </w:tcPr>
          <w:p w14:paraId="1FDF2B46" w14:textId="751230CC"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 </w:t>
            </w:r>
            <w:r w:rsidR="0013278D" w:rsidRPr="00A80F55">
              <w:rPr>
                <w:rFonts w:cs="Times New Roman"/>
                <w:color w:val="000000" w:themeColor="text1"/>
                <w:lang w:val="pt-PT"/>
              </w:rPr>
              <w:t>Carta Proposta</w:t>
            </w:r>
            <w:r w:rsidRPr="00A80F55">
              <w:rPr>
                <w:rFonts w:cs="Times New Roman"/>
                <w:color w:val="000000" w:themeColor="text1"/>
                <w:lang w:val="pt-PT"/>
              </w:rPr>
              <w:t xml:space="preserve"> e os </w:t>
            </w:r>
            <w:r w:rsidR="009F1110" w:rsidRPr="00A80F55">
              <w:rPr>
                <w:rFonts w:cs="Times New Roman"/>
                <w:color w:val="000000" w:themeColor="text1"/>
                <w:lang w:val="pt-PT"/>
              </w:rPr>
              <w:t xml:space="preserve">Anexos devem ser </w:t>
            </w:r>
            <w:r w:rsidRPr="00A80F55">
              <w:rPr>
                <w:rFonts w:cs="Times New Roman"/>
                <w:color w:val="000000" w:themeColor="text1"/>
                <w:lang w:val="pt-PT"/>
              </w:rPr>
              <w:t xml:space="preserve"> preparados utilizando os formulários apropriados fornecidos na Secção IV, </w:t>
            </w:r>
            <w:r w:rsidR="0013278D" w:rsidRPr="00A80F55">
              <w:rPr>
                <w:rFonts w:cs="Times New Roman"/>
                <w:color w:val="000000" w:themeColor="text1"/>
                <w:lang w:val="pt-PT"/>
              </w:rPr>
              <w:t>Formulários de Concurso</w:t>
            </w:r>
            <w:r w:rsidRPr="00A80F55">
              <w:rPr>
                <w:rFonts w:cs="Times New Roman"/>
                <w:color w:val="000000" w:themeColor="text1"/>
                <w:lang w:val="pt-PT"/>
              </w:rPr>
              <w:t xml:space="preserve">. Os formulários devem ser preenchidos sem quaisquer alterações ao texto, não sendo aceites substitutos, excepto nos casos previstos na </w:t>
            </w:r>
            <w:r w:rsidR="004304A8" w:rsidRPr="00A80F55">
              <w:rPr>
                <w:rFonts w:cs="Times New Roman"/>
                <w:color w:val="000000" w:themeColor="text1"/>
                <w:lang w:val="pt-PT"/>
              </w:rPr>
              <w:t>I</w:t>
            </w:r>
            <w:r w:rsidR="009F1110"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20.3. Todos os espaços em branco devem ser preenchidos com as informações solicitadas.</w:t>
            </w:r>
          </w:p>
        </w:tc>
      </w:tr>
      <w:tr w:rsidR="00A80F55" w:rsidRPr="007148E2" w14:paraId="172B9E9A" w14:textId="77777777" w:rsidTr="006D2879">
        <w:trPr>
          <w:jc w:val="center"/>
        </w:trPr>
        <w:tc>
          <w:tcPr>
            <w:tcW w:w="2406" w:type="dxa"/>
            <w:shd w:val="clear" w:color="auto" w:fill="auto"/>
          </w:tcPr>
          <w:p w14:paraId="42C7BC8A" w14:textId="64690426"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172" w:name="_Toc438438834"/>
            <w:bookmarkStart w:id="173" w:name="_Toc438532587"/>
            <w:bookmarkStart w:id="174" w:name="_Toc438733978"/>
            <w:bookmarkStart w:id="175" w:name="_Toc438907017"/>
            <w:bookmarkStart w:id="176" w:name="_Toc438907216"/>
            <w:bookmarkStart w:id="177" w:name="_Toc97371016"/>
            <w:bookmarkStart w:id="178" w:name="_Toc139863115"/>
            <w:bookmarkStart w:id="179" w:name="_Toc325723931"/>
            <w:bookmarkStart w:id="180" w:name="_Toc435624825"/>
            <w:bookmarkStart w:id="181" w:name="_Toc448224238"/>
            <w:bookmarkStart w:id="182" w:name="_Toc200714404"/>
            <w:r w:rsidRPr="00A80F55">
              <w:rPr>
                <w:color w:val="000000" w:themeColor="text1"/>
                <w:lang w:val="pt-PT"/>
              </w:rPr>
              <w:t>Propostas Alternativas</w:t>
            </w:r>
            <w:bookmarkEnd w:id="172"/>
            <w:bookmarkEnd w:id="173"/>
            <w:bookmarkEnd w:id="174"/>
            <w:bookmarkEnd w:id="175"/>
            <w:bookmarkEnd w:id="176"/>
            <w:bookmarkEnd w:id="177"/>
            <w:bookmarkEnd w:id="178"/>
            <w:bookmarkEnd w:id="179"/>
            <w:bookmarkEnd w:id="180"/>
            <w:bookmarkEnd w:id="181"/>
            <w:bookmarkEnd w:id="182"/>
          </w:p>
        </w:tc>
        <w:tc>
          <w:tcPr>
            <w:tcW w:w="7201" w:type="dxa"/>
            <w:shd w:val="clear" w:color="auto" w:fill="auto"/>
          </w:tcPr>
          <w:p w14:paraId="0398C78A" w14:textId="79F255B0"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Salvo disposição em contrário </w:t>
            </w:r>
            <w:r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xml:space="preserve">, as Propostas alternativas não serão consideradas. </w:t>
            </w:r>
          </w:p>
        </w:tc>
      </w:tr>
      <w:tr w:rsidR="00A80F55" w:rsidRPr="007148E2" w14:paraId="14B6E4E2" w14:textId="77777777" w:rsidTr="006D2879">
        <w:trPr>
          <w:jc w:val="center"/>
        </w:trPr>
        <w:tc>
          <w:tcPr>
            <w:tcW w:w="2406" w:type="dxa"/>
            <w:shd w:val="clear" w:color="auto" w:fill="auto"/>
          </w:tcPr>
          <w:p w14:paraId="7F702686"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0C82E5CF" w14:textId="0A0A9CBF" w:rsidR="007B586E" w:rsidRPr="00A80F55" w:rsidRDefault="00E51B50" w:rsidP="00CC1179">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Quando for especificamente </w:t>
            </w:r>
            <w:r w:rsidR="00CC1179" w:rsidRPr="00A80F55">
              <w:rPr>
                <w:rFonts w:cs="Times New Roman"/>
                <w:color w:val="000000" w:themeColor="text1"/>
                <w:lang w:val="pt-PT"/>
              </w:rPr>
              <w:t xml:space="preserve">solicitada </w:t>
            </w:r>
            <w:r w:rsidRPr="00A80F55">
              <w:rPr>
                <w:rFonts w:cs="Times New Roman"/>
                <w:color w:val="000000" w:themeColor="text1"/>
                <w:lang w:val="pt-PT"/>
              </w:rPr>
              <w:t xml:space="preserve">a apresentação de </w:t>
            </w:r>
            <w:r w:rsidR="00CC1179" w:rsidRPr="00A80F55">
              <w:rPr>
                <w:rFonts w:cs="Times New Roman"/>
                <w:color w:val="000000" w:themeColor="text1"/>
                <w:lang w:val="pt-PT"/>
              </w:rPr>
              <w:t xml:space="preserve">prazos </w:t>
            </w:r>
            <w:r w:rsidRPr="00A80F55">
              <w:rPr>
                <w:rFonts w:cs="Times New Roman"/>
                <w:color w:val="000000" w:themeColor="text1"/>
                <w:lang w:val="pt-PT"/>
              </w:rPr>
              <w:t>de conclusão</w:t>
            </w:r>
            <w:r w:rsidR="005D3AED" w:rsidRPr="00A80F55">
              <w:rPr>
                <w:rFonts w:cs="Times New Roman"/>
                <w:color w:val="000000" w:themeColor="text1"/>
                <w:lang w:val="pt-PT"/>
              </w:rPr>
              <w:t xml:space="preserve"> alternativos</w:t>
            </w:r>
            <w:r w:rsidRPr="00A80F55">
              <w:rPr>
                <w:rFonts w:cs="Times New Roman"/>
                <w:color w:val="000000" w:themeColor="text1"/>
                <w:lang w:val="pt-PT"/>
              </w:rPr>
              <w:t xml:space="preserve">, será incluída uma </w:t>
            </w:r>
            <w:r w:rsidR="00CC1179" w:rsidRPr="00A80F55">
              <w:rPr>
                <w:rFonts w:cs="Times New Roman"/>
                <w:color w:val="000000" w:themeColor="text1"/>
                <w:lang w:val="pt-PT"/>
              </w:rPr>
              <w:t>referência nesse sentido</w:t>
            </w:r>
            <w:r w:rsidRPr="00A80F55">
              <w:rPr>
                <w:rFonts w:cs="Times New Roman"/>
                <w:b/>
                <w:color w:val="000000" w:themeColor="text1"/>
                <w:lang w:val="pt-PT"/>
              </w:rPr>
              <w:t xml:space="preserve"> na </w:t>
            </w:r>
            <w:r w:rsidR="0013278D" w:rsidRPr="00A80F55">
              <w:rPr>
                <w:rFonts w:cs="Times New Roman"/>
                <w:b/>
                <w:color w:val="000000" w:themeColor="text1"/>
                <w:lang w:val="pt-PT"/>
              </w:rPr>
              <w:t>FDC</w:t>
            </w:r>
            <w:r w:rsidRPr="00A80F55">
              <w:rPr>
                <w:rFonts w:cs="Times New Roman"/>
                <w:color w:val="000000" w:themeColor="text1"/>
                <w:lang w:val="pt-PT"/>
              </w:rPr>
              <w:t xml:space="preserve"> e o </w:t>
            </w:r>
            <w:r w:rsidRPr="00A80F55">
              <w:rPr>
                <w:rFonts w:cs="Times New Roman"/>
                <w:b/>
                <w:bCs/>
                <w:color w:val="000000" w:themeColor="text1"/>
                <w:lang w:val="pt-PT"/>
              </w:rPr>
              <w:t>método de</w:t>
            </w:r>
            <w:r w:rsidRPr="00A80F55">
              <w:rPr>
                <w:rFonts w:cs="Times New Roman"/>
                <w:color w:val="000000" w:themeColor="text1"/>
                <w:lang w:val="pt-PT"/>
              </w:rPr>
              <w:t xml:space="preserve"> </w:t>
            </w:r>
            <w:r w:rsidR="00B05847" w:rsidRPr="00A80F55">
              <w:rPr>
                <w:rFonts w:cs="Times New Roman"/>
                <w:b/>
                <w:color w:val="000000" w:themeColor="text1"/>
                <w:lang w:val="pt-PT"/>
              </w:rPr>
              <w:t xml:space="preserve">avaliação </w:t>
            </w:r>
            <w:r w:rsidR="00B05847" w:rsidRPr="00A80F55">
              <w:rPr>
                <w:rFonts w:cs="Times New Roman"/>
                <w:bCs/>
                <w:color w:val="000000" w:themeColor="text1"/>
                <w:lang w:val="pt-PT"/>
              </w:rPr>
              <w:t>dos</w:t>
            </w:r>
            <w:r w:rsidRPr="00A80F55">
              <w:rPr>
                <w:rFonts w:cs="Times New Roman"/>
                <w:color w:val="000000" w:themeColor="text1"/>
                <w:lang w:val="pt-PT"/>
              </w:rPr>
              <w:t xml:space="preserve"> diferentes </w:t>
            </w:r>
            <w:r w:rsidR="005D3AED" w:rsidRPr="00A80F55">
              <w:rPr>
                <w:rFonts w:cs="Times New Roman"/>
                <w:color w:val="000000" w:themeColor="text1"/>
                <w:lang w:val="pt-PT"/>
              </w:rPr>
              <w:t xml:space="preserve">prazos </w:t>
            </w:r>
            <w:r w:rsidRPr="00A80F55">
              <w:rPr>
                <w:rFonts w:cs="Times New Roman"/>
                <w:color w:val="000000" w:themeColor="text1"/>
                <w:lang w:val="pt-PT"/>
              </w:rPr>
              <w:t xml:space="preserve">de conclusão </w:t>
            </w:r>
            <w:r w:rsidR="00C57C5A" w:rsidRPr="00A80F55">
              <w:rPr>
                <w:rFonts w:cs="Times New Roman"/>
                <w:color w:val="000000" w:themeColor="text1"/>
                <w:lang w:val="pt-PT"/>
              </w:rPr>
              <w:t xml:space="preserve">alternativos </w:t>
            </w:r>
            <w:r w:rsidRPr="00A80F55">
              <w:rPr>
                <w:rFonts w:cs="Times New Roman"/>
                <w:color w:val="000000" w:themeColor="text1"/>
                <w:lang w:val="pt-PT"/>
              </w:rPr>
              <w:t>será descrito na Secção III, Critérios de Avaliação e Qualificação.</w:t>
            </w:r>
          </w:p>
        </w:tc>
      </w:tr>
      <w:tr w:rsidR="00A80F55" w:rsidRPr="007148E2" w14:paraId="06D1E701" w14:textId="77777777" w:rsidTr="006D2879">
        <w:trPr>
          <w:jc w:val="center"/>
        </w:trPr>
        <w:tc>
          <w:tcPr>
            <w:tcW w:w="2406" w:type="dxa"/>
            <w:shd w:val="clear" w:color="auto" w:fill="auto"/>
          </w:tcPr>
          <w:p w14:paraId="47776BCC"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4B6F45B4" w14:textId="0049C9C5"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Salvo conforme previsto n</w:t>
            </w:r>
            <w:r w:rsidR="00C57C5A" w:rsidRPr="00A80F55">
              <w:rPr>
                <w:rFonts w:cs="Times New Roman"/>
                <w:color w:val="000000" w:themeColor="text1"/>
                <w:lang w:val="pt-PT"/>
              </w:rPr>
              <w:t>a IAC</w:t>
            </w:r>
            <w:r w:rsidRPr="00A80F55">
              <w:rPr>
                <w:rFonts w:cs="Times New Roman"/>
                <w:color w:val="000000" w:themeColor="text1"/>
                <w:lang w:val="pt-PT"/>
              </w:rPr>
              <w:t xml:space="preserve"> 13.4 abaixo, os Concorrentes que pretenderem oferecer alternativas </w:t>
            </w:r>
            <w:r w:rsidRPr="00A80F55">
              <w:rPr>
                <w:rFonts w:cs="Times New Roman"/>
                <w:b/>
                <w:color w:val="000000" w:themeColor="text1"/>
                <w:lang w:val="pt-PT"/>
              </w:rPr>
              <w:t>técnicas</w:t>
            </w:r>
            <w:r w:rsidRPr="00A80F55">
              <w:rPr>
                <w:rFonts w:cs="Times New Roman"/>
                <w:color w:val="000000" w:themeColor="text1"/>
                <w:lang w:val="pt-PT"/>
              </w:rPr>
              <w:t xml:space="preserve"> aos requisitos do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devem primeiro determinar o preço do projecto d</w:t>
            </w:r>
            <w:r w:rsidR="0013278D" w:rsidRPr="00A80F55">
              <w:rPr>
                <w:rFonts w:cs="Times New Roman"/>
                <w:color w:val="000000" w:themeColor="text1"/>
                <w:lang w:val="pt-PT"/>
              </w:rPr>
              <w:t>o Dono da Obra</w:t>
            </w:r>
            <w:r w:rsidRPr="00A80F55">
              <w:rPr>
                <w:rFonts w:cs="Times New Roman"/>
                <w:color w:val="000000" w:themeColor="text1"/>
                <w:lang w:val="pt-PT"/>
              </w:rPr>
              <w:t xml:space="preserve"> conforme descrito no </w:t>
            </w:r>
            <w:r w:rsidR="0013278D" w:rsidRPr="00A80F55">
              <w:rPr>
                <w:rFonts w:cs="Times New Roman"/>
                <w:color w:val="000000" w:themeColor="text1"/>
                <w:lang w:val="pt-PT"/>
              </w:rPr>
              <w:t>documento de concurso</w:t>
            </w:r>
            <w:r w:rsidRPr="00A80F55">
              <w:rPr>
                <w:rFonts w:cs="Times New Roman"/>
                <w:color w:val="000000" w:themeColor="text1"/>
                <w:lang w:val="pt-PT"/>
              </w:rPr>
              <w:t>, devendo ainda fornecer toda a informação necessária para uma avaliação completa da alternativa pel</w:t>
            </w:r>
            <w:r w:rsidR="0013278D" w:rsidRPr="00A80F55">
              <w:rPr>
                <w:rFonts w:cs="Times New Roman"/>
                <w:color w:val="000000" w:themeColor="text1"/>
                <w:lang w:val="pt-PT"/>
              </w:rPr>
              <w:t>o Dono da Obra</w:t>
            </w:r>
            <w:r w:rsidRPr="00A80F55">
              <w:rPr>
                <w:rFonts w:cs="Times New Roman"/>
                <w:color w:val="000000" w:themeColor="text1"/>
                <w:lang w:val="pt-PT"/>
              </w:rPr>
              <w:t>, incluindo desenhos, cálculos de projecto, especificações técnicas, discriminação de preços, e metodologia de construção proposta, entre outros detalhes relevantes. Apenas as alternativas técnicas, se existirem, do Concorrente com a Proposta Mais Vantajosa em conformidade com os requisitos técnicos básicos serão consideradas pel</w:t>
            </w:r>
            <w:r w:rsidR="0013278D" w:rsidRPr="00A80F55">
              <w:rPr>
                <w:rFonts w:cs="Times New Roman"/>
                <w:color w:val="000000" w:themeColor="text1"/>
                <w:lang w:val="pt-PT"/>
              </w:rPr>
              <w:t>o Dono da Obra</w:t>
            </w:r>
            <w:r w:rsidRPr="00A80F55">
              <w:rPr>
                <w:rFonts w:cs="Times New Roman"/>
                <w:color w:val="000000" w:themeColor="text1"/>
                <w:lang w:val="pt-PT"/>
              </w:rPr>
              <w:t>.</w:t>
            </w:r>
          </w:p>
        </w:tc>
      </w:tr>
      <w:tr w:rsidR="00A80F55" w:rsidRPr="007148E2" w14:paraId="4D3D6041" w14:textId="77777777" w:rsidTr="006D2879">
        <w:trPr>
          <w:jc w:val="center"/>
        </w:trPr>
        <w:tc>
          <w:tcPr>
            <w:tcW w:w="2406" w:type="dxa"/>
            <w:shd w:val="clear" w:color="auto" w:fill="auto"/>
          </w:tcPr>
          <w:p w14:paraId="3D97D852"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05529C28" w14:textId="393C27C4"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Quando especificado</w:t>
            </w:r>
            <w:r w:rsidRPr="00A80F55">
              <w:rPr>
                <w:rFonts w:cs="Times New Roman"/>
                <w:b/>
                <w:color w:val="000000" w:themeColor="text1"/>
                <w:lang w:val="pt-PT"/>
              </w:rPr>
              <w:t xml:space="preserve"> na </w:t>
            </w:r>
            <w:r w:rsidR="0013278D" w:rsidRPr="00A80F55">
              <w:rPr>
                <w:rFonts w:cs="Times New Roman"/>
                <w:b/>
                <w:color w:val="000000" w:themeColor="text1"/>
                <w:lang w:val="pt-PT"/>
              </w:rPr>
              <w:t>FDC</w:t>
            </w:r>
            <w:r w:rsidRPr="00A80F55">
              <w:rPr>
                <w:rFonts w:cs="Times New Roman"/>
                <w:color w:val="000000" w:themeColor="text1"/>
                <w:lang w:val="pt-PT"/>
              </w:rPr>
              <w:t>, os Concorrentes estão autorizados a apresentar soluções técnicas alternativas para partes específicas da Obra. Essas partes serão identificadas</w:t>
            </w:r>
            <w:r w:rsidRPr="00A80F55">
              <w:rPr>
                <w:rFonts w:cs="Times New Roman"/>
                <w:b/>
                <w:color w:val="000000" w:themeColor="text1"/>
                <w:lang w:val="pt-PT"/>
              </w:rPr>
              <w:t xml:space="preserve"> na </w:t>
            </w:r>
            <w:r w:rsidR="0013278D" w:rsidRPr="00A80F55">
              <w:rPr>
                <w:rFonts w:cs="Times New Roman"/>
                <w:b/>
                <w:color w:val="000000" w:themeColor="text1"/>
                <w:lang w:val="pt-PT"/>
              </w:rPr>
              <w:t>FDC</w:t>
            </w:r>
            <w:r w:rsidRPr="00A80F55">
              <w:rPr>
                <w:rFonts w:cs="Times New Roman"/>
                <w:color w:val="000000" w:themeColor="text1"/>
                <w:lang w:val="pt-PT"/>
              </w:rPr>
              <w:t xml:space="preserve"> e descritas na Secção VII, Requisitos das Obras. O método para a sua avaliação será estipulado na Secção III, Critérios de Avaliação e Qualificação.</w:t>
            </w:r>
          </w:p>
        </w:tc>
      </w:tr>
      <w:tr w:rsidR="00A80F55" w:rsidRPr="007148E2" w14:paraId="406907B9" w14:textId="77777777" w:rsidTr="006D2879">
        <w:trPr>
          <w:jc w:val="center"/>
        </w:trPr>
        <w:tc>
          <w:tcPr>
            <w:tcW w:w="2406" w:type="dxa"/>
            <w:shd w:val="clear" w:color="auto" w:fill="auto"/>
          </w:tcPr>
          <w:p w14:paraId="46A28085" w14:textId="29420900"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183" w:name="_Toc438438835"/>
            <w:bookmarkStart w:id="184" w:name="_Toc438532588"/>
            <w:bookmarkStart w:id="185" w:name="_Toc438733979"/>
            <w:bookmarkStart w:id="186" w:name="_Toc438907018"/>
            <w:bookmarkStart w:id="187" w:name="_Toc438907217"/>
            <w:bookmarkStart w:id="188" w:name="_Toc97371017"/>
            <w:bookmarkStart w:id="189" w:name="_Toc139863116"/>
            <w:bookmarkStart w:id="190" w:name="_Toc325723932"/>
            <w:bookmarkStart w:id="191" w:name="_Toc435624826"/>
            <w:bookmarkStart w:id="192" w:name="_Toc448224239"/>
            <w:bookmarkStart w:id="193" w:name="_Toc200714405"/>
            <w:r w:rsidRPr="00A80F55">
              <w:rPr>
                <w:color w:val="000000" w:themeColor="text1"/>
                <w:lang w:val="pt-PT"/>
              </w:rPr>
              <w:t>Preços e Descontos da Proposta</w:t>
            </w:r>
            <w:bookmarkEnd w:id="183"/>
            <w:bookmarkEnd w:id="184"/>
            <w:bookmarkEnd w:id="185"/>
            <w:bookmarkEnd w:id="186"/>
            <w:bookmarkEnd w:id="187"/>
            <w:bookmarkEnd w:id="188"/>
            <w:bookmarkEnd w:id="189"/>
            <w:bookmarkEnd w:id="190"/>
            <w:bookmarkEnd w:id="191"/>
            <w:bookmarkEnd w:id="192"/>
            <w:bookmarkEnd w:id="193"/>
          </w:p>
        </w:tc>
        <w:tc>
          <w:tcPr>
            <w:tcW w:w="7201" w:type="dxa"/>
            <w:shd w:val="clear" w:color="auto" w:fill="auto"/>
          </w:tcPr>
          <w:p w14:paraId="63293F2A" w14:textId="16A990DB"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Os preços e descontos cotados pelo Concorrente na Carta Proposta e </w:t>
            </w:r>
            <w:r w:rsidR="008972BF" w:rsidRPr="00A80F55">
              <w:rPr>
                <w:rFonts w:cs="Times New Roman"/>
                <w:color w:val="000000" w:themeColor="text1"/>
                <w:lang w:val="pt-PT"/>
              </w:rPr>
              <w:t xml:space="preserve">no </w:t>
            </w:r>
            <w:r w:rsidRPr="00A80F55">
              <w:rPr>
                <w:rFonts w:cs="Times New Roman"/>
                <w:color w:val="000000" w:themeColor="text1"/>
                <w:lang w:val="pt-PT"/>
              </w:rPr>
              <w:t xml:space="preserve">Mapa </w:t>
            </w:r>
            <w:r w:rsidR="00353C2F" w:rsidRPr="00A80F55">
              <w:rPr>
                <w:rFonts w:cs="Times New Roman"/>
                <w:color w:val="000000" w:themeColor="text1"/>
                <w:lang w:val="pt-PT"/>
              </w:rPr>
              <w:t>das Quantidades de Trabalhos</w:t>
            </w:r>
            <w:r w:rsidR="00D83EFB" w:rsidRPr="00A80F55">
              <w:rPr>
                <w:rFonts w:cs="Times New Roman"/>
                <w:color w:val="000000" w:themeColor="text1"/>
                <w:lang w:val="pt-PT"/>
              </w:rPr>
              <w:t xml:space="preserve"> (Mapa de Quantidades)</w:t>
            </w:r>
            <w:r w:rsidR="00D83EFB" w:rsidRPr="00A80F55">
              <w:rPr>
                <w:rStyle w:val="FootnoteReference"/>
                <w:rFonts w:cs="Times New Roman"/>
                <w:color w:val="000000" w:themeColor="text1"/>
                <w:lang w:val="pt-PT"/>
              </w:rPr>
              <w:footnoteReference w:id="3"/>
            </w:r>
            <w:r w:rsidRPr="00A80F55">
              <w:rPr>
                <w:rFonts w:cs="Times New Roman"/>
                <w:color w:val="000000" w:themeColor="text1"/>
                <w:lang w:val="pt-PT"/>
              </w:rPr>
              <w:t xml:space="preserve"> </w:t>
            </w:r>
            <w:r w:rsidR="0013278D" w:rsidRPr="00A80F55">
              <w:rPr>
                <w:rFonts w:cs="Times New Roman"/>
                <w:color w:val="000000" w:themeColor="text1"/>
                <w:lang w:val="pt-PT"/>
              </w:rPr>
              <w:t xml:space="preserve">devem </w:t>
            </w:r>
            <w:r w:rsidRPr="00A80F55">
              <w:rPr>
                <w:rFonts w:cs="Times New Roman"/>
                <w:color w:val="000000" w:themeColor="text1"/>
                <w:lang w:val="pt-PT"/>
              </w:rPr>
              <w:t xml:space="preserve">estar em conformidade com os requisitos </w:t>
            </w:r>
            <w:r w:rsidR="00D83EFB" w:rsidRPr="00A80F55">
              <w:rPr>
                <w:rFonts w:cs="Times New Roman"/>
                <w:color w:val="000000" w:themeColor="text1"/>
                <w:lang w:val="pt-PT"/>
              </w:rPr>
              <w:t xml:space="preserve">abaixo </w:t>
            </w:r>
            <w:r w:rsidRPr="00A80F55">
              <w:rPr>
                <w:rFonts w:cs="Times New Roman"/>
                <w:color w:val="000000" w:themeColor="text1"/>
                <w:lang w:val="pt-PT"/>
              </w:rPr>
              <w:t>especificados.</w:t>
            </w:r>
          </w:p>
        </w:tc>
      </w:tr>
      <w:tr w:rsidR="00A80F55" w:rsidRPr="007148E2" w14:paraId="6EAB5B12" w14:textId="77777777" w:rsidTr="006D2879">
        <w:trPr>
          <w:jc w:val="center"/>
        </w:trPr>
        <w:tc>
          <w:tcPr>
            <w:tcW w:w="2406" w:type="dxa"/>
            <w:shd w:val="clear" w:color="auto" w:fill="auto"/>
          </w:tcPr>
          <w:p w14:paraId="185A1967"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538D4C0C" w14:textId="7F0DDD6F"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 O Concorrente apresentará uma Proposta para a totalidade </w:t>
            </w:r>
            <w:r w:rsidR="00D83EFB" w:rsidRPr="00A80F55">
              <w:rPr>
                <w:rFonts w:cs="Times New Roman"/>
                <w:color w:val="000000" w:themeColor="text1"/>
                <w:lang w:val="pt-PT"/>
              </w:rPr>
              <w:t xml:space="preserve">dos trabalhos </w:t>
            </w:r>
            <w:r w:rsidRPr="00A80F55">
              <w:rPr>
                <w:rFonts w:cs="Times New Roman"/>
                <w:color w:val="000000" w:themeColor="text1"/>
                <w:lang w:val="pt-PT"/>
              </w:rPr>
              <w:t>descrit</w:t>
            </w:r>
            <w:r w:rsidR="00D83EFB" w:rsidRPr="00A80F55">
              <w:rPr>
                <w:rFonts w:cs="Times New Roman"/>
                <w:color w:val="000000" w:themeColor="text1"/>
                <w:lang w:val="pt-PT"/>
              </w:rPr>
              <w:t>o</w:t>
            </w:r>
            <w:r w:rsidRPr="00A80F55">
              <w:rPr>
                <w:rFonts w:cs="Times New Roman"/>
                <w:color w:val="000000" w:themeColor="text1"/>
                <w:lang w:val="pt-PT"/>
              </w:rPr>
              <w:t xml:space="preserve">s na </w:t>
            </w:r>
            <w:r w:rsidR="004304A8" w:rsidRPr="00A80F55">
              <w:rPr>
                <w:rFonts w:cs="Times New Roman"/>
                <w:color w:val="000000" w:themeColor="text1"/>
                <w:lang w:val="pt-PT"/>
              </w:rPr>
              <w:t>I</w:t>
            </w:r>
            <w:r w:rsidR="00D83EFB"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1.1, preenchendo os preços para todos os </w:t>
            </w:r>
            <w:r w:rsidR="00D83EFB" w:rsidRPr="00A80F55">
              <w:rPr>
                <w:rFonts w:cs="Times New Roman"/>
                <w:color w:val="000000" w:themeColor="text1"/>
                <w:lang w:val="pt-PT"/>
              </w:rPr>
              <w:t xml:space="preserve">itens </w:t>
            </w:r>
            <w:r w:rsidRPr="00A80F55">
              <w:rPr>
                <w:rFonts w:cs="Times New Roman"/>
                <w:color w:val="000000" w:themeColor="text1"/>
                <w:lang w:val="pt-PT"/>
              </w:rPr>
              <w:t xml:space="preserve">das Obras, tal como identificados na Secção IV. </w:t>
            </w:r>
            <w:r w:rsidR="0013278D" w:rsidRPr="00A80F55">
              <w:rPr>
                <w:rFonts w:cs="Times New Roman"/>
                <w:color w:val="000000" w:themeColor="text1"/>
                <w:lang w:val="pt-PT"/>
              </w:rPr>
              <w:t>Formulários de Concurso</w:t>
            </w:r>
            <w:r w:rsidRPr="00A80F55">
              <w:rPr>
                <w:rFonts w:cs="Times New Roman"/>
                <w:color w:val="000000" w:themeColor="text1"/>
                <w:lang w:val="pt-PT"/>
              </w:rPr>
              <w:t xml:space="preserve">. </w:t>
            </w:r>
            <w:r w:rsidR="00054F06" w:rsidRPr="00A80F55">
              <w:rPr>
                <w:rFonts w:cs="Times New Roman"/>
                <w:color w:val="000000" w:themeColor="text1"/>
                <w:lang w:val="pt-PT"/>
              </w:rPr>
              <w:t>O</w:t>
            </w:r>
            <w:r w:rsidRPr="00A80F55">
              <w:rPr>
                <w:rFonts w:cs="Times New Roman"/>
                <w:color w:val="000000" w:themeColor="text1"/>
                <w:lang w:val="pt-PT"/>
              </w:rPr>
              <w:t xml:space="preserve"> Concorrente deve</w:t>
            </w:r>
            <w:r w:rsidR="00D83EFB" w:rsidRPr="00A80F55">
              <w:rPr>
                <w:rFonts w:cs="Times New Roman"/>
                <w:color w:val="000000" w:themeColor="text1"/>
                <w:lang w:val="pt-PT"/>
              </w:rPr>
              <w:t xml:space="preserve"> apresentar</w:t>
            </w:r>
            <w:r w:rsidR="0013278D" w:rsidRPr="00A80F55">
              <w:rPr>
                <w:rFonts w:cs="Times New Roman"/>
                <w:color w:val="000000" w:themeColor="text1"/>
                <w:lang w:val="pt-PT"/>
              </w:rPr>
              <w:t xml:space="preserve"> </w:t>
            </w:r>
            <w:r w:rsidRPr="00A80F55">
              <w:rPr>
                <w:rFonts w:cs="Times New Roman"/>
                <w:color w:val="000000" w:themeColor="text1"/>
                <w:lang w:val="pt-PT"/>
              </w:rPr>
              <w:t xml:space="preserve">preços para todos os </w:t>
            </w:r>
            <w:r w:rsidR="00E04697" w:rsidRPr="00A80F55">
              <w:rPr>
                <w:rFonts w:cs="Times New Roman"/>
                <w:color w:val="000000" w:themeColor="text1"/>
                <w:lang w:val="pt-PT"/>
              </w:rPr>
              <w:t>itens</w:t>
            </w:r>
            <w:r w:rsidRPr="00A80F55">
              <w:rPr>
                <w:rFonts w:cs="Times New Roman"/>
                <w:color w:val="000000" w:themeColor="text1"/>
                <w:lang w:val="pt-PT"/>
              </w:rPr>
              <w:t xml:space="preserve"> das Obras descrit</w:t>
            </w:r>
            <w:r w:rsidR="00C57C5A" w:rsidRPr="00A80F55">
              <w:rPr>
                <w:rFonts w:cs="Times New Roman"/>
                <w:color w:val="000000" w:themeColor="text1"/>
                <w:lang w:val="pt-PT"/>
              </w:rPr>
              <w:t>o</w:t>
            </w:r>
            <w:r w:rsidRPr="00A80F55">
              <w:rPr>
                <w:rFonts w:cs="Times New Roman"/>
                <w:color w:val="000000" w:themeColor="text1"/>
                <w:lang w:val="pt-PT"/>
              </w:rPr>
              <w:t>s no Mapa de Quantidades.  Os itens em relação aos quais o Concorrente não indicar nenhum preço não serão pagos pel</w:t>
            </w:r>
            <w:r w:rsidR="0013278D" w:rsidRPr="00A80F55">
              <w:rPr>
                <w:rFonts w:cs="Times New Roman"/>
                <w:color w:val="000000" w:themeColor="text1"/>
                <w:lang w:val="pt-PT"/>
              </w:rPr>
              <w:t>o Dono da Obra</w:t>
            </w:r>
            <w:r w:rsidRPr="00A80F55">
              <w:rPr>
                <w:rFonts w:cs="Times New Roman"/>
                <w:color w:val="000000" w:themeColor="text1"/>
                <w:lang w:val="pt-PT"/>
              </w:rPr>
              <w:t xml:space="preserve"> quando executados e serão considerados </w:t>
            </w:r>
            <w:r w:rsidR="004A5E53" w:rsidRPr="00A80F55">
              <w:rPr>
                <w:rFonts w:cs="Times New Roman"/>
                <w:color w:val="000000" w:themeColor="text1"/>
                <w:lang w:val="pt-PT"/>
              </w:rPr>
              <w:t>como inclu</w:t>
            </w:r>
            <w:r w:rsidR="0013278D" w:rsidRPr="00A80F55">
              <w:rPr>
                <w:rFonts w:cs="Times New Roman"/>
                <w:color w:val="000000" w:themeColor="text1"/>
                <w:lang w:val="pt-PT"/>
              </w:rPr>
              <w:t>í</w:t>
            </w:r>
            <w:r w:rsidR="004A5E53" w:rsidRPr="00A80F55">
              <w:rPr>
                <w:rFonts w:cs="Times New Roman"/>
                <w:color w:val="000000" w:themeColor="text1"/>
                <w:lang w:val="pt-PT"/>
              </w:rPr>
              <w:t>dos nos</w:t>
            </w:r>
            <w:r w:rsidR="0013278D" w:rsidRPr="00A80F55">
              <w:rPr>
                <w:rFonts w:cs="Times New Roman"/>
                <w:color w:val="000000" w:themeColor="text1"/>
                <w:lang w:val="pt-PT"/>
              </w:rPr>
              <w:t xml:space="preserve"> </w:t>
            </w:r>
            <w:r w:rsidR="004A5E53" w:rsidRPr="00A80F55">
              <w:rPr>
                <w:rFonts w:cs="Times New Roman"/>
                <w:color w:val="000000" w:themeColor="text1"/>
                <w:lang w:val="pt-PT"/>
              </w:rPr>
              <w:t>preços de</w:t>
            </w:r>
            <w:r w:rsidRPr="00A80F55">
              <w:rPr>
                <w:rFonts w:cs="Times New Roman"/>
                <w:color w:val="000000" w:themeColor="text1"/>
                <w:lang w:val="pt-PT"/>
              </w:rPr>
              <w:t xml:space="preserve"> outros itens </w:t>
            </w:r>
            <w:r w:rsidR="004A5E53" w:rsidRPr="00A80F55">
              <w:rPr>
                <w:rFonts w:cs="Times New Roman"/>
                <w:color w:val="000000" w:themeColor="text1"/>
                <w:lang w:val="pt-PT"/>
              </w:rPr>
              <w:t>do</w:t>
            </w:r>
            <w:r w:rsidRPr="00A80F55">
              <w:rPr>
                <w:rFonts w:cs="Times New Roman"/>
                <w:color w:val="000000" w:themeColor="text1"/>
                <w:lang w:val="pt-PT"/>
              </w:rPr>
              <w:t xml:space="preserve"> Mapa de Quantidades.</w:t>
            </w:r>
          </w:p>
        </w:tc>
      </w:tr>
      <w:tr w:rsidR="00A80F55" w:rsidRPr="007148E2" w14:paraId="064421A9" w14:textId="77777777" w:rsidTr="006D2879">
        <w:trPr>
          <w:jc w:val="center"/>
        </w:trPr>
        <w:tc>
          <w:tcPr>
            <w:tcW w:w="2406" w:type="dxa"/>
            <w:shd w:val="clear" w:color="auto" w:fill="auto"/>
          </w:tcPr>
          <w:p w14:paraId="3ED1C543"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108981C5" w14:textId="5366B86B"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 preço a ser cotado na </w:t>
            </w:r>
            <w:r w:rsidR="0013278D" w:rsidRPr="00A80F55">
              <w:rPr>
                <w:rFonts w:cs="Times New Roman"/>
                <w:color w:val="000000" w:themeColor="text1"/>
                <w:lang w:val="pt-PT"/>
              </w:rPr>
              <w:t>Carta Proposta</w:t>
            </w:r>
            <w:r w:rsidR="00C57C5A" w:rsidRPr="00A80F55">
              <w:rPr>
                <w:rFonts w:cs="Times New Roman"/>
                <w:color w:val="000000" w:themeColor="text1"/>
                <w:lang w:val="pt-PT"/>
              </w:rPr>
              <w:t>,</w:t>
            </w:r>
            <w:r w:rsidRPr="00A80F55">
              <w:rPr>
                <w:rFonts w:cs="Times New Roman"/>
                <w:color w:val="000000" w:themeColor="text1"/>
                <w:lang w:val="pt-PT"/>
              </w:rPr>
              <w:t xml:space="preserve"> de acordo com a </w:t>
            </w:r>
            <w:r w:rsidR="0013278D" w:rsidRPr="00A80F55">
              <w:rPr>
                <w:rFonts w:cs="Times New Roman"/>
                <w:color w:val="000000" w:themeColor="text1"/>
                <w:lang w:val="pt-PT"/>
              </w:rPr>
              <w:t>IAC</w:t>
            </w:r>
            <w:r w:rsidRPr="00A80F55">
              <w:rPr>
                <w:rFonts w:cs="Times New Roman"/>
                <w:color w:val="000000" w:themeColor="text1"/>
                <w:lang w:val="pt-PT"/>
              </w:rPr>
              <w:t xml:space="preserve"> 12.1</w:t>
            </w:r>
            <w:r w:rsidR="00C57C5A" w:rsidRPr="00A80F55">
              <w:rPr>
                <w:rFonts w:cs="Times New Roman"/>
                <w:color w:val="000000" w:themeColor="text1"/>
                <w:lang w:val="pt-PT"/>
              </w:rPr>
              <w:t>,</w:t>
            </w:r>
            <w:r w:rsidRPr="00A80F55">
              <w:rPr>
                <w:rFonts w:cs="Times New Roman"/>
                <w:color w:val="000000" w:themeColor="text1"/>
                <w:lang w:val="pt-PT"/>
              </w:rPr>
              <w:t xml:space="preserve"> será o preço total da Proposta, excluindo quaisquer descontos oferecidos. </w:t>
            </w:r>
          </w:p>
        </w:tc>
      </w:tr>
      <w:tr w:rsidR="00A80F55" w:rsidRPr="007148E2" w14:paraId="54FFD13E" w14:textId="77777777" w:rsidTr="006D2879">
        <w:trPr>
          <w:jc w:val="center"/>
        </w:trPr>
        <w:tc>
          <w:tcPr>
            <w:tcW w:w="2406" w:type="dxa"/>
            <w:shd w:val="clear" w:color="auto" w:fill="auto"/>
          </w:tcPr>
          <w:p w14:paraId="7ECC019E"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shd w:val="clear" w:color="auto" w:fill="auto"/>
          </w:tcPr>
          <w:p w14:paraId="7367178F" w14:textId="14C244A0"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Concorrente deve</w:t>
            </w:r>
            <w:r w:rsidR="004A5E53" w:rsidRPr="00A80F55">
              <w:rPr>
                <w:rFonts w:cs="Times New Roman"/>
                <w:color w:val="000000" w:themeColor="text1"/>
                <w:lang w:val="pt-PT"/>
              </w:rPr>
              <w:t>rá</w:t>
            </w:r>
            <w:r w:rsidRPr="00A80F55">
              <w:rPr>
                <w:rFonts w:cs="Times New Roman"/>
                <w:color w:val="000000" w:themeColor="text1"/>
                <w:lang w:val="pt-PT"/>
              </w:rPr>
              <w:t xml:space="preserve"> c</w:t>
            </w:r>
            <w:r w:rsidR="004A5E53" w:rsidRPr="00A80F55">
              <w:rPr>
                <w:rFonts w:cs="Times New Roman"/>
                <w:color w:val="000000" w:themeColor="text1"/>
                <w:lang w:val="pt-PT"/>
              </w:rPr>
              <w:t>o</w:t>
            </w:r>
            <w:r w:rsidRPr="00A80F55">
              <w:rPr>
                <w:rFonts w:cs="Times New Roman"/>
                <w:color w:val="000000" w:themeColor="text1"/>
                <w:lang w:val="pt-PT"/>
              </w:rPr>
              <w:t xml:space="preserve">tar </w:t>
            </w:r>
            <w:r w:rsidR="004A5E53" w:rsidRPr="00A80F55">
              <w:rPr>
                <w:rFonts w:cs="Times New Roman"/>
                <w:color w:val="000000" w:themeColor="text1"/>
                <w:lang w:val="pt-PT"/>
              </w:rPr>
              <w:t xml:space="preserve">quaisquer </w:t>
            </w:r>
            <w:r w:rsidRPr="00A80F55">
              <w:rPr>
                <w:rFonts w:cs="Times New Roman"/>
                <w:color w:val="000000" w:themeColor="text1"/>
                <w:lang w:val="pt-PT"/>
              </w:rPr>
              <w:t xml:space="preserve">descontos e indicar a metodologia para a sua aplicação na Carta Proposta, de acordo com a </w:t>
            </w:r>
            <w:r w:rsidR="004304A8" w:rsidRPr="00A80F55">
              <w:rPr>
                <w:rFonts w:cs="Times New Roman"/>
                <w:color w:val="000000" w:themeColor="text1"/>
                <w:lang w:val="pt-PT"/>
              </w:rPr>
              <w:t>I</w:t>
            </w:r>
            <w:r w:rsidR="004A5E53"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12.1.</w:t>
            </w:r>
          </w:p>
        </w:tc>
      </w:tr>
      <w:tr w:rsidR="00A80F55" w:rsidRPr="007148E2" w14:paraId="1EA32456" w14:textId="77777777" w:rsidTr="006D2879">
        <w:trPr>
          <w:jc w:val="center"/>
        </w:trPr>
        <w:tc>
          <w:tcPr>
            <w:tcW w:w="2406" w:type="dxa"/>
            <w:shd w:val="clear" w:color="auto" w:fill="auto"/>
          </w:tcPr>
          <w:p w14:paraId="750B20F2" w14:textId="77777777" w:rsidR="007B586E" w:rsidRPr="00A80F55" w:rsidRDefault="007B586E" w:rsidP="00277BDC">
            <w:pPr>
              <w:pStyle w:val="i"/>
              <w:suppressAutoHyphens w:val="0"/>
              <w:spacing w:before="120" w:after="120"/>
              <w:rPr>
                <w:rFonts w:ascii="Times New Roman" w:hAnsi="Times New Roman"/>
                <w:color w:val="000000" w:themeColor="text1"/>
                <w:sz w:val="24"/>
                <w:szCs w:val="24"/>
                <w:lang w:val="pt-PT"/>
              </w:rPr>
            </w:pPr>
          </w:p>
        </w:tc>
        <w:tc>
          <w:tcPr>
            <w:tcW w:w="7201" w:type="dxa"/>
            <w:shd w:val="clear" w:color="auto" w:fill="auto"/>
          </w:tcPr>
          <w:p w14:paraId="46FBD38F" w14:textId="0AB85210" w:rsidR="0012497D"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Salvo disposição em contrário</w:t>
            </w:r>
            <w:r w:rsidRPr="00A80F55">
              <w:rPr>
                <w:rFonts w:cs="Times New Roman"/>
                <w:b/>
                <w:color w:val="000000" w:themeColor="text1"/>
                <w:lang w:val="pt-PT"/>
              </w:rPr>
              <w:t xml:space="preserve"> na </w:t>
            </w:r>
            <w:r w:rsidR="0013278D" w:rsidRPr="00A80F55">
              <w:rPr>
                <w:rFonts w:cs="Times New Roman"/>
                <w:b/>
                <w:color w:val="000000" w:themeColor="text1"/>
                <w:lang w:val="pt-PT"/>
              </w:rPr>
              <w:t>FDC</w:t>
            </w:r>
            <w:r w:rsidRPr="00A80F55">
              <w:rPr>
                <w:rFonts w:cs="Times New Roman"/>
                <w:b/>
                <w:color w:val="000000" w:themeColor="text1"/>
                <w:lang w:val="pt-PT"/>
              </w:rPr>
              <w:t xml:space="preserve"> </w:t>
            </w:r>
            <w:r w:rsidRPr="00A80F55">
              <w:rPr>
                <w:rFonts w:cs="Times New Roman"/>
                <w:color w:val="000000" w:themeColor="text1"/>
                <w:lang w:val="pt-PT"/>
              </w:rPr>
              <w:t xml:space="preserve">e nas Condições do Contrato, os </w:t>
            </w:r>
            <w:r w:rsidRPr="00A80F55">
              <w:rPr>
                <w:rFonts w:cs="Times New Roman"/>
                <w:b/>
                <w:color w:val="000000" w:themeColor="text1"/>
                <w:lang w:val="pt-PT"/>
              </w:rPr>
              <w:t>preços</w:t>
            </w:r>
            <w:r w:rsidRPr="00A80F55">
              <w:rPr>
                <w:rFonts w:cs="Times New Roman"/>
                <w:color w:val="000000" w:themeColor="text1"/>
                <w:lang w:val="pt-PT"/>
              </w:rPr>
              <w:t xml:space="preserve"> cotados pelo Concorrente serão fixos. Se os preços cotados pelo Concorrente estiverem sujeitos a </w:t>
            </w:r>
            <w:r w:rsidR="00C57C5A" w:rsidRPr="00A80F55">
              <w:rPr>
                <w:rFonts w:cs="Times New Roman"/>
                <w:color w:val="000000" w:themeColor="text1"/>
                <w:lang w:val="pt-PT"/>
              </w:rPr>
              <w:t>revisão</w:t>
            </w:r>
            <w:r w:rsidRPr="00A80F55">
              <w:rPr>
                <w:rFonts w:cs="Times New Roman"/>
                <w:color w:val="000000" w:themeColor="text1"/>
                <w:lang w:val="pt-PT"/>
              </w:rPr>
              <w:t xml:space="preserve"> durante a execução do Contrato de acordo com as disposições das </w:t>
            </w:r>
            <w:r w:rsidRPr="00A80F55">
              <w:rPr>
                <w:rFonts w:cs="Times New Roman"/>
                <w:color w:val="000000" w:themeColor="text1"/>
                <w:lang w:val="pt-PT"/>
              </w:rPr>
              <w:lastRenderedPageBreak/>
              <w:t xml:space="preserve">Condições do Contrato, o Concorrente fornecerá os índices e ponderações para as fórmulas de </w:t>
            </w:r>
            <w:r w:rsidR="00C57C5A" w:rsidRPr="00A80F55">
              <w:rPr>
                <w:rFonts w:cs="Times New Roman"/>
                <w:color w:val="000000" w:themeColor="text1"/>
                <w:lang w:val="pt-PT"/>
              </w:rPr>
              <w:t>revisão</w:t>
            </w:r>
            <w:r w:rsidRPr="00A80F55">
              <w:rPr>
                <w:rFonts w:cs="Times New Roman"/>
                <w:color w:val="000000" w:themeColor="text1"/>
                <w:lang w:val="pt-PT"/>
              </w:rPr>
              <w:t xml:space="preserve"> de preços </w:t>
            </w:r>
            <w:r w:rsidR="00C57C5A" w:rsidRPr="00A80F55">
              <w:rPr>
                <w:rFonts w:cs="Times New Roman"/>
                <w:color w:val="000000" w:themeColor="text1"/>
                <w:lang w:val="pt-PT"/>
              </w:rPr>
              <w:t xml:space="preserve"> na(s) </w:t>
            </w:r>
            <w:r w:rsidR="004A5E53" w:rsidRPr="00A80F55">
              <w:rPr>
                <w:color w:val="000000" w:themeColor="text1"/>
                <w:lang w:val="pt-PT"/>
              </w:rPr>
              <w:t xml:space="preserve">Tabela(s) de </w:t>
            </w:r>
            <w:r w:rsidR="0013278D" w:rsidRPr="00A80F55">
              <w:rPr>
                <w:color w:val="000000" w:themeColor="text1"/>
                <w:lang w:val="pt-PT"/>
              </w:rPr>
              <w:t>Índices</w:t>
            </w:r>
            <w:r w:rsidR="004A5E53" w:rsidRPr="00A80F55">
              <w:rPr>
                <w:color w:val="000000" w:themeColor="text1"/>
                <w:lang w:val="pt-PT"/>
              </w:rPr>
              <w:t xml:space="preserve"> de Revisão de Preços </w:t>
            </w:r>
            <w:r w:rsidRPr="00A80F55">
              <w:rPr>
                <w:rFonts w:cs="Times New Roman"/>
                <w:color w:val="000000" w:themeColor="text1"/>
                <w:lang w:val="pt-PT"/>
              </w:rPr>
              <w:t xml:space="preserve">na Secção IV- </w:t>
            </w:r>
            <w:r w:rsidR="0013278D" w:rsidRPr="00A80F55">
              <w:rPr>
                <w:rFonts w:cs="Times New Roman"/>
                <w:color w:val="000000" w:themeColor="text1"/>
                <w:lang w:val="pt-PT"/>
              </w:rPr>
              <w:t>Formulários de Concurso</w:t>
            </w:r>
            <w:r w:rsidR="00C57C5A" w:rsidRPr="00A80F55">
              <w:rPr>
                <w:rFonts w:cs="Times New Roman"/>
                <w:color w:val="000000" w:themeColor="text1"/>
                <w:lang w:val="pt-PT"/>
              </w:rPr>
              <w:t>,</w:t>
            </w:r>
            <w:r w:rsidRPr="00A80F55">
              <w:rPr>
                <w:rFonts w:cs="Times New Roman"/>
                <w:color w:val="000000" w:themeColor="text1"/>
                <w:lang w:val="pt-PT"/>
              </w:rPr>
              <w:t xml:space="preserve"> e </w:t>
            </w:r>
            <w:r w:rsidR="0013278D" w:rsidRPr="00A80F55">
              <w:rPr>
                <w:rFonts w:cs="Times New Roman"/>
                <w:color w:val="000000" w:themeColor="text1"/>
                <w:lang w:val="pt-PT"/>
              </w:rPr>
              <w:t>o Dono da Obra</w:t>
            </w:r>
            <w:r w:rsidRPr="00A80F55">
              <w:rPr>
                <w:rFonts w:cs="Times New Roman"/>
                <w:color w:val="000000" w:themeColor="text1"/>
                <w:lang w:val="pt-PT"/>
              </w:rPr>
              <w:t xml:space="preserve"> pode exigir ao Concorrente que justifique os índices e ponderações propostos.</w:t>
            </w:r>
          </w:p>
          <w:p w14:paraId="45EFE14D" w14:textId="1E825DC2"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Se </w:t>
            </w:r>
            <w:r w:rsidR="004A5E53" w:rsidRPr="00A80F55">
              <w:rPr>
                <w:rFonts w:cs="Times New Roman"/>
                <w:color w:val="000000" w:themeColor="text1"/>
                <w:lang w:val="pt-PT"/>
              </w:rPr>
              <w:t xml:space="preserve">tal </w:t>
            </w:r>
            <w:r w:rsidRPr="00A80F55">
              <w:rPr>
                <w:rFonts w:cs="Times New Roman"/>
                <w:color w:val="000000" w:themeColor="text1"/>
                <w:lang w:val="pt-PT"/>
              </w:rPr>
              <w:t xml:space="preserve">for </w:t>
            </w:r>
            <w:r w:rsidR="005F0029" w:rsidRPr="00A80F55">
              <w:rPr>
                <w:rFonts w:cs="Times New Roman"/>
                <w:color w:val="000000" w:themeColor="text1"/>
                <w:lang w:val="pt-PT"/>
              </w:rPr>
              <w:t>especificado</w:t>
            </w:r>
            <w:r w:rsidRPr="00A80F55">
              <w:rPr>
                <w:rFonts w:cs="Times New Roman"/>
                <w:color w:val="000000" w:themeColor="text1"/>
                <w:lang w:val="pt-PT"/>
              </w:rPr>
              <w:t xml:space="preserve"> na </w:t>
            </w:r>
            <w:r w:rsidR="0013278D" w:rsidRPr="00A80F55">
              <w:rPr>
                <w:rFonts w:cs="Times New Roman"/>
                <w:color w:val="000000" w:themeColor="text1"/>
                <w:lang w:val="pt-PT"/>
              </w:rPr>
              <w:t>IAC</w:t>
            </w:r>
            <w:r w:rsidRPr="00A80F55">
              <w:rPr>
                <w:rFonts w:cs="Times New Roman"/>
                <w:color w:val="000000" w:themeColor="text1"/>
                <w:lang w:val="pt-PT"/>
              </w:rPr>
              <w:t xml:space="preserve"> 1.1, </w:t>
            </w:r>
            <w:r w:rsidR="004A5E53" w:rsidRPr="00A80F55">
              <w:rPr>
                <w:rFonts w:cs="Times New Roman"/>
                <w:color w:val="000000" w:themeColor="text1"/>
                <w:lang w:val="pt-PT"/>
              </w:rPr>
              <w:t>serão solicitadas</w:t>
            </w:r>
            <w:r w:rsidRPr="00A80F55">
              <w:rPr>
                <w:rFonts w:cs="Times New Roman"/>
                <w:color w:val="000000" w:themeColor="text1"/>
                <w:lang w:val="pt-PT"/>
              </w:rPr>
              <w:t xml:space="preserve"> propostas para lotes individuais (contratos) ou para qualquer combinação de lotes (pacotes). Os concorrentes que desejem oferecer descontos para a adjudicação de mais de um Contrato devem especificar na sua Proposta as reduções de preços aplicáveis a cada pacote, ou alternativamente, a Contratos individuais dentro do pacote. Os descontos serão apresentados de acordo com a </w:t>
            </w:r>
            <w:r w:rsidR="0013278D" w:rsidRPr="00A80F55">
              <w:rPr>
                <w:rFonts w:cs="Times New Roman"/>
                <w:color w:val="000000" w:themeColor="text1"/>
                <w:lang w:val="pt-PT"/>
              </w:rPr>
              <w:t>IAC</w:t>
            </w:r>
            <w:r w:rsidRPr="00A80F55">
              <w:rPr>
                <w:rFonts w:cs="Times New Roman"/>
                <w:color w:val="000000" w:themeColor="text1"/>
                <w:lang w:val="pt-PT"/>
              </w:rPr>
              <w:t xml:space="preserve"> 14.4 desde que as Propostas para todos os lotes (contratos) sejam abertas ao mesmo tempo.</w:t>
            </w:r>
          </w:p>
        </w:tc>
      </w:tr>
      <w:tr w:rsidR="00A80F55" w:rsidRPr="007148E2" w14:paraId="47721931" w14:textId="77777777" w:rsidTr="006D2879">
        <w:trPr>
          <w:jc w:val="center"/>
        </w:trPr>
        <w:tc>
          <w:tcPr>
            <w:tcW w:w="2406" w:type="dxa"/>
            <w:shd w:val="clear" w:color="auto" w:fill="auto"/>
          </w:tcPr>
          <w:p w14:paraId="73B5B727" w14:textId="77777777" w:rsidR="001607CA" w:rsidRPr="00A80F55" w:rsidRDefault="001607CA" w:rsidP="00277BDC">
            <w:pPr>
              <w:pStyle w:val="i"/>
              <w:suppressAutoHyphens w:val="0"/>
              <w:spacing w:before="120" w:after="120"/>
              <w:rPr>
                <w:rFonts w:ascii="Times New Roman" w:hAnsi="Times New Roman"/>
                <w:color w:val="000000" w:themeColor="text1"/>
                <w:sz w:val="24"/>
                <w:szCs w:val="24"/>
                <w:lang w:val="pt-PT"/>
              </w:rPr>
            </w:pPr>
          </w:p>
        </w:tc>
        <w:tc>
          <w:tcPr>
            <w:tcW w:w="7201" w:type="dxa"/>
            <w:shd w:val="clear" w:color="auto" w:fill="auto"/>
          </w:tcPr>
          <w:p w14:paraId="1D40510D" w14:textId="24965A20" w:rsidR="001607CA" w:rsidRPr="00A80F55" w:rsidRDefault="00E51B50" w:rsidP="00277BDC">
            <w:pPr>
              <w:pStyle w:val="Header2-SubClauses"/>
              <w:numPr>
                <w:ilvl w:val="1"/>
                <w:numId w:val="27"/>
              </w:numPr>
              <w:spacing w:before="120" w:after="120"/>
              <w:ind w:left="511" w:hanging="596"/>
              <w:rPr>
                <w:rFonts w:cs="Times New Roman"/>
                <w:b/>
                <w:color w:val="000000" w:themeColor="text1"/>
                <w:lang w:val="pt-PT"/>
              </w:rPr>
            </w:pPr>
            <w:r w:rsidRPr="00A80F55">
              <w:rPr>
                <w:rFonts w:cs="Times New Roman"/>
                <w:color w:val="000000" w:themeColor="text1"/>
                <w:lang w:val="pt-PT"/>
              </w:rPr>
              <w:t>Todos os direitos, impostos e outr</w:t>
            </w:r>
            <w:r w:rsidR="008647B1" w:rsidRPr="00A80F55">
              <w:rPr>
                <w:rFonts w:cs="Times New Roman"/>
                <w:color w:val="000000" w:themeColor="text1"/>
                <w:lang w:val="pt-PT"/>
              </w:rPr>
              <w:t>o</w:t>
            </w:r>
            <w:r w:rsidRPr="00A80F55">
              <w:rPr>
                <w:rFonts w:cs="Times New Roman"/>
                <w:color w:val="000000" w:themeColor="text1"/>
                <w:lang w:val="pt-PT"/>
              </w:rPr>
              <w:t xml:space="preserve">s </w:t>
            </w:r>
            <w:r w:rsidR="008647B1" w:rsidRPr="00A80F55">
              <w:rPr>
                <w:rFonts w:cs="Times New Roman"/>
                <w:color w:val="000000" w:themeColor="text1"/>
                <w:lang w:val="pt-PT"/>
              </w:rPr>
              <w:t xml:space="preserve">encargos </w:t>
            </w:r>
            <w:r w:rsidRPr="00A80F55">
              <w:rPr>
                <w:rFonts w:cs="Times New Roman"/>
                <w:color w:val="000000" w:themeColor="text1"/>
                <w:lang w:val="pt-PT"/>
              </w:rPr>
              <w:t xml:space="preserve">a pagar pelo Empreiteiro nos termos do Contrato, </w:t>
            </w:r>
            <w:r w:rsidRPr="00A80F55">
              <w:rPr>
                <w:rFonts w:cs="Times New Roman"/>
                <w:b/>
                <w:color w:val="000000" w:themeColor="text1"/>
                <w:lang w:val="pt-PT"/>
              </w:rPr>
              <w:t>ou</w:t>
            </w:r>
            <w:r w:rsidRPr="00A80F55">
              <w:rPr>
                <w:rFonts w:cs="Times New Roman"/>
                <w:color w:val="000000" w:themeColor="text1"/>
                <w:lang w:val="pt-PT"/>
              </w:rPr>
              <w:t xml:space="preserve"> por qualquer outro motivo, a partir </w:t>
            </w:r>
            <w:r w:rsidR="008647B1" w:rsidRPr="00A80F55">
              <w:rPr>
                <w:rFonts w:cs="Times New Roman"/>
                <w:color w:val="000000" w:themeColor="text1"/>
                <w:lang w:val="pt-PT"/>
              </w:rPr>
              <w:t>de</w:t>
            </w:r>
            <w:r w:rsidRPr="00A80F55">
              <w:rPr>
                <w:rFonts w:cs="Times New Roman"/>
                <w:color w:val="000000" w:themeColor="text1"/>
                <w:lang w:val="pt-PT"/>
              </w:rPr>
              <w:t xml:space="preserve"> 28 dias antes do prazo para apresentação de Propostas, serão incluídos n</w:t>
            </w:r>
            <w:r w:rsidR="00391BCA" w:rsidRPr="00A80F55">
              <w:rPr>
                <w:rFonts w:cs="Times New Roman"/>
                <w:color w:val="000000" w:themeColor="text1"/>
                <w:lang w:val="pt-PT"/>
              </w:rPr>
              <w:t>os preços unitário</w:t>
            </w:r>
            <w:r w:rsidRPr="00A80F55">
              <w:rPr>
                <w:rFonts w:cs="Times New Roman"/>
                <w:color w:val="000000" w:themeColor="text1"/>
                <w:lang w:val="pt-PT"/>
              </w:rPr>
              <w:t>s</w:t>
            </w:r>
            <w:r w:rsidRPr="00A80F55">
              <w:rPr>
                <w:rStyle w:val="FootnoteReference"/>
                <w:rFonts w:cs="Times New Roman"/>
                <w:color w:val="000000" w:themeColor="text1"/>
                <w:lang w:val="pt-PT"/>
              </w:rPr>
              <w:footnoteReference w:id="4"/>
            </w:r>
            <w:r w:rsidR="00896DBF" w:rsidRPr="00A80F55">
              <w:rPr>
                <w:rFonts w:cs="Times New Roman"/>
                <w:color w:val="000000" w:themeColor="text1"/>
                <w:lang w:val="pt-PT"/>
              </w:rPr>
              <w:t xml:space="preserve"> </w:t>
            </w:r>
            <w:r w:rsidRPr="00A80F55">
              <w:rPr>
                <w:rFonts w:cs="Times New Roman"/>
                <w:color w:val="000000" w:themeColor="text1"/>
                <w:lang w:val="pt-PT"/>
              </w:rPr>
              <w:t>e no preço total da Proposta apresentada pelo Concorrente.</w:t>
            </w:r>
          </w:p>
        </w:tc>
      </w:tr>
      <w:tr w:rsidR="00A80F55" w:rsidRPr="007148E2" w14:paraId="194983E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F3D52D9" w14:textId="4DDF660A"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194" w:name="_Toc438438836"/>
            <w:bookmarkStart w:id="195" w:name="_Toc438532597"/>
            <w:bookmarkStart w:id="196" w:name="_Toc438733980"/>
            <w:bookmarkStart w:id="197" w:name="_Toc438907019"/>
            <w:bookmarkStart w:id="198" w:name="_Toc438907218"/>
            <w:bookmarkStart w:id="199" w:name="_Toc97371018"/>
            <w:bookmarkStart w:id="200" w:name="_Toc139863117"/>
            <w:bookmarkStart w:id="201" w:name="_Toc325723933"/>
            <w:bookmarkStart w:id="202" w:name="_Toc435624827"/>
            <w:bookmarkStart w:id="203" w:name="_Toc448224240"/>
            <w:bookmarkStart w:id="204" w:name="_Toc200714406"/>
            <w:r w:rsidRPr="00A80F55">
              <w:rPr>
                <w:color w:val="000000" w:themeColor="text1"/>
                <w:lang w:val="pt-PT"/>
              </w:rPr>
              <w:t>Mo</w:t>
            </w:r>
            <w:bookmarkStart w:id="205" w:name="_Hlt438531797"/>
            <w:bookmarkEnd w:id="205"/>
            <w:r w:rsidRPr="00A80F55">
              <w:rPr>
                <w:color w:val="000000" w:themeColor="text1"/>
                <w:lang w:val="pt-PT"/>
              </w:rPr>
              <w:t xml:space="preserve">edas da Proposta </w:t>
            </w:r>
            <w:bookmarkEnd w:id="194"/>
            <w:bookmarkEnd w:id="195"/>
            <w:bookmarkEnd w:id="196"/>
            <w:bookmarkEnd w:id="197"/>
            <w:bookmarkEnd w:id="198"/>
            <w:r w:rsidRPr="00A80F55">
              <w:rPr>
                <w:color w:val="000000" w:themeColor="text1"/>
                <w:lang w:val="pt-PT"/>
              </w:rPr>
              <w:t xml:space="preserve"> e Pagamento</w:t>
            </w:r>
            <w:bookmarkEnd w:id="199"/>
            <w:bookmarkEnd w:id="200"/>
            <w:bookmarkEnd w:id="201"/>
            <w:bookmarkEnd w:id="202"/>
            <w:bookmarkEnd w:id="203"/>
            <w:bookmarkEnd w:id="204"/>
          </w:p>
        </w:tc>
        <w:tc>
          <w:tcPr>
            <w:tcW w:w="7201" w:type="dxa"/>
            <w:tcBorders>
              <w:top w:val="nil"/>
              <w:left w:val="nil"/>
              <w:bottom w:val="nil"/>
              <w:right w:val="nil"/>
            </w:tcBorders>
            <w:shd w:val="clear" w:color="auto" w:fill="auto"/>
          </w:tcPr>
          <w:p w14:paraId="6EA05E2B" w14:textId="5599B466" w:rsidR="007B586E" w:rsidRPr="00A80F55" w:rsidRDefault="00E51B50" w:rsidP="00277BDC">
            <w:pPr>
              <w:pStyle w:val="Header2-SubClauses"/>
              <w:numPr>
                <w:ilvl w:val="1"/>
                <w:numId w:val="27"/>
              </w:numPr>
              <w:spacing w:before="120" w:after="120"/>
              <w:ind w:left="511" w:hanging="596"/>
              <w:rPr>
                <w:rFonts w:cs="Times New Roman"/>
                <w:i/>
                <w:color w:val="000000" w:themeColor="text1"/>
                <w:lang w:val="pt-PT"/>
              </w:rPr>
            </w:pPr>
            <w:r w:rsidRPr="00A80F55">
              <w:rPr>
                <w:rFonts w:cs="Times New Roman"/>
                <w:color w:val="000000" w:themeColor="text1"/>
                <w:lang w:val="pt-PT"/>
              </w:rPr>
              <w:t xml:space="preserve">A moeda </w:t>
            </w:r>
            <w:r w:rsidRPr="00A80F55">
              <w:rPr>
                <w:rFonts w:cs="Times New Roman"/>
                <w:bCs/>
                <w:color w:val="000000" w:themeColor="text1"/>
                <w:lang w:val="pt-PT"/>
              </w:rPr>
              <w:t>da</w:t>
            </w:r>
            <w:r w:rsidRPr="00A80F55">
              <w:rPr>
                <w:rFonts w:cs="Times New Roman"/>
                <w:color w:val="000000" w:themeColor="text1"/>
                <w:lang w:val="pt-PT"/>
              </w:rPr>
              <w:t xml:space="preserve"> Proposta e a moedados pagamentos serão as mesmas </w:t>
            </w:r>
            <w:r w:rsidR="00855EC9" w:rsidRPr="00A80F55">
              <w:rPr>
                <w:rFonts w:cs="Times New Roman"/>
                <w:color w:val="000000" w:themeColor="text1"/>
                <w:lang w:val="pt-PT"/>
              </w:rPr>
              <w:t>e serão as</w:t>
            </w:r>
            <w:r w:rsidRPr="00A80F55">
              <w:rPr>
                <w:rFonts w:cs="Times New Roman"/>
                <w:color w:val="000000" w:themeColor="text1"/>
                <w:lang w:val="pt-PT"/>
              </w:rPr>
              <w:t xml:space="preserve"> especificadas </w:t>
            </w:r>
            <w:r w:rsidR="00855EC9" w:rsidRPr="00A80F55">
              <w:rPr>
                <w:rStyle w:val="StyleHeader2-SubClausesBoldChar"/>
                <w:rFonts w:cs="Times New Roman"/>
                <w:color w:val="000000" w:themeColor="text1"/>
                <w:lang w:val="pt-PT"/>
              </w:rPr>
              <w:t>na</w:t>
            </w:r>
            <w:r w:rsidRPr="00A80F55">
              <w:rPr>
                <w:rFonts w:cs="Times New Roman"/>
                <w:color w:val="000000" w:themeColor="text1"/>
                <w:lang w:val="pt-PT"/>
              </w:rPr>
              <w:t xml:space="preserve"> </w:t>
            </w:r>
            <w:r w:rsidR="0013278D" w:rsidRPr="00A80F55">
              <w:rPr>
                <w:rStyle w:val="StyleHeader2-SubClausesBoldChar"/>
                <w:rFonts w:cs="Times New Roman"/>
                <w:color w:val="000000" w:themeColor="text1"/>
                <w:lang w:val="pt-PT"/>
              </w:rPr>
              <w:t>FDC</w:t>
            </w:r>
            <w:r w:rsidRPr="00A80F55">
              <w:rPr>
                <w:rFonts w:cs="Times New Roman"/>
                <w:color w:val="000000" w:themeColor="text1"/>
                <w:lang w:val="pt-PT"/>
              </w:rPr>
              <w:t>.</w:t>
            </w:r>
          </w:p>
        </w:tc>
      </w:tr>
      <w:tr w:rsidR="00A80F55" w:rsidRPr="007148E2" w14:paraId="5B1E1EA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455ADCD"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55F9617F" w14:textId="4F621B4B" w:rsidR="007B586E" w:rsidRPr="00A80F55" w:rsidRDefault="007829D1"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iCs/>
                <w:color w:val="000000" w:themeColor="text1"/>
                <w:lang w:val="pt-PT"/>
              </w:rPr>
              <w:t xml:space="preserve"> </w:t>
            </w:r>
          </w:p>
        </w:tc>
      </w:tr>
      <w:tr w:rsidR="00A80F55" w:rsidRPr="007148E2" w14:paraId="58D3E5AC"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D8BAF03" w14:textId="1FBC3AD9"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206" w:name="_Toc97371019"/>
            <w:bookmarkStart w:id="207" w:name="_Toc139863118"/>
            <w:bookmarkStart w:id="208" w:name="_Toc325723934"/>
            <w:bookmarkStart w:id="209" w:name="_Toc435624828"/>
            <w:bookmarkStart w:id="210" w:name="_Toc448224241"/>
            <w:bookmarkStart w:id="211" w:name="_Toc200714407"/>
            <w:r w:rsidRPr="00A80F55">
              <w:rPr>
                <w:color w:val="000000" w:themeColor="text1"/>
                <w:lang w:val="pt-PT"/>
              </w:rPr>
              <w:t>Documentos que Compõem a Proposta Técnica</w:t>
            </w:r>
            <w:bookmarkEnd w:id="206"/>
            <w:bookmarkEnd w:id="207"/>
            <w:bookmarkEnd w:id="208"/>
            <w:bookmarkEnd w:id="209"/>
            <w:bookmarkEnd w:id="210"/>
            <w:bookmarkEnd w:id="211"/>
          </w:p>
        </w:tc>
        <w:tc>
          <w:tcPr>
            <w:tcW w:w="7201" w:type="dxa"/>
            <w:tcBorders>
              <w:top w:val="nil"/>
              <w:left w:val="nil"/>
              <w:bottom w:val="nil"/>
              <w:right w:val="nil"/>
            </w:tcBorders>
            <w:shd w:val="clear" w:color="auto" w:fill="auto"/>
          </w:tcPr>
          <w:p w14:paraId="62C5C999" w14:textId="53D130D3"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 Concorrente deve fornecer uma proposta técnica incluindo uma </w:t>
            </w:r>
            <w:r w:rsidR="00C57C5A" w:rsidRPr="00A80F55">
              <w:rPr>
                <w:rFonts w:cs="Times New Roman"/>
                <w:color w:val="000000" w:themeColor="text1"/>
                <w:lang w:val="pt-PT"/>
              </w:rPr>
              <w:t>descrição da metodologia</w:t>
            </w:r>
            <w:r w:rsidRPr="00A80F55">
              <w:rPr>
                <w:rFonts w:cs="Times New Roman"/>
                <w:color w:val="000000" w:themeColor="text1"/>
                <w:lang w:val="pt-PT"/>
              </w:rPr>
              <w:t xml:space="preserve"> de trabalho, equipamento, pessoal, </w:t>
            </w:r>
            <w:r w:rsidR="0013278D" w:rsidRPr="00A80F55">
              <w:rPr>
                <w:rFonts w:cs="Times New Roman"/>
                <w:color w:val="000000" w:themeColor="text1"/>
                <w:lang w:val="pt-PT"/>
              </w:rPr>
              <w:t>lista de trabalhos</w:t>
            </w:r>
            <w:r w:rsidR="00336791" w:rsidRPr="00A80F55">
              <w:rPr>
                <w:rFonts w:cs="Times New Roman"/>
                <w:color w:val="000000" w:themeColor="text1"/>
                <w:lang w:val="pt-PT"/>
              </w:rPr>
              <w:t xml:space="preserve"> </w:t>
            </w:r>
            <w:r w:rsidRPr="00A80F55">
              <w:rPr>
                <w:rFonts w:cs="Times New Roman"/>
                <w:color w:val="000000" w:themeColor="text1"/>
                <w:lang w:val="pt-PT"/>
              </w:rPr>
              <w:t xml:space="preserve">e qualquer outra informação, conforme estipulado na Secção IV, </w:t>
            </w:r>
            <w:r w:rsidR="0013278D" w:rsidRPr="00A80F55">
              <w:rPr>
                <w:rFonts w:cs="Times New Roman"/>
                <w:color w:val="000000" w:themeColor="text1"/>
                <w:lang w:val="pt-PT"/>
              </w:rPr>
              <w:t>Formulários de Concurso</w:t>
            </w:r>
            <w:r w:rsidRPr="00A80F55">
              <w:rPr>
                <w:rFonts w:cs="Times New Roman"/>
                <w:color w:val="000000" w:themeColor="text1"/>
                <w:lang w:val="pt-PT"/>
              </w:rPr>
              <w:t xml:space="preserve">, com detalhe suficiente para demonstrar a adequação da proposta do Concorrente para satisfazer os requisitos da obra e o tempo de conclusão. </w:t>
            </w:r>
          </w:p>
        </w:tc>
      </w:tr>
      <w:tr w:rsidR="00A80F55" w:rsidRPr="007148E2" w14:paraId="79B92A3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41ED153" w14:textId="78C78E53"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212" w:name="_Toc438438840"/>
            <w:bookmarkStart w:id="213" w:name="_Toc438532603"/>
            <w:bookmarkStart w:id="214" w:name="_Toc438733984"/>
            <w:bookmarkStart w:id="215" w:name="_Toc438907023"/>
            <w:bookmarkStart w:id="216" w:name="_Toc438907222"/>
            <w:bookmarkStart w:id="217" w:name="_Toc97371020"/>
            <w:bookmarkStart w:id="218" w:name="_Toc139863119"/>
            <w:bookmarkStart w:id="219" w:name="_Toc325723935"/>
            <w:bookmarkStart w:id="220" w:name="_Toc435624829"/>
            <w:bookmarkStart w:id="221" w:name="_Toc448224242"/>
            <w:bookmarkStart w:id="222" w:name="_Toc200714408"/>
            <w:r w:rsidRPr="00A80F55">
              <w:rPr>
                <w:color w:val="000000" w:themeColor="text1"/>
                <w:lang w:val="pt-PT"/>
              </w:rPr>
              <w:t>Documentos que Estabelecem a Elegibilidade e Qualificações do Concorrente</w:t>
            </w:r>
            <w:bookmarkEnd w:id="212"/>
            <w:bookmarkEnd w:id="213"/>
            <w:bookmarkEnd w:id="214"/>
            <w:bookmarkEnd w:id="215"/>
            <w:bookmarkEnd w:id="216"/>
            <w:bookmarkEnd w:id="217"/>
            <w:bookmarkEnd w:id="218"/>
            <w:bookmarkEnd w:id="219"/>
            <w:bookmarkEnd w:id="220"/>
            <w:bookmarkEnd w:id="221"/>
            <w:bookmarkEnd w:id="222"/>
          </w:p>
        </w:tc>
        <w:tc>
          <w:tcPr>
            <w:tcW w:w="7201" w:type="dxa"/>
            <w:tcBorders>
              <w:top w:val="nil"/>
              <w:left w:val="nil"/>
              <w:bottom w:val="nil"/>
              <w:right w:val="nil"/>
            </w:tcBorders>
            <w:shd w:val="clear" w:color="auto" w:fill="auto"/>
          </w:tcPr>
          <w:p w14:paraId="3D512ED3" w14:textId="28B8AB3E" w:rsidR="00627AB7"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Para estabelecer a elegibilidade do Concorrente de acordo com a </w:t>
            </w:r>
            <w:r w:rsidR="004304A8" w:rsidRPr="00A80F55">
              <w:rPr>
                <w:rFonts w:cs="Times New Roman"/>
                <w:color w:val="000000" w:themeColor="text1"/>
                <w:lang w:val="pt-PT"/>
              </w:rPr>
              <w:t>I</w:t>
            </w:r>
            <w:r w:rsidR="00426CCA"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4, os Concorrentes</w:t>
            </w:r>
            <w:bookmarkStart w:id="223" w:name="_Hlt438531784"/>
            <w:bookmarkEnd w:id="223"/>
            <w:r w:rsidRPr="00A80F55">
              <w:rPr>
                <w:rFonts w:cs="Times New Roman"/>
                <w:color w:val="000000" w:themeColor="text1"/>
                <w:lang w:val="pt-PT"/>
              </w:rPr>
              <w:t xml:space="preserve"> devem preencher a</w:t>
            </w:r>
            <w:r w:rsidRPr="00A80F55">
              <w:rPr>
                <w:rFonts w:cs="Times New Roman"/>
                <w:b/>
                <w:color w:val="000000" w:themeColor="text1"/>
                <w:lang w:val="pt-PT"/>
              </w:rPr>
              <w:t xml:space="preserve"> Carta</w:t>
            </w:r>
            <w:r w:rsidRPr="00A80F55">
              <w:rPr>
                <w:rFonts w:cs="Times New Roman"/>
                <w:color w:val="000000" w:themeColor="text1"/>
                <w:lang w:val="pt-PT"/>
              </w:rPr>
              <w:t xml:space="preserve"> </w:t>
            </w:r>
            <w:r w:rsidRPr="00A80F55">
              <w:rPr>
                <w:rFonts w:cs="Times New Roman"/>
                <w:b/>
                <w:bCs/>
                <w:color w:val="000000" w:themeColor="text1"/>
                <w:lang w:val="pt-PT"/>
              </w:rPr>
              <w:t>Proposta</w:t>
            </w:r>
            <w:r w:rsidRPr="00A80F55">
              <w:rPr>
                <w:rFonts w:cs="Times New Roman"/>
                <w:color w:val="000000" w:themeColor="text1"/>
                <w:lang w:val="pt-PT"/>
              </w:rPr>
              <w:t xml:space="preserve">, incluída na Secção IV, </w:t>
            </w:r>
            <w:r w:rsidR="0013278D" w:rsidRPr="00A80F55">
              <w:rPr>
                <w:rFonts w:cs="Times New Roman"/>
                <w:color w:val="000000" w:themeColor="text1"/>
                <w:lang w:val="pt-PT"/>
              </w:rPr>
              <w:t>Formulários de Concurso</w:t>
            </w:r>
            <w:r w:rsidRPr="00A80F55">
              <w:rPr>
                <w:rFonts w:cs="Times New Roman"/>
                <w:color w:val="000000" w:themeColor="text1"/>
                <w:lang w:val="pt-PT"/>
              </w:rPr>
              <w:t xml:space="preserve">. </w:t>
            </w:r>
          </w:p>
          <w:p w14:paraId="6E7E2E0A" w14:textId="13E590B2"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De acordo com a Secção III, Critérios de Avaliação e Qualificação, para estabelecer as suas qualificações para a execução do Contrato, o Concorrente </w:t>
            </w:r>
            <w:r w:rsidR="00014BC7" w:rsidRPr="00A80F55">
              <w:rPr>
                <w:rFonts w:cs="Times New Roman"/>
                <w:color w:val="000000" w:themeColor="text1"/>
                <w:lang w:val="pt-PT"/>
              </w:rPr>
              <w:t xml:space="preserve">deverá </w:t>
            </w:r>
            <w:r w:rsidRPr="00A80F55">
              <w:rPr>
                <w:rFonts w:cs="Times New Roman"/>
                <w:color w:val="000000" w:themeColor="text1"/>
                <w:lang w:val="pt-PT"/>
              </w:rPr>
              <w:t xml:space="preserve">fornecer as informações solicitadas nas fichas correspondentes incluídas na Secção IV, </w:t>
            </w:r>
            <w:r w:rsidR="0013278D" w:rsidRPr="00A80F55">
              <w:rPr>
                <w:rFonts w:cs="Times New Roman"/>
                <w:color w:val="000000" w:themeColor="text1"/>
                <w:lang w:val="pt-PT"/>
              </w:rPr>
              <w:t>Formulários de Concurso</w:t>
            </w:r>
            <w:r w:rsidRPr="00A80F55">
              <w:rPr>
                <w:rFonts w:cs="Times New Roman"/>
                <w:color w:val="000000" w:themeColor="text1"/>
                <w:lang w:val="pt-PT"/>
              </w:rPr>
              <w:t>.</w:t>
            </w:r>
          </w:p>
        </w:tc>
      </w:tr>
      <w:tr w:rsidR="00A80F55" w:rsidRPr="007148E2" w14:paraId="510AC939"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F959875"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3906B2EC" w14:textId="0CD8090F" w:rsidR="007B586E" w:rsidRPr="00A80F55" w:rsidRDefault="007829D1"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 </w:t>
            </w:r>
          </w:p>
        </w:tc>
      </w:tr>
      <w:tr w:rsidR="00A80F55" w:rsidRPr="007148E2" w14:paraId="0BE5A993"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5D6601B" w14:textId="339DCF20" w:rsidR="007B586E" w:rsidRPr="00A80F55" w:rsidRDefault="003C41F8" w:rsidP="00277BDC">
            <w:pPr>
              <w:pStyle w:val="Section1-Clauses"/>
              <w:numPr>
                <w:ilvl w:val="0"/>
                <w:numId w:val="27"/>
              </w:numPr>
              <w:tabs>
                <w:tab w:val="clear" w:pos="432"/>
              </w:tabs>
              <w:spacing w:before="120" w:after="120"/>
              <w:ind w:left="360" w:hanging="360"/>
              <w:rPr>
                <w:color w:val="000000" w:themeColor="text1"/>
                <w:lang w:val="pt-PT"/>
              </w:rPr>
            </w:pPr>
            <w:bookmarkStart w:id="224" w:name="_Toc438438841"/>
            <w:bookmarkStart w:id="225" w:name="_Toc438532604"/>
            <w:bookmarkStart w:id="226" w:name="_Toc438733985"/>
            <w:bookmarkStart w:id="227" w:name="_Toc438907024"/>
            <w:bookmarkStart w:id="228" w:name="_Toc438907223"/>
            <w:bookmarkStart w:id="229" w:name="_Toc97371021"/>
            <w:bookmarkStart w:id="230" w:name="_Toc139863120"/>
            <w:bookmarkStart w:id="231" w:name="_Toc325723936"/>
            <w:bookmarkStart w:id="232" w:name="_Toc435624830"/>
            <w:bookmarkStart w:id="233" w:name="_Toc448224243"/>
            <w:bookmarkStart w:id="234" w:name="_Toc200714409"/>
            <w:r w:rsidRPr="00A80F55">
              <w:rPr>
                <w:color w:val="000000" w:themeColor="text1"/>
                <w:lang w:val="pt-PT"/>
              </w:rPr>
              <w:lastRenderedPageBreak/>
              <w:t>Prazo de validade</w:t>
            </w:r>
            <w:r w:rsidR="00E51B50" w:rsidRPr="00A80F55">
              <w:rPr>
                <w:color w:val="000000" w:themeColor="text1"/>
                <w:lang w:val="pt-PT"/>
              </w:rPr>
              <w:t xml:space="preserve"> das Propostas</w:t>
            </w:r>
            <w:bookmarkEnd w:id="224"/>
            <w:bookmarkEnd w:id="225"/>
            <w:bookmarkEnd w:id="226"/>
            <w:bookmarkEnd w:id="227"/>
            <w:bookmarkEnd w:id="228"/>
            <w:bookmarkEnd w:id="229"/>
            <w:bookmarkEnd w:id="230"/>
            <w:bookmarkEnd w:id="231"/>
            <w:bookmarkEnd w:id="232"/>
            <w:bookmarkEnd w:id="233"/>
            <w:bookmarkEnd w:id="234"/>
          </w:p>
        </w:tc>
        <w:tc>
          <w:tcPr>
            <w:tcW w:w="7201" w:type="dxa"/>
            <w:tcBorders>
              <w:top w:val="nil"/>
              <w:left w:val="nil"/>
              <w:bottom w:val="nil"/>
              <w:right w:val="nil"/>
            </w:tcBorders>
            <w:shd w:val="clear" w:color="auto" w:fill="auto"/>
          </w:tcPr>
          <w:p w14:paraId="2C31C1D4" w14:textId="2B517C74"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As Propostas permanecerão válidas até à data especificada </w:t>
            </w:r>
            <w:r w:rsidR="00B42838" w:rsidRPr="00A80F55">
              <w:rPr>
                <w:b/>
                <w:color w:val="000000" w:themeColor="text1"/>
                <w:lang w:val="pt-PT"/>
              </w:rPr>
              <w:t>na</w:t>
            </w:r>
            <w:r w:rsidRPr="00A80F55">
              <w:rPr>
                <w:rFonts w:cs="Times New Roman"/>
                <w:color w:val="000000" w:themeColor="text1"/>
                <w:lang w:val="pt-PT"/>
              </w:rPr>
              <w:t xml:space="preserve"> </w:t>
            </w:r>
            <w:r w:rsidR="0013278D" w:rsidRPr="00A80F55">
              <w:rPr>
                <w:b/>
                <w:color w:val="000000" w:themeColor="text1"/>
                <w:lang w:val="pt-PT"/>
              </w:rPr>
              <w:t>FDC</w:t>
            </w:r>
            <w:r w:rsidR="00B42838" w:rsidRPr="00A80F55">
              <w:rPr>
                <w:b/>
                <w:color w:val="000000" w:themeColor="text1"/>
                <w:lang w:val="pt-PT"/>
              </w:rPr>
              <w:t xml:space="preserve"> </w:t>
            </w:r>
            <w:r w:rsidR="00263986" w:rsidRPr="00A80F55">
              <w:rPr>
                <w:rFonts w:cs="Times New Roman"/>
                <w:color w:val="000000" w:themeColor="text1"/>
                <w:lang w:val="pt-PT"/>
              </w:rPr>
              <w:t>salvo se houver prorrogação dessa data pelo Dono da Obra</w:t>
            </w:r>
            <w:r w:rsidRPr="00A80F55">
              <w:rPr>
                <w:rFonts w:cs="Times New Roman"/>
                <w:color w:val="000000" w:themeColor="text1"/>
                <w:lang w:val="pt-PT"/>
              </w:rPr>
              <w:t xml:space="preserve"> de acordo com a </w:t>
            </w:r>
            <w:r w:rsidR="004304A8" w:rsidRPr="00A80F55">
              <w:rPr>
                <w:rFonts w:cs="Times New Roman"/>
                <w:color w:val="000000" w:themeColor="text1"/>
                <w:lang w:val="pt-PT"/>
              </w:rPr>
              <w:t>I</w:t>
            </w:r>
            <w:r w:rsidR="007C50A2"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8. Uma Proposta que não seja válida até à data especificada </w:t>
            </w:r>
            <w:r w:rsidR="00B42838" w:rsidRPr="00A80F55">
              <w:rPr>
                <w:b/>
                <w:color w:val="000000" w:themeColor="text1"/>
                <w:lang w:val="pt-PT"/>
              </w:rPr>
              <w:t xml:space="preserve">na </w:t>
            </w:r>
            <w:r w:rsidR="0013278D" w:rsidRPr="00A80F55">
              <w:rPr>
                <w:b/>
                <w:color w:val="000000" w:themeColor="text1"/>
                <w:lang w:val="pt-PT"/>
              </w:rPr>
              <w:t>FDC</w:t>
            </w:r>
            <w:r w:rsidR="00B42838" w:rsidRPr="00A80F55">
              <w:rPr>
                <w:b/>
                <w:color w:val="000000" w:themeColor="text1"/>
                <w:lang w:val="pt-PT"/>
              </w:rPr>
              <w:t>,</w:t>
            </w:r>
            <w:r w:rsidRPr="00A80F55">
              <w:rPr>
                <w:rFonts w:cs="Times New Roman"/>
                <w:color w:val="000000" w:themeColor="text1"/>
                <w:lang w:val="pt-PT"/>
              </w:rPr>
              <w:t xml:space="preserve"> ou qualquer data </w:t>
            </w:r>
            <w:r w:rsidR="007C50A2" w:rsidRPr="00A80F55">
              <w:rPr>
                <w:rFonts w:cs="Times New Roman"/>
                <w:color w:val="000000" w:themeColor="text1"/>
                <w:lang w:val="pt-PT"/>
              </w:rPr>
              <w:t>posterior</w:t>
            </w:r>
            <w:r w:rsidRPr="00A80F55">
              <w:rPr>
                <w:rFonts w:cs="Times New Roman"/>
                <w:color w:val="000000" w:themeColor="text1"/>
                <w:lang w:val="pt-PT"/>
              </w:rPr>
              <w:t xml:space="preserve"> se</w:t>
            </w:r>
            <w:r w:rsidR="007C50A2" w:rsidRPr="00A80F55">
              <w:rPr>
                <w:rFonts w:cs="Times New Roman"/>
                <w:color w:val="000000" w:themeColor="text1"/>
                <w:lang w:val="pt-PT"/>
              </w:rPr>
              <w:t xml:space="preserve"> tiver sido</w:t>
            </w:r>
            <w:r w:rsidRPr="00A80F55">
              <w:rPr>
                <w:rFonts w:cs="Times New Roman"/>
                <w:color w:val="000000" w:themeColor="text1"/>
                <w:lang w:val="pt-PT"/>
              </w:rPr>
              <w:t xml:space="preserve"> alterada pel</w:t>
            </w:r>
            <w:r w:rsidR="0013278D" w:rsidRPr="00A80F55">
              <w:rPr>
                <w:rFonts w:cs="Times New Roman"/>
                <w:color w:val="000000" w:themeColor="text1"/>
                <w:lang w:val="pt-PT"/>
              </w:rPr>
              <w:t>o Dono da Obra</w:t>
            </w:r>
            <w:r w:rsidRPr="00A80F55">
              <w:rPr>
                <w:rFonts w:cs="Times New Roman"/>
                <w:color w:val="000000" w:themeColor="text1"/>
                <w:lang w:val="pt-PT"/>
              </w:rPr>
              <w:t xml:space="preserve"> de acordo com a </w:t>
            </w:r>
            <w:r w:rsidR="004304A8" w:rsidRPr="00A80F55">
              <w:rPr>
                <w:rFonts w:cs="Times New Roman"/>
                <w:color w:val="000000" w:themeColor="text1"/>
                <w:lang w:val="pt-PT"/>
              </w:rPr>
              <w:t>I</w:t>
            </w:r>
            <w:r w:rsidR="007C50A2"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8, será rejeitada </w:t>
            </w:r>
            <w:r w:rsidR="005700C7" w:rsidRPr="00A80F55">
              <w:rPr>
                <w:rFonts w:cs="Times New Roman"/>
                <w:color w:val="000000" w:themeColor="text1"/>
                <w:lang w:val="pt-PT"/>
              </w:rPr>
              <w:t xml:space="preserve"> </w:t>
            </w:r>
            <w:r w:rsidRPr="00A80F55">
              <w:rPr>
                <w:rFonts w:cs="Times New Roman"/>
                <w:color w:val="000000" w:themeColor="text1"/>
                <w:lang w:val="pt-PT"/>
              </w:rPr>
              <w:t>pel</w:t>
            </w:r>
            <w:r w:rsidR="0013278D" w:rsidRPr="00A80F55">
              <w:rPr>
                <w:rFonts w:cs="Times New Roman"/>
                <w:color w:val="000000" w:themeColor="text1"/>
                <w:lang w:val="pt-PT"/>
              </w:rPr>
              <w:t>o Dono da Obra</w:t>
            </w:r>
            <w:r w:rsidRPr="00A80F55">
              <w:rPr>
                <w:rFonts w:cs="Times New Roman"/>
                <w:color w:val="000000" w:themeColor="text1"/>
                <w:lang w:val="pt-PT"/>
              </w:rPr>
              <w:t xml:space="preserve"> como </w:t>
            </w:r>
            <w:r w:rsidR="00616ED1" w:rsidRPr="00A80F55">
              <w:rPr>
                <w:rFonts w:cs="Times New Roman"/>
                <w:color w:val="000000" w:themeColor="text1"/>
                <w:lang w:val="pt-PT"/>
              </w:rPr>
              <w:t xml:space="preserve">não respondendo </w:t>
            </w:r>
            <w:r w:rsidR="008B0F1D" w:rsidRPr="00A80F55">
              <w:rPr>
                <w:rFonts w:cs="Times New Roman"/>
                <w:color w:val="000000" w:themeColor="text1"/>
                <w:lang w:val="pt-PT"/>
              </w:rPr>
              <w:t>aos requisitos</w:t>
            </w:r>
            <w:r w:rsidRPr="00A80F55">
              <w:rPr>
                <w:rFonts w:cs="Times New Roman"/>
                <w:color w:val="000000" w:themeColor="text1"/>
                <w:lang w:val="pt-PT"/>
              </w:rPr>
              <w:t>.</w:t>
            </w:r>
          </w:p>
        </w:tc>
      </w:tr>
      <w:tr w:rsidR="00A80F55" w:rsidRPr="007148E2" w14:paraId="01318D6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4A731CA" w14:textId="77777777" w:rsidR="007B586E" w:rsidRPr="00A80F55" w:rsidRDefault="007B586E" w:rsidP="00277BDC">
            <w:pPr>
              <w:pStyle w:val="S1-Header2"/>
              <w:spacing w:before="120" w:after="120"/>
              <w:ind w:left="432"/>
              <w:rPr>
                <w:color w:val="000000" w:themeColor="text1"/>
                <w:lang w:val="pt-PT"/>
              </w:rPr>
            </w:pPr>
          </w:p>
        </w:tc>
        <w:tc>
          <w:tcPr>
            <w:tcW w:w="7201" w:type="dxa"/>
            <w:tcBorders>
              <w:top w:val="nil"/>
              <w:left w:val="nil"/>
              <w:bottom w:val="nil"/>
              <w:right w:val="nil"/>
            </w:tcBorders>
            <w:shd w:val="clear" w:color="auto" w:fill="auto"/>
          </w:tcPr>
          <w:p w14:paraId="1D2DCD81" w14:textId="151CA62B"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Em </w:t>
            </w:r>
            <w:r w:rsidRPr="00A80F55">
              <w:rPr>
                <w:rFonts w:cs="Times New Roman"/>
                <w:b/>
                <w:color w:val="000000" w:themeColor="text1"/>
                <w:lang w:val="pt-PT"/>
              </w:rPr>
              <w:t>circunstâncias</w:t>
            </w:r>
            <w:r w:rsidRPr="00A80F55">
              <w:rPr>
                <w:rFonts w:cs="Times New Roman"/>
                <w:color w:val="000000" w:themeColor="text1"/>
                <w:lang w:val="pt-PT"/>
              </w:rPr>
              <w:t xml:space="preserve"> </w:t>
            </w:r>
            <w:r w:rsidRPr="00A80F55">
              <w:rPr>
                <w:rFonts w:cs="Times New Roman"/>
                <w:b/>
                <w:bCs/>
                <w:color w:val="000000" w:themeColor="text1"/>
                <w:lang w:val="pt-PT"/>
              </w:rPr>
              <w:t>excepcionais</w:t>
            </w:r>
            <w:r w:rsidRPr="00A80F55">
              <w:rPr>
                <w:rFonts w:cs="Times New Roman"/>
                <w:color w:val="000000" w:themeColor="text1"/>
                <w:lang w:val="pt-PT"/>
              </w:rPr>
              <w:t>, antes d</w:t>
            </w:r>
            <w:r w:rsidR="00965BA0" w:rsidRPr="00A80F55">
              <w:rPr>
                <w:rFonts w:cs="Times New Roman"/>
                <w:color w:val="000000" w:themeColor="text1"/>
                <w:lang w:val="pt-PT"/>
              </w:rPr>
              <w:t>o termo</w:t>
            </w:r>
            <w:r w:rsidRPr="00A80F55">
              <w:rPr>
                <w:rFonts w:cs="Times New Roman"/>
                <w:color w:val="000000" w:themeColor="text1"/>
                <w:lang w:val="pt-PT"/>
              </w:rPr>
              <w:t xml:space="preserve"> da validade da Proposta, </w:t>
            </w:r>
            <w:r w:rsidR="0013278D" w:rsidRPr="00A80F55">
              <w:rPr>
                <w:rFonts w:cs="Times New Roman"/>
                <w:color w:val="000000" w:themeColor="text1"/>
                <w:lang w:val="pt-PT"/>
              </w:rPr>
              <w:t>o Dono da Obra</w:t>
            </w:r>
            <w:r w:rsidRPr="00A80F55">
              <w:rPr>
                <w:rFonts w:cs="Times New Roman"/>
                <w:color w:val="000000" w:themeColor="text1"/>
                <w:lang w:val="pt-PT"/>
              </w:rPr>
              <w:t xml:space="preserve"> pode solicitar aos Concorrentes </w:t>
            </w:r>
            <w:r w:rsidR="00965BA0" w:rsidRPr="00A80F55">
              <w:rPr>
                <w:rFonts w:cs="Times New Roman"/>
                <w:color w:val="000000" w:themeColor="text1"/>
                <w:lang w:val="pt-PT"/>
              </w:rPr>
              <w:t>prorrogar o prazo</w:t>
            </w:r>
            <w:r w:rsidRPr="00A80F55">
              <w:rPr>
                <w:rFonts w:cs="Times New Roman"/>
                <w:color w:val="000000" w:themeColor="text1"/>
                <w:lang w:val="pt-PT"/>
              </w:rPr>
              <w:t xml:space="preserve"> de validade das suas Propostas. </w:t>
            </w:r>
            <w:r w:rsidR="00965BA0" w:rsidRPr="00A80F55">
              <w:rPr>
                <w:rFonts w:cs="Times New Roman"/>
                <w:color w:val="000000" w:themeColor="text1"/>
                <w:lang w:val="pt-PT"/>
              </w:rPr>
              <w:t>A solicitação</w:t>
            </w:r>
            <w:r w:rsidR="0013278D" w:rsidRPr="00A80F55">
              <w:rPr>
                <w:rFonts w:cs="Times New Roman"/>
                <w:color w:val="000000" w:themeColor="text1"/>
                <w:lang w:val="pt-PT"/>
              </w:rPr>
              <w:t xml:space="preserve"> </w:t>
            </w:r>
            <w:r w:rsidRPr="00A80F55">
              <w:rPr>
                <w:rFonts w:cs="Times New Roman"/>
                <w:color w:val="000000" w:themeColor="text1"/>
                <w:lang w:val="pt-PT"/>
              </w:rPr>
              <w:t xml:space="preserve">e as respostas devem ser </w:t>
            </w:r>
            <w:r w:rsidR="00965BA0" w:rsidRPr="00A80F55">
              <w:rPr>
                <w:rFonts w:cs="Times New Roman"/>
                <w:color w:val="000000" w:themeColor="text1"/>
                <w:lang w:val="pt-PT"/>
              </w:rPr>
              <w:t xml:space="preserve">feitas </w:t>
            </w:r>
            <w:r w:rsidRPr="00A80F55">
              <w:rPr>
                <w:rFonts w:cs="Times New Roman"/>
                <w:color w:val="000000" w:themeColor="text1"/>
                <w:lang w:val="pt-PT"/>
              </w:rPr>
              <w:t xml:space="preserve">por escrito. Se for solicitada uma </w:t>
            </w:r>
            <w:r w:rsidR="00965BA0" w:rsidRPr="00A80F55">
              <w:rPr>
                <w:rFonts w:cs="Times New Roman"/>
                <w:color w:val="000000" w:themeColor="text1"/>
                <w:lang w:val="pt-PT"/>
              </w:rPr>
              <w:t>Garantia d</w:t>
            </w:r>
            <w:r w:rsidR="00C16E7D" w:rsidRPr="00A80F55">
              <w:rPr>
                <w:rFonts w:cs="Times New Roman"/>
                <w:color w:val="000000" w:themeColor="text1"/>
                <w:lang w:val="pt-PT"/>
              </w:rPr>
              <w:t>e</w:t>
            </w:r>
            <w:r w:rsidR="00965BA0" w:rsidRPr="00A80F55">
              <w:rPr>
                <w:rFonts w:cs="Times New Roman"/>
                <w:color w:val="000000" w:themeColor="text1"/>
                <w:lang w:val="pt-PT"/>
              </w:rPr>
              <w:t xml:space="preserve"> Proposta</w:t>
            </w:r>
            <w:r w:rsidRPr="00A80F55">
              <w:rPr>
                <w:rFonts w:cs="Times New Roman"/>
                <w:color w:val="000000" w:themeColor="text1"/>
                <w:lang w:val="pt-PT"/>
              </w:rPr>
              <w:t xml:space="preserve"> de acordo com a </w:t>
            </w:r>
            <w:r w:rsidR="004304A8" w:rsidRPr="00A80F55">
              <w:rPr>
                <w:rFonts w:cs="Times New Roman"/>
                <w:color w:val="000000" w:themeColor="text1"/>
                <w:lang w:val="pt-PT"/>
              </w:rPr>
              <w:t>I</w:t>
            </w:r>
            <w:r w:rsidR="00965BA0"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19, esta também será prorrogada por vinte e oito (28) dias para além </w:t>
            </w:r>
            <w:r w:rsidR="00965BA0" w:rsidRPr="00A80F55">
              <w:rPr>
                <w:rFonts w:cs="Times New Roman"/>
                <w:color w:val="000000" w:themeColor="text1"/>
                <w:lang w:val="pt-PT"/>
              </w:rPr>
              <w:t>do prazo revisto de</w:t>
            </w:r>
            <w:r w:rsidRPr="00A80F55">
              <w:rPr>
                <w:rFonts w:cs="Times New Roman"/>
                <w:color w:val="000000" w:themeColor="text1"/>
                <w:lang w:val="pt-PT"/>
              </w:rPr>
              <w:t xml:space="preserve"> validade da Proposta. Um Concorrente pode recusar o pedido sem perder a sua </w:t>
            </w:r>
            <w:r w:rsidR="00965BA0" w:rsidRPr="00A80F55">
              <w:rPr>
                <w:rFonts w:cs="Times New Roman"/>
                <w:color w:val="000000" w:themeColor="text1"/>
                <w:lang w:val="pt-PT"/>
              </w:rPr>
              <w:t>Garantia d</w:t>
            </w:r>
            <w:r w:rsidR="00C16E7D" w:rsidRPr="00A80F55">
              <w:rPr>
                <w:rFonts w:cs="Times New Roman"/>
                <w:color w:val="000000" w:themeColor="text1"/>
                <w:lang w:val="pt-PT"/>
              </w:rPr>
              <w:t>e</w:t>
            </w:r>
            <w:r w:rsidR="00965BA0" w:rsidRPr="00A80F55">
              <w:rPr>
                <w:rFonts w:cs="Times New Roman"/>
                <w:color w:val="000000" w:themeColor="text1"/>
                <w:lang w:val="pt-PT"/>
              </w:rPr>
              <w:t xml:space="preserve"> Proposta</w:t>
            </w:r>
            <w:r w:rsidRPr="00A80F55">
              <w:rPr>
                <w:rFonts w:cs="Times New Roman"/>
                <w:color w:val="000000" w:themeColor="text1"/>
                <w:lang w:val="pt-PT"/>
              </w:rPr>
              <w:t xml:space="preserve">. </w:t>
            </w:r>
            <w:r w:rsidR="004B71DB" w:rsidRPr="00A80F55">
              <w:rPr>
                <w:rFonts w:cs="Times New Roman"/>
                <w:color w:val="000000" w:themeColor="text1"/>
                <w:lang w:val="pt-PT"/>
              </w:rPr>
              <w:t xml:space="preserve">O </w:t>
            </w:r>
            <w:r w:rsidRPr="00A80F55">
              <w:rPr>
                <w:rFonts w:cs="Times New Roman"/>
                <w:color w:val="000000" w:themeColor="text1"/>
                <w:lang w:val="pt-PT"/>
              </w:rPr>
              <w:t xml:space="preserve">Concorrente que </w:t>
            </w:r>
            <w:r w:rsidR="004B71DB" w:rsidRPr="00A80F55">
              <w:rPr>
                <w:rFonts w:cs="Times New Roman"/>
                <w:color w:val="000000" w:themeColor="text1"/>
                <w:lang w:val="pt-PT"/>
              </w:rPr>
              <w:t xml:space="preserve">aceitar </w:t>
            </w:r>
            <w:r w:rsidRPr="00A80F55">
              <w:rPr>
                <w:rFonts w:cs="Times New Roman"/>
                <w:color w:val="000000" w:themeColor="text1"/>
                <w:lang w:val="pt-PT"/>
              </w:rPr>
              <w:t xml:space="preserve">o pedido não será obrigado ou autorizado a modificar a sua Proposta, excepto nos termos previstos na </w:t>
            </w:r>
            <w:r w:rsidR="004304A8" w:rsidRPr="00A80F55">
              <w:rPr>
                <w:rFonts w:cs="Times New Roman"/>
                <w:color w:val="000000" w:themeColor="text1"/>
                <w:lang w:val="pt-PT"/>
              </w:rPr>
              <w:t>I</w:t>
            </w:r>
            <w:r w:rsidR="004B71DB"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18.3.</w:t>
            </w:r>
          </w:p>
        </w:tc>
      </w:tr>
      <w:tr w:rsidR="00A80F55" w:rsidRPr="007148E2" w14:paraId="4AE43669"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50A8374" w14:textId="77777777" w:rsidR="00114C09" w:rsidRPr="00A80F55" w:rsidRDefault="00114C09" w:rsidP="00277BDC">
            <w:pPr>
              <w:pStyle w:val="S1-Header2"/>
              <w:spacing w:before="120" w:after="120"/>
              <w:ind w:left="432"/>
              <w:rPr>
                <w:color w:val="000000" w:themeColor="text1"/>
                <w:lang w:val="pt-PT"/>
              </w:rPr>
            </w:pPr>
          </w:p>
        </w:tc>
        <w:tc>
          <w:tcPr>
            <w:tcW w:w="7201" w:type="dxa"/>
            <w:tcBorders>
              <w:top w:val="nil"/>
              <w:left w:val="nil"/>
              <w:bottom w:val="nil"/>
              <w:right w:val="nil"/>
            </w:tcBorders>
            <w:shd w:val="clear" w:color="auto" w:fill="auto"/>
          </w:tcPr>
          <w:p w14:paraId="5F61ED94" w14:textId="63D13E9D" w:rsidR="00114C09"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Se a adjudicação for atrasada por um período superior a cinquenta e seis (56) dias após </w:t>
            </w:r>
            <w:r w:rsidR="004B71DB" w:rsidRPr="00A80F55">
              <w:rPr>
                <w:rFonts w:cs="Times New Roman"/>
                <w:color w:val="000000" w:themeColor="text1"/>
                <w:lang w:val="pt-PT"/>
              </w:rPr>
              <w:t>o prazo</w:t>
            </w:r>
            <w:r w:rsidR="0013278D" w:rsidRPr="00A80F55">
              <w:rPr>
                <w:rFonts w:cs="Times New Roman"/>
                <w:color w:val="000000" w:themeColor="text1"/>
                <w:lang w:val="pt-PT"/>
              </w:rPr>
              <w:t xml:space="preserve"> </w:t>
            </w:r>
            <w:r w:rsidRPr="00A80F55">
              <w:rPr>
                <w:rFonts w:cs="Times New Roman"/>
                <w:color w:val="000000" w:themeColor="text1"/>
                <w:lang w:val="pt-PT"/>
              </w:rPr>
              <w:t xml:space="preserve">de validade da Proposta especificado nos termos da </w:t>
            </w:r>
            <w:r w:rsidR="004304A8" w:rsidRPr="00A80F55">
              <w:rPr>
                <w:rFonts w:cs="Times New Roman"/>
                <w:color w:val="000000" w:themeColor="text1"/>
                <w:lang w:val="pt-PT"/>
              </w:rPr>
              <w:t>I</w:t>
            </w:r>
            <w:r w:rsidR="004B71DB"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18.1, o Preço Contratual será determinado da seguinte forma:</w:t>
            </w:r>
          </w:p>
        </w:tc>
      </w:tr>
      <w:tr w:rsidR="00A80F55" w:rsidRPr="007148E2" w14:paraId="0B18064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0082659" w14:textId="77777777" w:rsidR="007B586E" w:rsidRPr="00A80F55" w:rsidRDefault="007B586E" w:rsidP="00277BDC">
            <w:pPr>
              <w:pStyle w:val="Header1-Clauses"/>
              <w:keepNext/>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43B3F3C2" w14:textId="7CD4AB86" w:rsidR="003E3B1A" w:rsidRPr="00A80F55" w:rsidRDefault="00E51B50" w:rsidP="00582F6C">
            <w:pPr>
              <w:pStyle w:val="P3Header1-Clauses"/>
              <w:numPr>
                <w:ilvl w:val="0"/>
                <w:numId w:val="95"/>
              </w:numPr>
              <w:spacing w:before="120" w:after="120"/>
              <w:ind w:left="1175" w:hanging="630"/>
              <w:rPr>
                <w:color w:val="000000" w:themeColor="text1"/>
                <w:lang w:val="pt-PT"/>
              </w:rPr>
            </w:pPr>
            <w:r w:rsidRPr="00A80F55">
              <w:rPr>
                <w:color w:val="000000" w:themeColor="text1"/>
                <w:lang w:val="pt-PT"/>
              </w:rPr>
              <w:t xml:space="preserve">no caso de contratos de </w:t>
            </w:r>
            <w:r w:rsidRPr="00A80F55">
              <w:rPr>
                <w:b/>
                <w:color w:val="000000" w:themeColor="text1"/>
                <w:lang w:val="pt-PT"/>
              </w:rPr>
              <w:t>preço fixo</w:t>
            </w:r>
            <w:r w:rsidRPr="00A80F55">
              <w:rPr>
                <w:color w:val="000000" w:themeColor="text1"/>
                <w:lang w:val="pt-PT"/>
              </w:rPr>
              <w:t xml:space="preserve">, o preço Contratual será o </w:t>
            </w:r>
            <w:r w:rsidRPr="00A80F55">
              <w:rPr>
                <w:b/>
                <w:color w:val="000000" w:themeColor="text1"/>
                <w:szCs w:val="24"/>
                <w:lang w:val="pt-PT"/>
              </w:rPr>
              <w:t>preço</w:t>
            </w:r>
            <w:r w:rsidRPr="00A80F55">
              <w:rPr>
                <w:color w:val="000000" w:themeColor="text1"/>
                <w:lang w:val="pt-PT"/>
              </w:rPr>
              <w:t xml:space="preserve"> da Proposta </w:t>
            </w:r>
            <w:r w:rsidR="00845B36" w:rsidRPr="00A80F55">
              <w:rPr>
                <w:color w:val="000000" w:themeColor="text1"/>
                <w:lang w:val="pt-PT"/>
              </w:rPr>
              <w:t xml:space="preserve">revisto </w:t>
            </w:r>
            <w:r w:rsidRPr="00A80F55">
              <w:rPr>
                <w:color w:val="000000" w:themeColor="text1"/>
                <w:lang w:val="pt-PT"/>
              </w:rPr>
              <w:t>pelo factor especificado</w:t>
            </w:r>
            <w:r w:rsidRPr="00A80F55">
              <w:rPr>
                <w:b/>
                <w:color w:val="000000" w:themeColor="text1"/>
                <w:lang w:val="pt-PT"/>
              </w:rPr>
              <w:t xml:space="preserve"> na</w:t>
            </w:r>
            <w:r w:rsidRPr="00A80F55">
              <w:rPr>
                <w:color w:val="000000" w:themeColor="text1"/>
                <w:lang w:val="pt-PT"/>
              </w:rPr>
              <w:t xml:space="preserve"> </w:t>
            </w:r>
            <w:r w:rsidR="0013278D" w:rsidRPr="00A80F55">
              <w:rPr>
                <w:b/>
                <w:color w:val="000000" w:themeColor="text1"/>
                <w:lang w:val="pt-PT"/>
              </w:rPr>
              <w:t>FDC</w:t>
            </w:r>
            <w:r w:rsidRPr="00A80F55">
              <w:rPr>
                <w:color w:val="000000" w:themeColor="text1"/>
                <w:lang w:val="pt-PT"/>
              </w:rPr>
              <w:t xml:space="preserve">; </w:t>
            </w:r>
          </w:p>
          <w:p w14:paraId="699B21A1" w14:textId="1D233394" w:rsidR="003E3B1A" w:rsidRPr="00A80F55" w:rsidRDefault="00E51B50" w:rsidP="00582F6C">
            <w:pPr>
              <w:pStyle w:val="P3Header1-Clauses"/>
              <w:numPr>
                <w:ilvl w:val="0"/>
                <w:numId w:val="96"/>
              </w:numPr>
              <w:spacing w:before="120" w:after="120"/>
              <w:ind w:left="1175" w:hanging="630"/>
              <w:rPr>
                <w:color w:val="000000" w:themeColor="text1"/>
                <w:lang w:val="pt-PT"/>
              </w:rPr>
            </w:pPr>
            <w:r w:rsidRPr="00A80F55">
              <w:rPr>
                <w:color w:val="000000" w:themeColor="text1"/>
                <w:lang w:val="pt-PT"/>
              </w:rPr>
              <w:t xml:space="preserve">no caso de contratos de preços </w:t>
            </w:r>
            <w:r w:rsidR="0013278D" w:rsidRPr="00A80F55">
              <w:rPr>
                <w:b/>
                <w:color w:val="000000" w:themeColor="text1"/>
                <w:lang w:val="pt-PT"/>
              </w:rPr>
              <w:t>revisíveis</w:t>
            </w:r>
            <w:r w:rsidRPr="00A80F55">
              <w:rPr>
                <w:color w:val="000000" w:themeColor="text1"/>
                <w:lang w:val="pt-PT"/>
              </w:rPr>
              <w:t xml:space="preserve">, não será </w:t>
            </w:r>
            <w:r w:rsidR="00845B36" w:rsidRPr="00A80F55">
              <w:rPr>
                <w:color w:val="000000" w:themeColor="text1"/>
                <w:lang w:val="pt-PT"/>
              </w:rPr>
              <w:t xml:space="preserve">feita </w:t>
            </w:r>
            <w:r w:rsidRPr="00A80F55">
              <w:rPr>
                <w:color w:val="000000" w:themeColor="text1"/>
                <w:lang w:val="pt-PT"/>
              </w:rPr>
              <w:t xml:space="preserve">qualquer </w:t>
            </w:r>
            <w:r w:rsidR="00845B36" w:rsidRPr="00A80F55">
              <w:rPr>
                <w:color w:val="000000" w:themeColor="text1"/>
                <w:lang w:val="pt-PT"/>
              </w:rPr>
              <w:t>revisão</w:t>
            </w:r>
            <w:r w:rsidRPr="00A80F55">
              <w:rPr>
                <w:color w:val="000000" w:themeColor="text1"/>
                <w:lang w:val="pt-PT"/>
              </w:rPr>
              <w:t>;</w:t>
            </w:r>
          </w:p>
          <w:p w14:paraId="7F661A9D" w14:textId="55CD889E" w:rsidR="003E3B1A" w:rsidRPr="00A80F55" w:rsidRDefault="00E51B50" w:rsidP="00582F6C">
            <w:pPr>
              <w:pStyle w:val="P3Header1-Clauses"/>
              <w:numPr>
                <w:ilvl w:val="0"/>
                <w:numId w:val="96"/>
              </w:numPr>
              <w:spacing w:before="120" w:after="120"/>
              <w:ind w:left="1175" w:hanging="630"/>
              <w:rPr>
                <w:color w:val="000000" w:themeColor="text1"/>
                <w:lang w:val="pt-PT"/>
              </w:rPr>
            </w:pPr>
            <w:r w:rsidRPr="00A80F55">
              <w:rPr>
                <w:color w:val="000000" w:themeColor="text1"/>
                <w:lang w:val="pt-PT"/>
              </w:rPr>
              <w:t xml:space="preserve">em qualquer caso, a avaliação da Proposta será baseada no preço da Proposta sem ter em consideração a correcção aplicável em relação </w:t>
            </w:r>
            <w:r w:rsidR="00845B36" w:rsidRPr="00A80F55">
              <w:rPr>
                <w:color w:val="000000" w:themeColor="text1"/>
                <w:lang w:val="pt-PT"/>
              </w:rPr>
              <w:t>à</w:t>
            </w:r>
            <w:r w:rsidRPr="00A80F55">
              <w:rPr>
                <w:color w:val="000000" w:themeColor="text1"/>
                <w:lang w:val="pt-PT"/>
              </w:rPr>
              <w:t>s</w:t>
            </w:r>
            <w:r w:rsidR="00845B36" w:rsidRPr="00A80F55">
              <w:rPr>
                <w:color w:val="000000" w:themeColor="text1"/>
                <w:lang w:val="pt-PT"/>
              </w:rPr>
              <w:t xml:space="preserve"> situações acima mencionadas.</w:t>
            </w:r>
          </w:p>
        </w:tc>
      </w:tr>
      <w:tr w:rsidR="00A80F55" w:rsidRPr="007148E2" w14:paraId="3DC8AEF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3B59468" w14:textId="0B9BF3A1" w:rsidR="007B586E" w:rsidRPr="00A80F55" w:rsidRDefault="00845B36" w:rsidP="00277BDC">
            <w:pPr>
              <w:pStyle w:val="Section1-Clauses"/>
              <w:numPr>
                <w:ilvl w:val="0"/>
                <w:numId w:val="27"/>
              </w:numPr>
              <w:tabs>
                <w:tab w:val="clear" w:pos="432"/>
              </w:tabs>
              <w:spacing w:before="120" w:after="120"/>
              <w:ind w:left="360" w:hanging="360"/>
              <w:rPr>
                <w:color w:val="000000" w:themeColor="text1"/>
                <w:lang w:val="pt-PT"/>
              </w:rPr>
            </w:pPr>
            <w:bookmarkStart w:id="235" w:name="_Toc200714410"/>
            <w:r w:rsidRPr="00A80F55">
              <w:rPr>
                <w:color w:val="000000" w:themeColor="text1"/>
                <w:lang w:val="pt-PT"/>
              </w:rPr>
              <w:t>Garantia d</w:t>
            </w:r>
            <w:r w:rsidR="00C16E7D" w:rsidRPr="00A80F55">
              <w:rPr>
                <w:color w:val="000000" w:themeColor="text1"/>
                <w:lang w:val="pt-PT"/>
              </w:rPr>
              <w:t>e</w:t>
            </w:r>
            <w:r w:rsidRPr="00A80F55">
              <w:rPr>
                <w:color w:val="000000" w:themeColor="text1"/>
                <w:lang w:val="pt-PT"/>
              </w:rPr>
              <w:t xml:space="preserve"> Proposta</w:t>
            </w:r>
            <w:bookmarkEnd w:id="235"/>
          </w:p>
        </w:tc>
        <w:tc>
          <w:tcPr>
            <w:tcW w:w="7201" w:type="dxa"/>
            <w:tcBorders>
              <w:top w:val="nil"/>
              <w:left w:val="nil"/>
              <w:bottom w:val="nil"/>
              <w:right w:val="nil"/>
            </w:tcBorders>
            <w:shd w:val="clear" w:color="auto" w:fill="auto"/>
          </w:tcPr>
          <w:p w14:paraId="580B1F9D" w14:textId="779F288A"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 Concorrente fornecerá, como parte da sua Proposta, uma Declaração de Garantia </w:t>
            </w:r>
            <w:r w:rsidR="004B1F30" w:rsidRPr="00A80F55">
              <w:rPr>
                <w:rFonts w:cs="Times New Roman"/>
                <w:color w:val="000000" w:themeColor="text1"/>
                <w:lang w:val="pt-PT"/>
              </w:rPr>
              <w:t xml:space="preserve">de </w:t>
            </w:r>
            <w:r w:rsidRPr="00A80F55">
              <w:rPr>
                <w:rFonts w:cs="Times New Roman"/>
                <w:color w:val="000000" w:themeColor="text1"/>
                <w:lang w:val="pt-PT"/>
              </w:rPr>
              <w:t xml:space="preserve">Proposta </w:t>
            </w:r>
            <w:r w:rsidRPr="00A80F55">
              <w:rPr>
                <w:rFonts w:cs="Times New Roman"/>
                <w:b/>
                <w:color w:val="000000" w:themeColor="text1"/>
                <w:lang w:val="pt-PT"/>
              </w:rPr>
              <w:t>ou</w:t>
            </w:r>
            <w:r w:rsidRPr="00A80F55">
              <w:rPr>
                <w:rFonts w:cs="Times New Roman"/>
                <w:color w:val="000000" w:themeColor="text1"/>
                <w:lang w:val="pt-PT"/>
              </w:rPr>
              <w:t xml:space="preserve"> uma </w:t>
            </w:r>
            <w:r w:rsidR="004B1F30" w:rsidRPr="00A80F55">
              <w:rPr>
                <w:rFonts w:cs="Times New Roman"/>
                <w:color w:val="000000" w:themeColor="text1"/>
                <w:lang w:val="pt-PT"/>
              </w:rPr>
              <w:t>Garantia de Proposta</w:t>
            </w:r>
            <w:r w:rsidRPr="00A80F55">
              <w:rPr>
                <w:rFonts w:cs="Times New Roman"/>
                <w:color w:val="000000" w:themeColor="text1"/>
                <w:lang w:val="pt-PT"/>
              </w:rPr>
              <w:t xml:space="preserve">, conforme especificado </w:t>
            </w:r>
            <w:r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xml:space="preserve">, na forma original e, no caso de uma </w:t>
            </w:r>
            <w:r w:rsidR="004B1F30" w:rsidRPr="00A80F55">
              <w:rPr>
                <w:rFonts w:cs="Times New Roman"/>
                <w:color w:val="000000" w:themeColor="text1"/>
                <w:lang w:val="pt-PT"/>
              </w:rPr>
              <w:t>Garantia de Proposta</w:t>
            </w:r>
            <w:r w:rsidRPr="00A80F55">
              <w:rPr>
                <w:rFonts w:cs="Times New Roman"/>
                <w:color w:val="000000" w:themeColor="text1"/>
                <w:lang w:val="pt-PT"/>
              </w:rPr>
              <w:t xml:space="preserve">, no montante e moeda especificados </w:t>
            </w:r>
            <w:r w:rsidRPr="00A80F55">
              <w:rPr>
                <w:rStyle w:val="StyleHeader2-SubClausesBoldChar"/>
                <w:rFonts w:cs="Times New Roman"/>
                <w:color w:val="000000" w:themeColor="text1"/>
                <w:lang w:val="pt-PT"/>
              </w:rPr>
              <w:t xml:space="preserve">na </w:t>
            </w:r>
            <w:r w:rsidR="0013278D" w:rsidRPr="00A80F55">
              <w:rPr>
                <w:rStyle w:val="StyleHeader2-SubClausesBoldChar"/>
                <w:rFonts w:cs="Times New Roman"/>
                <w:color w:val="000000" w:themeColor="text1"/>
                <w:lang w:val="pt-PT"/>
              </w:rPr>
              <w:t>FDC</w:t>
            </w:r>
            <w:r w:rsidRPr="00A80F55">
              <w:rPr>
                <w:rFonts w:cs="Times New Roman"/>
                <w:color w:val="000000" w:themeColor="text1"/>
                <w:lang w:val="pt-PT"/>
              </w:rPr>
              <w:t>.</w:t>
            </w:r>
          </w:p>
        </w:tc>
      </w:tr>
      <w:tr w:rsidR="00A80F55" w:rsidRPr="007148E2" w14:paraId="44DDCCFC"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6ED06E8"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5E2ECF91" w14:textId="2FE33B22"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Para a Declaração de Garantia </w:t>
            </w:r>
            <w:r w:rsidR="004B1F30" w:rsidRPr="00A80F55">
              <w:rPr>
                <w:rFonts w:cs="Times New Roman"/>
                <w:color w:val="000000" w:themeColor="text1"/>
                <w:lang w:val="pt-PT"/>
              </w:rPr>
              <w:t xml:space="preserve">de </w:t>
            </w:r>
            <w:r w:rsidRPr="00A80F55">
              <w:rPr>
                <w:rFonts w:cs="Times New Roman"/>
                <w:color w:val="000000" w:themeColor="text1"/>
                <w:lang w:val="pt-PT"/>
              </w:rPr>
              <w:t xml:space="preserve">Proposta deverá ser utilizado o formulário incluído na Secção IV, </w:t>
            </w:r>
            <w:r w:rsidR="0013278D" w:rsidRPr="00A80F55">
              <w:rPr>
                <w:rFonts w:cs="Times New Roman"/>
                <w:color w:val="000000" w:themeColor="text1"/>
                <w:lang w:val="pt-PT"/>
              </w:rPr>
              <w:t>Formulários de Concurso</w:t>
            </w:r>
            <w:r w:rsidRPr="00A80F55">
              <w:rPr>
                <w:rFonts w:cs="Times New Roman"/>
                <w:color w:val="000000" w:themeColor="text1"/>
                <w:lang w:val="pt-PT"/>
              </w:rPr>
              <w:t>.</w:t>
            </w:r>
          </w:p>
        </w:tc>
      </w:tr>
      <w:tr w:rsidR="00A80F55" w:rsidRPr="007148E2" w14:paraId="293E25A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C0DBB30"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05D2D989" w14:textId="1AFD07E2"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Style w:val="StyleHeader2-SubClausesItalicChar"/>
                <w:rFonts w:cs="Times New Roman"/>
                <w:i w:val="0"/>
                <w:color w:val="000000" w:themeColor="text1"/>
                <w:lang w:val="pt-PT"/>
              </w:rPr>
              <w:t xml:space="preserve">Se for determinada uma </w:t>
            </w:r>
            <w:r w:rsidR="0013278D" w:rsidRPr="00A80F55">
              <w:rPr>
                <w:rStyle w:val="StyleHeader2-SubClausesItalicChar"/>
                <w:rFonts w:cs="Times New Roman"/>
                <w:i w:val="0"/>
                <w:color w:val="000000" w:themeColor="text1"/>
                <w:lang w:val="pt-PT"/>
              </w:rPr>
              <w:t>Garantia de Proposta</w:t>
            </w:r>
            <w:r w:rsidRPr="00A80F55">
              <w:rPr>
                <w:rStyle w:val="StyleHeader2-SubClausesItalicChar"/>
                <w:rFonts w:cs="Times New Roman"/>
                <w:i w:val="0"/>
                <w:color w:val="000000" w:themeColor="text1"/>
                <w:lang w:val="pt-PT"/>
              </w:rPr>
              <w:t xml:space="preserve"> de acordo com a </w:t>
            </w:r>
            <w:r w:rsidR="0013278D" w:rsidRPr="00A80F55">
              <w:rPr>
                <w:rStyle w:val="StyleHeader2-SubClausesItalicChar"/>
                <w:rFonts w:cs="Times New Roman"/>
                <w:i w:val="0"/>
                <w:color w:val="000000" w:themeColor="text1"/>
                <w:lang w:val="pt-PT"/>
              </w:rPr>
              <w:t>IAC</w:t>
            </w:r>
            <w:r w:rsidRPr="00A80F55">
              <w:rPr>
                <w:rStyle w:val="StyleHeader2-SubClausesItalicChar"/>
                <w:rFonts w:cs="Times New Roman"/>
                <w:i w:val="0"/>
                <w:color w:val="000000" w:themeColor="text1"/>
                <w:lang w:val="pt-PT"/>
              </w:rPr>
              <w:t xml:space="preserve"> 19.1</w:t>
            </w:r>
            <w:r w:rsidRPr="00A80F55">
              <w:rPr>
                <w:rFonts w:cs="Times New Roman"/>
                <w:i/>
                <w:color w:val="000000" w:themeColor="text1"/>
                <w:lang w:val="pt-PT"/>
              </w:rPr>
              <w:t>,</w:t>
            </w:r>
            <w:r w:rsidRPr="00A80F55">
              <w:rPr>
                <w:rStyle w:val="StyleHeader2-SubClausesItalicChar"/>
                <w:rFonts w:cs="Times New Roman"/>
                <w:i w:val="0"/>
                <w:color w:val="000000" w:themeColor="text1"/>
                <w:lang w:val="pt-PT"/>
              </w:rPr>
              <w:t xml:space="preserve"> a </w:t>
            </w:r>
            <w:r w:rsidR="0013278D" w:rsidRPr="00A80F55">
              <w:rPr>
                <w:rStyle w:val="StyleHeader2-SubClausesItalicChar"/>
                <w:rFonts w:cs="Times New Roman"/>
                <w:i w:val="0"/>
                <w:color w:val="000000" w:themeColor="text1"/>
                <w:lang w:val="pt-PT"/>
              </w:rPr>
              <w:t>Garantia de Proposta</w:t>
            </w:r>
            <w:r w:rsidRPr="00A80F55">
              <w:rPr>
                <w:rStyle w:val="StyleHeader2-SubClausesItalicChar"/>
                <w:rFonts w:cs="Times New Roman"/>
                <w:i w:val="0"/>
                <w:color w:val="000000" w:themeColor="text1"/>
                <w:lang w:val="pt-PT"/>
              </w:rPr>
              <w:t xml:space="preserve"> será uma </w:t>
            </w:r>
            <w:r w:rsidR="007353FF" w:rsidRPr="00A80F55">
              <w:rPr>
                <w:rStyle w:val="StyleHeader2-SubClausesItalicChar"/>
                <w:rFonts w:cs="Times New Roman"/>
                <w:i w:val="0"/>
                <w:color w:val="000000" w:themeColor="text1"/>
                <w:lang w:val="pt-PT"/>
              </w:rPr>
              <w:t>Garantia Bancária à Primeira Solicitação</w:t>
            </w:r>
            <w:r w:rsidRPr="00A80F55">
              <w:rPr>
                <w:rStyle w:val="StyleHeader2-SubClausesItalicChar"/>
                <w:rFonts w:cs="Times New Roman"/>
                <w:i w:val="0"/>
                <w:color w:val="000000" w:themeColor="text1"/>
                <w:lang w:val="pt-PT"/>
              </w:rPr>
              <w:t xml:space="preserve"> em qualquer uma das seguintes formas, a critério do Concorrente:</w:t>
            </w:r>
          </w:p>
          <w:p w14:paraId="08158F6A" w14:textId="62796111" w:rsidR="007B586E" w:rsidRPr="00A80F55" w:rsidRDefault="00E51B50" w:rsidP="00582F6C">
            <w:pPr>
              <w:pStyle w:val="P3Header1-Clauses"/>
              <w:numPr>
                <w:ilvl w:val="0"/>
                <w:numId w:val="97"/>
              </w:numPr>
              <w:spacing w:before="120" w:after="120"/>
              <w:ind w:left="1166" w:hanging="567"/>
              <w:rPr>
                <w:color w:val="000000" w:themeColor="text1"/>
                <w:lang w:val="pt-PT"/>
              </w:rPr>
            </w:pPr>
            <w:r w:rsidRPr="00A80F55">
              <w:rPr>
                <w:color w:val="000000" w:themeColor="text1"/>
                <w:lang w:val="pt-PT"/>
              </w:rPr>
              <w:t xml:space="preserve">uma garantia </w:t>
            </w:r>
            <w:r w:rsidRPr="00A80F55">
              <w:rPr>
                <w:b/>
                <w:color w:val="000000" w:themeColor="text1"/>
                <w:szCs w:val="24"/>
                <w:lang w:val="pt-PT"/>
              </w:rPr>
              <w:t>incondicional</w:t>
            </w:r>
            <w:r w:rsidRPr="00A80F55">
              <w:rPr>
                <w:color w:val="000000" w:themeColor="text1"/>
                <w:lang w:val="pt-PT"/>
              </w:rPr>
              <w:t xml:space="preserve"> emitida por </w:t>
            </w:r>
            <w:r w:rsidR="006D1A40" w:rsidRPr="00A80F55">
              <w:rPr>
                <w:color w:val="000000" w:themeColor="text1"/>
                <w:lang w:val="pt-PT"/>
              </w:rPr>
              <w:t>um banco</w:t>
            </w:r>
            <w:r w:rsidR="00A228AE" w:rsidRPr="00A80F55">
              <w:rPr>
                <w:color w:val="000000" w:themeColor="text1"/>
                <w:lang w:val="pt-PT"/>
              </w:rPr>
              <w:t xml:space="preserve"> </w:t>
            </w:r>
            <w:r w:rsidR="007829D1" w:rsidRPr="00A80F55">
              <w:rPr>
                <w:color w:val="000000" w:themeColor="text1"/>
                <w:lang w:val="pt-PT"/>
              </w:rPr>
              <w:t xml:space="preserve"> </w:t>
            </w:r>
          </w:p>
          <w:p w14:paraId="3E2B969F" w14:textId="6D982264" w:rsidR="007B586E" w:rsidRPr="00A80F55" w:rsidRDefault="00E51B50" w:rsidP="00277BDC">
            <w:pPr>
              <w:pStyle w:val="Header2-SubClauses"/>
              <w:spacing w:before="120" w:after="120"/>
              <w:ind w:left="576" w:hanging="576"/>
              <w:rPr>
                <w:rFonts w:cs="Times New Roman"/>
                <w:color w:val="000000" w:themeColor="text1"/>
                <w:lang w:val="pt-PT"/>
              </w:rPr>
            </w:pPr>
            <w:r w:rsidRPr="00A80F55">
              <w:rPr>
                <w:rFonts w:cs="Times New Roman"/>
                <w:color w:val="000000" w:themeColor="text1"/>
                <w:lang w:val="pt-PT"/>
              </w:rPr>
              <w:lastRenderedPageBreak/>
              <w:tab/>
              <w:t xml:space="preserve">de </w:t>
            </w:r>
            <w:r w:rsidR="00516A23" w:rsidRPr="00A80F55">
              <w:rPr>
                <w:rFonts w:cs="Times New Roman"/>
                <w:color w:val="000000" w:themeColor="text1"/>
                <w:lang w:val="pt-PT"/>
              </w:rPr>
              <w:t>um banco</w:t>
            </w:r>
            <w:r w:rsidRPr="00A80F55">
              <w:rPr>
                <w:rFonts w:cs="Times New Roman"/>
                <w:color w:val="000000" w:themeColor="text1"/>
                <w:lang w:val="pt-PT"/>
              </w:rPr>
              <w:t xml:space="preserve"> respeitável e de um país elegível.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será submetida mediante a utilização do Formulário de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incluído na Secção IV, </w:t>
            </w:r>
            <w:r w:rsidR="0013278D" w:rsidRPr="00A80F55">
              <w:rPr>
                <w:rFonts w:cs="Times New Roman"/>
                <w:color w:val="000000" w:themeColor="text1"/>
                <w:lang w:val="pt-PT"/>
              </w:rPr>
              <w:t>Formulários de Concurso</w:t>
            </w:r>
            <w:r w:rsidRPr="00A80F55">
              <w:rPr>
                <w:rFonts w:cs="Times New Roman"/>
                <w:color w:val="000000" w:themeColor="text1"/>
                <w:lang w:val="pt-PT"/>
              </w:rPr>
              <w:t>, ou noutro formato substancialmente semelhante</w:t>
            </w:r>
            <w:r w:rsidR="00C57C5A" w:rsidRPr="00A80F55">
              <w:rPr>
                <w:rFonts w:cs="Times New Roman"/>
                <w:color w:val="000000" w:themeColor="text1"/>
                <w:lang w:val="pt-PT"/>
              </w:rPr>
              <w:t>,</w:t>
            </w:r>
            <w:r w:rsidRPr="00A80F55">
              <w:rPr>
                <w:rFonts w:cs="Times New Roman"/>
                <w:color w:val="000000" w:themeColor="text1"/>
                <w:lang w:val="pt-PT"/>
              </w:rPr>
              <w:t xml:space="preserve"> aprovado pel</w:t>
            </w:r>
            <w:r w:rsidR="0013278D" w:rsidRPr="00A80F55">
              <w:rPr>
                <w:rFonts w:cs="Times New Roman"/>
                <w:color w:val="000000" w:themeColor="text1"/>
                <w:lang w:val="pt-PT"/>
              </w:rPr>
              <w:t>o Dono da Obra</w:t>
            </w:r>
            <w:r w:rsidRPr="00A80F55">
              <w:rPr>
                <w:rFonts w:cs="Times New Roman"/>
                <w:color w:val="000000" w:themeColor="text1"/>
                <w:lang w:val="pt-PT"/>
              </w:rPr>
              <w:t xml:space="preserve"> antes da apresentação da Proposta. A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será válida por vinte e oito (28) dias para além </w:t>
            </w:r>
            <w:r w:rsidR="00A86C6E" w:rsidRPr="00A80F55">
              <w:rPr>
                <w:rFonts w:cs="Times New Roman"/>
                <w:color w:val="000000" w:themeColor="text1"/>
                <w:lang w:val="pt-PT"/>
              </w:rPr>
              <w:t>do prazo de</w:t>
            </w:r>
            <w:r w:rsidRPr="00A80F55">
              <w:rPr>
                <w:rFonts w:cs="Times New Roman"/>
                <w:color w:val="000000" w:themeColor="text1"/>
                <w:lang w:val="pt-PT"/>
              </w:rPr>
              <w:t xml:space="preserve"> validade</w:t>
            </w:r>
            <w:r w:rsidR="00A86C6E" w:rsidRPr="00A80F55">
              <w:rPr>
                <w:rFonts w:cs="Times New Roman"/>
                <w:color w:val="000000" w:themeColor="text1"/>
                <w:lang w:val="pt-PT"/>
              </w:rPr>
              <w:t xml:space="preserve"> original</w:t>
            </w:r>
            <w:r w:rsidRPr="00A80F55">
              <w:rPr>
                <w:rFonts w:cs="Times New Roman"/>
                <w:color w:val="000000" w:themeColor="text1"/>
                <w:lang w:val="pt-PT"/>
              </w:rPr>
              <w:t xml:space="preserve"> da Proposta, ou para além de qualquer </w:t>
            </w:r>
            <w:r w:rsidR="00A9164E" w:rsidRPr="00A80F55">
              <w:rPr>
                <w:rFonts w:cs="Times New Roman"/>
                <w:color w:val="000000" w:themeColor="text1"/>
                <w:lang w:val="pt-PT"/>
              </w:rPr>
              <w:t>período</w:t>
            </w:r>
            <w:r w:rsidR="00A86C6E" w:rsidRPr="00A80F55">
              <w:rPr>
                <w:rFonts w:cs="Times New Roman"/>
                <w:color w:val="000000" w:themeColor="text1"/>
                <w:lang w:val="pt-PT"/>
              </w:rPr>
              <w:t xml:space="preserve"> de prorrogação</w:t>
            </w:r>
            <w:r w:rsidRPr="00A80F55">
              <w:rPr>
                <w:rFonts w:cs="Times New Roman"/>
                <w:color w:val="000000" w:themeColor="text1"/>
                <w:lang w:val="pt-PT"/>
              </w:rPr>
              <w:t xml:space="preserve"> solicitad</w:t>
            </w:r>
            <w:r w:rsidR="00A86C6E" w:rsidRPr="00A80F55">
              <w:rPr>
                <w:rFonts w:cs="Times New Roman"/>
                <w:color w:val="000000" w:themeColor="text1"/>
                <w:lang w:val="pt-PT"/>
              </w:rPr>
              <w:t>o</w:t>
            </w:r>
            <w:r w:rsidRPr="00A80F55">
              <w:rPr>
                <w:rFonts w:cs="Times New Roman"/>
                <w:color w:val="000000" w:themeColor="text1"/>
                <w:lang w:val="pt-PT"/>
              </w:rPr>
              <w:t xml:space="preserve"> ao abrigo da </w:t>
            </w:r>
            <w:r w:rsidR="004304A8" w:rsidRPr="00A80F55">
              <w:rPr>
                <w:rFonts w:cs="Times New Roman"/>
                <w:color w:val="000000" w:themeColor="text1"/>
                <w:lang w:val="pt-PT"/>
              </w:rPr>
              <w:t>I</w:t>
            </w:r>
            <w:r w:rsidR="00A86C6E" w:rsidRPr="00A80F55">
              <w:rPr>
                <w:rFonts w:cs="Times New Roman"/>
                <w:color w:val="000000" w:themeColor="text1"/>
                <w:lang w:val="pt-PT"/>
              </w:rPr>
              <w:t>A</w:t>
            </w:r>
            <w:r w:rsidR="004304A8" w:rsidRPr="00A80F55">
              <w:rPr>
                <w:rFonts w:cs="Times New Roman"/>
                <w:color w:val="000000" w:themeColor="text1"/>
                <w:lang w:val="pt-PT"/>
              </w:rPr>
              <w:t>C</w:t>
            </w:r>
            <w:r w:rsidRPr="00A80F55">
              <w:rPr>
                <w:rFonts w:cs="Times New Roman"/>
                <w:color w:val="000000" w:themeColor="text1"/>
                <w:lang w:val="pt-PT"/>
              </w:rPr>
              <w:t xml:space="preserve"> 18.2.</w:t>
            </w:r>
          </w:p>
        </w:tc>
      </w:tr>
      <w:tr w:rsidR="00A80F55" w:rsidRPr="007148E2" w14:paraId="59D5A59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0386ED5"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2000CD6E" w14:textId="1B669B62"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Se uma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ou uma Declaração de Garantia </w:t>
            </w:r>
            <w:r w:rsidR="003E423F" w:rsidRPr="00A80F55">
              <w:rPr>
                <w:rFonts w:cs="Times New Roman"/>
                <w:color w:val="000000" w:themeColor="text1"/>
                <w:lang w:val="pt-PT"/>
              </w:rPr>
              <w:t xml:space="preserve">de </w:t>
            </w:r>
            <w:r w:rsidRPr="00A80F55">
              <w:rPr>
                <w:rFonts w:cs="Times New Roman"/>
                <w:color w:val="000000" w:themeColor="text1"/>
                <w:lang w:val="pt-PT"/>
              </w:rPr>
              <w:t>Proposta</w:t>
            </w:r>
            <w:r w:rsidR="00AD4F83" w:rsidRPr="00A80F55">
              <w:rPr>
                <w:rFonts w:cs="Times New Roman"/>
                <w:color w:val="000000" w:themeColor="text1"/>
                <w:lang w:val="pt-PT"/>
              </w:rPr>
              <w:t xml:space="preserve"> for </w:t>
            </w:r>
            <w:r w:rsidR="00772279" w:rsidRPr="00A80F55">
              <w:rPr>
                <w:rFonts w:cs="Times New Roman"/>
                <w:color w:val="000000" w:themeColor="text1"/>
                <w:lang w:val="pt-PT"/>
              </w:rPr>
              <w:t>especificada</w:t>
            </w:r>
            <w:r w:rsidRPr="00A80F55">
              <w:rPr>
                <w:rFonts w:cs="Times New Roman"/>
                <w:color w:val="000000" w:themeColor="text1"/>
                <w:lang w:val="pt-PT"/>
              </w:rPr>
              <w:t xml:space="preserve"> de acordo com a </w:t>
            </w:r>
            <w:r w:rsidR="0013278D" w:rsidRPr="00A80F55">
              <w:rPr>
                <w:rFonts w:cs="Times New Roman"/>
                <w:color w:val="000000" w:themeColor="text1"/>
                <w:lang w:val="pt-PT"/>
              </w:rPr>
              <w:t>IAC</w:t>
            </w:r>
            <w:r w:rsidRPr="00A80F55">
              <w:rPr>
                <w:rFonts w:cs="Times New Roman"/>
                <w:color w:val="000000" w:themeColor="text1"/>
                <w:lang w:val="pt-PT"/>
              </w:rPr>
              <w:t xml:space="preserve"> 19.1, qualquer Proposta não acompanhada de uma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ou de uma Declaração de</w:t>
            </w:r>
            <w:r w:rsidRPr="00A80F55">
              <w:rPr>
                <w:rFonts w:cs="Times New Roman"/>
                <w:bCs/>
                <w:color w:val="000000" w:themeColor="text1"/>
                <w:lang w:val="pt-PT"/>
              </w:rPr>
              <w:t xml:space="preserve"> Garantia</w:t>
            </w:r>
            <w:r w:rsidRPr="00A80F55">
              <w:rPr>
                <w:rFonts w:cs="Times New Roman"/>
                <w:b/>
                <w:color w:val="000000" w:themeColor="text1"/>
                <w:lang w:val="pt-PT"/>
              </w:rPr>
              <w:t xml:space="preserve"> </w:t>
            </w:r>
            <w:r w:rsidR="003E423F" w:rsidRPr="00A80F55">
              <w:rPr>
                <w:rFonts w:cs="Times New Roman"/>
                <w:color w:val="000000" w:themeColor="text1"/>
                <w:lang w:val="pt-PT"/>
              </w:rPr>
              <w:t xml:space="preserve">de </w:t>
            </w:r>
            <w:r w:rsidRPr="00A80F55">
              <w:rPr>
                <w:rFonts w:cs="Times New Roman"/>
                <w:color w:val="000000" w:themeColor="text1"/>
                <w:lang w:val="pt-PT"/>
              </w:rPr>
              <w:t xml:space="preserve">Proposta substancialmente </w:t>
            </w:r>
            <w:r w:rsidR="003E423F" w:rsidRPr="00A80F55">
              <w:rPr>
                <w:rFonts w:cs="Times New Roman"/>
                <w:color w:val="000000" w:themeColor="text1"/>
                <w:lang w:val="pt-PT"/>
              </w:rPr>
              <w:t>adequ</w:t>
            </w:r>
            <w:r w:rsidR="00AD4F83" w:rsidRPr="00A80F55">
              <w:rPr>
                <w:rFonts w:cs="Times New Roman"/>
                <w:color w:val="000000" w:themeColor="text1"/>
                <w:lang w:val="pt-PT"/>
              </w:rPr>
              <w:t>a</w:t>
            </w:r>
            <w:r w:rsidR="003E423F" w:rsidRPr="00A80F55">
              <w:rPr>
                <w:rFonts w:cs="Times New Roman"/>
                <w:color w:val="000000" w:themeColor="text1"/>
                <w:lang w:val="pt-PT"/>
              </w:rPr>
              <w:t>d</w:t>
            </w:r>
            <w:r w:rsidR="00AD4F83" w:rsidRPr="00A80F55">
              <w:rPr>
                <w:rFonts w:cs="Times New Roman"/>
                <w:color w:val="000000" w:themeColor="text1"/>
                <w:lang w:val="pt-PT"/>
              </w:rPr>
              <w:t>a</w:t>
            </w:r>
            <w:r w:rsidR="003E423F" w:rsidRPr="00A80F55">
              <w:rPr>
                <w:rFonts w:cs="Times New Roman"/>
                <w:color w:val="000000" w:themeColor="text1"/>
                <w:lang w:val="pt-PT"/>
              </w:rPr>
              <w:t xml:space="preserve"> </w:t>
            </w:r>
            <w:r w:rsidRPr="00A80F55">
              <w:rPr>
                <w:rFonts w:cs="Times New Roman"/>
                <w:color w:val="000000" w:themeColor="text1"/>
                <w:lang w:val="pt-PT"/>
              </w:rPr>
              <w:t>será rejeitada pel</w:t>
            </w:r>
            <w:r w:rsidR="0013278D" w:rsidRPr="00A80F55">
              <w:rPr>
                <w:rFonts w:cs="Times New Roman"/>
                <w:color w:val="000000" w:themeColor="text1"/>
                <w:lang w:val="pt-PT"/>
              </w:rPr>
              <w:t>o Dono da Obra</w:t>
            </w:r>
            <w:r w:rsidRPr="00A80F55">
              <w:rPr>
                <w:rFonts w:cs="Times New Roman"/>
                <w:color w:val="000000" w:themeColor="text1"/>
                <w:lang w:val="pt-PT"/>
              </w:rPr>
              <w:t xml:space="preserve"> como </w:t>
            </w:r>
            <w:r w:rsidR="00AD4F83" w:rsidRPr="00A80F55">
              <w:rPr>
                <w:rFonts w:cs="Times New Roman"/>
                <w:color w:val="000000" w:themeColor="text1"/>
                <w:lang w:val="pt-PT"/>
              </w:rPr>
              <w:t>inadequada</w:t>
            </w:r>
            <w:r w:rsidRPr="00A80F55">
              <w:rPr>
                <w:rFonts w:cs="Times New Roman"/>
                <w:color w:val="000000" w:themeColor="text1"/>
                <w:lang w:val="pt-PT"/>
              </w:rPr>
              <w:t xml:space="preserve">. </w:t>
            </w:r>
          </w:p>
        </w:tc>
      </w:tr>
      <w:tr w:rsidR="00A80F55" w:rsidRPr="007148E2" w14:paraId="19ED1E29"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43E6745"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190CC4F8" w14:textId="071F8DED"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Se for especificada uma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de acordo com a </w:t>
            </w:r>
            <w:r w:rsidR="0013278D" w:rsidRPr="00A80F55">
              <w:rPr>
                <w:rFonts w:cs="Times New Roman"/>
                <w:color w:val="000000" w:themeColor="text1"/>
                <w:lang w:val="pt-PT"/>
              </w:rPr>
              <w:t>IAC</w:t>
            </w:r>
            <w:r w:rsidRPr="00A80F55">
              <w:rPr>
                <w:rFonts w:cs="Times New Roman"/>
                <w:color w:val="000000" w:themeColor="text1"/>
                <w:lang w:val="pt-PT"/>
              </w:rPr>
              <w:t xml:space="preserve"> 19.1, a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dos Concorrentes não seleccionados será devolvida o mais rapidamente possível após o Concorrente </w:t>
            </w:r>
            <w:r w:rsidR="0013278D" w:rsidRPr="00A80F55">
              <w:rPr>
                <w:rFonts w:cs="Times New Roman"/>
                <w:color w:val="000000" w:themeColor="text1"/>
                <w:lang w:val="pt-PT"/>
              </w:rPr>
              <w:t>seleccionado</w:t>
            </w:r>
            <w:r w:rsidRPr="00A80F55">
              <w:rPr>
                <w:rFonts w:cs="Times New Roman"/>
                <w:color w:val="000000" w:themeColor="text1"/>
                <w:lang w:val="pt-PT"/>
              </w:rPr>
              <w:t xml:space="preserve"> assinar o Contrato e fornecer a </w:t>
            </w:r>
            <w:r w:rsidR="00896DBF" w:rsidRPr="00A80F55">
              <w:rPr>
                <w:rFonts w:cs="Times New Roman"/>
                <w:color w:val="000000" w:themeColor="text1"/>
                <w:lang w:val="pt-PT"/>
              </w:rPr>
              <w:t>Garantia de</w:t>
            </w:r>
            <w:r w:rsidR="00772279" w:rsidRPr="00A80F55">
              <w:rPr>
                <w:rFonts w:cs="Times New Roman"/>
                <w:color w:val="000000" w:themeColor="text1"/>
                <w:lang w:val="pt-PT"/>
              </w:rPr>
              <w:t xml:space="preserve"> Boa</w:t>
            </w:r>
            <w:r w:rsidR="00896DBF" w:rsidRPr="00A80F55">
              <w:rPr>
                <w:rFonts w:cs="Times New Roman"/>
                <w:color w:val="000000" w:themeColor="text1"/>
                <w:lang w:val="pt-PT"/>
              </w:rPr>
              <w:t xml:space="preserve"> Execução</w:t>
            </w:r>
            <w:r w:rsidRPr="00A80F55">
              <w:rPr>
                <w:rFonts w:cs="Times New Roman"/>
                <w:color w:val="000000" w:themeColor="text1"/>
                <w:lang w:val="pt-PT"/>
              </w:rPr>
              <w:t xml:space="preserve"> </w:t>
            </w:r>
            <w:r w:rsidR="00F82CA6" w:rsidRPr="00A80F55">
              <w:rPr>
                <w:rFonts w:cs="Times New Roman"/>
                <w:color w:val="000000" w:themeColor="text1"/>
                <w:lang w:val="pt-PT"/>
              </w:rPr>
              <w:t xml:space="preserve">e, se estipulado na </w:t>
            </w:r>
            <w:r w:rsidR="0013278D" w:rsidRPr="00A80F55">
              <w:rPr>
                <w:rFonts w:cs="Times New Roman"/>
                <w:color w:val="000000" w:themeColor="text1"/>
                <w:lang w:val="pt-PT"/>
              </w:rPr>
              <w:t>FDC</w:t>
            </w:r>
            <w:r w:rsidR="00F82CA6" w:rsidRPr="00A80F55">
              <w:rPr>
                <w:rFonts w:cs="Times New Roman"/>
                <w:color w:val="000000" w:themeColor="text1"/>
                <w:lang w:val="pt-PT"/>
              </w:rPr>
              <w:t xml:space="preserve">, a </w:t>
            </w:r>
            <w:r w:rsidR="00896DBF" w:rsidRPr="00A80F55">
              <w:rPr>
                <w:rFonts w:cs="Times New Roman"/>
                <w:color w:val="000000" w:themeColor="text1"/>
                <w:lang w:val="pt-PT"/>
              </w:rPr>
              <w:t xml:space="preserve">Garantia de </w:t>
            </w:r>
            <w:r w:rsidR="00772279" w:rsidRPr="00A80F55">
              <w:rPr>
                <w:rFonts w:cs="Times New Roman"/>
                <w:color w:val="000000" w:themeColor="text1"/>
                <w:lang w:val="pt-PT"/>
              </w:rPr>
              <w:t xml:space="preserve">Desempenho </w:t>
            </w:r>
            <w:r w:rsidR="00F82CA6" w:rsidRPr="00A80F55">
              <w:rPr>
                <w:rFonts w:cs="Times New Roman"/>
                <w:color w:val="000000" w:themeColor="text1"/>
                <w:lang w:val="pt-PT"/>
              </w:rPr>
              <w:t xml:space="preserve"> Ambiental e Social (</w:t>
            </w:r>
            <w:r w:rsidR="00247E11" w:rsidRPr="00A80F55">
              <w:rPr>
                <w:rFonts w:cs="Times New Roman"/>
                <w:color w:val="000000" w:themeColor="text1"/>
                <w:lang w:val="pt-PT"/>
              </w:rPr>
              <w:t>A&amp;S</w:t>
            </w:r>
            <w:r w:rsidR="00F82CA6" w:rsidRPr="00A80F55">
              <w:rPr>
                <w:rFonts w:cs="Times New Roman"/>
                <w:color w:val="000000" w:themeColor="text1"/>
                <w:lang w:val="pt-PT"/>
              </w:rPr>
              <w:t xml:space="preserve">) de </w:t>
            </w:r>
            <w:r w:rsidRPr="00A80F55">
              <w:rPr>
                <w:rFonts w:cs="Times New Roman"/>
                <w:color w:val="000000" w:themeColor="text1"/>
                <w:lang w:val="pt-PT"/>
              </w:rPr>
              <w:t xml:space="preserve">acordo com a </w:t>
            </w:r>
            <w:r w:rsidR="0013278D" w:rsidRPr="00A80F55">
              <w:rPr>
                <w:rFonts w:cs="Times New Roman"/>
                <w:color w:val="000000" w:themeColor="text1"/>
                <w:lang w:val="pt-PT"/>
              </w:rPr>
              <w:t>IAC</w:t>
            </w:r>
            <w:r w:rsidRPr="00A80F55">
              <w:rPr>
                <w:rFonts w:cs="Times New Roman"/>
                <w:color w:val="000000" w:themeColor="text1"/>
                <w:lang w:val="pt-PT"/>
              </w:rPr>
              <w:t xml:space="preserve"> 48.</w:t>
            </w:r>
          </w:p>
        </w:tc>
      </w:tr>
      <w:tr w:rsidR="00A80F55" w:rsidRPr="007148E2" w14:paraId="0AF3458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8AAC9FC"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0B13A024" w14:textId="727B12F7"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do Concorrente </w:t>
            </w:r>
            <w:r w:rsidR="0013278D" w:rsidRPr="00A80F55">
              <w:rPr>
                <w:rFonts w:cs="Times New Roman"/>
                <w:color w:val="000000" w:themeColor="text1"/>
                <w:lang w:val="pt-PT"/>
              </w:rPr>
              <w:t>seleccionado</w:t>
            </w:r>
            <w:r w:rsidRPr="00A80F55">
              <w:rPr>
                <w:rFonts w:cs="Times New Roman"/>
                <w:color w:val="000000" w:themeColor="text1"/>
                <w:lang w:val="pt-PT"/>
              </w:rPr>
              <w:t xml:space="preserve"> será devolvida o mais rapidamente possível </w:t>
            </w:r>
            <w:r w:rsidR="00C57C5A" w:rsidRPr="00A80F55">
              <w:rPr>
                <w:rFonts w:cs="Times New Roman"/>
                <w:color w:val="000000" w:themeColor="text1"/>
                <w:lang w:val="pt-PT"/>
              </w:rPr>
              <w:t>assim</w:t>
            </w:r>
            <w:r w:rsidRPr="00A80F55">
              <w:rPr>
                <w:rFonts w:cs="Times New Roman"/>
                <w:color w:val="000000" w:themeColor="text1"/>
                <w:lang w:val="pt-PT"/>
              </w:rPr>
              <w:t xml:space="preserve"> que o Concorrente </w:t>
            </w:r>
            <w:r w:rsidR="0013278D" w:rsidRPr="00A80F55">
              <w:rPr>
                <w:rFonts w:cs="Times New Roman"/>
                <w:color w:val="000000" w:themeColor="text1"/>
                <w:lang w:val="pt-PT"/>
              </w:rPr>
              <w:t>seleccionado</w:t>
            </w:r>
            <w:r w:rsidRPr="00A80F55">
              <w:rPr>
                <w:rFonts w:cs="Times New Roman"/>
                <w:color w:val="000000" w:themeColor="text1"/>
                <w:lang w:val="pt-PT"/>
              </w:rPr>
              <w:t xml:space="preserve"> tenha assinado o Contrato e fornecido a </w:t>
            </w:r>
            <w:r w:rsidR="00896DBF" w:rsidRPr="00A80F55">
              <w:rPr>
                <w:rFonts w:cs="Times New Roman"/>
                <w:color w:val="000000" w:themeColor="text1"/>
                <w:lang w:val="pt-PT"/>
              </w:rPr>
              <w:t>Garantia de</w:t>
            </w:r>
            <w:r w:rsidR="00772279" w:rsidRPr="00A80F55">
              <w:rPr>
                <w:rFonts w:cs="Times New Roman"/>
                <w:color w:val="000000" w:themeColor="text1"/>
                <w:lang w:val="pt-PT"/>
              </w:rPr>
              <w:t xml:space="preserve"> Boa</w:t>
            </w:r>
            <w:r w:rsidR="00896DBF" w:rsidRPr="00A80F55">
              <w:rPr>
                <w:rFonts w:cs="Times New Roman"/>
                <w:color w:val="000000" w:themeColor="text1"/>
                <w:lang w:val="pt-PT"/>
              </w:rPr>
              <w:t xml:space="preserve"> Execução</w:t>
            </w:r>
            <w:r w:rsidRPr="00A80F55">
              <w:rPr>
                <w:rFonts w:cs="Times New Roman"/>
                <w:color w:val="000000" w:themeColor="text1"/>
                <w:lang w:val="pt-PT"/>
              </w:rPr>
              <w:t xml:space="preserve"> exigida </w:t>
            </w:r>
            <w:r w:rsidR="00F82CA6" w:rsidRPr="00A80F55">
              <w:rPr>
                <w:rFonts w:cs="Times New Roman"/>
                <w:color w:val="000000" w:themeColor="text1"/>
                <w:lang w:val="pt-PT"/>
              </w:rPr>
              <w:t xml:space="preserve">e se prevista na </w:t>
            </w:r>
            <w:r w:rsidR="0013278D" w:rsidRPr="00A80F55">
              <w:rPr>
                <w:rFonts w:cs="Times New Roman"/>
                <w:color w:val="000000" w:themeColor="text1"/>
                <w:lang w:val="pt-PT"/>
              </w:rPr>
              <w:t>FDC</w:t>
            </w:r>
            <w:r w:rsidR="00F82CA6" w:rsidRPr="00A80F55">
              <w:rPr>
                <w:rFonts w:cs="Times New Roman"/>
                <w:color w:val="000000" w:themeColor="text1"/>
                <w:lang w:val="pt-PT"/>
              </w:rPr>
              <w:t xml:space="preserve">, a </w:t>
            </w:r>
            <w:r w:rsidR="00896DBF" w:rsidRPr="00A80F55">
              <w:rPr>
                <w:rFonts w:cs="Times New Roman"/>
                <w:color w:val="000000" w:themeColor="text1"/>
                <w:lang w:val="pt-PT"/>
              </w:rPr>
              <w:t xml:space="preserve">Garantia de </w:t>
            </w:r>
            <w:r w:rsidR="00772279" w:rsidRPr="00A80F55">
              <w:rPr>
                <w:rFonts w:cs="Times New Roman"/>
                <w:color w:val="000000" w:themeColor="text1"/>
                <w:lang w:val="pt-PT"/>
              </w:rPr>
              <w:t xml:space="preserve">Desempenho </w:t>
            </w:r>
            <w:r w:rsidR="00F82CA6" w:rsidRPr="00A80F55">
              <w:rPr>
                <w:rFonts w:cs="Times New Roman"/>
                <w:color w:val="000000" w:themeColor="text1"/>
                <w:lang w:val="pt-PT"/>
              </w:rPr>
              <w:t>Ambiental e Social (</w:t>
            </w:r>
            <w:r w:rsidR="00247E11" w:rsidRPr="00A80F55">
              <w:rPr>
                <w:rFonts w:cs="Times New Roman"/>
                <w:color w:val="000000" w:themeColor="text1"/>
                <w:lang w:val="pt-PT"/>
              </w:rPr>
              <w:t>A&amp;S</w:t>
            </w:r>
            <w:r w:rsidR="00F82CA6" w:rsidRPr="00A80F55">
              <w:rPr>
                <w:rFonts w:cs="Times New Roman"/>
                <w:color w:val="000000" w:themeColor="text1"/>
                <w:lang w:val="pt-PT"/>
              </w:rPr>
              <w:t>)</w:t>
            </w:r>
            <w:r w:rsidRPr="00A80F55">
              <w:rPr>
                <w:rFonts w:cs="Times New Roman"/>
                <w:color w:val="000000" w:themeColor="text1"/>
                <w:lang w:val="pt-PT"/>
              </w:rPr>
              <w:t>.</w:t>
            </w:r>
          </w:p>
        </w:tc>
      </w:tr>
      <w:tr w:rsidR="00A80F55" w:rsidRPr="007148E2" w14:paraId="103BCEF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1BEBAE3"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7D145973" w14:textId="51D40B1A"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 </w:t>
            </w:r>
            <w:r w:rsidR="0013278D" w:rsidRPr="00A80F55">
              <w:rPr>
                <w:rFonts w:cs="Times New Roman"/>
                <w:b/>
                <w:color w:val="000000" w:themeColor="text1"/>
                <w:lang w:val="pt-PT"/>
              </w:rPr>
              <w:t>Garantia de Proposta</w:t>
            </w:r>
            <w:r w:rsidRPr="00A80F55">
              <w:rPr>
                <w:rFonts w:cs="Times New Roman"/>
                <w:color w:val="000000" w:themeColor="text1"/>
                <w:lang w:val="pt-PT"/>
              </w:rPr>
              <w:t xml:space="preserve"> pode ser executada:</w:t>
            </w:r>
          </w:p>
          <w:p w14:paraId="10B87975" w14:textId="45A19F43" w:rsidR="007B586E" w:rsidRPr="00A80F55" w:rsidRDefault="00E51B50" w:rsidP="00582F6C">
            <w:pPr>
              <w:pStyle w:val="P3Header1-Clauses"/>
              <w:numPr>
                <w:ilvl w:val="0"/>
                <w:numId w:val="112"/>
              </w:numPr>
              <w:spacing w:before="120" w:after="120"/>
              <w:ind w:left="1175" w:hanging="630"/>
              <w:rPr>
                <w:color w:val="000000" w:themeColor="text1"/>
                <w:szCs w:val="24"/>
                <w:lang w:val="pt-PT"/>
              </w:rPr>
            </w:pPr>
            <w:r w:rsidRPr="00A80F55">
              <w:rPr>
                <w:color w:val="000000" w:themeColor="text1"/>
                <w:szCs w:val="24"/>
                <w:lang w:val="pt-PT"/>
              </w:rPr>
              <w:t xml:space="preserve">se um Concorrente retirar a sua Proposta </w:t>
            </w:r>
            <w:r w:rsidR="00772279" w:rsidRPr="00A80F55">
              <w:rPr>
                <w:color w:val="000000" w:themeColor="text1"/>
                <w:lang w:val="pt-PT"/>
              </w:rPr>
              <w:t xml:space="preserve">durante o </w:t>
            </w:r>
            <w:r w:rsidR="003C41F8" w:rsidRPr="00A80F55">
              <w:rPr>
                <w:color w:val="000000" w:themeColor="text1"/>
                <w:lang w:val="pt-PT"/>
              </w:rPr>
              <w:t>prazo de validade</w:t>
            </w:r>
            <w:r w:rsidR="00BB537D" w:rsidRPr="00A80F55">
              <w:rPr>
                <w:color w:val="000000" w:themeColor="text1"/>
                <w:lang w:val="pt-PT"/>
              </w:rPr>
              <w:t xml:space="preserve"> da Proposta</w:t>
            </w:r>
            <w:r w:rsidRPr="00A80F55">
              <w:rPr>
                <w:color w:val="000000" w:themeColor="text1"/>
                <w:szCs w:val="24"/>
                <w:lang w:val="pt-PT"/>
              </w:rPr>
              <w:t xml:space="preserve"> especificada pelo Concorrente na Carta Proposta ou em qualquer </w:t>
            </w:r>
            <w:r w:rsidR="00772279" w:rsidRPr="00A80F55">
              <w:rPr>
                <w:color w:val="000000" w:themeColor="text1"/>
                <w:szCs w:val="24"/>
                <w:lang w:val="pt-PT"/>
              </w:rPr>
              <w:t>extensão da mesma</w:t>
            </w:r>
            <w:r w:rsidRPr="00A80F55">
              <w:rPr>
                <w:color w:val="000000" w:themeColor="text1"/>
                <w:szCs w:val="24"/>
                <w:lang w:val="pt-PT"/>
              </w:rPr>
              <w:t xml:space="preserve"> fornecida pelo Concorrente; ou</w:t>
            </w:r>
          </w:p>
          <w:p w14:paraId="1018278B" w14:textId="6CFDE445" w:rsidR="007B586E" w:rsidRPr="00A80F55" w:rsidRDefault="00E51B50" w:rsidP="00582F6C">
            <w:pPr>
              <w:pStyle w:val="P3Header1-Clauses"/>
              <w:numPr>
                <w:ilvl w:val="0"/>
                <w:numId w:val="112"/>
              </w:numPr>
              <w:spacing w:before="120" w:after="120"/>
              <w:ind w:left="1175" w:hanging="630"/>
              <w:rPr>
                <w:color w:val="000000" w:themeColor="text1"/>
                <w:szCs w:val="24"/>
                <w:lang w:val="pt-PT"/>
              </w:rPr>
            </w:pPr>
            <w:r w:rsidRPr="00A80F55">
              <w:rPr>
                <w:color w:val="000000" w:themeColor="text1"/>
                <w:szCs w:val="24"/>
                <w:lang w:val="pt-PT"/>
              </w:rPr>
              <w:t xml:space="preserve">se o Concorrente </w:t>
            </w:r>
            <w:r w:rsidR="0013278D" w:rsidRPr="00A80F55">
              <w:rPr>
                <w:color w:val="000000" w:themeColor="text1"/>
                <w:szCs w:val="24"/>
                <w:lang w:val="pt-PT"/>
              </w:rPr>
              <w:t>seleccionado</w:t>
            </w:r>
            <w:r w:rsidRPr="00A80F55">
              <w:rPr>
                <w:color w:val="000000" w:themeColor="text1"/>
                <w:szCs w:val="24"/>
                <w:lang w:val="pt-PT"/>
              </w:rPr>
              <w:t xml:space="preserve"> não: </w:t>
            </w:r>
          </w:p>
          <w:p w14:paraId="09B1AF27" w14:textId="6B886E5C" w:rsidR="007B586E" w:rsidRPr="00A80F55" w:rsidRDefault="00E51B50" w:rsidP="00277BDC">
            <w:pPr>
              <w:pStyle w:val="Heading4"/>
              <w:numPr>
                <w:ilvl w:val="1"/>
                <w:numId w:val="30"/>
              </w:numPr>
              <w:tabs>
                <w:tab w:val="clear" w:pos="1764"/>
              </w:tabs>
              <w:ind w:left="1467" w:hanging="360"/>
              <w:rPr>
                <w:rFonts w:ascii="Times New Roman" w:hAnsi="Times New Roman" w:cs="Times New Roman"/>
                <w:color w:val="000000" w:themeColor="text1"/>
                <w:sz w:val="24"/>
                <w:szCs w:val="24"/>
                <w:lang w:val="pt-PT"/>
              </w:rPr>
            </w:pPr>
            <w:r w:rsidRPr="00A80F55">
              <w:rPr>
                <w:rFonts w:ascii="Times New Roman" w:hAnsi="Times New Roman" w:cs="Times New Roman"/>
                <w:color w:val="000000" w:themeColor="text1"/>
                <w:sz w:val="24"/>
                <w:szCs w:val="24"/>
                <w:lang w:val="pt-PT"/>
              </w:rPr>
              <w:t xml:space="preserve">assinar o Contrato em conformidade com a </w:t>
            </w:r>
            <w:r w:rsidR="004304A8" w:rsidRPr="00A80F55">
              <w:rPr>
                <w:rFonts w:ascii="Times New Roman" w:hAnsi="Times New Roman" w:cs="Times New Roman"/>
                <w:color w:val="000000" w:themeColor="text1"/>
                <w:sz w:val="24"/>
                <w:szCs w:val="24"/>
                <w:lang w:val="pt-PT"/>
              </w:rPr>
              <w:t>I</w:t>
            </w:r>
            <w:r w:rsidR="00772279" w:rsidRPr="00A80F55">
              <w:rPr>
                <w:rFonts w:ascii="Times New Roman" w:hAnsi="Times New Roman" w:cs="Times New Roman"/>
                <w:color w:val="000000" w:themeColor="text1"/>
                <w:sz w:val="24"/>
                <w:szCs w:val="24"/>
                <w:lang w:val="pt-PT"/>
              </w:rPr>
              <w:t>A</w:t>
            </w:r>
            <w:r w:rsidR="004304A8" w:rsidRPr="00A80F55">
              <w:rPr>
                <w:rFonts w:ascii="Times New Roman" w:hAnsi="Times New Roman" w:cs="Times New Roman"/>
                <w:color w:val="000000" w:themeColor="text1"/>
                <w:sz w:val="24"/>
                <w:szCs w:val="24"/>
                <w:lang w:val="pt-PT"/>
              </w:rPr>
              <w:t>C</w:t>
            </w:r>
            <w:r w:rsidRPr="00A80F55">
              <w:rPr>
                <w:rFonts w:ascii="Times New Roman" w:hAnsi="Times New Roman" w:cs="Times New Roman"/>
                <w:color w:val="000000" w:themeColor="text1"/>
                <w:sz w:val="24"/>
                <w:szCs w:val="24"/>
                <w:lang w:val="pt-PT"/>
              </w:rPr>
              <w:t xml:space="preserve"> 47; ou</w:t>
            </w:r>
          </w:p>
          <w:p w14:paraId="009932BB" w14:textId="20DF12AE" w:rsidR="007B586E" w:rsidRPr="00A80F55" w:rsidRDefault="00E51B50" w:rsidP="00277BDC">
            <w:pPr>
              <w:pStyle w:val="Heading4"/>
              <w:numPr>
                <w:ilvl w:val="1"/>
                <w:numId w:val="30"/>
              </w:numPr>
              <w:tabs>
                <w:tab w:val="clear" w:pos="1764"/>
              </w:tabs>
              <w:ind w:left="1467" w:hanging="360"/>
              <w:rPr>
                <w:rFonts w:ascii="Times New Roman" w:hAnsi="Times New Roman" w:cs="Times New Roman"/>
                <w:color w:val="000000" w:themeColor="text1"/>
                <w:sz w:val="24"/>
                <w:szCs w:val="24"/>
                <w:lang w:val="pt-PT"/>
              </w:rPr>
            </w:pPr>
            <w:r w:rsidRPr="00A80F55">
              <w:rPr>
                <w:rFonts w:ascii="Times New Roman" w:hAnsi="Times New Roman" w:cs="Times New Roman"/>
                <w:color w:val="000000" w:themeColor="text1"/>
                <w:sz w:val="24"/>
                <w:szCs w:val="24"/>
                <w:lang w:val="pt-PT"/>
              </w:rPr>
              <w:t xml:space="preserve">fornecer uma </w:t>
            </w:r>
            <w:r w:rsidR="0013278D" w:rsidRPr="00A80F55">
              <w:rPr>
                <w:rFonts w:ascii="Times New Roman" w:hAnsi="Times New Roman" w:cs="Times New Roman"/>
                <w:color w:val="000000" w:themeColor="text1"/>
                <w:sz w:val="24"/>
                <w:szCs w:val="24"/>
                <w:lang w:val="pt-PT"/>
              </w:rPr>
              <w:t>Garantia de Boa Execução</w:t>
            </w:r>
            <w:r w:rsidRPr="00A80F55">
              <w:rPr>
                <w:rFonts w:ascii="Times New Roman" w:hAnsi="Times New Roman" w:cs="Times New Roman"/>
                <w:color w:val="000000" w:themeColor="text1"/>
                <w:sz w:val="24"/>
                <w:szCs w:val="24"/>
                <w:lang w:val="pt-PT"/>
              </w:rPr>
              <w:t xml:space="preserve"> e, se previsto na </w:t>
            </w:r>
            <w:r w:rsidR="0013278D" w:rsidRPr="00A80F55">
              <w:rPr>
                <w:rFonts w:ascii="Times New Roman" w:hAnsi="Times New Roman" w:cs="Times New Roman"/>
                <w:color w:val="000000" w:themeColor="text1"/>
                <w:sz w:val="24"/>
                <w:szCs w:val="24"/>
                <w:lang w:val="pt-PT"/>
              </w:rPr>
              <w:t>FDC</w:t>
            </w:r>
            <w:r w:rsidRPr="00A80F55">
              <w:rPr>
                <w:rFonts w:ascii="Times New Roman" w:hAnsi="Times New Roman" w:cs="Times New Roman"/>
                <w:color w:val="000000" w:themeColor="text1"/>
                <w:sz w:val="24"/>
                <w:szCs w:val="24"/>
                <w:lang w:val="pt-PT"/>
              </w:rPr>
              <w:t xml:space="preserve">, a </w:t>
            </w:r>
            <w:r w:rsidR="00896DBF" w:rsidRPr="00A80F55">
              <w:rPr>
                <w:rFonts w:ascii="Times New Roman" w:hAnsi="Times New Roman" w:cs="Times New Roman"/>
                <w:color w:val="000000" w:themeColor="text1"/>
                <w:sz w:val="24"/>
                <w:szCs w:val="24"/>
                <w:lang w:val="pt-PT"/>
              </w:rPr>
              <w:t xml:space="preserve">Garantia de </w:t>
            </w:r>
            <w:r w:rsidR="00772279" w:rsidRPr="00A80F55">
              <w:rPr>
                <w:rFonts w:ascii="Times New Roman" w:hAnsi="Times New Roman" w:cs="Times New Roman"/>
                <w:color w:val="000000" w:themeColor="text1"/>
                <w:sz w:val="24"/>
                <w:szCs w:val="24"/>
                <w:lang w:val="pt-PT"/>
              </w:rPr>
              <w:t xml:space="preserve">Desempenho </w:t>
            </w:r>
            <w:r w:rsidRPr="00A80F55">
              <w:rPr>
                <w:rFonts w:ascii="Times New Roman" w:hAnsi="Times New Roman" w:cs="Times New Roman"/>
                <w:color w:val="000000" w:themeColor="text1"/>
                <w:sz w:val="24"/>
                <w:szCs w:val="24"/>
                <w:lang w:val="pt-PT"/>
              </w:rPr>
              <w:t>Ambiental e Social (</w:t>
            </w:r>
            <w:r w:rsidR="00247E11" w:rsidRPr="00A80F55">
              <w:rPr>
                <w:rFonts w:ascii="Times New Roman" w:hAnsi="Times New Roman" w:cs="Times New Roman"/>
                <w:color w:val="000000" w:themeColor="text1"/>
                <w:sz w:val="24"/>
                <w:szCs w:val="24"/>
                <w:lang w:val="pt-PT"/>
              </w:rPr>
              <w:t>A&amp;S</w:t>
            </w:r>
            <w:r w:rsidRPr="00A80F55">
              <w:rPr>
                <w:rFonts w:ascii="Times New Roman" w:hAnsi="Times New Roman" w:cs="Times New Roman"/>
                <w:color w:val="000000" w:themeColor="text1"/>
                <w:sz w:val="24"/>
                <w:szCs w:val="24"/>
                <w:lang w:val="pt-PT"/>
              </w:rPr>
              <w:t xml:space="preserve">) de acordo com a </w:t>
            </w:r>
            <w:r w:rsidR="004304A8" w:rsidRPr="00A80F55">
              <w:rPr>
                <w:rFonts w:ascii="Times New Roman" w:hAnsi="Times New Roman" w:cs="Times New Roman"/>
                <w:color w:val="000000" w:themeColor="text1"/>
                <w:sz w:val="24"/>
                <w:szCs w:val="24"/>
                <w:lang w:val="pt-PT"/>
              </w:rPr>
              <w:t>I</w:t>
            </w:r>
            <w:r w:rsidR="00772279" w:rsidRPr="00A80F55">
              <w:rPr>
                <w:rFonts w:ascii="Times New Roman" w:hAnsi="Times New Roman" w:cs="Times New Roman"/>
                <w:color w:val="000000" w:themeColor="text1"/>
                <w:sz w:val="24"/>
                <w:szCs w:val="24"/>
                <w:lang w:val="pt-PT"/>
              </w:rPr>
              <w:t>A</w:t>
            </w:r>
            <w:r w:rsidR="004304A8" w:rsidRPr="00A80F55">
              <w:rPr>
                <w:rFonts w:ascii="Times New Roman" w:hAnsi="Times New Roman" w:cs="Times New Roman"/>
                <w:color w:val="000000" w:themeColor="text1"/>
                <w:sz w:val="24"/>
                <w:szCs w:val="24"/>
                <w:lang w:val="pt-PT"/>
              </w:rPr>
              <w:t>C</w:t>
            </w:r>
            <w:r w:rsidRPr="00A80F55">
              <w:rPr>
                <w:rFonts w:ascii="Times New Roman" w:hAnsi="Times New Roman" w:cs="Times New Roman"/>
                <w:color w:val="000000" w:themeColor="text1"/>
                <w:sz w:val="24"/>
                <w:szCs w:val="24"/>
                <w:lang w:val="pt-PT"/>
              </w:rPr>
              <w:t xml:space="preserve"> 48.</w:t>
            </w:r>
          </w:p>
        </w:tc>
      </w:tr>
      <w:tr w:rsidR="00A80F55" w:rsidRPr="007148E2" w14:paraId="49E5696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17F481F"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6AFEBEAA" w14:textId="261DB81C"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ou </w:t>
            </w:r>
            <w:r w:rsidR="0013278D" w:rsidRPr="00A80F55">
              <w:rPr>
                <w:rFonts w:cs="Times New Roman"/>
                <w:color w:val="000000" w:themeColor="text1"/>
                <w:lang w:val="pt-PT"/>
              </w:rPr>
              <w:t>Declaração de Garantia de Proposta</w:t>
            </w:r>
            <w:r w:rsidRPr="00A80F55">
              <w:rPr>
                <w:rFonts w:cs="Times New Roman"/>
                <w:color w:val="000000" w:themeColor="text1"/>
                <w:lang w:val="pt-PT"/>
              </w:rPr>
              <w:t xml:space="preserve"> de um Consórcio deve estar em nome do Consórcio que </w:t>
            </w:r>
            <w:r w:rsidRPr="00A80F55">
              <w:rPr>
                <w:rFonts w:cs="Times New Roman"/>
                <w:bCs/>
                <w:color w:val="000000" w:themeColor="text1"/>
                <w:lang w:val="pt-PT"/>
              </w:rPr>
              <w:t>submete</w:t>
            </w:r>
            <w:r w:rsidRPr="00A80F55">
              <w:rPr>
                <w:rFonts w:cs="Times New Roman"/>
                <w:color w:val="000000" w:themeColor="text1"/>
                <w:lang w:val="pt-PT"/>
              </w:rPr>
              <w:t xml:space="preserve"> a Proposta. Se o consórcio não estiver constituído como consórcio com força de lei</w:t>
            </w:r>
            <w:r w:rsidRPr="00A80F55">
              <w:rPr>
                <w:rFonts w:cs="Times New Roman"/>
                <w:i/>
                <w:color w:val="000000" w:themeColor="text1"/>
                <w:lang w:val="pt-PT"/>
              </w:rPr>
              <w:t xml:space="preserve"> </w:t>
            </w:r>
            <w:r w:rsidRPr="00A80F55">
              <w:rPr>
                <w:rFonts w:cs="Times New Roman"/>
                <w:color w:val="000000" w:themeColor="text1"/>
                <w:lang w:val="pt-PT"/>
              </w:rPr>
              <w:t xml:space="preserve">no momento do Concurso, a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ou a </w:t>
            </w:r>
            <w:r w:rsidR="0013278D" w:rsidRPr="00A80F55">
              <w:rPr>
                <w:rFonts w:cs="Times New Roman"/>
                <w:color w:val="000000" w:themeColor="text1"/>
                <w:lang w:val="pt-PT"/>
              </w:rPr>
              <w:t>Declaração de Garantia de Proposta</w:t>
            </w:r>
            <w:r w:rsidRPr="00A80F55">
              <w:rPr>
                <w:rFonts w:cs="Times New Roman"/>
                <w:color w:val="000000" w:themeColor="text1"/>
                <w:lang w:val="pt-PT"/>
              </w:rPr>
              <w:t xml:space="preserve"> será em nome de todos os </w:t>
            </w:r>
            <w:r w:rsidRPr="00A80F55">
              <w:rPr>
                <w:rFonts w:cs="Times New Roman"/>
                <w:color w:val="000000" w:themeColor="text1"/>
                <w:lang w:val="pt-PT"/>
              </w:rPr>
              <w:lastRenderedPageBreak/>
              <w:t xml:space="preserve">futuros membros, tal como mencionado na carta de intenções referida na </w:t>
            </w:r>
            <w:r w:rsidR="0013278D" w:rsidRPr="00A80F55">
              <w:rPr>
                <w:rFonts w:cs="Times New Roman"/>
                <w:color w:val="000000" w:themeColor="text1"/>
                <w:lang w:val="pt-PT"/>
              </w:rPr>
              <w:t>IAC</w:t>
            </w:r>
            <w:r w:rsidRPr="00A80F55">
              <w:rPr>
                <w:rFonts w:cs="Times New Roman"/>
                <w:color w:val="000000" w:themeColor="text1"/>
                <w:lang w:val="pt-PT"/>
              </w:rPr>
              <w:t xml:space="preserve"> 4.1 e na </w:t>
            </w:r>
            <w:r w:rsidR="0013278D" w:rsidRPr="00A80F55">
              <w:rPr>
                <w:rFonts w:cs="Times New Roman"/>
                <w:color w:val="000000" w:themeColor="text1"/>
                <w:lang w:val="pt-PT"/>
              </w:rPr>
              <w:t>IAC</w:t>
            </w:r>
            <w:r w:rsidRPr="00A80F55">
              <w:rPr>
                <w:rFonts w:cs="Times New Roman"/>
                <w:color w:val="000000" w:themeColor="text1"/>
                <w:lang w:val="pt-PT"/>
              </w:rPr>
              <w:t xml:space="preserve"> 11.2. </w:t>
            </w:r>
          </w:p>
        </w:tc>
      </w:tr>
      <w:tr w:rsidR="00A80F55" w:rsidRPr="007148E2" w14:paraId="38E3AE4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109991F" w14:textId="77777777" w:rsidR="00493775" w:rsidRPr="00A80F55" w:rsidRDefault="00493775"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6843E1AC" w14:textId="72B10B51" w:rsidR="00493775"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Se não for exigida uma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w:t>
            </w:r>
            <w:r w:rsidRPr="00A80F55">
              <w:rPr>
                <w:rStyle w:val="StyleHeader2-SubClausesBoldChar"/>
                <w:rFonts w:cs="Times New Roman"/>
                <w:color w:val="000000" w:themeColor="text1"/>
                <w:lang w:val="pt-PT"/>
              </w:rPr>
              <w:t xml:space="preserve">na </w:t>
            </w:r>
            <w:r w:rsidR="0013278D" w:rsidRPr="00A80F55">
              <w:rPr>
                <w:rStyle w:val="StyleHeader2-SubClausesBoldChar"/>
                <w:rFonts w:cs="Times New Roman"/>
                <w:color w:val="000000" w:themeColor="text1"/>
                <w:lang w:val="pt-PT"/>
              </w:rPr>
              <w:t>FDC</w:t>
            </w:r>
            <w:r w:rsidRPr="00A80F55">
              <w:rPr>
                <w:rFonts w:cs="Times New Roman"/>
                <w:color w:val="000000" w:themeColor="text1"/>
                <w:lang w:val="pt-PT"/>
              </w:rPr>
              <w:t xml:space="preserve">, de acordo com a </w:t>
            </w:r>
            <w:r w:rsidR="00896DBF" w:rsidRPr="00A80F55">
              <w:rPr>
                <w:rFonts w:cs="Times New Roman"/>
                <w:color w:val="000000" w:themeColor="text1"/>
                <w:lang w:val="pt-PT"/>
              </w:rPr>
              <w:t>IC</w:t>
            </w:r>
            <w:r w:rsidRPr="00A80F55">
              <w:rPr>
                <w:rFonts w:cs="Times New Roman"/>
                <w:color w:val="000000" w:themeColor="text1"/>
                <w:lang w:val="pt-PT"/>
              </w:rPr>
              <w:t>19.1, e</w:t>
            </w:r>
          </w:p>
          <w:p w14:paraId="0F357228" w14:textId="26A914C1" w:rsidR="00493775" w:rsidRPr="00A80F55" w:rsidRDefault="00E51B50" w:rsidP="00582F6C">
            <w:pPr>
              <w:pStyle w:val="P3Header1-Clauses"/>
              <w:numPr>
                <w:ilvl w:val="0"/>
                <w:numId w:val="111"/>
              </w:numPr>
              <w:spacing w:before="120" w:after="120"/>
              <w:ind w:left="1175" w:hanging="630"/>
              <w:rPr>
                <w:color w:val="000000" w:themeColor="text1"/>
                <w:szCs w:val="24"/>
                <w:lang w:val="pt-PT"/>
              </w:rPr>
            </w:pPr>
            <w:r w:rsidRPr="00A80F55">
              <w:rPr>
                <w:color w:val="000000" w:themeColor="text1"/>
                <w:szCs w:val="24"/>
                <w:lang w:val="pt-PT"/>
              </w:rPr>
              <w:t xml:space="preserve">se um Concorrente retirar a sua Proposta </w:t>
            </w:r>
            <w:r w:rsidR="00BB537D" w:rsidRPr="00A80F55">
              <w:rPr>
                <w:color w:val="000000" w:themeColor="text1"/>
                <w:lang w:val="pt-PT"/>
              </w:rPr>
              <w:t xml:space="preserve">antes </w:t>
            </w:r>
            <w:r w:rsidR="0013278D" w:rsidRPr="00A80F55">
              <w:rPr>
                <w:color w:val="000000" w:themeColor="text1"/>
                <w:lang w:val="pt-PT"/>
              </w:rPr>
              <w:t>do termo</w:t>
            </w:r>
            <w:r w:rsidRPr="00A80F55">
              <w:rPr>
                <w:color w:val="000000" w:themeColor="text1"/>
                <w:szCs w:val="24"/>
                <w:lang w:val="pt-PT"/>
              </w:rPr>
              <w:t xml:space="preserve"> da validade da Proposta especificada pelo Concorrente na Carta Proposta ou </w:t>
            </w:r>
            <w:r w:rsidR="00BB537D" w:rsidRPr="00A80F55">
              <w:rPr>
                <w:color w:val="000000" w:themeColor="text1"/>
                <w:lang w:val="pt-PT"/>
              </w:rPr>
              <w:t>em qualquer data de prorrogação fornecida pelo Concorrente</w:t>
            </w:r>
            <w:r w:rsidRPr="00A80F55">
              <w:rPr>
                <w:color w:val="000000" w:themeColor="text1"/>
                <w:szCs w:val="24"/>
                <w:lang w:val="pt-PT"/>
              </w:rPr>
              <w:t>; ou</w:t>
            </w:r>
          </w:p>
          <w:p w14:paraId="10693257" w14:textId="09FCA9AF" w:rsidR="00BB537D" w:rsidRPr="00A80F55" w:rsidRDefault="00E51B50" w:rsidP="00582F6C">
            <w:pPr>
              <w:pStyle w:val="P3Header1-Clauses"/>
              <w:numPr>
                <w:ilvl w:val="0"/>
                <w:numId w:val="111"/>
              </w:numPr>
              <w:spacing w:before="120" w:after="120"/>
              <w:ind w:left="1175" w:hanging="630"/>
              <w:rPr>
                <w:color w:val="000000" w:themeColor="text1"/>
                <w:szCs w:val="24"/>
                <w:lang w:val="pt-PT"/>
              </w:rPr>
            </w:pPr>
            <w:r w:rsidRPr="00A80F55">
              <w:rPr>
                <w:color w:val="000000" w:themeColor="text1"/>
                <w:szCs w:val="24"/>
                <w:lang w:val="pt-PT"/>
              </w:rPr>
              <w:t xml:space="preserve">se o Concorrente </w:t>
            </w:r>
            <w:r w:rsidR="0013278D" w:rsidRPr="00A80F55">
              <w:rPr>
                <w:color w:val="000000" w:themeColor="text1"/>
                <w:szCs w:val="24"/>
                <w:lang w:val="pt-PT"/>
              </w:rPr>
              <w:t>seleccionado</w:t>
            </w:r>
            <w:r w:rsidRPr="00A80F55">
              <w:rPr>
                <w:color w:val="000000" w:themeColor="text1"/>
                <w:szCs w:val="24"/>
                <w:lang w:val="pt-PT"/>
              </w:rPr>
              <w:t xml:space="preserve"> não: </w:t>
            </w:r>
          </w:p>
          <w:p w14:paraId="2EBCE3DC" w14:textId="7D5E48D0" w:rsidR="00BB537D" w:rsidRPr="00A80F55" w:rsidRDefault="00E51B50" w:rsidP="00582F6C">
            <w:pPr>
              <w:pStyle w:val="Heading4"/>
              <w:numPr>
                <w:ilvl w:val="0"/>
                <w:numId w:val="87"/>
              </w:numPr>
              <w:ind w:left="1435" w:hanging="355"/>
              <w:rPr>
                <w:rFonts w:ascii="Times New Roman" w:hAnsi="Times New Roman" w:cs="Times New Roman"/>
                <w:color w:val="000000" w:themeColor="text1"/>
                <w:sz w:val="24"/>
                <w:szCs w:val="24"/>
                <w:lang w:val="pt-PT"/>
              </w:rPr>
            </w:pPr>
            <w:r w:rsidRPr="00A80F55">
              <w:rPr>
                <w:rFonts w:ascii="Times New Roman" w:hAnsi="Times New Roman" w:cs="Times New Roman"/>
                <w:color w:val="000000" w:themeColor="text1"/>
                <w:sz w:val="24"/>
                <w:szCs w:val="24"/>
                <w:lang w:val="pt-PT"/>
              </w:rPr>
              <w:t xml:space="preserve">assinar o Contrato em conformidade com a </w:t>
            </w:r>
            <w:r w:rsidR="0013278D" w:rsidRPr="00A80F55">
              <w:rPr>
                <w:rFonts w:ascii="Times New Roman" w:hAnsi="Times New Roman" w:cs="Times New Roman"/>
                <w:color w:val="000000" w:themeColor="text1"/>
                <w:sz w:val="24"/>
                <w:szCs w:val="24"/>
                <w:lang w:val="pt-PT"/>
              </w:rPr>
              <w:t>IAC</w:t>
            </w:r>
            <w:r w:rsidRPr="00A80F55">
              <w:rPr>
                <w:rFonts w:ascii="Times New Roman" w:hAnsi="Times New Roman" w:cs="Times New Roman"/>
                <w:color w:val="000000" w:themeColor="text1"/>
                <w:sz w:val="24"/>
                <w:szCs w:val="24"/>
                <w:lang w:val="pt-PT"/>
              </w:rPr>
              <w:t xml:space="preserve"> 47; ou</w:t>
            </w:r>
          </w:p>
          <w:p w14:paraId="1F7E47DD" w14:textId="47A72071" w:rsidR="00493775" w:rsidRPr="00A80F55" w:rsidRDefault="00E51B50" w:rsidP="00582F6C">
            <w:pPr>
              <w:pStyle w:val="Heading4"/>
              <w:numPr>
                <w:ilvl w:val="0"/>
                <w:numId w:val="87"/>
              </w:numPr>
              <w:ind w:left="1435" w:hanging="355"/>
              <w:rPr>
                <w:color w:val="000000" w:themeColor="text1"/>
                <w:lang w:val="pt-PT"/>
              </w:rPr>
            </w:pPr>
            <w:r w:rsidRPr="00A80F55">
              <w:rPr>
                <w:rFonts w:ascii="Times New Roman" w:hAnsi="Times New Roman" w:cs="Times New Roman"/>
                <w:color w:val="000000" w:themeColor="text1"/>
                <w:sz w:val="24"/>
                <w:szCs w:val="24"/>
                <w:lang w:val="pt-PT"/>
              </w:rPr>
              <w:t xml:space="preserve"> fornecer uma </w:t>
            </w:r>
            <w:r w:rsidR="0013278D" w:rsidRPr="00A80F55">
              <w:rPr>
                <w:rFonts w:ascii="Times New Roman" w:hAnsi="Times New Roman" w:cs="Times New Roman"/>
                <w:color w:val="000000" w:themeColor="text1"/>
                <w:sz w:val="24"/>
                <w:szCs w:val="24"/>
                <w:lang w:val="pt-PT"/>
              </w:rPr>
              <w:t>Garantia de Boa Execução</w:t>
            </w:r>
            <w:r w:rsidRPr="00A80F55">
              <w:rPr>
                <w:rFonts w:ascii="Times New Roman" w:hAnsi="Times New Roman" w:cs="Times New Roman"/>
                <w:color w:val="000000" w:themeColor="text1"/>
                <w:sz w:val="24"/>
                <w:szCs w:val="24"/>
                <w:lang w:val="pt-PT"/>
              </w:rPr>
              <w:t xml:space="preserve"> e, se previsto na </w:t>
            </w:r>
            <w:r w:rsidR="0013278D" w:rsidRPr="00A80F55">
              <w:rPr>
                <w:rFonts w:ascii="Times New Roman" w:hAnsi="Times New Roman" w:cs="Times New Roman"/>
                <w:color w:val="000000" w:themeColor="text1"/>
                <w:sz w:val="24"/>
                <w:szCs w:val="24"/>
                <w:lang w:val="pt-PT"/>
              </w:rPr>
              <w:t>FDC</w:t>
            </w:r>
            <w:r w:rsidRPr="00A80F55">
              <w:rPr>
                <w:rFonts w:ascii="Times New Roman" w:hAnsi="Times New Roman" w:cs="Times New Roman"/>
                <w:color w:val="000000" w:themeColor="text1"/>
                <w:sz w:val="24"/>
                <w:szCs w:val="24"/>
                <w:lang w:val="pt-PT"/>
              </w:rPr>
              <w:t xml:space="preserve">, a </w:t>
            </w:r>
            <w:r w:rsidR="0013278D" w:rsidRPr="00A80F55">
              <w:rPr>
                <w:rFonts w:ascii="Times New Roman" w:hAnsi="Times New Roman" w:cs="Times New Roman"/>
                <w:color w:val="000000" w:themeColor="text1"/>
                <w:sz w:val="24"/>
                <w:szCs w:val="24"/>
                <w:lang w:val="pt-PT"/>
              </w:rPr>
              <w:t>Garantia de Desempenho Ambiental</w:t>
            </w:r>
            <w:r w:rsidRPr="00A80F55">
              <w:rPr>
                <w:rFonts w:ascii="Times New Roman" w:hAnsi="Times New Roman" w:cs="Times New Roman"/>
                <w:color w:val="000000" w:themeColor="text1"/>
                <w:sz w:val="24"/>
                <w:szCs w:val="24"/>
                <w:lang w:val="pt-PT"/>
              </w:rPr>
              <w:t xml:space="preserve"> e Social (</w:t>
            </w:r>
            <w:r w:rsidR="00247E11" w:rsidRPr="00A80F55">
              <w:rPr>
                <w:rFonts w:ascii="Times New Roman" w:hAnsi="Times New Roman" w:cs="Times New Roman"/>
                <w:color w:val="000000" w:themeColor="text1"/>
                <w:sz w:val="24"/>
                <w:szCs w:val="24"/>
                <w:lang w:val="pt-PT"/>
              </w:rPr>
              <w:t>A&amp;S</w:t>
            </w:r>
            <w:r w:rsidRPr="00A80F55">
              <w:rPr>
                <w:rFonts w:ascii="Times New Roman" w:hAnsi="Times New Roman" w:cs="Times New Roman"/>
                <w:color w:val="000000" w:themeColor="text1"/>
                <w:sz w:val="24"/>
                <w:szCs w:val="24"/>
                <w:lang w:val="pt-PT"/>
              </w:rPr>
              <w:t xml:space="preserve">) de acordo com a </w:t>
            </w:r>
            <w:r w:rsidR="0013278D" w:rsidRPr="00A80F55">
              <w:rPr>
                <w:rFonts w:ascii="Times New Roman" w:hAnsi="Times New Roman" w:cs="Times New Roman"/>
                <w:color w:val="000000" w:themeColor="text1"/>
                <w:sz w:val="24"/>
                <w:szCs w:val="24"/>
                <w:lang w:val="pt-PT"/>
              </w:rPr>
              <w:t>IAC</w:t>
            </w:r>
            <w:r w:rsidRPr="00A80F55">
              <w:rPr>
                <w:rFonts w:ascii="Times New Roman" w:hAnsi="Times New Roman" w:cs="Times New Roman"/>
                <w:color w:val="000000" w:themeColor="text1"/>
                <w:sz w:val="24"/>
                <w:szCs w:val="24"/>
                <w:lang w:val="pt-PT"/>
              </w:rPr>
              <w:t xml:space="preserve"> 48, </w:t>
            </w:r>
          </w:p>
          <w:p w14:paraId="4A97B410" w14:textId="4EF4BD86" w:rsidR="00493775" w:rsidRPr="00A80F55" w:rsidRDefault="00E51B50" w:rsidP="00277BDC">
            <w:pPr>
              <w:spacing w:before="120" w:after="120"/>
              <w:ind w:left="562"/>
              <w:jc w:val="both"/>
              <w:rPr>
                <w:color w:val="000000" w:themeColor="text1"/>
                <w:lang w:val="pt-PT"/>
              </w:rPr>
            </w:pPr>
            <w:r w:rsidRPr="00A80F55">
              <w:rPr>
                <w:color w:val="000000" w:themeColor="text1"/>
                <w:lang w:val="pt-PT"/>
              </w:rPr>
              <w:t>o Mutuário pode</w:t>
            </w:r>
            <w:r w:rsidRPr="00A80F55">
              <w:rPr>
                <w:b/>
                <w:color w:val="000000" w:themeColor="text1"/>
                <w:lang w:val="pt-PT"/>
              </w:rPr>
              <w:t>,</w:t>
            </w:r>
            <w:r w:rsidRPr="00A80F55">
              <w:rPr>
                <w:color w:val="000000" w:themeColor="text1"/>
                <w:lang w:val="pt-PT"/>
              </w:rPr>
              <w:t xml:space="preserve"> se previsto </w:t>
            </w:r>
            <w:r w:rsidRPr="00A80F55">
              <w:rPr>
                <w:rStyle w:val="StyleHeader2-SubClausesBoldChar"/>
                <w:color w:val="000000" w:themeColor="text1"/>
                <w:lang w:val="pt-PT"/>
              </w:rPr>
              <w:t xml:space="preserve">na </w:t>
            </w:r>
            <w:r w:rsidR="0013278D" w:rsidRPr="00A80F55">
              <w:rPr>
                <w:rStyle w:val="StyleHeader2-SubClausesBoldChar"/>
                <w:color w:val="000000" w:themeColor="text1"/>
                <w:lang w:val="pt-PT"/>
              </w:rPr>
              <w:t>FDC</w:t>
            </w:r>
            <w:r w:rsidRPr="00A80F55">
              <w:rPr>
                <w:color w:val="000000" w:themeColor="text1"/>
                <w:lang w:val="pt-PT"/>
              </w:rPr>
              <w:t>, declarar o Concorrente inelegível para receber a adjudicação de um contrato pel</w:t>
            </w:r>
            <w:r w:rsidR="0013278D" w:rsidRPr="00A80F55">
              <w:rPr>
                <w:color w:val="000000" w:themeColor="text1"/>
                <w:lang w:val="pt-PT"/>
              </w:rPr>
              <w:t>o Dono da Obra</w:t>
            </w:r>
            <w:r w:rsidRPr="00A80F55">
              <w:rPr>
                <w:color w:val="000000" w:themeColor="text1"/>
                <w:lang w:val="pt-PT"/>
              </w:rPr>
              <w:t xml:space="preserve"> por um determinado período de tempo, conforme indicado </w:t>
            </w:r>
            <w:r w:rsidRPr="00A80F55">
              <w:rPr>
                <w:rStyle w:val="StyleHeader2-SubClausesBoldChar"/>
                <w:color w:val="000000" w:themeColor="text1"/>
                <w:lang w:val="pt-PT"/>
              </w:rPr>
              <w:t xml:space="preserve">na </w:t>
            </w:r>
            <w:r w:rsidR="0013278D" w:rsidRPr="00A80F55">
              <w:rPr>
                <w:rStyle w:val="StyleHeader2-SubClausesBoldChar"/>
                <w:color w:val="000000" w:themeColor="text1"/>
                <w:lang w:val="pt-PT"/>
              </w:rPr>
              <w:t>FDC</w:t>
            </w:r>
            <w:r w:rsidRPr="00A80F55">
              <w:rPr>
                <w:color w:val="000000" w:themeColor="text1"/>
                <w:lang w:val="pt-PT"/>
              </w:rPr>
              <w:t>.</w:t>
            </w:r>
          </w:p>
        </w:tc>
      </w:tr>
      <w:tr w:rsidR="00A80F55" w:rsidRPr="007148E2" w14:paraId="557362A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1A23CFB" w14:textId="270EE30C"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236" w:name="_Toc438438843"/>
            <w:bookmarkStart w:id="237" w:name="_Toc438532612"/>
            <w:bookmarkStart w:id="238" w:name="_Toc438733987"/>
            <w:bookmarkStart w:id="239" w:name="_Toc438907026"/>
            <w:bookmarkStart w:id="240" w:name="_Toc438907225"/>
            <w:bookmarkStart w:id="241" w:name="_Toc97371023"/>
            <w:bookmarkStart w:id="242" w:name="_Toc139863122"/>
            <w:bookmarkStart w:id="243" w:name="_Toc325723938"/>
            <w:bookmarkStart w:id="244" w:name="_Toc435624832"/>
            <w:bookmarkStart w:id="245" w:name="_Toc448224245"/>
            <w:bookmarkStart w:id="246" w:name="_Toc200714411"/>
            <w:r w:rsidRPr="00A80F55">
              <w:rPr>
                <w:color w:val="000000" w:themeColor="text1"/>
                <w:lang w:val="pt-PT"/>
              </w:rPr>
              <w:t>Formato e Assinatura da Proposta</w:t>
            </w:r>
            <w:bookmarkEnd w:id="236"/>
            <w:bookmarkEnd w:id="237"/>
            <w:bookmarkEnd w:id="238"/>
            <w:bookmarkEnd w:id="239"/>
            <w:bookmarkEnd w:id="240"/>
            <w:bookmarkEnd w:id="241"/>
            <w:bookmarkEnd w:id="242"/>
            <w:bookmarkEnd w:id="243"/>
            <w:bookmarkEnd w:id="244"/>
            <w:bookmarkEnd w:id="245"/>
            <w:bookmarkEnd w:id="246"/>
          </w:p>
        </w:tc>
        <w:tc>
          <w:tcPr>
            <w:tcW w:w="7201" w:type="dxa"/>
            <w:tcBorders>
              <w:top w:val="nil"/>
              <w:left w:val="nil"/>
              <w:bottom w:val="nil"/>
              <w:right w:val="nil"/>
            </w:tcBorders>
            <w:shd w:val="clear" w:color="auto" w:fill="auto"/>
          </w:tcPr>
          <w:p w14:paraId="180A1279" w14:textId="0AA3B4EA"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 Concorrente deve preparar um original dos documentos que compõem a Proposta conforme descrito na </w:t>
            </w:r>
            <w:r w:rsidR="0013278D" w:rsidRPr="00A80F55">
              <w:rPr>
                <w:rFonts w:cs="Times New Roman"/>
                <w:color w:val="000000" w:themeColor="text1"/>
                <w:lang w:val="pt-PT"/>
              </w:rPr>
              <w:t>IAC</w:t>
            </w:r>
            <w:r w:rsidRPr="00A80F55">
              <w:rPr>
                <w:rFonts w:cs="Times New Roman"/>
                <w:color w:val="000000" w:themeColor="text1"/>
                <w:lang w:val="pt-PT"/>
              </w:rPr>
              <w:t xml:space="preserve"> 11 e identificá-lo de forma clara como </w:t>
            </w:r>
            <w:r w:rsidR="00247E11" w:rsidRPr="00A80F55">
              <w:rPr>
                <w:rFonts w:cs="Times New Roman"/>
                <w:color w:val="000000" w:themeColor="text1"/>
                <w:lang w:val="pt-PT"/>
              </w:rPr>
              <w:t>“</w:t>
            </w:r>
            <w:r w:rsidRPr="00A80F55">
              <w:rPr>
                <w:rFonts w:cs="Times New Roman"/>
                <w:color w:val="000000" w:themeColor="text1"/>
                <w:lang w:val="pt-PT"/>
              </w:rPr>
              <w:t>Original</w:t>
            </w:r>
            <w:r w:rsidR="00247E11" w:rsidRPr="00A80F55">
              <w:rPr>
                <w:rFonts w:cs="Times New Roman"/>
                <w:color w:val="000000" w:themeColor="text1"/>
                <w:lang w:val="pt-PT"/>
              </w:rPr>
              <w:t>”</w:t>
            </w:r>
            <w:r w:rsidRPr="00A80F55">
              <w:rPr>
                <w:rFonts w:cs="Times New Roman"/>
                <w:color w:val="000000" w:themeColor="text1"/>
                <w:lang w:val="pt-PT"/>
              </w:rPr>
              <w:t xml:space="preserve">. As Propostas alternativas, se permitidas em conformidade com a </w:t>
            </w:r>
            <w:r w:rsidR="0013278D" w:rsidRPr="00A80F55">
              <w:rPr>
                <w:rFonts w:cs="Times New Roman"/>
                <w:color w:val="000000" w:themeColor="text1"/>
                <w:lang w:val="pt-PT"/>
              </w:rPr>
              <w:t>IAC</w:t>
            </w:r>
            <w:r w:rsidRPr="00A80F55">
              <w:rPr>
                <w:rFonts w:cs="Times New Roman"/>
                <w:color w:val="000000" w:themeColor="text1"/>
                <w:lang w:val="pt-PT"/>
              </w:rPr>
              <w:t xml:space="preserve"> 13, devem ser claramente identificadas com a menção </w:t>
            </w:r>
            <w:r w:rsidR="00247E11" w:rsidRPr="00A80F55">
              <w:rPr>
                <w:rFonts w:cs="Times New Roman"/>
                <w:color w:val="000000" w:themeColor="text1"/>
                <w:lang w:val="pt-PT"/>
              </w:rPr>
              <w:t>“</w:t>
            </w:r>
            <w:r w:rsidRPr="00A80F55">
              <w:rPr>
                <w:rFonts w:cs="Times New Roman"/>
                <w:color w:val="000000" w:themeColor="text1"/>
                <w:lang w:val="pt-PT"/>
              </w:rPr>
              <w:t>Alternativa</w:t>
            </w:r>
            <w:r w:rsidR="00247E11" w:rsidRPr="00A80F55">
              <w:rPr>
                <w:rFonts w:cs="Times New Roman"/>
                <w:color w:val="000000" w:themeColor="text1"/>
                <w:lang w:val="pt-PT"/>
              </w:rPr>
              <w:t>”</w:t>
            </w:r>
            <w:r w:rsidRPr="00A80F55">
              <w:rPr>
                <w:rFonts w:cs="Times New Roman"/>
                <w:color w:val="000000" w:themeColor="text1"/>
                <w:lang w:val="pt-PT"/>
              </w:rPr>
              <w:t xml:space="preserve">. Além disso, o Concorrente deve apresentar cópias da Proposta, em número especificado </w:t>
            </w:r>
            <w:r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xml:space="preserve"> e identificá-las claramente, a cada uma, como </w:t>
            </w:r>
            <w:r w:rsidR="00247E11" w:rsidRPr="00A80F55">
              <w:rPr>
                <w:rFonts w:cs="Times New Roman"/>
                <w:color w:val="000000" w:themeColor="text1"/>
                <w:lang w:val="pt-PT"/>
              </w:rPr>
              <w:t>“</w:t>
            </w:r>
            <w:r w:rsidRPr="00A80F55">
              <w:rPr>
                <w:rFonts w:cs="Times New Roman"/>
                <w:color w:val="000000" w:themeColor="text1"/>
                <w:lang w:val="pt-PT"/>
              </w:rPr>
              <w:t>Cópia</w:t>
            </w:r>
            <w:r w:rsidR="00247E11" w:rsidRPr="00A80F55">
              <w:rPr>
                <w:rFonts w:cs="Times New Roman"/>
                <w:color w:val="000000" w:themeColor="text1"/>
                <w:lang w:val="pt-PT"/>
              </w:rPr>
              <w:t>”</w:t>
            </w:r>
            <w:r w:rsidRPr="00A80F55">
              <w:rPr>
                <w:rFonts w:cs="Times New Roman"/>
                <w:color w:val="000000" w:themeColor="text1"/>
                <w:lang w:val="pt-PT"/>
              </w:rPr>
              <w:t xml:space="preserve">. No caso de existir qualquer discrepância entre o original e as cópias, prevalece o original. </w:t>
            </w:r>
          </w:p>
        </w:tc>
      </w:tr>
      <w:tr w:rsidR="00A80F55" w:rsidRPr="007148E2" w14:paraId="0E4B497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69C916F" w14:textId="77777777" w:rsidR="00CB580D" w:rsidRPr="00A80F55" w:rsidRDefault="00CB580D" w:rsidP="00277BDC">
            <w:pPr>
              <w:pStyle w:val="S1-Header2"/>
              <w:spacing w:before="120" w:after="120"/>
              <w:ind w:left="432"/>
              <w:rPr>
                <w:color w:val="000000" w:themeColor="text1"/>
                <w:lang w:val="pt-PT"/>
              </w:rPr>
            </w:pPr>
          </w:p>
        </w:tc>
        <w:tc>
          <w:tcPr>
            <w:tcW w:w="7201" w:type="dxa"/>
            <w:tcBorders>
              <w:top w:val="nil"/>
              <w:left w:val="nil"/>
              <w:bottom w:val="nil"/>
              <w:right w:val="nil"/>
            </w:tcBorders>
            <w:shd w:val="clear" w:color="auto" w:fill="auto"/>
          </w:tcPr>
          <w:p w14:paraId="7F843752" w14:textId="26D0DADA" w:rsidR="00CB580D"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Os concorrentes devem identificar como </w:t>
            </w:r>
            <w:r w:rsidR="00247E11" w:rsidRPr="00A80F55">
              <w:rPr>
                <w:rFonts w:cs="Times New Roman"/>
                <w:color w:val="000000" w:themeColor="text1"/>
                <w:lang w:val="pt-PT"/>
              </w:rPr>
              <w:t>“</w:t>
            </w:r>
            <w:r w:rsidRPr="00A80F55">
              <w:rPr>
                <w:rFonts w:cs="Times New Roman"/>
                <w:color w:val="000000" w:themeColor="text1"/>
                <w:lang w:val="pt-PT"/>
              </w:rPr>
              <w:t>CONFIDENCIAL</w:t>
            </w:r>
            <w:r w:rsidR="00247E11" w:rsidRPr="00A80F55">
              <w:rPr>
                <w:rFonts w:cs="Times New Roman"/>
                <w:color w:val="000000" w:themeColor="text1"/>
                <w:lang w:val="pt-PT"/>
              </w:rPr>
              <w:t>”</w:t>
            </w:r>
            <w:r w:rsidRPr="00A80F55">
              <w:rPr>
                <w:rFonts w:cs="Times New Roman"/>
                <w:color w:val="000000" w:themeColor="text1"/>
                <w:lang w:val="pt-PT"/>
              </w:rPr>
              <w:t xml:space="preserve"> as informações nas suas Propostas que sejam confidenciais para os seus negócios. Isto pode incluir informação </w:t>
            </w:r>
            <w:r w:rsidR="0033638A" w:rsidRPr="00A80F55">
              <w:rPr>
                <w:rFonts w:cs="Times New Roman"/>
                <w:b/>
                <w:color w:val="000000" w:themeColor="text1"/>
                <w:lang w:val="pt-PT"/>
              </w:rPr>
              <w:t xml:space="preserve"> de </w:t>
            </w:r>
            <w:r w:rsidR="00735610" w:rsidRPr="00A80F55">
              <w:rPr>
                <w:rFonts w:cs="Times New Roman"/>
                <w:b/>
                <w:color w:val="000000" w:themeColor="text1"/>
                <w:lang w:val="pt-PT"/>
              </w:rPr>
              <w:t>exclusiv</w:t>
            </w:r>
            <w:r w:rsidR="0033638A" w:rsidRPr="00A80F55">
              <w:rPr>
                <w:rFonts w:cs="Times New Roman"/>
                <w:b/>
                <w:color w:val="000000" w:themeColor="text1"/>
                <w:lang w:val="pt-PT"/>
              </w:rPr>
              <w:t>idade</w:t>
            </w:r>
            <w:r w:rsidRPr="00A80F55">
              <w:rPr>
                <w:rFonts w:cs="Times New Roman"/>
                <w:color w:val="000000" w:themeColor="text1"/>
                <w:lang w:val="pt-PT"/>
              </w:rPr>
              <w:t>, segredos comerciais, ou informação</w:t>
            </w:r>
            <w:r w:rsidR="0033638A" w:rsidRPr="00A80F55">
              <w:rPr>
                <w:rFonts w:cs="Times New Roman"/>
                <w:color w:val="000000" w:themeColor="text1"/>
                <w:lang w:val="pt-PT"/>
              </w:rPr>
              <w:t xml:space="preserve"> </w:t>
            </w:r>
            <w:r w:rsidR="0013278D" w:rsidRPr="00A80F55">
              <w:rPr>
                <w:rFonts w:cs="Times New Roman"/>
                <w:color w:val="000000" w:themeColor="text1"/>
                <w:lang w:val="pt-PT"/>
              </w:rPr>
              <w:t>sensível</w:t>
            </w:r>
            <w:r w:rsidR="0033638A" w:rsidRPr="00A80F55">
              <w:rPr>
                <w:rFonts w:cs="Times New Roman"/>
                <w:color w:val="000000" w:themeColor="text1"/>
                <w:lang w:val="pt-PT"/>
              </w:rPr>
              <w:t xml:space="preserve"> de natureza</w:t>
            </w:r>
            <w:r w:rsidRPr="00A80F55">
              <w:rPr>
                <w:rFonts w:cs="Times New Roman"/>
                <w:color w:val="000000" w:themeColor="text1"/>
                <w:lang w:val="pt-PT"/>
              </w:rPr>
              <w:t xml:space="preserve"> comercial ou financeira</w:t>
            </w:r>
            <w:r w:rsidR="0033638A" w:rsidRPr="00A80F55">
              <w:rPr>
                <w:rFonts w:cs="Times New Roman"/>
                <w:color w:val="000000" w:themeColor="text1"/>
                <w:lang w:val="pt-PT"/>
              </w:rPr>
              <w:t>.</w:t>
            </w:r>
          </w:p>
        </w:tc>
      </w:tr>
      <w:tr w:rsidR="00A80F55" w:rsidRPr="007148E2" w14:paraId="650F3AC4"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94F0E42"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68E2EF9D" w14:textId="3DFBEAA5"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 original e todas as cópias da Proposta deverão ser digitados ou escritos com tinta indelével e assinados por uma pessoa devidamente autorizada a assinar em nome </w:t>
            </w:r>
            <w:r w:rsidRPr="00A80F55">
              <w:rPr>
                <w:rFonts w:cs="Times New Roman"/>
                <w:bCs/>
                <w:color w:val="000000" w:themeColor="text1"/>
                <w:lang w:val="pt-PT"/>
              </w:rPr>
              <w:t>do</w:t>
            </w:r>
            <w:r w:rsidRPr="00A80F55">
              <w:rPr>
                <w:rFonts w:cs="Times New Roman"/>
                <w:color w:val="000000" w:themeColor="text1"/>
                <w:lang w:val="pt-PT"/>
              </w:rPr>
              <w:t xml:space="preserve"> Concorrente. Esta autorização consistirá numa confirmação escrita, tal como especificado </w:t>
            </w:r>
            <w:r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xml:space="preserve">, que deverá ser anexada à Proposta. O nome e </w:t>
            </w:r>
            <w:r w:rsidR="0033638A" w:rsidRPr="00A80F55">
              <w:rPr>
                <w:rFonts w:cs="Times New Roman"/>
                <w:color w:val="000000" w:themeColor="text1"/>
                <w:lang w:val="pt-PT"/>
              </w:rPr>
              <w:t xml:space="preserve">o </w:t>
            </w:r>
            <w:r w:rsidRPr="00A80F55">
              <w:rPr>
                <w:rFonts w:cs="Times New Roman"/>
                <w:color w:val="000000" w:themeColor="text1"/>
                <w:lang w:val="pt-PT"/>
              </w:rPr>
              <w:t>cargo ocupado por cada pessoa que assina a autorização deve</w:t>
            </w:r>
            <w:r w:rsidR="0033638A" w:rsidRPr="00A80F55">
              <w:rPr>
                <w:rFonts w:cs="Times New Roman"/>
                <w:color w:val="000000" w:themeColor="text1"/>
                <w:lang w:val="pt-PT"/>
              </w:rPr>
              <w:t>m</w:t>
            </w:r>
            <w:r w:rsidRPr="00A80F55">
              <w:rPr>
                <w:rFonts w:cs="Times New Roman"/>
                <w:color w:val="000000" w:themeColor="text1"/>
                <w:lang w:val="pt-PT"/>
              </w:rPr>
              <w:t xml:space="preserve"> ser digitado</w:t>
            </w:r>
            <w:r w:rsidR="0033638A" w:rsidRPr="00A80F55">
              <w:rPr>
                <w:rFonts w:cs="Times New Roman"/>
                <w:color w:val="000000" w:themeColor="text1"/>
                <w:lang w:val="pt-PT"/>
              </w:rPr>
              <w:t>s</w:t>
            </w:r>
            <w:r w:rsidRPr="00A80F55">
              <w:rPr>
                <w:rFonts w:cs="Times New Roman"/>
                <w:color w:val="000000" w:themeColor="text1"/>
                <w:lang w:val="pt-PT"/>
              </w:rPr>
              <w:t xml:space="preserve"> ou impresso</w:t>
            </w:r>
            <w:r w:rsidR="0033638A" w:rsidRPr="00A80F55">
              <w:rPr>
                <w:rFonts w:cs="Times New Roman"/>
                <w:color w:val="000000" w:themeColor="text1"/>
                <w:lang w:val="pt-PT"/>
              </w:rPr>
              <w:t>s</w:t>
            </w:r>
            <w:r w:rsidRPr="00A80F55">
              <w:rPr>
                <w:rFonts w:cs="Times New Roman"/>
                <w:color w:val="000000" w:themeColor="text1"/>
                <w:lang w:val="pt-PT"/>
              </w:rPr>
              <w:t xml:space="preserve"> abaixo da assinatura. Todas as páginas da Proposta onde tiverem sido feit</w:t>
            </w:r>
            <w:r w:rsidR="00676F27" w:rsidRPr="00A80F55">
              <w:rPr>
                <w:rFonts w:cs="Times New Roman"/>
                <w:color w:val="000000" w:themeColor="text1"/>
                <w:lang w:val="pt-PT"/>
              </w:rPr>
              <w:t>o</w:t>
            </w:r>
            <w:r w:rsidRPr="00A80F55">
              <w:rPr>
                <w:rFonts w:cs="Times New Roman"/>
                <w:color w:val="000000" w:themeColor="text1"/>
                <w:lang w:val="pt-PT"/>
              </w:rPr>
              <w:t xml:space="preserve">s </w:t>
            </w:r>
            <w:r w:rsidR="00676F27" w:rsidRPr="00A80F55">
              <w:rPr>
                <w:rFonts w:cs="Times New Roman"/>
                <w:color w:val="000000" w:themeColor="text1"/>
                <w:lang w:val="pt-PT"/>
              </w:rPr>
              <w:t>registos</w:t>
            </w:r>
            <w:r w:rsidRPr="00A80F55">
              <w:rPr>
                <w:rFonts w:cs="Times New Roman"/>
                <w:color w:val="000000" w:themeColor="text1"/>
                <w:lang w:val="pt-PT"/>
              </w:rPr>
              <w:t xml:space="preserve"> ou alterações deverão ser assinadas ou rubricadas pel</w:t>
            </w:r>
            <w:r w:rsidR="00676F27" w:rsidRPr="00A80F55">
              <w:rPr>
                <w:rFonts w:cs="Times New Roman"/>
                <w:color w:val="000000" w:themeColor="text1"/>
                <w:lang w:val="pt-PT"/>
              </w:rPr>
              <w:t>o signatário</w:t>
            </w:r>
            <w:r w:rsidR="0013278D" w:rsidRPr="00A80F55">
              <w:rPr>
                <w:rFonts w:cs="Times New Roman"/>
                <w:color w:val="000000" w:themeColor="text1"/>
                <w:lang w:val="pt-PT"/>
              </w:rPr>
              <w:t xml:space="preserve"> </w:t>
            </w:r>
            <w:r w:rsidR="00676F27" w:rsidRPr="00A80F55">
              <w:rPr>
                <w:rFonts w:cs="Times New Roman"/>
                <w:color w:val="000000" w:themeColor="text1"/>
                <w:lang w:val="pt-PT"/>
              </w:rPr>
              <w:t>d</w:t>
            </w:r>
            <w:r w:rsidRPr="00A80F55">
              <w:rPr>
                <w:rFonts w:cs="Times New Roman"/>
                <w:color w:val="000000" w:themeColor="text1"/>
                <w:lang w:val="pt-PT"/>
              </w:rPr>
              <w:t>a Proposta.</w:t>
            </w:r>
          </w:p>
        </w:tc>
      </w:tr>
      <w:tr w:rsidR="00A80F55" w:rsidRPr="007148E2" w14:paraId="0D6A2E86"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44E5E27"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1D7EB5B1" w14:textId="769393ED" w:rsidR="00371378"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Caso o Concorrente seja um Consórcio, a Proposta deve ser assinada por um representante autorizado do Consórcio em nome do Consórcio e de modo a ser legalmente vinculativa para todos os membros, conforme evidenciado por uma procuração assinada pelos seus representantes legalmente autorizados.</w:t>
            </w:r>
          </w:p>
          <w:p w14:paraId="210D11A2" w14:textId="0BD5B707"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Qua</w:t>
            </w:r>
            <w:r w:rsidR="00B402FA" w:rsidRPr="00A80F55">
              <w:rPr>
                <w:rFonts w:cs="Times New Roman"/>
                <w:color w:val="000000" w:themeColor="text1"/>
                <w:lang w:val="pt-PT"/>
              </w:rPr>
              <w:t>isquer adições ou rasuras</w:t>
            </w:r>
            <w:r w:rsidR="0013278D" w:rsidRPr="00A80F55">
              <w:rPr>
                <w:rFonts w:cs="Times New Roman"/>
                <w:color w:val="000000" w:themeColor="text1"/>
                <w:lang w:val="pt-PT"/>
              </w:rPr>
              <w:t xml:space="preserve"> </w:t>
            </w:r>
            <w:r w:rsidRPr="00A80F55">
              <w:rPr>
                <w:rFonts w:cs="Times New Roman"/>
                <w:color w:val="000000" w:themeColor="text1"/>
                <w:lang w:val="pt-PT"/>
              </w:rPr>
              <w:t>só ser</w:t>
            </w:r>
            <w:r w:rsidR="00B402FA" w:rsidRPr="00A80F55">
              <w:rPr>
                <w:rFonts w:cs="Times New Roman"/>
                <w:color w:val="000000" w:themeColor="text1"/>
                <w:lang w:val="pt-PT"/>
              </w:rPr>
              <w:t>ão</w:t>
            </w:r>
            <w:r w:rsidRPr="00A80F55">
              <w:rPr>
                <w:rFonts w:cs="Times New Roman"/>
                <w:color w:val="000000" w:themeColor="text1"/>
                <w:lang w:val="pt-PT"/>
              </w:rPr>
              <w:t xml:space="preserve"> válida</w:t>
            </w:r>
            <w:r w:rsidR="00B402FA" w:rsidRPr="00A80F55">
              <w:rPr>
                <w:rFonts w:cs="Times New Roman"/>
                <w:color w:val="000000" w:themeColor="text1"/>
                <w:lang w:val="pt-PT"/>
              </w:rPr>
              <w:t>s</w:t>
            </w:r>
            <w:r w:rsidRPr="00A80F55">
              <w:rPr>
                <w:rFonts w:cs="Times New Roman"/>
                <w:color w:val="000000" w:themeColor="text1"/>
                <w:lang w:val="pt-PT"/>
              </w:rPr>
              <w:t xml:space="preserve"> se for</w:t>
            </w:r>
            <w:r w:rsidR="00B402FA" w:rsidRPr="00A80F55">
              <w:rPr>
                <w:rFonts w:cs="Times New Roman"/>
                <w:color w:val="000000" w:themeColor="text1"/>
                <w:lang w:val="pt-PT"/>
              </w:rPr>
              <w:t>em</w:t>
            </w:r>
            <w:r w:rsidRPr="00A80F55">
              <w:rPr>
                <w:rFonts w:cs="Times New Roman"/>
                <w:color w:val="000000" w:themeColor="text1"/>
                <w:lang w:val="pt-PT"/>
              </w:rPr>
              <w:t xml:space="preserve"> assinada</w:t>
            </w:r>
            <w:r w:rsidR="00B402FA" w:rsidRPr="00A80F55">
              <w:rPr>
                <w:rFonts w:cs="Times New Roman"/>
                <w:color w:val="000000" w:themeColor="text1"/>
                <w:lang w:val="pt-PT"/>
              </w:rPr>
              <w:t>s</w:t>
            </w:r>
            <w:r w:rsidRPr="00A80F55">
              <w:rPr>
                <w:rFonts w:cs="Times New Roman"/>
                <w:color w:val="000000" w:themeColor="text1"/>
                <w:lang w:val="pt-PT"/>
              </w:rPr>
              <w:t xml:space="preserve"> ou rubricada</w:t>
            </w:r>
            <w:r w:rsidR="00B402FA" w:rsidRPr="00A80F55">
              <w:rPr>
                <w:rFonts w:cs="Times New Roman"/>
                <w:color w:val="000000" w:themeColor="text1"/>
                <w:lang w:val="pt-PT"/>
              </w:rPr>
              <w:t>s</w:t>
            </w:r>
            <w:r w:rsidRPr="00A80F55">
              <w:rPr>
                <w:rFonts w:cs="Times New Roman"/>
                <w:color w:val="000000" w:themeColor="text1"/>
                <w:lang w:val="pt-PT"/>
              </w:rPr>
              <w:t xml:space="preserve"> pel</w:t>
            </w:r>
            <w:r w:rsidR="00B402FA" w:rsidRPr="00A80F55">
              <w:rPr>
                <w:rFonts w:cs="Times New Roman"/>
                <w:color w:val="000000" w:themeColor="text1"/>
                <w:lang w:val="pt-PT"/>
              </w:rPr>
              <w:t>o signatário da</w:t>
            </w:r>
            <w:r w:rsidRPr="00A80F55">
              <w:rPr>
                <w:rFonts w:cs="Times New Roman"/>
                <w:color w:val="000000" w:themeColor="text1"/>
                <w:lang w:val="pt-PT"/>
              </w:rPr>
              <w:t xml:space="preserve"> Proposta.</w:t>
            </w:r>
          </w:p>
        </w:tc>
      </w:tr>
      <w:tr w:rsidR="00A80F55" w:rsidRPr="007148E2" w14:paraId="134A275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9607" w:type="dxa"/>
            <w:gridSpan w:val="2"/>
            <w:tcBorders>
              <w:top w:val="nil"/>
              <w:left w:val="nil"/>
              <w:bottom w:val="nil"/>
              <w:right w:val="nil"/>
            </w:tcBorders>
            <w:shd w:val="clear" w:color="auto" w:fill="auto"/>
          </w:tcPr>
          <w:p w14:paraId="3D8786C6" w14:textId="1AE7527D" w:rsidR="007B586E" w:rsidRPr="00A80F55" w:rsidRDefault="00197C4C" w:rsidP="00277BDC">
            <w:pPr>
              <w:pStyle w:val="Section1Heading1"/>
              <w:spacing w:before="120" w:after="120"/>
              <w:rPr>
                <w:color w:val="000000" w:themeColor="text1"/>
                <w:lang w:val="pt-PT"/>
              </w:rPr>
            </w:pPr>
            <w:bookmarkStart w:id="247" w:name="_Toc438438844"/>
            <w:bookmarkStart w:id="248" w:name="_Toc438532613"/>
            <w:bookmarkStart w:id="249" w:name="_Toc438733988"/>
            <w:bookmarkStart w:id="250" w:name="_Toc438962070"/>
            <w:bookmarkStart w:id="251" w:name="_Toc461939619"/>
            <w:bookmarkStart w:id="252" w:name="_Toc97371024"/>
            <w:bookmarkStart w:id="253" w:name="_Toc325723939"/>
            <w:bookmarkStart w:id="254" w:name="_Toc435624833"/>
            <w:bookmarkStart w:id="255" w:name="_Toc448224246"/>
            <w:bookmarkStart w:id="256" w:name="_Toc200714412"/>
            <w:r w:rsidRPr="00A80F55">
              <w:rPr>
                <w:color w:val="000000" w:themeColor="text1"/>
                <w:lang w:val="pt-PT"/>
              </w:rPr>
              <w:t>Entrega</w:t>
            </w:r>
            <w:r w:rsidR="00713C2B" w:rsidRPr="00A80F55">
              <w:rPr>
                <w:color w:val="000000" w:themeColor="text1"/>
                <w:lang w:val="pt-PT"/>
              </w:rPr>
              <w:t xml:space="preserve"> </w:t>
            </w:r>
            <w:r w:rsidR="00E51B50" w:rsidRPr="00A80F55">
              <w:rPr>
                <w:color w:val="000000" w:themeColor="text1"/>
                <w:lang w:val="pt-PT"/>
              </w:rPr>
              <w:t>e Abertura de Propostas</w:t>
            </w:r>
            <w:bookmarkEnd w:id="247"/>
            <w:bookmarkEnd w:id="248"/>
            <w:bookmarkEnd w:id="249"/>
            <w:bookmarkEnd w:id="250"/>
            <w:bookmarkEnd w:id="251"/>
            <w:bookmarkEnd w:id="252"/>
            <w:bookmarkEnd w:id="253"/>
            <w:bookmarkEnd w:id="254"/>
            <w:bookmarkEnd w:id="255"/>
            <w:bookmarkEnd w:id="256"/>
          </w:p>
        </w:tc>
      </w:tr>
      <w:tr w:rsidR="00A80F55" w:rsidRPr="007148E2" w14:paraId="3CEFD91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ED3B3B5" w14:textId="2B9DB649"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257" w:name="_Toc438438845"/>
            <w:bookmarkStart w:id="258" w:name="_Toc438532614"/>
            <w:bookmarkStart w:id="259" w:name="_Toc438733989"/>
            <w:bookmarkStart w:id="260" w:name="_Toc438907027"/>
            <w:bookmarkStart w:id="261" w:name="_Toc438907226"/>
            <w:bookmarkStart w:id="262" w:name="_Toc97371025"/>
            <w:bookmarkStart w:id="263" w:name="_Toc139863123"/>
            <w:bookmarkStart w:id="264" w:name="_Toc325723940"/>
            <w:bookmarkStart w:id="265" w:name="_Toc435624834"/>
            <w:bookmarkStart w:id="266" w:name="_Toc448224247"/>
            <w:bookmarkStart w:id="267" w:name="_Toc200714413"/>
            <w:r w:rsidRPr="00A80F55">
              <w:rPr>
                <w:color w:val="000000" w:themeColor="text1"/>
                <w:lang w:val="pt-PT"/>
              </w:rPr>
              <w:t>Selagem e Marcação de Propostas</w:t>
            </w:r>
            <w:bookmarkEnd w:id="257"/>
            <w:bookmarkEnd w:id="258"/>
            <w:bookmarkEnd w:id="259"/>
            <w:bookmarkEnd w:id="260"/>
            <w:bookmarkEnd w:id="261"/>
            <w:bookmarkEnd w:id="262"/>
            <w:bookmarkEnd w:id="263"/>
            <w:bookmarkEnd w:id="264"/>
            <w:bookmarkEnd w:id="265"/>
            <w:bookmarkEnd w:id="266"/>
            <w:bookmarkEnd w:id="267"/>
          </w:p>
        </w:tc>
        <w:tc>
          <w:tcPr>
            <w:tcW w:w="7201" w:type="dxa"/>
            <w:tcBorders>
              <w:top w:val="nil"/>
              <w:left w:val="nil"/>
              <w:bottom w:val="nil"/>
              <w:right w:val="nil"/>
            </w:tcBorders>
            <w:shd w:val="clear" w:color="auto" w:fill="auto"/>
          </w:tcPr>
          <w:p w14:paraId="3AA1F9B3" w14:textId="77777777" w:rsidR="00532AD6"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Concorrente entregará a Proposta num único envelope selado (processo de Concurso de um envelope). Dentro do envelope único, o Concorrente deve colocar os seguintes envelopes separados e selados:</w:t>
            </w:r>
          </w:p>
          <w:p w14:paraId="72F524C9" w14:textId="3194B9DF" w:rsidR="00532AD6" w:rsidRPr="00A80F55" w:rsidRDefault="00E51B50" w:rsidP="00582F6C">
            <w:pPr>
              <w:pStyle w:val="P3Header1-Clauses"/>
              <w:numPr>
                <w:ilvl w:val="0"/>
                <w:numId w:val="110"/>
              </w:numPr>
              <w:spacing w:before="120" w:after="120"/>
              <w:ind w:left="1175" w:hanging="630"/>
              <w:rPr>
                <w:color w:val="000000" w:themeColor="text1"/>
                <w:lang w:val="pt-PT"/>
              </w:rPr>
            </w:pPr>
            <w:r w:rsidRPr="00A80F55">
              <w:rPr>
                <w:color w:val="000000" w:themeColor="text1"/>
                <w:lang w:val="pt-PT"/>
              </w:rPr>
              <w:t xml:space="preserve">num envelope com a menção </w:t>
            </w:r>
            <w:r w:rsidR="00247E11" w:rsidRPr="00A80F55">
              <w:rPr>
                <w:color w:val="000000" w:themeColor="text1"/>
                <w:lang w:val="pt-PT"/>
              </w:rPr>
              <w:t>“</w:t>
            </w:r>
            <w:r w:rsidRPr="00A80F55">
              <w:rPr>
                <w:color w:val="000000" w:themeColor="text1"/>
                <w:lang w:val="pt-PT"/>
              </w:rPr>
              <w:t>Original</w:t>
            </w:r>
            <w:r w:rsidR="00247E11" w:rsidRPr="00A80F55">
              <w:rPr>
                <w:color w:val="000000" w:themeColor="text1"/>
                <w:lang w:val="pt-PT"/>
              </w:rPr>
              <w:t>”</w:t>
            </w:r>
            <w:r w:rsidRPr="00A80F55">
              <w:rPr>
                <w:color w:val="000000" w:themeColor="text1"/>
                <w:lang w:val="pt-PT"/>
              </w:rPr>
              <w:t xml:space="preserve">, todos os documentos que compõem a Proposta, tal como descrito na </w:t>
            </w:r>
            <w:r w:rsidR="0013278D" w:rsidRPr="00A80F55">
              <w:rPr>
                <w:color w:val="000000" w:themeColor="text1"/>
                <w:lang w:val="pt-PT"/>
              </w:rPr>
              <w:t>IAC</w:t>
            </w:r>
            <w:r w:rsidRPr="00A80F55">
              <w:rPr>
                <w:color w:val="000000" w:themeColor="text1"/>
                <w:lang w:val="pt-PT"/>
              </w:rPr>
              <w:t xml:space="preserve"> 11; e </w:t>
            </w:r>
          </w:p>
          <w:p w14:paraId="41912E47" w14:textId="613B8CAA" w:rsidR="00532AD6" w:rsidRPr="00A80F55" w:rsidRDefault="00E51B50" w:rsidP="00582F6C">
            <w:pPr>
              <w:pStyle w:val="P3Header1-Clauses"/>
              <w:numPr>
                <w:ilvl w:val="0"/>
                <w:numId w:val="110"/>
              </w:numPr>
              <w:spacing w:before="120" w:after="120"/>
              <w:ind w:left="1175" w:hanging="630"/>
              <w:rPr>
                <w:color w:val="000000" w:themeColor="text1"/>
                <w:lang w:val="pt-PT"/>
              </w:rPr>
            </w:pPr>
            <w:r w:rsidRPr="00A80F55">
              <w:rPr>
                <w:color w:val="000000" w:themeColor="text1"/>
                <w:lang w:val="pt-PT"/>
              </w:rPr>
              <w:t xml:space="preserve">num envelope identificado com </w:t>
            </w:r>
            <w:r w:rsidR="00247E11" w:rsidRPr="00A80F55">
              <w:rPr>
                <w:color w:val="000000" w:themeColor="text1"/>
                <w:lang w:val="pt-PT"/>
              </w:rPr>
              <w:t>“</w:t>
            </w:r>
            <w:r w:rsidRPr="00A80F55">
              <w:rPr>
                <w:color w:val="000000" w:themeColor="text1"/>
                <w:lang w:val="pt-PT"/>
              </w:rPr>
              <w:t>Cópias</w:t>
            </w:r>
            <w:r w:rsidR="00247E11" w:rsidRPr="00A80F55">
              <w:rPr>
                <w:color w:val="000000" w:themeColor="text1"/>
                <w:lang w:val="pt-PT"/>
              </w:rPr>
              <w:t>”</w:t>
            </w:r>
            <w:r w:rsidRPr="00A80F55">
              <w:rPr>
                <w:color w:val="000000" w:themeColor="text1"/>
                <w:lang w:val="pt-PT"/>
              </w:rPr>
              <w:t xml:space="preserve">, todas as cópias necessárias da Proposta; e </w:t>
            </w:r>
          </w:p>
          <w:p w14:paraId="79A92BFC" w14:textId="6E017407" w:rsidR="00532AD6" w:rsidRPr="00A80F55" w:rsidRDefault="00E51B50" w:rsidP="00582F6C">
            <w:pPr>
              <w:pStyle w:val="P3Header1-Clauses"/>
              <w:numPr>
                <w:ilvl w:val="0"/>
                <w:numId w:val="110"/>
              </w:numPr>
              <w:spacing w:before="120" w:after="120"/>
              <w:ind w:left="1175" w:hanging="630"/>
              <w:rPr>
                <w:color w:val="000000" w:themeColor="text1"/>
                <w:lang w:val="pt-PT"/>
              </w:rPr>
            </w:pPr>
            <w:r w:rsidRPr="00A80F55">
              <w:rPr>
                <w:color w:val="000000" w:themeColor="text1"/>
                <w:lang w:val="pt-PT"/>
              </w:rPr>
              <w:t xml:space="preserve">se forem permitidas Propostas alternativas em conformidade com a </w:t>
            </w:r>
            <w:r w:rsidR="0013278D" w:rsidRPr="00A80F55">
              <w:rPr>
                <w:color w:val="000000" w:themeColor="text1"/>
                <w:lang w:val="pt-PT"/>
              </w:rPr>
              <w:t>IAC</w:t>
            </w:r>
            <w:r w:rsidRPr="00A80F55">
              <w:rPr>
                <w:color w:val="000000" w:themeColor="text1"/>
                <w:lang w:val="pt-PT"/>
              </w:rPr>
              <w:t xml:space="preserve"> 13, e </w:t>
            </w:r>
            <w:r w:rsidR="004C3703" w:rsidRPr="00A80F55">
              <w:rPr>
                <w:color w:val="000000" w:themeColor="text1"/>
                <w:lang w:val="pt-PT"/>
              </w:rPr>
              <w:t>for o caso</w:t>
            </w:r>
            <w:r w:rsidRPr="00A80F55">
              <w:rPr>
                <w:color w:val="000000" w:themeColor="text1"/>
                <w:lang w:val="pt-PT"/>
              </w:rPr>
              <w:t>:</w:t>
            </w:r>
          </w:p>
          <w:p w14:paraId="6A096CB6" w14:textId="23244CFA" w:rsidR="00532AD6" w:rsidRPr="00A80F55" w:rsidRDefault="00E51B50" w:rsidP="00D9637D">
            <w:pPr>
              <w:pStyle w:val="Sub-ClauseText"/>
              <w:numPr>
                <w:ilvl w:val="0"/>
                <w:numId w:val="35"/>
              </w:numPr>
              <w:ind w:left="1728" w:hanging="576"/>
              <w:jc w:val="left"/>
              <w:rPr>
                <w:color w:val="000000" w:themeColor="text1"/>
                <w:lang w:val="pt-PT"/>
              </w:rPr>
            </w:pPr>
            <w:r w:rsidRPr="00A80F55">
              <w:rPr>
                <w:color w:val="000000" w:themeColor="text1"/>
                <w:lang w:val="pt-PT"/>
              </w:rPr>
              <w:t xml:space="preserve">num envelope com a menção </w:t>
            </w:r>
            <w:r w:rsidR="00247E11" w:rsidRPr="00A80F55">
              <w:rPr>
                <w:color w:val="000000" w:themeColor="text1"/>
                <w:lang w:val="pt-PT"/>
              </w:rPr>
              <w:t>“</w:t>
            </w:r>
            <w:r w:rsidRPr="00A80F55">
              <w:rPr>
                <w:color w:val="000000" w:themeColor="text1"/>
                <w:lang w:val="pt-PT"/>
              </w:rPr>
              <w:t>Proposta Original</w:t>
            </w:r>
            <w:r w:rsidR="0026170E" w:rsidRPr="00A80F55">
              <w:rPr>
                <w:color w:val="000000" w:themeColor="text1"/>
                <w:lang w:val="pt-PT"/>
              </w:rPr>
              <w:t xml:space="preserve"> </w:t>
            </w:r>
            <w:r w:rsidRPr="00A80F55">
              <w:rPr>
                <w:color w:val="000000" w:themeColor="text1"/>
                <w:lang w:val="pt-PT"/>
              </w:rPr>
              <w:t>-Alternativa</w:t>
            </w:r>
            <w:r w:rsidR="00247E11" w:rsidRPr="00A80F55">
              <w:rPr>
                <w:color w:val="000000" w:themeColor="text1"/>
                <w:lang w:val="pt-PT"/>
              </w:rPr>
              <w:t>”</w:t>
            </w:r>
            <w:r w:rsidRPr="00A80F55">
              <w:rPr>
                <w:color w:val="000000" w:themeColor="text1"/>
                <w:lang w:val="pt-PT"/>
              </w:rPr>
              <w:t>, a Proposta alternativa; e</w:t>
            </w:r>
          </w:p>
          <w:p w14:paraId="069C803A" w14:textId="724CD707" w:rsidR="007B586E" w:rsidRPr="00A80F55" w:rsidRDefault="00E51B50" w:rsidP="00D9637D">
            <w:pPr>
              <w:pStyle w:val="Sub-ClauseText"/>
              <w:numPr>
                <w:ilvl w:val="0"/>
                <w:numId w:val="35"/>
              </w:numPr>
              <w:ind w:left="1728" w:hanging="576"/>
              <w:jc w:val="left"/>
              <w:rPr>
                <w:color w:val="000000" w:themeColor="text1"/>
                <w:spacing w:val="0"/>
                <w:lang w:val="pt-PT"/>
              </w:rPr>
            </w:pPr>
            <w:r w:rsidRPr="00A80F55">
              <w:rPr>
                <w:color w:val="000000" w:themeColor="text1"/>
                <w:lang w:val="pt-PT"/>
              </w:rPr>
              <w:t xml:space="preserve">no envelope com a menção </w:t>
            </w:r>
            <w:r w:rsidR="00247E11" w:rsidRPr="00A80F55">
              <w:rPr>
                <w:color w:val="000000" w:themeColor="text1"/>
                <w:lang w:val="pt-PT"/>
              </w:rPr>
              <w:t>“</w:t>
            </w:r>
            <w:r w:rsidRPr="00A80F55">
              <w:rPr>
                <w:color w:val="000000" w:themeColor="text1"/>
                <w:lang w:val="pt-PT"/>
              </w:rPr>
              <w:t>Cópias - Proposta Alternativa</w:t>
            </w:r>
            <w:r w:rsidR="00247E11" w:rsidRPr="00A80F55">
              <w:rPr>
                <w:color w:val="000000" w:themeColor="text1"/>
                <w:lang w:val="pt-PT"/>
              </w:rPr>
              <w:t>”</w:t>
            </w:r>
            <w:r w:rsidRPr="00A80F55">
              <w:rPr>
                <w:color w:val="000000" w:themeColor="text1"/>
                <w:lang w:val="pt-PT"/>
              </w:rPr>
              <w:t xml:space="preserve"> todas as cópias necessárias da Proposta alternativa.</w:t>
            </w:r>
          </w:p>
        </w:tc>
      </w:tr>
      <w:tr w:rsidR="00A80F55" w:rsidRPr="007148E2" w14:paraId="36C6C7A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867D451"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22491187" w14:textId="77777777"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envelope exterior e os envelopes interiores devem:</w:t>
            </w:r>
          </w:p>
          <w:p w14:paraId="6832234F" w14:textId="5185EF5A" w:rsidR="007B586E" w:rsidRPr="00A80F55" w:rsidRDefault="00C57C5A" w:rsidP="00582F6C">
            <w:pPr>
              <w:pStyle w:val="P3Header1-Clauses"/>
              <w:numPr>
                <w:ilvl w:val="0"/>
                <w:numId w:val="109"/>
              </w:numPr>
              <w:spacing w:before="120" w:after="120"/>
              <w:ind w:left="1175" w:hanging="630"/>
              <w:rPr>
                <w:color w:val="000000" w:themeColor="text1"/>
                <w:szCs w:val="24"/>
                <w:lang w:val="pt-PT"/>
              </w:rPr>
            </w:pPr>
            <w:r w:rsidRPr="00A80F55">
              <w:rPr>
                <w:color w:val="000000" w:themeColor="text1"/>
                <w:szCs w:val="24"/>
                <w:lang w:val="pt-PT"/>
              </w:rPr>
              <w:t>ter</w:t>
            </w:r>
            <w:r w:rsidR="00E51B50" w:rsidRPr="00A80F55">
              <w:rPr>
                <w:color w:val="000000" w:themeColor="text1"/>
                <w:szCs w:val="24"/>
                <w:lang w:val="pt-PT"/>
              </w:rPr>
              <w:t xml:space="preserve"> o nome e endereço do Concorrente;</w:t>
            </w:r>
          </w:p>
          <w:p w14:paraId="66818189" w14:textId="2CC23AE0" w:rsidR="007B586E" w:rsidRPr="00A80F55" w:rsidRDefault="00E51B50" w:rsidP="00582F6C">
            <w:pPr>
              <w:pStyle w:val="P3Header1-Clauses"/>
              <w:numPr>
                <w:ilvl w:val="0"/>
                <w:numId w:val="109"/>
              </w:numPr>
              <w:spacing w:before="120" w:after="120"/>
              <w:ind w:left="1175" w:hanging="630"/>
              <w:rPr>
                <w:color w:val="000000" w:themeColor="text1"/>
                <w:szCs w:val="24"/>
                <w:lang w:val="pt-PT"/>
              </w:rPr>
            </w:pPr>
            <w:r w:rsidRPr="00A80F55">
              <w:rPr>
                <w:color w:val="000000" w:themeColor="text1"/>
                <w:szCs w:val="24"/>
                <w:lang w:val="pt-PT"/>
              </w:rPr>
              <w:t xml:space="preserve">ser endereçados </w:t>
            </w:r>
            <w:r w:rsidR="0013278D" w:rsidRPr="00A80F55">
              <w:rPr>
                <w:color w:val="000000" w:themeColor="text1"/>
                <w:szCs w:val="24"/>
                <w:lang w:val="pt-PT"/>
              </w:rPr>
              <w:t>ao Dono da Obra</w:t>
            </w:r>
            <w:r w:rsidRPr="00A80F55">
              <w:rPr>
                <w:color w:val="000000" w:themeColor="text1"/>
                <w:szCs w:val="24"/>
                <w:lang w:val="pt-PT"/>
              </w:rPr>
              <w:t xml:space="preserve">, em conformidade com a </w:t>
            </w:r>
            <w:r w:rsidR="0013278D" w:rsidRPr="00A80F55">
              <w:rPr>
                <w:color w:val="000000" w:themeColor="text1"/>
                <w:szCs w:val="24"/>
                <w:lang w:val="pt-PT"/>
              </w:rPr>
              <w:t>IAC</w:t>
            </w:r>
            <w:r w:rsidRPr="00A80F55">
              <w:rPr>
                <w:color w:val="000000" w:themeColor="text1"/>
                <w:szCs w:val="24"/>
                <w:lang w:val="pt-PT"/>
              </w:rPr>
              <w:t xml:space="preserve"> 22.1;</w:t>
            </w:r>
          </w:p>
          <w:p w14:paraId="11535DEF" w14:textId="0C120322" w:rsidR="007B586E" w:rsidRPr="00A80F55" w:rsidRDefault="00C57C5A" w:rsidP="00582F6C">
            <w:pPr>
              <w:pStyle w:val="P3Header1-Clauses"/>
              <w:numPr>
                <w:ilvl w:val="0"/>
                <w:numId w:val="109"/>
              </w:numPr>
              <w:spacing w:before="120" w:after="120"/>
              <w:ind w:left="1175" w:hanging="630"/>
              <w:rPr>
                <w:color w:val="000000" w:themeColor="text1"/>
                <w:szCs w:val="24"/>
                <w:lang w:val="pt-PT"/>
              </w:rPr>
            </w:pPr>
            <w:r w:rsidRPr="00A80F55">
              <w:rPr>
                <w:color w:val="000000" w:themeColor="text1"/>
                <w:szCs w:val="24"/>
                <w:lang w:val="pt-PT"/>
              </w:rPr>
              <w:t>ter</w:t>
            </w:r>
            <w:r w:rsidR="00E51B50" w:rsidRPr="00A80F55">
              <w:rPr>
                <w:color w:val="000000" w:themeColor="text1"/>
                <w:szCs w:val="24"/>
                <w:lang w:val="pt-PT"/>
              </w:rPr>
              <w:t xml:space="preserve"> a identificação específica deste processo de Concurso indicada de acordo com a </w:t>
            </w:r>
            <w:r w:rsidR="0013278D" w:rsidRPr="00A80F55">
              <w:rPr>
                <w:color w:val="000000" w:themeColor="text1"/>
                <w:szCs w:val="24"/>
                <w:lang w:val="pt-PT"/>
              </w:rPr>
              <w:t>FDC</w:t>
            </w:r>
            <w:r w:rsidR="00E51B50" w:rsidRPr="00A80F55">
              <w:rPr>
                <w:color w:val="000000" w:themeColor="text1"/>
                <w:szCs w:val="24"/>
                <w:lang w:val="pt-PT"/>
              </w:rPr>
              <w:t xml:space="preserve"> 1.1; e</w:t>
            </w:r>
          </w:p>
          <w:p w14:paraId="46474249" w14:textId="48CD15FF" w:rsidR="007B586E" w:rsidRPr="00A80F55" w:rsidRDefault="004C3703" w:rsidP="00582F6C">
            <w:pPr>
              <w:pStyle w:val="P3Header1-Clauses"/>
              <w:numPr>
                <w:ilvl w:val="0"/>
                <w:numId w:val="109"/>
              </w:numPr>
              <w:spacing w:before="120" w:after="120"/>
              <w:ind w:left="1175" w:hanging="630"/>
              <w:rPr>
                <w:color w:val="000000" w:themeColor="text1"/>
                <w:szCs w:val="24"/>
                <w:lang w:val="pt-PT"/>
              </w:rPr>
            </w:pPr>
            <w:r w:rsidRPr="00A80F55">
              <w:rPr>
                <w:color w:val="000000" w:themeColor="text1"/>
                <w:szCs w:val="24"/>
                <w:lang w:val="pt-PT"/>
              </w:rPr>
              <w:t xml:space="preserve">ter </w:t>
            </w:r>
            <w:r w:rsidR="00E51B50" w:rsidRPr="00A80F55">
              <w:rPr>
                <w:color w:val="000000" w:themeColor="text1"/>
                <w:szCs w:val="24"/>
                <w:lang w:val="pt-PT"/>
              </w:rPr>
              <w:t>um aviso para não abrir antes da hora e data de abertura das Propostas.</w:t>
            </w:r>
          </w:p>
        </w:tc>
      </w:tr>
      <w:tr w:rsidR="00A80F55" w:rsidRPr="007148E2" w14:paraId="6A68BA5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2E64968"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579AD84C" w14:textId="42312C62"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Se todos os envelopes não estiverem selados e com as marcações exigidas, </w:t>
            </w:r>
            <w:r w:rsidR="0013278D" w:rsidRPr="00A80F55">
              <w:rPr>
                <w:rFonts w:cs="Times New Roman"/>
                <w:color w:val="000000" w:themeColor="text1"/>
                <w:lang w:val="pt-PT"/>
              </w:rPr>
              <w:t>o Dono da Obra</w:t>
            </w:r>
            <w:r w:rsidRPr="00A80F55">
              <w:rPr>
                <w:rFonts w:cs="Times New Roman"/>
                <w:color w:val="000000" w:themeColor="text1"/>
                <w:lang w:val="pt-PT"/>
              </w:rPr>
              <w:t xml:space="preserve"> não assumirá qualquer responsabilidade pelo extravio ou pela abertura prematura da Proposta.</w:t>
            </w:r>
          </w:p>
        </w:tc>
      </w:tr>
      <w:tr w:rsidR="00A80F55" w:rsidRPr="007148E2" w14:paraId="3E94F876"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873"/>
          <w:jc w:val="center"/>
        </w:trPr>
        <w:tc>
          <w:tcPr>
            <w:tcW w:w="2406" w:type="dxa"/>
            <w:tcBorders>
              <w:top w:val="nil"/>
              <w:left w:val="nil"/>
              <w:bottom w:val="nil"/>
              <w:right w:val="nil"/>
            </w:tcBorders>
            <w:shd w:val="clear" w:color="auto" w:fill="auto"/>
          </w:tcPr>
          <w:p w14:paraId="4EC0BD0C" w14:textId="53B1F428"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268" w:name="_Toc424009124"/>
            <w:bookmarkStart w:id="269" w:name="_Toc438438846"/>
            <w:bookmarkStart w:id="270" w:name="_Toc438532618"/>
            <w:bookmarkStart w:id="271" w:name="_Toc438733990"/>
            <w:bookmarkStart w:id="272" w:name="_Toc438907028"/>
            <w:bookmarkStart w:id="273" w:name="_Toc438907227"/>
            <w:bookmarkStart w:id="274" w:name="_Toc97371026"/>
            <w:bookmarkStart w:id="275" w:name="_Toc139863124"/>
            <w:bookmarkStart w:id="276" w:name="_Toc325723941"/>
            <w:bookmarkStart w:id="277" w:name="_Toc435624835"/>
            <w:bookmarkStart w:id="278" w:name="_Toc448224248"/>
            <w:bookmarkStart w:id="279" w:name="_Toc200714414"/>
            <w:r w:rsidRPr="00A80F55">
              <w:rPr>
                <w:color w:val="000000" w:themeColor="text1"/>
                <w:lang w:val="pt-PT"/>
              </w:rPr>
              <w:lastRenderedPageBreak/>
              <w:t>Prazo para a Apresentação de Propostas</w:t>
            </w:r>
            <w:bookmarkEnd w:id="268"/>
            <w:bookmarkEnd w:id="269"/>
            <w:bookmarkEnd w:id="270"/>
            <w:bookmarkEnd w:id="271"/>
            <w:bookmarkEnd w:id="272"/>
            <w:bookmarkEnd w:id="273"/>
            <w:bookmarkEnd w:id="274"/>
            <w:bookmarkEnd w:id="275"/>
            <w:bookmarkEnd w:id="276"/>
            <w:bookmarkEnd w:id="277"/>
            <w:bookmarkEnd w:id="278"/>
            <w:bookmarkEnd w:id="279"/>
          </w:p>
        </w:tc>
        <w:tc>
          <w:tcPr>
            <w:tcW w:w="7201" w:type="dxa"/>
            <w:tcBorders>
              <w:top w:val="nil"/>
              <w:left w:val="nil"/>
              <w:bottom w:val="nil"/>
              <w:right w:val="nil"/>
            </w:tcBorders>
            <w:shd w:val="clear" w:color="auto" w:fill="auto"/>
          </w:tcPr>
          <w:p w14:paraId="5321465B" w14:textId="6FA71996"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As Propostas devem ser recebidas pel</w:t>
            </w:r>
            <w:r w:rsidR="0013278D" w:rsidRPr="00A80F55">
              <w:rPr>
                <w:rFonts w:cs="Times New Roman"/>
                <w:color w:val="000000" w:themeColor="text1"/>
                <w:lang w:val="pt-PT"/>
              </w:rPr>
              <w:t>o Dono da Obra</w:t>
            </w:r>
            <w:r w:rsidRPr="00A80F55">
              <w:rPr>
                <w:rFonts w:cs="Times New Roman"/>
                <w:color w:val="000000" w:themeColor="text1"/>
                <w:lang w:val="pt-PT"/>
              </w:rPr>
              <w:t xml:space="preserve"> no endereço e o mais tardar na data e hora especificadas </w:t>
            </w:r>
            <w:r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Pr="00A80F55">
              <w:rPr>
                <w:rFonts w:cs="Times New Roman"/>
                <w:color w:val="000000" w:themeColor="text1"/>
                <w:lang w:val="pt-PT"/>
              </w:rPr>
              <w:t xml:space="preserve">. Quando </w:t>
            </w:r>
            <w:r w:rsidR="004C3703" w:rsidRPr="00A80F55">
              <w:rPr>
                <w:rFonts w:cs="Times New Roman"/>
                <w:color w:val="000000" w:themeColor="text1"/>
                <w:lang w:val="pt-PT"/>
              </w:rPr>
              <w:t xml:space="preserve">assim for </w:t>
            </w:r>
            <w:r w:rsidRPr="00A80F55">
              <w:rPr>
                <w:rFonts w:cs="Times New Roman"/>
                <w:color w:val="000000" w:themeColor="text1"/>
                <w:lang w:val="pt-PT"/>
              </w:rPr>
              <w:t xml:space="preserve">especificado </w:t>
            </w:r>
            <w:r w:rsidR="00791174" w:rsidRPr="00A80F55">
              <w:rPr>
                <w:rStyle w:val="StyleHeader2-SubClausesBoldChar"/>
                <w:rFonts w:cs="Times New Roman"/>
                <w:color w:val="000000" w:themeColor="text1"/>
                <w:lang w:val="pt-PT"/>
              </w:rPr>
              <w:t xml:space="preserve">na </w:t>
            </w:r>
            <w:r w:rsidR="0013278D" w:rsidRPr="00A80F55">
              <w:rPr>
                <w:rStyle w:val="StyleHeader2-SubClausesBoldChar"/>
                <w:rFonts w:cs="Times New Roman"/>
                <w:color w:val="000000" w:themeColor="text1"/>
                <w:lang w:val="pt-PT"/>
              </w:rPr>
              <w:t>FDC</w:t>
            </w:r>
            <w:r w:rsidRPr="00A80F55">
              <w:rPr>
                <w:rFonts w:cs="Times New Roman"/>
                <w:color w:val="000000" w:themeColor="text1"/>
                <w:lang w:val="pt-PT"/>
              </w:rPr>
              <w:t xml:space="preserve">, os Concorrentes terão a opção de apresentar as suas propostas por </w:t>
            </w:r>
            <w:r w:rsidR="00791174" w:rsidRPr="00A80F55">
              <w:rPr>
                <w:rFonts w:cs="Times New Roman"/>
                <w:b/>
                <w:color w:val="000000" w:themeColor="text1"/>
                <w:lang w:val="pt-PT"/>
              </w:rPr>
              <w:t>via electr</w:t>
            </w:r>
            <w:r w:rsidR="00896DBF" w:rsidRPr="00A80F55">
              <w:rPr>
                <w:rFonts w:cs="Times New Roman"/>
                <w:b/>
                <w:color w:val="000000" w:themeColor="text1"/>
                <w:lang w:val="pt-PT"/>
              </w:rPr>
              <w:t>ó</w:t>
            </w:r>
            <w:r w:rsidR="00791174" w:rsidRPr="00A80F55">
              <w:rPr>
                <w:rFonts w:cs="Times New Roman"/>
                <w:b/>
                <w:color w:val="000000" w:themeColor="text1"/>
                <w:lang w:val="pt-PT"/>
              </w:rPr>
              <w:t>nica</w:t>
            </w:r>
            <w:r w:rsidRPr="00A80F55">
              <w:rPr>
                <w:rFonts w:cs="Times New Roman"/>
                <w:color w:val="000000" w:themeColor="text1"/>
                <w:lang w:val="pt-PT"/>
              </w:rPr>
              <w:t xml:space="preserve">. Os concorrentes que apresentem Propostas electronicamente devem seguir os procedimentos de apresentação de Propostas por via electrónica especificados </w:t>
            </w:r>
            <w:r w:rsidR="00791174" w:rsidRPr="00A80F55">
              <w:rPr>
                <w:rStyle w:val="StyleHeader2-SubClausesBoldChar"/>
                <w:rFonts w:cs="Times New Roman"/>
                <w:color w:val="000000" w:themeColor="text1"/>
                <w:lang w:val="pt-PT"/>
              </w:rPr>
              <w:t xml:space="preserve">na </w:t>
            </w:r>
            <w:r w:rsidR="0013278D" w:rsidRPr="00A80F55">
              <w:rPr>
                <w:rStyle w:val="StyleHeader2-SubClausesBoldChar"/>
                <w:rFonts w:cs="Times New Roman"/>
                <w:color w:val="000000" w:themeColor="text1"/>
                <w:lang w:val="pt-PT"/>
              </w:rPr>
              <w:t>FDC</w:t>
            </w:r>
            <w:r w:rsidRPr="00A80F55">
              <w:rPr>
                <w:rFonts w:cs="Times New Roman"/>
                <w:color w:val="000000" w:themeColor="text1"/>
                <w:lang w:val="pt-PT"/>
              </w:rPr>
              <w:t>.</w:t>
            </w:r>
          </w:p>
        </w:tc>
      </w:tr>
      <w:tr w:rsidR="00A80F55" w:rsidRPr="007148E2" w14:paraId="1F2036F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40C93D1"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218FA7AC" w14:textId="17F2B2C2" w:rsidR="007B586E" w:rsidRPr="00A80F55" w:rsidRDefault="0013278D"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Dono da Obra</w:t>
            </w:r>
            <w:r w:rsidR="00E51B50" w:rsidRPr="00A80F55">
              <w:rPr>
                <w:rFonts w:cs="Times New Roman"/>
                <w:color w:val="000000" w:themeColor="text1"/>
                <w:lang w:val="pt-PT"/>
              </w:rPr>
              <w:t xml:space="preserve"> pode, a seu critério, prorrogar o prazo para a </w:t>
            </w:r>
            <w:r w:rsidR="00E51B50" w:rsidRPr="00A80F55">
              <w:rPr>
                <w:rFonts w:cs="Times New Roman"/>
                <w:b/>
                <w:color w:val="000000" w:themeColor="text1"/>
                <w:lang w:val="pt-PT"/>
              </w:rPr>
              <w:t>apresentação</w:t>
            </w:r>
            <w:r w:rsidR="00E51B50" w:rsidRPr="00A80F55">
              <w:rPr>
                <w:rFonts w:cs="Times New Roman"/>
                <w:color w:val="000000" w:themeColor="text1"/>
                <w:lang w:val="pt-PT"/>
              </w:rPr>
              <w:t xml:space="preserve"> de Propostas</w:t>
            </w:r>
            <w:r w:rsidR="00C57C5A" w:rsidRPr="00A80F55">
              <w:rPr>
                <w:rFonts w:cs="Times New Roman"/>
                <w:color w:val="000000" w:themeColor="text1"/>
                <w:lang w:val="pt-PT"/>
              </w:rPr>
              <w:t>,</w:t>
            </w:r>
            <w:r w:rsidR="00E51B50" w:rsidRPr="00A80F55">
              <w:rPr>
                <w:rFonts w:cs="Times New Roman"/>
                <w:color w:val="000000" w:themeColor="text1"/>
                <w:lang w:val="pt-PT"/>
              </w:rPr>
              <w:t xml:space="preserve"> alterando o </w:t>
            </w:r>
            <w:r w:rsidRPr="00A80F55">
              <w:rPr>
                <w:rFonts w:cs="Times New Roman"/>
                <w:color w:val="000000" w:themeColor="text1"/>
                <w:lang w:val="pt-PT"/>
              </w:rPr>
              <w:t>Documento de Concurso</w:t>
            </w:r>
            <w:r w:rsidR="00E51B50" w:rsidRPr="00A80F55">
              <w:rPr>
                <w:rFonts w:cs="Times New Roman"/>
                <w:color w:val="000000" w:themeColor="text1"/>
                <w:lang w:val="pt-PT"/>
              </w:rPr>
              <w:t xml:space="preserve"> de acordo com a </w:t>
            </w:r>
            <w:r w:rsidR="004304A8" w:rsidRPr="00A80F55">
              <w:rPr>
                <w:rFonts w:cs="Times New Roman"/>
                <w:color w:val="000000" w:themeColor="text1"/>
                <w:lang w:val="pt-PT"/>
              </w:rPr>
              <w:t>I</w:t>
            </w:r>
            <w:r w:rsidR="004C3703" w:rsidRPr="00A80F55">
              <w:rPr>
                <w:rFonts w:cs="Times New Roman"/>
                <w:color w:val="000000" w:themeColor="text1"/>
                <w:lang w:val="pt-PT"/>
              </w:rPr>
              <w:t>A</w:t>
            </w:r>
            <w:r w:rsidR="004304A8" w:rsidRPr="00A80F55">
              <w:rPr>
                <w:rFonts w:cs="Times New Roman"/>
                <w:color w:val="000000" w:themeColor="text1"/>
                <w:lang w:val="pt-PT"/>
              </w:rPr>
              <w:t>C</w:t>
            </w:r>
            <w:r w:rsidR="00E51B50" w:rsidRPr="00A80F55">
              <w:rPr>
                <w:rFonts w:cs="Times New Roman"/>
                <w:color w:val="000000" w:themeColor="text1"/>
                <w:lang w:val="pt-PT"/>
              </w:rPr>
              <w:t xml:space="preserve"> 8, caso em que todos os direitos e obrigações d</w:t>
            </w:r>
            <w:r w:rsidRPr="00A80F55">
              <w:rPr>
                <w:rFonts w:cs="Times New Roman"/>
                <w:color w:val="000000" w:themeColor="text1"/>
                <w:lang w:val="pt-PT"/>
              </w:rPr>
              <w:t>o Dono da Obra</w:t>
            </w:r>
            <w:r w:rsidR="00E51B50" w:rsidRPr="00A80F55">
              <w:rPr>
                <w:rFonts w:cs="Times New Roman"/>
                <w:color w:val="000000" w:themeColor="text1"/>
                <w:lang w:val="pt-PT"/>
              </w:rPr>
              <w:t xml:space="preserve"> e dos Concorrentes anteriormente sujeitos ao prazo </w:t>
            </w:r>
            <w:r w:rsidR="004C3703" w:rsidRPr="00A80F55">
              <w:rPr>
                <w:rFonts w:cs="Times New Roman"/>
                <w:color w:val="000000" w:themeColor="text1"/>
                <w:lang w:val="pt-PT"/>
              </w:rPr>
              <w:t xml:space="preserve">ficarão </w:t>
            </w:r>
            <w:r w:rsidR="00E51B50" w:rsidRPr="00A80F55">
              <w:rPr>
                <w:rFonts w:cs="Times New Roman"/>
                <w:color w:val="000000" w:themeColor="text1"/>
                <w:lang w:val="pt-PT"/>
              </w:rPr>
              <w:t>sujeitos ao prazo conforme</w:t>
            </w:r>
            <w:r w:rsidR="004C3703" w:rsidRPr="00A80F55">
              <w:rPr>
                <w:rFonts w:cs="Times New Roman"/>
                <w:color w:val="000000" w:themeColor="text1"/>
                <w:lang w:val="pt-PT"/>
              </w:rPr>
              <w:t xml:space="preserve"> a </w:t>
            </w:r>
            <w:r w:rsidR="00E51B50" w:rsidRPr="00A80F55">
              <w:rPr>
                <w:rFonts w:cs="Times New Roman"/>
                <w:color w:val="000000" w:themeColor="text1"/>
                <w:lang w:val="pt-PT"/>
              </w:rPr>
              <w:t>prorroga</w:t>
            </w:r>
            <w:r w:rsidR="004C3703" w:rsidRPr="00A80F55">
              <w:rPr>
                <w:rFonts w:cs="Times New Roman"/>
                <w:color w:val="000000" w:themeColor="text1"/>
                <w:lang w:val="pt-PT"/>
              </w:rPr>
              <w:t>ção</w:t>
            </w:r>
            <w:r w:rsidR="00E51B50" w:rsidRPr="00A80F55">
              <w:rPr>
                <w:rFonts w:cs="Times New Roman"/>
                <w:color w:val="000000" w:themeColor="text1"/>
                <w:lang w:val="pt-PT"/>
              </w:rPr>
              <w:t>.</w:t>
            </w:r>
          </w:p>
        </w:tc>
      </w:tr>
      <w:tr w:rsidR="00A80F55" w:rsidRPr="007148E2" w14:paraId="24FB551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1E8A401" w14:textId="60ACA635"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280" w:name="_Toc438438847"/>
            <w:bookmarkStart w:id="281" w:name="_Toc438532619"/>
            <w:bookmarkStart w:id="282" w:name="_Toc438733991"/>
            <w:bookmarkStart w:id="283" w:name="_Toc438907029"/>
            <w:bookmarkStart w:id="284" w:name="_Toc438907228"/>
            <w:bookmarkStart w:id="285" w:name="_Toc97371027"/>
            <w:bookmarkStart w:id="286" w:name="_Toc139863125"/>
            <w:bookmarkStart w:id="287" w:name="_Toc325723942"/>
            <w:bookmarkStart w:id="288" w:name="_Toc435624836"/>
            <w:bookmarkStart w:id="289" w:name="_Toc448224249"/>
            <w:bookmarkStart w:id="290" w:name="_Toc200714415"/>
            <w:r w:rsidRPr="00A80F55">
              <w:rPr>
                <w:color w:val="000000" w:themeColor="text1"/>
                <w:lang w:val="pt-PT"/>
              </w:rPr>
              <w:t>Propostas Tardias</w:t>
            </w:r>
            <w:bookmarkEnd w:id="280"/>
            <w:bookmarkEnd w:id="281"/>
            <w:bookmarkEnd w:id="282"/>
            <w:bookmarkEnd w:id="283"/>
            <w:bookmarkEnd w:id="284"/>
            <w:bookmarkEnd w:id="285"/>
            <w:bookmarkEnd w:id="286"/>
            <w:bookmarkEnd w:id="287"/>
            <w:bookmarkEnd w:id="288"/>
            <w:bookmarkEnd w:id="289"/>
            <w:bookmarkEnd w:id="290"/>
          </w:p>
        </w:tc>
        <w:tc>
          <w:tcPr>
            <w:tcW w:w="7201" w:type="dxa"/>
            <w:tcBorders>
              <w:top w:val="nil"/>
              <w:left w:val="nil"/>
              <w:bottom w:val="nil"/>
              <w:right w:val="nil"/>
            </w:tcBorders>
            <w:shd w:val="clear" w:color="auto" w:fill="auto"/>
          </w:tcPr>
          <w:p w14:paraId="44E875C8" w14:textId="54C08B13" w:rsidR="007B586E" w:rsidRPr="00A80F55" w:rsidRDefault="0013278D"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Dono da Obra</w:t>
            </w:r>
            <w:r w:rsidR="00E51B50" w:rsidRPr="00A80F55">
              <w:rPr>
                <w:rFonts w:cs="Times New Roman"/>
                <w:color w:val="000000" w:themeColor="text1"/>
                <w:lang w:val="pt-PT"/>
              </w:rPr>
              <w:t xml:space="preserve"> não considerará qualquer Proposta que chegue após o prazo para apresentação de Propostas, de acordo com a </w:t>
            </w:r>
            <w:r w:rsidRPr="00A80F55">
              <w:rPr>
                <w:rFonts w:cs="Times New Roman"/>
                <w:color w:val="000000" w:themeColor="text1"/>
                <w:lang w:val="pt-PT"/>
              </w:rPr>
              <w:t>IAC</w:t>
            </w:r>
            <w:r w:rsidR="00E51B50" w:rsidRPr="00A80F55">
              <w:rPr>
                <w:rFonts w:cs="Times New Roman"/>
                <w:color w:val="000000" w:themeColor="text1"/>
                <w:lang w:val="pt-PT"/>
              </w:rPr>
              <w:t xml:space="preserve"> 22. Qualquer Proposta </w:t>
            </w:r>
            <w:r w:rsidR="00E51B50" w:rsidRPr="00A80F55">
              <w:rPr>
                <w:rFonts w:cs="Times New Roman"/>
                <w:b/>
                <w:color w:val="000000" w:themeColor="text1"/>
                <w:lang w:val="pt-PT"/>
              </w:rPr>
              <w:t>recebida</w:t>
            </w:r>
            <w:r w:rsidR="00E51B50" w:rsidRPr="00A80F55">
              <w:rPr>
                <w:rFonts w:cs="Times New Roman"/>
                <w:color w:val="000000" w:themeColor="text1"/>
                <w:lang w:val="pt-PT"/>
              </w:rPr>
              <w:t xml:space="preserve"> pel</w:t>
            </w:r>
            <w:r w:rsidRPr="00A80F55">
              <w:rPr>
                <w:rFonts w:cs="Times New Roman"/>
                <w:color w:val="000000" w:themeColor="text1"/>
                <w:lang w:val="pt-PT"/>
              </w:rPr>
              <w:t>o Dono da Obra</w:t>
            </w:r>
            <w:r w:rsidR="00E51B50" w:rsidRPr="00A80F55">
              <w:rPr>
                <w:rFonts w:cs="Times New Roman"/>
                <w:color w:val="000000" w:themeColor="text1"/>
                <w:lang w:val="pt-PT"/>
              </w:rPr>
              <w:t xml:space="preserve"> após o prazo para apresentação de Propostas será declarada tardia, </w:t>
            </w:r>
            <w:r w:rsidR="00713C2B" w:rsidRPr="00A80F55">
              <w:rPr>
                <w:rFonts w:cs="Times New Roman"/>
                <w:color w:val="000000" w:themeColor="text1"/>
                <w:lang w:val="pt-PT"/>
              </w:rPr>
              <w:t xml:space="preserve">sendo </w:t>
            </w:r>
            <w:r w:rsidR="00E51B50" w:rsidRPr="00A80F55">
              <w:rPr>
                <w:rFonts w:cs="Times New Roman"/>
                <w:color w:val="000000" w:themeColor="text1"/>
                <w:lang w:val="pt-PT"/>
              </w:rPr>
              <w:t xml:space="preserve">rejeitada e devolvida </w:t>
            </w:r>
            <w:r w:rsidR="00713C2B" w:rsidRPr="00A80F55">
              <w:rPr>
                <w:rFonts w:cs="Times New Roman"/>
                <w:color w:val="000000" w:themeColor="text1"/>
                <w:lang w:val="pt-PT"/>
              </w:rPr>
              <w:t>fechada</w:t>
            </w:r>
            <w:r w:rsidR="00E51B50" w:rsidRPr="00A80F55">
              <w:rPr>
                <w:rFonts w:cs="Times New Roman"/>
                <w:color w:val="000000" w:themeColor="text1"/>
                <w:lang w:val="pt-PT"/>
              </w:rPr>
              <w:t xml:space="preserve"> ao Concorrente.</w:t>
            </w:r>
          </w:p>
        </w:tc>
      </w:tr>
      <w:tr w:rsidR="00A80F55" w:rsidRPr="007148E2" w14:paraId="1B0F029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8FB5E17" w14:textId="0A80E132"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291" w:name="_Toc424009126"/>
            <w:bookmarkStart w:id="292" w:name="_Toc438438848"/>
            <w:bookmarkStart w:id="293" w:name="_Toc438532620"/>
            <w:bookmarkStart w:id="294" w:name="_Toc438733992"/>
            <w:bookmarkStart w:id="295" w:name="_Toc438907030"/>
            <w:bookmarkStart w:id="296" w:name="_Toc438907229"/>
            <w:bookmarkStart w:id="297" w:name="_Toc97371028"/>
            <w:bookmarkStart w:id="298" w:name="_Toc139863126"/>
            <w:bookmarkStart w:id="299" w:name="_Toc325723943"/>
            <w:bookmarkStart w:id="300" w:name="_Toc435624837"/>
            <w:bookmarkStart w:id="301" w:name="_Toc448224250"/>
            <w:bookmarkStart w:id="302" w:name="_Toc200714416"/>
            <w:r w:rsidRPr="00A80F55">
              <w:rPr>
                <w:color w:val="000000" w:themeColor="text1"/>
                <w:lang w:val="pt-PT"/>
              </w:rPr>
              <w:t>Retirada, Substituição e Modificação de Propostas</w:t>
            </w:r>
            <w:bookmarkEnd w:id="291"/>
            <w:bookmarkEnd w:id="292"/>
            <w:bookmarkEnd w:id="293"/>
            <w:bookmarkEnd w:id="294"/>
            <w:bookmarkEnd w:id="295"/>
            <w:bookmarkEnd w:id="296"/>
            <w:bookmarkEnd w:id="297"/>
            <w:bookmarkEnd w:id="298"/>
            <w:bookmarkEnd w:id="299"/>
            <w:bookmarkEnd w:id="300"/>
            <w:bookmarkEnd w:id="301"/>
            <w:bookmarkEnd w:id="302"/>
            <w:r w:rsidRPr="00A80F55">
              <w:rPr>
                <w:color w:val="000000" w:themeColor="text1"/>
                <w:lang w:val="pt-PT"/>
              </w:rPr>
              <w:t xml:space="preserve"> </w:t>
            </w:r>
          </w:p>
        </w:tc>
        <w:tc>
          <w:tcPr>
            <w:tcW w:w="7201" w:type="dxa"/>
            <w:tcBorders>
              <w:top w:val="nil"/>
              <w:left w:val="nil"/>
              <w:bottom w:val="nil"/>
              <w:right w:val="nil"/>
            </w:tcBorders>
            <w:shd w:val="clear" w:color="auto" w:fill="auto"/>
          </w:tcPr>
          <w:p w14:paraId="3E558E4B" w14:textId="1C5EAC9F"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Um Concorrente pode</w:t>
            </w:r>
            <w:r w:rsidR="004B0B23" w:rsidRPr="00A80F55">
              <w:rPr>
                <w:rFonts w:cs="Times New Roman"/>
                <w:color w:val="000000" w:themeColor="text1"/>
                <w:lang w:val="pt-PT"/>
              </w:rPr>
              <w:t>rá</w:t>
            </w:r>
            <w:r w:rsidRPr="00A80F55">
              <w:rPr>
                <w:rFonts w:cs="Times New Roman"/>
                <w:color w:val="000000" w:themeColor="text1"/>
                <w:lang w:val="pt-PT"/>
              </w:rPr>
              <w:t xml:space="preserve"> retirar, substituir, ou modificar a sua Proposta após esta ter sido submetida, enviando uma notificação por escrito, devidamente assinada por um </w:t>
            </w:r>
            <w:r w:rsidRPr="00A80F55">
              <w:rPr>
                <w:rFonts w:cs="Times New Roman"/>
                <w:b/>
                <w:color w:val="000000" w:themeColor="text1"/>
                <w:lang w:val="pt-PT"/>
              </w:rPr>
              <w:t>representante</w:t>
            </w:r>
            <w:r w:rsidRPr="00A80F55">
              <w:rPr>
                <w:rFonts w:cs="Times New Roman"/>
                <w:color w:val="000000" w:themeColor="text1"/>
                <w:lang w:val="pt-PT"/>
              </w:rPr>
              <w:t xml:space="preserve"> autorizado, devendo incluir uma cópia da autorização de acordo com a </w:t>
            </w:r>
            <w:r w:rsidR="0013278D" w:rsidRPr="00A80F55">
              <w:rPr>
                <w:rFonts w:cs="Times New Roman"/>
                <w:color w:val="000000" w:themeColor="text1"/>
                <w:lang w:val="pt-PT"/>
              </w:rPr>
              <w:t>IAC</w:t>
            </w:r>
            <w:r w:rsidRPr="00A80F55">
              <w:rPr>
                <w:rFonts w:cs="Times New Roman"/>
                <w:color w:val="000000" w:themeColor="text1"/>
                <w:lang w:val="pt-PT"/>
              </w:rPr>
              <w:t xml:space="preserve"> 20.3, (excepto as notificações de retirada que não exigem cópias). A substituição ou modificação </w:t>
            </w:r>
            <w:r w:rsidR="004B0B23" w:rsidRPr="00A80F55">
              <w:rPr>
                <w:rFonts w:cs="Times New Roman"/>
                <w:color w:val="000000" w:themeColor="text1"/>
                <w:lang w:val="pt-PT"/>
              </w:rPr>
              <w:t xml:space="preserve">correspondente </w:t>
            </w:r>
            <w:r w:rsidRPr="00A80F55">
              <w:rPr>
                <w:rFonts w:cs="Times New Roman"/>
                <w:color w:val="000000" w:themeColor="text1"/>
                <w:lang w:val="pt-PT"/>
              </w:rPr>
              <w:t>da Proposta deve acompanhar a respectiva notificação escrita. Todas as notificações devem ser:</w:t>
            </w:r>
          </w:p>
          <w:p w14:paraId="7340A956" w14:textId="50D497F7" w:rsidR="007B586E" w:rsidRPr="00A80F55" w:rsidRDefault="00E51B50" w:rsidP="00582F6C">
            <w:pPr>
              <w:pStyle w:val="P3Header1-Clauses"/>
              <w:numPr>
                <w:ilvl w:val="0"/>
                <w:numId w:val="108"/>
              </w:numPr>
              <w:spacing w:before="120" w:after="120"/>
              <w:ind w:left="1175" w:hanging="630"/>
              <w:rPr>
                <w:color w:val="000000" w:themeColor="text1"/>
                <w:szCs w:val="24"/>
                <w:lang w:val="pt-PT"/>
              </w:rPr>
            </w:pPr>
            <w:r w:rsidRPr="00A80F55">
              <w:rPr>
                <w:color w:val="000000" w:themeColor="text1"/>
                <w:spacing w:val="-4"/>
                <w:szCs w:val="24"/>
                <w:lang w:val="pt-PT"/>
              </w:rPr>
              <w:t xml:space="preserve">preparadas e apresentadas em conformidade com a </w:t>
            </w:r>
            <w:r w:rsidR="0013278D" w:rsidRPr="00A80F55">
              <w:rPr>
                <w:color w:val="000000" w:themeColor="text1"/>
                <w:spacing w:val="-4"/>
                <w:szCs w:val="24"/>
                <w:lang w:val="pt-PT"/>
              </w:rPr>
              <w:t>IAC</w:t>
            </w:r>
            <w:r w:rsidRPr="00A80F55">
              <w:rPr>
                <w:color w:val="000000" w:themeColor="text1"/>
                <w:spacing w:val="-4"/>
                <w:szCs w:val="24"/>
                <w:lang w:val="pt-PT"/>
              </w:rPr>
              <w:t xml:space="preserve"> 20 e a </w:t>
            </w:r>
            <w:r w:rsidR="0013278D" w:rsidRPr="00A80F55">
              <w:rPr>
                <w:color w:val="000000" w:themeColor="text1"/>
                <w:spacing w:val="-4"/>
                <w:szCs w:val="24"/>
                <w:lang w:val="pt-PT"/>
              </w:rPr>
              <w:t>IAC</w:t>
            </w:r>
            <w:r w:rsidRPr="00A80F55">
              <w:rPr>
                <w:color w:val="000000" w:themeColor="text1"/>
                <w:spacing w:val="-4"/>
                <w:szCs w:val="24"/>
                <w:lang w:val="pt-PT"/>
              </w:rPr>
              <w:t xml:space="preserve"> 21 (excepto as notificações de retirada que não exigem cópias), e, além disso, os respectivos envelopes devem ser claramente identificados com a menção </w:t>
            </w:r>
            <w:r w:rsidR="00247E11" w:rsidRPr="00A80F55">
              <w:rPr>
                <w:color w:val="000000" w:themeColor="text1"/>
                <w:spacing w:val="-4"/>
                <w:szCs w:val="24"/>
                <w:lang w:val="pt-PT"/>
              </w:rPr>
              <w:t>“</w:t>
            </w:r>
            <w:r w:rsidRPr="00A80F55">
              <w:rPr>
                <w:color w:val="000000" w:themeColor="text1"/>
                <w:spacing w:val="-4"/>
                <w:szCs w:val="24"/>
                <w:lang w:val="pt-PT"/>
              </w:rPr>
              <w:t>Retirada</w:t>
            </w:r>
            <w:r w:rsidR="00247E11" w:rsidRPr="00A80F55">
              <w:rPr>
                <w:color w:val="000000" w:themeColor="text1"/>
                <w:spacing w:val="-4"/>
                <w:szCs w:val="24"/>
                <w:lang w:val="pt-PT"/>
              </w:rPr>
              <w:t>”</w:t>
            </w:r>
            <w:r w:rsidRPr="00A80F55">
              <w:rPr>
                <w:color w:val="000000" w:themeColor="text1"/>
                <w:spacing w:val="-4"/>
                <w:szCs w:val="24"/>
                <w:lang w:val="pt-PT"/>
              </w:rPr>
              <w:t xml:space="preserve">, </w:t>
            </w:r>
            <w:r w:rsidR="00247E11" w:rsidRPr="00A80F55">
              <w:rPr>
                <w:color w:val="000000" w:themeColor="text1"/>
                <w:spacing w:val="-4"/>
                <w:szCs w:val="24"/>
                <w:lang w:val="pt-PT"/>
              </w:rPr>
              <w:t>“</w:t>
            </w:r>
            <w:r w:rsidRPr="00A80F55">
              <w:rPr>
                <w:color w:val="000000" w:themeColor="text1"/>
                <w:spacing w:val="-4"/>
                <w:szCs w:val="24"/>
                <w:lang w:val="pt-PT"/>
              </w:rPr>
              <w:t>Substituição</w:t>
            </w:r>
            <w:r w:rsidR="00247E11" w:rsidRPr="00A80F55">
              <w:rPr>
                <w:color w:val="000000" w:themeColor="text1"/>
                <w:spacing w:val="-4"/>
                <w:szCs w:val="24"/>
                <w:lang w:val="pt-PT"/>
              </w:rPr>
              <w:t>”</w:t>
            </w:r>
            <w:r w:rsidRPr="00A80F55">
              <w:rPr>
                <w:color w:val="000000" w:themeColor="text1"/>
                <w:spacing w:val="-4"/>
                <w:szCs w:val="24"/>
                <w:lang w:val="pt-PT"/>
              </w:rPr>
              <w:t xml:space="preserve">, </w:t>
            </w:r>
            <w:r w:rsidR="00247E11" w:rsidRPr="00A80F55">
              <w:rPr>
                <w:color w:val="000000" w:themeColor="text1"/>
                <w:spacing w:val="-4"/>
                <w:szCs w:val="24"/>
                <w:lang w:val="pt-PT"/>
              </w:rPr>
              <w:t>“</w:t>
            </w:r>
            <w:r w:rsidRPr="00A80F55">
              <w:rPr>
                <w:color w:val="000000" w:themeColor="text1"/>
                <w:spacing w:val="-4"/>
                <w:szCs w:val="24"/>
                <w:lang w:val="pt-PT"/>
              </w:rPr>
              <w:t>Modificação</w:t>
            </w:r>
            <w:r w:rsidR="00247E11" w:rsidRPr="00A80F55">
              <w:rPr>
                <w:color w:val="000000" w:themeColor="text1"/>
                <w:spacing w:val="-4"/>
                <w:szCs w:val="24"/>
                <w:lang w:val="pt-PT"/>
              </w:rPr>
              <w:t>”</w:t>
            </w:r>
            <w:r w:rsidRPr="00A80F55">
              <w:rPr>
                <w:color w:val="000000" w:themeColor="text1"/>
                <w:spacing w:val="-4"/>
                <w:szCs w:val="24"/>
                <w:lang w:val="pt-PT"/>
              </w:rPr>
              <w:t>; e</w:t>
            </w:r>
          </w:p>
          <w:p w14:paraId="12AD3D22" w14:textId="46EC26F0" w:rsidR="007B586E" w:rsidRPr="00A80F55" w:rsidRDefault="00E51B50" w:rsidP="00582F6C">
            <w:pPr>
              <w:pStyle w:val="P3Header1-Clauses"/>
              <w:numPr>
                <w:ilvl w:val="0"/>
                <w:numId w:val="108"/>
              </w:numPr>
              <w:spacing w:before="120" w:after="120"/>
              <w:ind w:left="1175" w:hanging="630"/>
              <w:rPr>
                <w:color w:val="000000" w:themeColor="text1"/>
                <w:spacing w:val="-4"/>
                <w:szCs w:val="24"/>
                <w:lang w:val="pt-PT"/>
              </w:rPr>
            </w:pPr>
            <w:r w:rsidRPr="00A80F55">
              <w:rPr>
                <w:color w:val="000000" w:themeColor="text1"/>
                <w:lang w:val="pt-PT"/>
              </w:rPr>
              <w:t xml:space="preserve">recebidas </w:t>
            </w:r>
            <w:r w:rsidR="00C57C5A" w:rsidRPr="00A80F55">
              <w:rPr>
                <w:color w:val="000000" w:themeColor="text1"/>
                <w:lang w:val="pt-PT"/>
              </w:rPr>
              <w:t>pelo Dono da Obra</w:t>
            </w:r>
            <w:r w:rsidRPr="00A80F55">
              <w:rPr>
                <w:color w:val="000000" w:themeColor="text1"/>
                <w:lang w:val="pt-PT"/>
              </w:rPr>
              <w:t xml:space="preserve"> antes do prazo prescrito para apresentação de Propostas, em conformidade com a </w:t>
            </w:r>
            <w:r w:rsidR="0013278D" w:rsidRPr="00A80F55">
              <w:rPr>
                <w:color w:val="000000" w:themeColor="text1"/>
                <w:lang w:val="pt-PT"/>
              </w:rPr>
              <w:t>IAC</w:t>
            </w:r>
            <w:r w:rsidRPr="00A80F55">
              <w:rPr>
                <w:color w:val="000000" w:themeColor="text1"/>
                <w:lang w:val="pt-PT"/>
              </w:rPr>
              <w:t xml:space="preserve"> 22.</w:t>
            </w:r>
          </w:p>
        </w:tc>
      </w:tr>
      <w:tr w:rsidR="00A80F55" w:rsidRPr="007148E2" w14:paraId="2653490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9E422E5"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301B6736" w14:textId="53C2B034"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As propostas cuja retirada for solicitada de acordo com a </w:t>
            </w:r>
            <w:r w:rsidR="0013278D" w:rsidRPr="00A80F55">
              <w:rPr>
                <w:rFonts w:cs="Times New Roman"/>
                <w:color w:val="000000" w:themeColor="text1"/>
                <w:lang w:val="pt-PT"/>
              </w:rPr>
              <w:t>IAC</w:t>
            </w:r>
            <w:r w:rsidRPr="00A80F55">
              <w:rPr>
                <w:rFonts w:cs="Times New Roman"/>
                <w:color w:val="000000" w:themeColor="text1"/>
                <w:lang w:val="pt-PT"/>
              </w:rPr>
              <w:t xml:space="preserve"> 24.1 serão devolvidas aos Concorrentes </w:t>
            </w:r>
            <w:r w:rsidRPr="00A80F55">
              <w:rPr>
                <w:rFonts w:cs="Times New Roman"/>
                <w:b/>
                <w:color w:val="000000" w:themeColor="text1"/>
                <w:lang w:val="pt-PT"/>
              </w:rPr>
              <w:t>sem serem abertas</w:t>
            </w:r>
            <w:r w:rsidRPr="00A80F55">
              <w:rPr>
                <w:rFonts w:cs="Times New Roman"/>
                <w:color w:val="000000" w:themeColor="text1"/>
                <w:lang w:val="pt-PT"/>
              </w:rPr>
              <w:t>.</w:t>
            </w:r>
          </w:p>
        </w:tc>
      </w:tr>
      <w:tr w:rsidR="00A80F55" w:rsidRPr="007148E2" w14:paraId="10434D5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42647AB"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2B98640F" w14:textId="64BF1F65"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Nenhuma Proposta pode ser retirada, substituída, ou modificada no intervalo entre</w:t>
            </w:r>
            <w:r w:rsidRPr="00A80F55">
              <w:rPr>
                <w:rFonts w:cs="Times New Roman"/>
                <w:bCs/>
                <w:color w:val="000000" w:themeColor="text1"/>
                <w:lang w:val="pt-PT"/>
              </w:rPr>
              <w:t xml:space="preserve"> o</w:t>
            </w:r>
            <w:r w:rsidRPr="00A80F55">
              <w:rPr>
                <w:rFonts w:cs="Times New Roman"/>
                <w:color w:val="000000" w:themeColor="text1"/>
                <w:lang w:val="pt-PT"/>
              </w:rPr>
              <w:t xml:space="preserve"> prazo para apresentação de Propostas e </w:t>
            </w:r>
            <w:r w:rsidR="00680FCA" w:rsidRPr="00A80F55">
              <w:rPr>
                <w:rFonts w:cs="Times New Roman"/>
                <w:color w:val="000000" w:themeColor="text1"/>
                <w:lang w:val="pt-PT"/>
              </w:rPr>
              <w:t>o prazo</w:t>
            </w:r>
            <w:r w:rsidRPr="00A80F55">
              <w:rPr>
                <w:rFonts w:cs="Times New Roman"/>
                <w:color w:val="000000" w:themeColor="text1"/>
                <w:lang w:val="pt-PT"/>
              </w:rPr>
              <w:t xml:space="preserve"> </w:t>
            </w:r>
            <w:r w:rsidR="00680FCA" w:rsidRPr="00A80F55">
              <w:rPr>
                <w:rFonts w:cs="Times New Roman"/>
                <w:color w:val="000000" w:themeColor="text1"/>
                <w:lang w:val="pt-PT"/>
              </w:rPr>
              <w:t xml:space="preserve">de </w:t>
            </w:r>
            <w:r w:rsidRPr="00A80F55">
              <w:rPr>
                <w:rFonts w:cs="Times New Roman"/>
                <w:color w:val="000000" w:themeColor="text1"/>
                <w:lang w:val="pt-PT"/>
              </w:rPr>
              <w:t xml:space="preserve">validade da Proposta especificado pelo Concorrente na Carta Proposta ou qualquer prorrogação dos mesmos.  </w:t>
            </w:r>
          </w:p>
        </w:tc>
      </w:tr>
      <w:tr w:rsidR="00A80F55" w:rsidRPr="007148E2" w14:paraId="63E0B7A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0FBF8A7" w14:textId="61232D2C"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303" w:name="_Toc438438849"/>
            <w:bookmarkStart w:id="304" w:name="_Toc438532623"/>
            <w:bookmarkStart w:id="305" w:name="_Toc438733993"/>
            <w:bookmarkStart w:id="306" w:name="_Toc438907031"/>
            <w:bookmarkStart w:id="307" w:name="_Toc438907230"/>
            <w:bookmarkStart w:id="308" w:name="_Toc97371029"/>
            <w:bookmarkStart w:id="309" w:name="_Toc139863127"/>
            <w:bookmarkStart w:id="310" w:name="_Toc325723944"/>
            <w:bookmarkStart w:id="311" w:name="_Toc435624838"/>
            <w:bookmarkStart w:id="312" w:name="_Toc448224251"/>
            <w:bookmarkStart w:id="313" w:name="_Toc200714417"/>
            <w:r w:rsidRPr="00A80F55">
              <w:rPr>
                <w:color w:val="000000" w:themeColor="text1"/>
                <w:lang w:val="pt-PT"/>
              </w:rPr>
              <w:t>Abertura de Propostas</w:t>
            </w:r>
            <w:bookmarkEnd w:id="303"/>
            <w:bookmarkEnd w:id="304"/>
            <w:bookmarkEnd w:id="305"/>
            <w:bookmarkEnd w:id="306"/>
            <w:bookmarkEnd w:id="307"/>
            <w:bookmarkEnd w:id="308"/>
            <w:bookmarkEnd w:id="309"/>
            <w:bookmarkEnd w:id="310"/>
            <w:bookmarkEnd w:id="311"/>
            <w:bookmarkEnd w:id="312"/>
            <w:bookmarkEnd w:id="313"/>
          </w:p>
        </w:tc>
        <w:tc>
          <w:tcPr>
            <w:tcW w:w="7201" w:type="dxa"/>
            <w:tcBorders>
              <w:top w:val="nil"/>
              <w:left w:val="nil"/>
              <w:bottom w:val="nil"/>
              <w:right w:val="nil"/>
            </w:tcBorders>
            <w:shd w:val="clear" w:color="auto" w:fill="auto"/>
          </w:tcPr>
          <w:p w14:paraId="5D7EC88D" w14:textId="13244441" w:rsidR="007B586E" w:rsidRPr="00A80F55" w:rsidRDefault="00680FCA"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Salvo </w:t>
            </w:r>
            <w:r w:rsidR="00E51B50" w:rsidRPr="00A80F55">
              <w:rPr>
                <w:rFonts w:cs="Times New Roman"/>
                <w:color w:val="000000" w:themeColor="text1"/>
                <w:lang w:val="pt-PT"/>
              </w:rPr>
              <w:t xml:space="preserve">nos casos especificados nas </w:t>
            </w:r>
            <w:r w:rsidR="0013278D" w:rsidRPr="00A80F55">
              <w:rPr>
                <w:rFonts w:cs="Times New Roman"/>
                <w:color w:val="000000" w:themeColor="text1"/>
                <w:lang w:val="pt-PT"/>
              </w:rPr>
              <w:t>IAC</w:t>
            </w:r>
            <w:r w:rsidR="00E51B50" w:rsidRPr="00A80F55">
              <w:rPr>
                <w:rFonts w:cs="Times New Roman"/>
                <w:color w:val="000000" w:themeColor="text1"/>
                <w:lang w:val="pt-PT"/>
              </w:rPr>
              <w:t xml:space="preserve"> 23 e </w:t>
            </w:r>
            <w:r w:rsidR="0013278D" w:rsidRPr="00A80F55">
              <w:rPr>
                <w:rFonts w:cs="Times New Roman"/>
                <w:color w:val="000000" w:themeColor="text1"/>
                <w:lang w:val="pt-PT"/>
              </w:rPr>
              <w:t>IAC</w:t>
            </w:r>
            <w:r w:rsidR="00E51B50" w:rsidRPr="00A80F55">
              <w:rPr>
                <w:rFonts w:cs="Times New Roman"/>
                <w:color w:val="000000" w:themeColor="text1"/>
                <w:lang w:val="pt-PT"/>
              </w:rPr>
              <w:t xml:space="preserve"> 24.2, </w:t>
            </w:r>
            <w:r w:rsidR="0013278D" w:rsidRPr="00A80F55">
              <w:rPr>
                <w:rFonts w:cs="Times New Roman"/>
                <w:color w:val="000000" w:themeColor="text1"/>
                <w:lang w:val="pt-PT"/>
              </w:rPr>
              <w:t>o Dono da Obra</w:t>
            </w:r>
            <w:r w:rsidR="00E51B50" w:rsidRPr="00A80F55">
              <w:rPr>
                <w:rFonts w:cs="Times New Roman"/>
                <w:color w:val="000000" w:themeColor="text1"/>
                <w:lang w:val="pt-PT"/>
              </w:rPr>
              <w:t xml:space="preserve"> abrirá e lerá publicamente, de acordo com as presentes </w:t>
            </w:r>
            <w:r w:rsidR="0013278D" w:rsidRPr="00A80F55">
              <w:rPr>
                <w:rFonts w:cs="Times New Roman"/>
                <w:color w:val="000000" w:themeColor="text1"/>
                <w:lang w:val="pt-PT"/>
              </w:rPr>
              <w:t>IAC</w:t>
            </w:r>
            <w:r w:rsidR="00E51B50" w:rsidRPr="00A80F55">
              <w:rPr>
                <w:rFonts w:cs="Times New Roman"/>
                <w:color w:val="000000" w:themeColor="text1"/>
                <w:lang w:val="pt-PT"/>
              </w:rPr>
              <w:t xml:space="preserve">, </w:t>
            </w:r>
            <w:r w:rsidR="00E51B50" w:rsidRPr="00A80F55">
              <w:rPr>
                <w:rFonts w:cs="Times New Roman"/>
                <w:color w:val="000000" w:themeColor="text1"/>
                <w:lang w:val="pt-PT"/>
              </w:rPr>
              <w:lastRenderedPageBreak/>
              <w:t>todas as Propostas recebidas dentro do prazo, na data, hora e local especificados</w:t>
            </w:r>
            <w:r w:rsidR="00E51B50" w:rsidRPr="00A80F55">
              <w:rPr>
                <w:rFonts w:cs="Times New Roman"/>
                <w:b/>
                <w:color w:val="000000" w:themeColor="text1"/>
                <w:lang w:val="pt-PT"/>
              </w:rPr>
              <w:t xml:space="preserve"> na </w:t>
            </w:r>
            <w:r w:rsidR="0013278D" w:rsidRPr="00A80F55">
              <w:rPr>
                <w:rFonts w:cs="Times New Roman"/>
                <w:b/>
                <w:color w:val="000000" w:themeColor="text1"/>
                <w:lang w:val="pt-PT"/>
              </w:rPr>
              <w:t>FDC</w:t>
            </w:r>
            <w:r w:rsidR="00E51B50" w:rsidRPr="00A80F55">
              <w:rPr>
                <w:rFonts w:cs="Times New Roman"/>
                <w:color w:val="000000" w:themeColor="text1"/>
                <w:lang w:val="pt-PT"/>
              </w:rPr>
              <w:t xml:space="preserve">, na </w:t>
            </w:r>
            <w:r w:rsidR="00E51B50" w:rsidRPr="00A80F55">
              <w:rPr>
                <w:rFonts w:cs="Times New Roman"/>
                <w:b/>
                <w:color w:val="000000" w:themeColor="text1"/>
                <w:lang w:val="pt-PT"/>
              </w:rPr>
              <w:t>presença</w:t>
            </w:r>
            <w:r w:rsidR="00E51B50" w:rsidRPr="00A80F55">
              <w:rPr>
                <w:rFonts w:cs="Times New Roman"/>
                <w:color w:val="000000" w:themeColor="text1"/>
                <w:lang w:val="pt-PT"/>
              </w:rPr>
              <w:t xml:space="preserve"> dos representantes designados dos Concorrentes e de qualquer pessoa que decida comparecer. Todos os Concorrentes, ou os seus representantes e qualquer parte interessada podem assistir a uma abertura pública. Qualquer procedimento específico de abertura de Propostas por via electrónica exigido se for permitida a apresentação de Propostas por essa via em conformidade com a </w:t>
            </w:r>
            <w:r w:rsidR="0013278D" w:rsidRPr="00A80F55">
              <w:rPr>
                <w:rFonts w:cs="Times New Roman"/>
                <w:color w:val="000000" w:themeColor="text1"/>
                <w:lang w:val="pt-PT"/>
              </w:rPr>
              <w:t>IAC</w:t>
            </w:r>
            <w:r w:rsidR="00E51B50" w:rsidRPr="00A80F55">
              <w:rPr>
                <w:rFonts w:cs="Times New Roman"/>
                <w:color w:val="000000" w:themeColor="text1"/>
                <w:lang w:val="pt-PT"/>
              </w:rPr>
              <w:t xml:space="preserve"> 22.1, será conforme especificado</w:t>
            </w:r>
            <w:r w:rsidR="00E51B50" w:rsidRPr="00A80F55">
              <w:rPr>
                <w:rStyle w:val="StyleHeader2-SubClausesBoldChar"/>
                <w:rFonts w:cs="Times New Roman"/>
                <w:color w:val="000000" w:themeColor="text1"/>
                <w:lang w:val="pt-PT"/>
              </w:rPr>
              <w:t xml:space="preserve"> na </w:t>
            </w:r>
            <w:r w:rsidR="0013278D" w:rsidRPr="00A80F55">
              <w:rPr>
                <w:rStyle w:val="StyleHeader2-SubClausesBoldChar"/>
                <w:rFonts w:cs="Times New Roman"/>
                <w:color w:val="000000" w:themeColor="text1"/>
                <w:lang w:val="pt-PT"/>
              </w:rPr>
              <w:t>FDC</w:t>
            </w:r>
            <w:r w:rsidR="00E51B50" w:rsidRPr="00A80F55">
              <w:rPr>
                <w:rFonts w:cs="Times New Roman"/>
                <w:color w:val="000000" w:themeColor="text1"/>
                <w:lang w:val="pt-PT"/>
              </w:rPr>
              <w:t>.</w:t>
            </w:r>
          </w:p>
        </w:tc>
      </w:tr>
      <w:tr w:rsidR="00A80F55" w:rsidRPr="007148E2" w14:paraId="6CED418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EF2F662" w14:textId="77777777" w:rsidR="007B586E" w:rsidRPr="00A80F55" w:rsidRDefault="007B586E" w:rsidP="00277BDC">
            <w:pPr>
              <w:pStyle w:val="Header"/>
              <w:pBdr>
                <w:bottom w:val="none" w:sz="0" w:space="0" w:color="auto"/>
              </w:pBdr>
              <w:tabs>
                <w:tab w:val="clear" w:pos="9000"/>
              </w:tabs>
              <w:spacing w:before="120" w:after="120"/>
              <w:rPr>
                <w:rFonts w:ascii="Times New Roman" w:hAnsi="Times New Roman"/>
                <w:color w:val="000000" w:themeColor="text1"/>
                <w:sz w:val="24"/>
                <w:szCs w:val="24"/>
                <w:lang w:val="pt-PT" w:eastAsia="en-US"/>
              </w:rPr>
            </w:pPr>
          </w:p>
        </w:tc>
        <w:tc>
          <w:tcPr>
            <w:tcW w:w="7201" w:type="dxa"/>
            <w:tcBorders>
              <w:top w:val="nil"/>
              <w:left w:val="nil"/>
              <w:bottom w:val="nil"/>
              <w:right w:val="nil"/>
            </w:tcBorders>
            <w:shd w:val="clear" w:color="auto" w:fill="auto"/>
          </w:tcPr>
          <w:p w14:paraId="09E2F096" w14:textId="276D496C" w:rsidR="00532AD6"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Primeiro, os envelopes com a menção </w:t>
            </w:r>
            <w:r w:rsidR="00247E11" w:rsidRPr="00A80F55">
              <w:rPr>
                <w:rFonts w:cs="Times New Roman"/>
                <w:color w:val="000000" w:themeColor="text1"/>
                <w:lang w:val="pt-PT"/>
              </w:rPr>
              <w:t>“</w:t>
            </w:r>
            <w:r w:rsidRPr="00A80F55">
              <w:rPr>
                <w:rFonts w:cs="Times New Roman"/>
                <w:color w:val="000000" w:themeColor="text1"/>
                <w:lang w:val="pt-PT"/>
              </w:rPr>
              <w:t>Retirada</w:t>
            </w:r>
            <w:r w:rsidR="00247E11" w:rsidRPr="00A80F55">
              <w:rPr>
                <w:rFonts w:cs="Times New Roman"/>
                <w:color w:val="000000" w:themeColor="text1"/>
                <w:lang w:val="pt-PT"/>
              </w:rPr>
              <w:t>”</w:t>
            </w:r>
            <w:r w:rsidRPr="00A80F55">
              <w:rPr>
                <w:rFonts w:cs="Times New Roman"/>
                <w:color w:val="000000" w:themeColor="text1"/>
                <w:lang w:val="pt-PT"/>
              </w:rPr>
              <w:t xml:space="preserve"> serão abertos e lidos e o </w:t>
            </w:r>
            <w:r w:rsidRPr="00A80F55">
              <w:rPr>
                <w:rFonts w:cs="Times New Roman"/>
                <w:b/>
                <w:color w:val="000000" w:themeColor="text1"/>
                <w:lang w:val="pt-PT"/>
              </w:rPr>
              <w:t>envelope</w:t>
            </w:r>
            <w:r w:rsidRPr="00A80F55">
              <w:rPr>
                <w:rFonts w:cs="Times New Roman"/>
                <w:color w:val="000000" w:themeColor="text1"/>
                <w:lang w:val="pt-PT"/>
              </w:rPr>
              <w:t xml:space="preserve"> com a Proposta correspondente não será aberto, mas devolvido ao Concorrente. Não será permitida a retirada da Proposta, a menos que a notificação de retirada correspondente contenha uma autorização válida para solicitar a retirada e seja lida em voz alta na abertura das Propostas. </w:t>
            </w:r>
          </w:p>
          <w:p w14:paraId="62345BF1" w14:textId="1667CF76" w:rsidR="00532AD6"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Em seguida, os envelopes com a menção </w:t>
            </w:r>
            <w:r w:rsidR="00247E11" w:rsidRPr="00A80F55">
              <w:rPr>
                <w:rFonts w:cs="Times New Roman"/>
                <w:color w:val="000000" w:themeColor="text1"/>
                <w:lang w:val="pt-PT"/>
              </w:rPr>
              <w:t>“</w:t>
            </w:r>
            <w:r w:rsidRPr="00A80F55">
              <w:rPr>
                <w:rFonts w:cs="Times New Roman"/>
                <w:color w:val="000000" w:themeColor="text1"/>
                <w:lang w:val="pt-PT"/>
              </w:rPr>
              <w:t>Substituição</w:t>
            </w:r>
            <w:r w:rsidR="00247E11" w:rsidRPr="00A80F55">
              <w:rPr>
                <w:rFonts w:cs="Times New Roman"/>
                <w:color w:val="000000" w:themeColor="text1"/>
                <w:lang w:val="pt-PT"/>
              </w:rPr>
              <w:t>”</w:t>
            </w:r>
            <w:r w:rsidRPr="00A80F55">
              <w:rPr>
                <w:rFonts w:cs="Times New Roman"/>
                <w:color w:val="000000" w:themeColor="text1"/>
                <w:lang w:val="pt-PT"/>
              </w:rPr>
              <w:t xml:space="preserve"> serão abertos, lidos em voz alta e será feita a troca da Proposta correspondente que </w:t>
            </w:r>
            <w:r w:rsidR="0059550A" w:rsidRPr="00A80F55">
              <w:rPr>
                <w:rFonts w:cs="Times New Roman"/>
                <w:color w:val="000000" w:themeColor="text1"/>
                <w:lang w:val="pt-PT"/>
              </w:rPr>
              <w:t xml:space="preserve">está </w:t>
            </w:r>
            <w:r w:rsidR="0013278D" w:rsidRPr="00A80F55">
              <w:rPr>
                <w:rFonts w:cs="Times New Roman"/>
                <w:color w:val="000000" w:themeColor="text1"/>
                <w:lang w:val="pt-PT"/>
              </w:rPr>
              <w:t xml:space="preserve">a </w:t>
            </w:r>
            <w:r w:rsidR="0059550A" w:rsidRPr="00A80F55">
              <w:rPr>
                <w:rFonts w:cs="Times New Roman"/>
                <w:color w:val="000000" w:themeColor="text1"/>
                <w:lang w:val="pt-PT"/>
              </w:rPr>
              <w:t>se</w:t>
            </w:r>
            <w:r w:rsidR="0013278D" w:rsidRPr="00A80F55">
              <w:rPr>
                <w:rFonts w:cs="Times New Roman"/>
                <w:color w:val="000000" w:themeColor="text1"/>
                <w:lang w:val="pt-PT"/>
              </w:rPr>
              <w:t>r</w:t>
            </w:r>
            <w:r w:rsidRPr="00A80F55">
              <w:rPr>
                <w:rFonts w:cs="Times New Roman"/>
                <w:color w:val="000000" w:themeColor="text1"/>
                <w:lang w:val="pt-PT"/>
              </w:rPr>
              <w:t xml:space="preserve"> substituída, </w:t>
            </w:r>
            <w:r w:rsidR="0059550A" w:rsidRPr="00A80F55">
              <w:rPr>
                <w:rFonts w:cs="Times New Roman"/>
                <w:color w:val="000000" w:themeColor="text1"/>
                <w:lang w:val="pt-PT"/>
              </w:rPr>
              <w:t>e</w:t>
            </w:r>
            <w:r w:rsidRPr="00A80F55">
              <w:rPr>
                <w:rFonts w:cs="Times New Roman"/>
                <w:color w:val="000000" w:themeColor="text1"/>
                <w:lang w:val="pt-PT"/>
              </w:rPr>
              <w:t xml:space="preserve"> a Proposta substituída não será aberta, mas devolvida ao Concorrente. Não será permitida a substituição da Proposta, a menos que a notificação de substituição correspondente contenha uma autorização válida para solicitar a substituição e seja lida em voz alta na abertura das Propostas. </w:t>
            </w:r>
          </w:p>
          <w:p w14:paraId="0DB82843" w14:textId="19250F43"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Em seguida, os envelopes com a menção </w:t>
            </w:r>
            <w:r w:rsidR="00247E11" w:rsidRPr="00A80F55">
              <w:rPr>
                <w:rFonts w:cs="Times New Roman"/>
                <w:color w:val="000000" w:themeColor="text1"/>
                <w:lang w:val="pt-PT"/>
              </w:rPr>
              <w:t>“</w:t>
            </w:r>
            <w:r w:rsidRPr="00A80F55">
              <w:rPr>
                <w:rFonts w:cs="Times New Roman"/>
                <w:color w:val="000000" w:themeColor="text1"/>
                <w:lang w:val="pt-PT"/>
              </w:rPr>
              <w:t>Modificação</w:t>
            </w:r>
            <w:r w:rsidR="00247E11" w:rsidRPr="00A80F55">
              <w:rPr>
                <w:rFonts w:cs="Times New Roman"/>
                <w:color w:val="000000" w:themeColor="text1"/>
                <w:lang w:val="pt-PT"/>
              </w:rPr>
              <w:t>”</w:t>
            </w:r>
            <w:r w:rsidRPr="00A80F55">
              <w:rPr>
                <w:rFonts w:cs="Times New Roman"/>
                <w:color w:val="000000" w:themeColor="text1"/>
                <w:lang w:val="pt-PT"/>
              </w:rPr>
              <w:t xml:space="preserve"> </w:t>
            </w:r>
            <w:r w:rsidR="005C7E55" w:rsidRPr="00A80F55">
              <w:rPr>
                <w:rFonts w:cs="Times New Roman"/>
                <w:color w:val="000000" w:themeColor="text1"/>
                <w:lang w:val="pt-PT"/>
              </w:rPr>
              <w:t>serão</w:t>
            </w:r>
            <w:r w:rsidRPr="00A80F55">
              <w:rPr>
                <w:rFonts w:cs="Times New Roman"/>
                <w:color w:val="000000" w:themeColor="text1"/>
                <w:lang w:val="pt-PT"/>
              </w:rPr>
              <w:t xml:space="preserve"> abertos e lidos com a </w:t>
            </w:r>
            <w:r w:rsidRPr="00A80F55">
              <w:rPr>
                <w:rFonts w:cs="Times New Roman"/>
                <w:b/>
                <w:color w:val="000000" w:themeColor="text1"/>
                <w:lang w:val="pt-PT"/>
              </w:rPr>
              <w:t xml:space="preserve">respectiva </w:t>
            </w:r>
            <w:r w:rsidRPr="00A80F55">
              <w:rPr>
                <w:rFonts w:cs="Times New Roman"/>
                <w:color w:val="000000" w:themeColor="text1"/>
                <w:lang w:val="pt-PT"/>
              </w:rPr>
              <w:t xml:space="preserve">Proposta. Não será permitida a modificação da Proposta, a menos que a notificação de modificação correspondente contenha uma autorização válida para solicitar a modificação e seja lida em voz alta na abertura das Propostas. </w:t>
            </w:r>
          </w:p>
        </w:tc>
      </w:tr>
      <w:tr w:rsidR="00A80F55" w:rsidRPr="007148E2" w14:paraId="5DE07E1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4F85BF8"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26ED1748" w14:textId="1BD48957" w:rsidR="00AD3E6B"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Em seguida, todos os</w:t>
            </w:r>
            <w:r w:rsidR="005C7E55" w:rsidRPr="00A80F55">
              <w:rPr>
                <w:rFonts w:cs="Times New Roman"/>
                <w:color w:val="000000" w:themeColor="text1"/>
                <w:lang w:val="pt-PT"/>
              </w:rPr>
              <w:t xml:space="preserve"> demais</w:t>
            </w:r>
            <w:r w:rsidRPr="00A80F55">
              <w:rPr>
                <w:rFonts w:cs="Times New Roman"/>
                <w:color w:val="000000" w:themeColor="text1"/>
                <w:lang w:val="pt-PT"/>
              </w:rPr>
              <w:t xml:space="preserve"> envelopes serão abertos um de cada vez, lendo: o nome do Concorrente e se há uma modificação; o Preço Total da Proposta, por lote (contrato) se aplicável, incluindo eventuais descontos e Propostas alternativas; a presença ou ausência de uma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ou </w:t>
            </w:r>
            <w:r w:rsidR="003769D7" w:rsidRPr="00A80F55">
              <w:rPr>
                <w:rFonts w:cs="Times New Roman"/>
                <w:color w:val="000000" w:themeColor="text1"/>
                <w:lang w:val="pt-PT"/>
              </w:rPr>
              <w:t>Declaração de Garantia d</w:t>
            </w:r>
            <w:r w:rsidR="005C7E55" w:rsidRPr="00A80F55">
              <w:rPr>
                <w:rFonts w:cs="Times New Roman"/>
                <w:color w:val="000000" w:themeColor="text1"/>
                <w:lang w:val="pt-PT"/>
              </w:rPr>
              <w:t>e</w:t>
            </w:r>
            <w:r w:rsidR="003769D7" w:rsidRPr="00A80F55">
              <w:rPr>
                <w:rFonts w:cs="Times New Roman"/>
                <w:color w:val="000000" w:themeColor="text1"/>
                <w:lang w:val="pt-PT"/>
              </w:rPr>
              <w:t xml:space="preserve"> Proposta</w:t>
            </w:r>
            <w:r w:rsidRPr="00A80F55">
              <w:rPr>
                <w:rFonts w:cs="Times New Roman"/>
                <w:color w:val="000000" w:themeColor="text1"/>
                <w:lang w:val="pt-PT"/>
              </w:rPr>
              <w:t xml:space="preserve">, se </w:t>
            </w:r>
            <w:r w:rsidR="005C7E55" w:rsidRPr="00A80F55">
              <w:rPr>
                <w:rFonts w:cs="Times New Roman"/>
                <w:color w:val="000000" w:themeColor="text1"/>
                <w:lang w:val="pt-PT"/>
              </w:rPr>
              <w:t>for requerido</w:t>
            </w:r>
            <w:r w:rsidRPr="00A80F55">
              <w:rPr>
                <w:rFonts w:cs="Times New Roman"/>
                <w:color w:val="000000" w:themeColor="text1"/>
                <w:lang w:val="pt-PT"/>
              </w:rPr>
              <w:t xml:space="preserve">; e quaisquer outros detalhes que </w:t>
            </w:r>
            <w:r w:rsidR="0013278D" w:rsidRPr="00A80F55">
              <w:rPr>
                <w:rFonts w:cs="Times New Roman"/>
                <w:color w:val="000000" w:themeColor="text1"/>
                <w:lang w:val="pt-PT"/>
              </w:rPr>
              <w:t>o Dono da Obra</w:t>
            </w:r>
            <w:r w:rsidRPr="00A80F55">
              <w:rPr>
                <w:rFonts w:cs="Times New Roman"/>
                <w:color w:val="000000" w:themeColor="text1"/>
                <w:lang w:val="pt-PT"/>
              </w:rPr>
              <w:t xml:space="preserve"> possa considerar </w:t>
            </w:r>
            <w:r w:rsidR="005C7E55" w:rsidRPr="00A80F55">
              <w:rPr>
                <w:rFonts w:cs="Times New Roman"/>
                <w:color w:val="000000" w:themeColor="text1"/>
                <w:lang w:val="pt-PT"/>
              </w:rPr>
              <w:t>necessários</w:t>
            </w:r>
            <w:r w:rsidRPr="00A80F55">
              <w:rPr>
                <w:rFonts w:cs="Times New Roman"/>
                <w:color w:val="000000" w:themeColor="text1"/>
                <w:lang w:val="pt-PT"/>
              </w:rPr>
              <w:t xml:space="preserve">. </w:t>
            </w:r>
          </w:p>
          <w:p w14:paraId="70A2E4FE" w14:textId="27DA1F03" w:rsidR="00BC1571" w:rsidRPr="00A80F55" w:rsidRDefault="00D234AA"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Apenas </w:t>
            </w:r>
            <w:r w:rsidR="00E51B50" w:rsidRPr="00A80F55">
              <w:rPr>
                <w:rFonts w:cs="Times New Roman"/>
                <w:color w:val="000000" w:themeColor="text1"/>
                <w:lang w:val="pt-PT"/>
              </w:rPr>
              <w:t>as Propostas</w:t>
            </w:r>
            <w:r w:rsidRPr="00A80F55">
              <w:rPr>
                <w:rFonts w:cs="Times New Roman"/>
                <w:color w:val="000000" w:themeColor="text1"/>
                <w:lang w:val="pt-PT"/>
              </w:rPr>
              <w:t>-Base</w:t>
            </w:r>
            <w:r w:rsidR="00E51B50" w:rsidRPr="00A80F55">
              <w:rPr>
                <w:rFonts w:cs="Times New Roman"/>
                <w:color w:val="000000" w:themeColor="text1"/>
                <w:lang w:val="pt-PT"/>
              </w:rPr>
              <w:t xml:space="preserve">, as Propostas alternativas e os descontos que forem lidos na </w:t>
            </w:r>
            <w:r w:rsidRPr="00A80F55">
              <w:rPr>
                <w:rFonts w:cs="Times New Roman"/>
                <w:color w:val="000000" w:themeColor="text1"/>
                <w:lang w:val="pt-PT"/>
              </w:rPr>
              <w:t xml:space="preserve">sessão de </w:t>
            </w:r>
            <w:r w:rsidR="00E51B50" w:rsidRPr="00A80F55">
              <w:rPr>
                <w:rFonts w:cs="Times New Roman"/>
                <w:b/>
                <w:color w:val="000000" w:themeColor="text1"/>
                <w:lang w:val="pt-PT"/>
              </w:rPr>
              <w:t>abertura</w:t>
            </w:r>
            <w:r w:rsidR="00E51B50" w:rsidRPr="00A80F55">
              <w:rPr>
                <w:rFonts w:cs="Times New Roman"/>
                <w:color w:val="000000" w:themeColor="text1"/>
                <w:lang w:val="pt-PT"/>
              </w:rPr>
              <w:t xml:space="preserve"> das Propostas</w:t>
            </w:r>
            <w:r w:rsidRPr="00A80F55">
              <w:rPr>
                <w:rFonts w:cs="Times New Roman"/>
                <w:color w:val="000000" w:themeColor="text1"/>
                <w:lang w:val="pt-PT"/>
              </w:rPr>
              <w:t xml:space="preserve"> serão considerad</w:t>
            </w:r>
            <w:r w:rsidR="0013278D" w:rsidRPr="00A80F55">
              <w:rPr>
                <w:rFonts w:cs="Times New Roman"/>
                <w:color w:val="000000" w:themeColor="text1"/>
                <w:lang w:val="pt-PT"/>
              </w:rPr>
              <w:t>o</w:t>
            </w:r>
            <w:r w:rsidRPr="00A80F55">
              <w:rPr>
                <w:rFonts w:cs="Times New Roman"/>
                <w:color w:val="000000" w:themeColor="text1"/>
                <w:lang w:val="pt-PT"/>
              </w:rPr>
              <w:t>s para a avaliação</w:t>
            </w:r>
            <w:r w:rsidR="00E51B50" w:rsidRPr="00A80F55">
              <w:rPr>
                <w:rFonts w:cs="Times New Roman"/>
                <w:color w:val="000000" w:themeColor="text1"/>
                <w:lang w:val="pt-PT"/>
              </w:rPr>
              <w:t xml:space="preserve">. A Carta Proposta e os </w:t>
            </w:r>
            <w:r w:rsidRPr="00A80F55">
              <w:rPr>
                <w:rFonts w:cs="Times New Roman"/>
                <w:color w:val="000000" w:themeColor="text1"/>
                <w:lang w:val="pt-PT"/>
              </w:rPr>
              <w:t xml:space="preserve">mapas de </w:t>
            </w:r>
            <w:r w:rsidR="001358FE" w:rsidRPr="00A80F55">
              <w:rPr>
                <w:rFonts w:cs="Times New Roman"/>
                <w:color w:val="000000" w:themeColor="text1"/>
                <w:lang w:val="pt-PT"/>
              </w:rPr>
              <w:t>quantidades</w:t>
            </w:r>
            <w:r w:rsidR="00E51B50" w:rsidRPr="00A80F55">
              <w:rPr>
                <w:rFonts w:cs="Times New Roman"/>
                <w:color w:val="000000" w:themeColor="text1"/>
                <w:lang w:val="pt-PT"/>
              </w:rPr>
              <w:t xml:space="preserve"> com preços devem ser rubricados pelos representantes d</w:t>
            </w:r>
            <w:r w:rsidR="0013278D" w:rsidRPr="00A80F55">
              <w:rPr>
                <w:rFonts w:cs="Times New Roman"/>
                <w:color w:val="000000" w:themeColor="text1"/>
                <w:lang w:val="pt-PT"/>
              </w:rPr>
              <w:t>o Dono da Obra</w:t>
            </w:r>
            <w:r w:rsidR="00E51B50" w:rsidRPr="00A80F55">
              <w:rPr>
                <w:rFonts w:cs="Times New Roman"/>
                <w:color w:val="000000" w:themeColor="text1"/>
                <w:lang w:val="pt-PT"/>
              </w:rPr>
              <w:t xml:space="preserve"> presentes na abertura das Propostas, na forma especificada </w:t>
            </w:r>
            <w:r w:rsidR="00E51B50" w:rsidRPr="00A80F55">
              <w:rPr>
                <w:rFonts w:cs="Times New Roman"/>
                <w:b/>
                <w:color w:val="000000" w:themeColor="text1"/>
                <w:lang w:val="pt-PT"/>
              </w:rPr>
              <w:t xml:space="preserve">na </w:t>
            </w:r>
            <w:r w:rsidR="0013278D" w:rsidRPr="00A80F55">
              <w:rPr>
                <w:rFonts w:cs="Times New Roman"/>
                <w:b/>
                <w:color w:val="000000" w:themeColor="text1"/>
                <w:lang w:val="pt-PT"/>
              </w:rPr>
              <w:t>FDC</w:t>
            </w:r>
            <w:r w:rsidR="00E51B50" w:rsidRPr="00A80F55">
              <w:rPr>
                <w:rFonts w:cs="Times New Roman"/>
                <w:color w:val="000000" w:themeColor="text1"/>
                <w:lang w:val="pt-PT"/>
              </w:rPr>
              <w:t>.</w:t>
            </w:r>
          </w:p>
          <w:p w14:paraId="3437DB30" w14:textId="6A24C6D0" w:rsidR="007B586E" w:rsidRPr="00A80F55" w:rsidRDefault="0013278D"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Dono da Obra</w:t>
            </w:r>
            <w:r w:rsidR="00E51B50" w:rsidRPr="00A80F55">
              <w:rPr>
                <w:rFonts w:cs="Times New Roman"/>
                <w:color w:val="000000" w:themeColor="text1"/>
                <w:lang w:val="pt-PT"/>
              </w:rPr>
              <w:t xml:space="preserve"> não discutirá os méritos de qualquer Proposta nem rejeitará qualquer Proposta (</w:t>
            </w:r>
            <w:r w:rsidR="00791174" w:rsidRPr="00A80F55">
              <w:rPr>
                <w:rFonts w:cs="Times New Roman"/>
                <w:b/>
                <w:color w:val="000000" w:themeColor="text1"/>
                <w:lang w:val="pt-PT"/>
              </w:rPr>
              <w:t xml:space="preserve">excepto </w:t>
            </w:r>
            <w:r w:rsidR="00E51B50" w:rsidRPr="00A80F55">
              <w:rPr>
                <w:rFonts w:cs="Times New Roman"/>
                <w:color w:val="000000" w:themeColor="text1"/>
                <w:lang w:val="pt-PT"/>
              </w:rPr>
              <w:t xml:space="preserve">no caso de Propostas tardias, de acordo com a </w:t>
            </w:r>
            <w:r w:rsidRPr="00A80F55">
              <w:rPr>
                <w:rFonts w:cs="Times New Roman"/>
                <w:color w:val="000000" w:themeColor="text1"/>
                <w:lang w:val="pt-PT"/>
              </w:rPr>
              <w:t>IAC</w:t>
            </w:r>
            <w:r w:rsidR="00E51B50" w:rsidRPr="00A80F55">
              <w:rPr>
                <w:rFonts w:cs="Times New Roman"/>
                <w:color w:val="000000" w:themeColor="text1"/>
                <w:lang w:val="pt-PT"/>
              </w:rPr>
              <w:t xml:space="preserve"> 23.1).</w:t>
            </w:r>
          </w:p>
        </w:tc>
      </w:tr>
      <w:tr w:rsidR="00A80F55" w:rsidRPr="007148E2" w14:paraId="4A4202E0"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8529818"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63A192BB" w14:textId="3CC2871D" w:rsidR="00B21D89" w:rsidRPr="00A80F55" w:rsidRDefault="0013278D"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Dono da Obra</w:t>
            </w:r>
            <w:r w:rsidR="00E51B50" w:rsidRPr="00A80F55">
              <w:rPr>
                <w:rFonts w:cs="Times New Roman"/>
                <w:color w:val="000000" w:themeColor="text1"/>
                <w:lang w:val="pt-PT"/>
              </w:rPr>
              <w:t xml:space="preserve"> preparará um </w:t>
            </w:r>
            <w:r w:rsidR="00E51B50" w:rsidRPr="00A80F55">
              <w:rPr>
                <w:rFonts w:cs="Times New Roman"/>
                <w:b/>
                <w:color w:val="000000" w:themeColor="text1"/>
                <w:lang w:val="pt-PT"/>
              </w:rPr>
              <w:t>registo</w:t>
            </w:r>
            <w:r w:rsidR="00E51B50" w:rsidRPr="00A80F55">
              <w:rPr>
                <w:rFonts w:cs="Times New Roman"/>
                <w:color w:val="000000" w:themeColor="text1"/>
                <w:lang w:val="pt-PT"/>
              </w:rPr>
              <w:t xml:space="preserve"> da abertura d</w:t>
            </w:r>
            <w:r w:rsidR="00B95437" w:rsidRPr="00A80F55">
              <w:rPr>
                <w:rFonts w:cs="Times New Roman"/>
                <w:color w:val="000000" w:themeColor="text1"/>
                <w:lang w:val="pt-PT"/>
              </w:rPr>
              <w:t>e cada</w:t>
            </w:r>
            <w:r w:rsidR="00E51B50" w:rsidRPr="00A80F55">
              <w:rPr>
                <w:rFonts w:cs="Times New Roman"/>
                <w:color w:val="000000" w:themeColor="text1"/>
                <w:lang w:val="pt-PT"/>
              </w:rPr>
              <w:t xml:space="preserve"> Proposta que incluirá, no mínimo</w:t>
            </w:r>
            <w:r w:rsidR="00B95437" w:rsidRPr="00A80F55">
              <w:rPr>
                <w:rFonts w:cs="Times New Roman"/>
                <w:color w:val="000000" w:themeColor="text1"/>
                <w:lang w:val="pt-PT"/>
              </w:rPr>
              <w:t xml:space="preserve"> o seguinte</w:t>
            </w:r>
            <w:r w:rsidR="00E51B50" w:rsidRPr="00A80F55">
              <w:rPr>
                <w:rFonts w:cs="Times New Roman"/>
                <w:color w:val="000000" w:themeColor="text1"/>
                <w:lang w:val="pt-PT"/>
              </w:rPr>
              <w:t xml:space="preserve">: </w:t>
            </w:r>
          </w:p>
          <w:p w14:paraId="4886EABF" w14:textId="77777777" w:rsidR="00B21D89" w:rsidRPr="00A80F55" w:rsidRDefault="00E51B50" w:rsidP="00582F6C">
            <w:pPr>
              <w:pStyle w:val="P3Header1-Clauses"/>
              <w:numPr>
                <w:ilvl w:val="0"/>
                <w:numId w:val="107"/>
              </w:numPr>
              <w:spacing w:before="120" w:after="120"/>
              <w:ind w:left="1175" w:hanging="630"/>
              <w:rPr>
                <w:color w:val="000000" w:themeColor="text1"/>
                <w:lang w:val="pt-PT"/>
              </w:rPr>
            </w:pPr>
            <w:r w:rsidRPr="00A80F55">
              <w:rPr>
                <w:color w:val="000000" w:themeColor="text1"/>
                <w:lang w:val="pt-PT"/>
              </w:rPr>
              <w:t xml:space="preserve">o nome do Concorrente e se há lugar a uma retirada, substituição ou modificação; </w:t>
            </w:r>
          </w:p>
          <w:p w14:paraId="7AE880EB" w14:textId="77777777" w:rsidR="00B21D89" w:rsidRPr="00A80F55" w:rsidRDefault="00E51B50" w:rsidP="00582F6C">
            <w:pPr>
              <w:pStyle w:val="P3Header1-Clauses"/>
              <w:numPr>
                <w:ilvl w:val="0"/>
                <w:numId w:val="107"/>
              </w:numPr>
              <w:spacing w:before="120" w:after="120"/>
              <w:ind w:left="1175" w:hanging="630"/>
              <w:rPr>
                <w:color w:val="000000" w:themeColor="text1"/>
                <w:lang w:val="pt-PT"/>
              </w:rPr>
            </w:pPr>
            <w:r w:rsidRPr="00A80F55">
              <w:rPr>
                <w:color w:val="000000" w:themeColor="text1"/>
                <w:lang w:val="pt-PT"/>
              </w:rPr>
              <w:t xml:space="preserve">o Preço da Proposta, por lote (contrato), se aplicável, incluindo eventuais descontos; </w:t>
            </w:r>
          </w:p>
          <w:p w14:paraId="44A6A7EA" w14:textId="15278CCE" w:rsidR="006159DD" w:rsidRPr="00A80F55" w:rsidRDefault="00E51B50" w:rsidP="00582F6C">
            <w:pPr>
              <w:pStyle w:val="P3Header1-Clauses"/>
              <w:numPr>
                <w:ilvl w:val="0"/>
                <w:numId w:val="107"/>
              </w:numPr>
              <w:spacing w:before="120" w:after="120"/>
              <w:ind w:left="1175" w:hanging="630"/>
              <w:rPr>
                <w:color w:val="000000" w:themeColor="text1"/>
                <w:lang w:val="pt-PT"/>
              </w:rPr>
            </w:pPr>
            <w:r w:rsidRPr="00A80F55">
              <w:rPr>
                <w:color w:val="000000" w:themeColor="text1"/>
                <w:lang w:val="pt-PT"/>
              </w:rPr>
              <w:t xml:space="preserve">a presença ou ausência de uma </w:t>
            </w:r>
            <w:r w:rsidR="0013278D" w:rsidRPr="00A80F55">
              <w:rPr>
                <w:color w:val="000000" w:themeColor="text1"/>
                <w:lang w:val="pt-PT"/>
              </w:rPr>
              <w:t>Garantia de Proposta</w:t>
            </w:r>
            <w:r w:rsidRPr="00A80F55">
              <w:rPr>
                <w:color w:val="000000" w:themeColor="text1"/>
                <w:lang w:val="pt-PT"/>
              </w:rPr>
              <w:t xml:space="preserve"> ou Declaração de </w:t>
            </w:r>
            <w:r w:rsidR="00B95437" w:rsidRPr="00A80F55">
              <w:rPr>
                <w:color w:val="000000" w:themeColor="text1"/>
                <w:lang w:val="pt-PT"/>
              </w:rPr>
              <w:t>Garantia de Proposta</w:t>
            </w:r>
            <w:r w:rsidRPr="00A80F55">
              <w:rPr>
                <w:color w:val="000000" w:themeColor="text1"/>
                <w:lang w:val="pt-PT"/>
              </w:rPr>
              <w:t>, se for necessária; e</w:t>
            </w:r>
          </w:p>
          <w:p w14:paraId="48848F41" w14:textId="77777777" w:rsidR="00B21D89" w:rsidRPr="00A80F55" w:rsidRDefault="00E51B50" w:rsidP="00582F6C">
            <w:pPr>
              <w:pStyle w:val="P3Header1-Clauses"/>
              <w:numPr>
                <w:ilvl w:val="0"/>
                <w:numId w:val="107"/>
              </w:numPr>
              <w:spacing w:before="120" w:after="120"/>
              <w:ind w:left="1175" w:hanging="630"/>
              <w:rPr>
                <w:color w:val="000000" w:themeColor="text1"/>
                <w:lang w:val="pt-PT"/>
              </w:rPr>
            </w:pPr>
            <w:r w:rsidRPr="00A80F55">
              <w:rPr>
                <w:color w:val="000000" w:themeColor="text1"/>
                <w:lang w:val="pt-PT"/>
              </w:rPr>
              <w:t>eventuais Propostas alternativas.</w:t>
            </w:r>
          </w:p>
          <w:p w14:paraId="207882E3" w14:textId="2E3A1A77"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Os </w:t>
            </w:r>
            <w:r w:rsidRPr="00A80F55">
              <w:rPr>
                <w:rFonts w:cs="Times New Roman"/>
                <w:b/>
                <w:color w:val="000000" w:themeColor="text1"/>
                <w:lang w:val="pt-PT"/>
              </w:rPr>
              <w:t>representantes</w:t>
            </w:r>
            <w:r w:rsidRPr="00A80F55">
              <w:rPr>
                <w:rFonts w:cs="Times New Roman"/>
                <w:color w:val="000000" w:themeColor="text1"/>
                <w:lang w:val="pt-PT"/>
              </w:rPr>
              <w:t xml:space="preserve"> dos Concorrentes </w:t>
            </w:r>
            <w:r w:rsidR="00FF1F38" w:rsidRPr="00A80F55">
              <w:rPr>
                <w:rFonts w:cs="Times New Roman"/>
                <w:color w:val="000000" w:themeColor="text1"/>
                <w:lang w:val="pt-PT"/>
              </w:rPr>
              <w:t xml:space="preserve">que estiverem </w:t>
            </w:r>
            <w:r w:rsidRPr="00A80F55">
              <w:rPr>
                <w:rFonts w:cs="Times New Roman"/>
                <w:color w:val="000000" w:themeColor="text1"/>
                <w:lang w:val="pt-PT"/>
              </w:rPr>
              <w:t>presentes serão convidados a assinar o registo. A omissão da assinatura de um Concorrente no registo não invalida</w:t>
            </w:r>
            <w:r w:rsidR="00FF1F38" w:rsidRPr="00A80F55">
              <w:rPr>
                <w:rFonts w:cs="Times New Roman"/>
                <w:color w:val="000000" w:themeColor="text1"/>
                <w:lang w:val="pt-PT"/>
              </w:rPr>
              <w:t>rá</w:t>
            </w:r>
            <w:r w:rsidRPr="00A80F55">
              <w:rPr>
                <w:rFonts w:cs="Times New Roman"/>
                <w:color w:val="000000" w:themeColor="text1"/>
                <w:lang w:val="pt-PT"/>
              </w:rPr>
              <w:t xml:space="preserve"> o conteúdo e efeito do registo. </w:t>
            </w:r>
            <w:r w:rsidR="00FF1F38" w:rsidRPr="00A80F55">
              <w:rPr>
                <w:rFonts w:cs="Times New Roman"/>
                <w:color w:val="000000" w:themeColor="text1"/>
                <w:lang w:val="pt-PT"/>
              </w:rPr>
              <w:t>Uma cópia do registo s</w:t>
            </w:r>
            <w:r w:rsidRPr="00A80F55">
              <w:rPr>
                <w:rFonts w:cs="Times New Roman"/>
                <w:color w:val="000000" w:themeColor="text1"/>
                <w:lang w:val="pt-PT"/>
              </w:rPr>
              <w:t>erá distribuída a todos os Concorrentes.</w:t>
            </w:r>
          </w:p>
        </w:tc>
      </w:tr>
      <w:tr w:rsidR="00A80F55" w:rsidRPr="007148E2" w14:paraId="6532EB6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9607" w:type="dxa"/>
            <w:gridSpan w:val="2"/>
            <w:tcBorders>
              <w:top w:val="nil"/>
              <w:left w:val="nil"/>
              <w:bottom w:val="nil"/>
              <w:right w:val="nil"/>
            </w:tcBorders>
            <w:shd w:val="clear" w:color="auto" w:fill="auto"/>
          </w:tcPr>
          <w:p w14:paraId="61751EFE" w14:textId="5F7B021C" w:rsidR="007B586E" w:rsidRPr="00A80F55" w:rsidRDefault="00E51B50" w:rsidP="00277BDC">
            <w:pPr>
              <w:pStyle w:val="Section1Heading1"/>
              <w:keepNext/>
              <w:keepLines/>
              <w:spacing w:before="120" w:after="120"/>
              <w:rPr>
                <w:color w:val="000000" w:themeColor="text1"/>
                <w:lang w:val="pt-PT"/>
              </w:rPr>
            </w:pPr>
            <w:bookmarkStart w:id="314" w:name="_Toc438438850"/>
            <w:bookmarkStart w:id="315" w:name="_Toc438532629"/>
            <w:bookmarkStart w:id="316" w:name="_Toc438733994"/>
            <w:bookmarkStart w:id="317" w:name="_Toc438962076"/>
            <w:bookmarkStart w:id="318" w:name="_Toc461939620"/>
            <w:bookmarkStart w:id="319" w:name="_Toc97371030"/>
            <w:bookmarkStart w:id="320" w:name="_Toc325723945"/>
            <w:bookmarkStart w:id="321" w:name="_Toc435624839"/>
            <w:bookmarkStart w:id="322" w:name="_Toc448224252"/>
            <w:bookmarkStart w:id="323" w:name="_Toc200714418"/>
            <w:r w:rsidRPr="00A80F55">
              <w:rPr>
                <w:color w:val="000000" w:themeColor="text1"/>
                <w:lang w:val="pt-PT"/>
              </w:rPr>
              <w:t>Avaliação e Comparação das Propostas</w:t>
            </w:r>
            <w:bookmarkEnd w:id="314"/>
            <w:bookmarkEnd w:id="315"/>
            <w:bookmarkEnd w:id="316"/>
            <w:bookmarkEnd w:id="317"/>
            <w:bookmarkEnd w:id="318"/>
            <w:bookmarkEnd w:id="319"/>
            <w:bookmarkEnd w:id="320"/>
            <w:bookmarkEnd w:id="321"/>
            <w:bookmarkEnd w:id="322"/>
            <w:bookmarkEnd w:id="323"/>
          </w:p>
        </w:tc>
      </w:tr>
      <w:tr w:rsidR="00A80F55" w:rsidRPr="007148E2" w14:paraId="172AFE0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D7D0B21" w14:textId="269C6B4B"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324" w:name="_Toc438438851"/>
            <w:bookmarkStart w:id="325" w:name="_Toc438532630"/>
            <w:bookmarkStart w:id="326" w:name="_Toc438733995"/>
            <w:bookmarkStart w:id="327" w:name="_Toc438907032"/>
            <w:bookmarkStart w:id="328" w:name="_Toc438907231"/>
            <w:bookmarkStart w:id="329" w:name="_Toc97371031"/>
            <w:bookmarkStart w:id="330" w:name="_Toc139863128"/>
            <w:bookmarkStart w:id="331" w:name="_Toc325723946"/>
            <w:bookmarkStart w:id="332" w:name="_Toc435624840"/>
            <w:bookmarkStart w:id="333" w:name="_Toc448224253"/>
            <w:bookmarkStart w:id="334" w:name="_Toc200714419"/>
            <w:r w:rsidRPr="00A80F55">
              <w:rPr>
                <w:color w:val="000000" w:themeColor="text1"/>
                <w:lang w:val="pt-PT"/>
              </w:rPr>
              <w:t>Confidencialidade</w:t>
            </w:r>
            <w:bookmarkEnd w:id="324"/>
            <w:bookmarkEnd w:id="325"/>
            <w:bookmarkEnd w:id="326"/>
            <w:bookmarkEnd w:id="327"/>
            <w:bookmarkEnd w:id="328"/>
            <w:bookmarkEnd w:id="329"/>
            <w:bookmarkEnd w:id="330"/>
            <w:bookmarkEnd w:id="331"/>
            <w:bookmarkEnd w:id="332"/>
            <w:bookmarkEnd w:id="333"/>
            <w:bookmarkEnd w:id="334"/>
          </w:p>
        </w:tc>
        <w:tc>
          <w:tcPr>
            <w:tcW w:w="7201" w:type="dxa"/>
            <w:tcBorders>
              <w:top w:val="nil"/>
              <w:left w:val="nil"/>
              <w:bottom w:val="nil"/>
              <w:right w:val="nil"/>
            </w:tcBorders>
            <w:shd w:val="clear" w:color="auto" w:fill="auto"/>
          </w:tcPr>
          <w:p w14:paraId="7120ECD8" w14:textId="7FDBB362"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As informações relativas à avaliação de Propostas e recomendação de adjudicação de contrato, não serão divulgadas aos Concorrentes ou quaisquer outras pessoas que não estejam </w:t>
            </w:r>
            <w:r w:rsidRPr="00A80F55">
              <w:rPr>
                <w:rFonts w:cs="Times New Roman"/>
                <w:b/>
                <w:color w:val="000000" w:themeColor="text1"/>
                <w:lang w:val="pt-PT"/>
              </w:rPr>
              <w:t>oficialmente</w:t>
            </w:r>
            <w:r w:rsidRPr="00A80F55">
              <w:rPr>
                <w:rFonts w:cs="Times New Roman"/>
                <w:color w:val="000000" w:themeColor="text1"/>
                <w:lang w:val="pt-PT"/>
              </w:rPr>
              <w:t xml:space="preserve"> envolvidas no processo de Concurso até que a</w:t>
            </w:r>
            <w:r w:rsidR="00AC05E3" w:rsidRPr="00A80F55">
              <w:rPr>
                <w:rFonts w:cs="Times New Roman"/>
                <w:color w:val="000000" w:themeColor="text1"/>
                <w:lang w:val="pt-PT"/>
              </w:rPr>
              <w:t xml:space="preserve"> informaç</w:t>
            </w:r>
            <w:r w:rsidR="004F2496" w:rsidRPr="00A80F55">
              <w:rPr>
                <w:rFonts w:cs="Times New Roman"/>
                <w:color w:val="000000" w:themeColor="text1"/>
                <w:lang w:val="pt-PT"/>
              </w:rPr>
              <w:t>ão</w:t>
            </w:r>
            <w:r w:rsidR="00AC05E3" w:rsidRPr="00A80F55">
              <w:rPr>
                <w:rFonts w:cs="Times New Roman"/>
                <w:color w:val="000000" w:themeColor="text1"/>
                <w:lang w:val="pt-PT"/>
              </w:rPr>
              <w:t xml:space="preserve"> sobre a Intenção de Adjudicação do Contrato seja transmitida</w:t>
            </w:r>
            <w:r w:rsidRPr="00A80F55">
              <w:rPr>
                <w:rFonts w:cs="Times New Roman"/>
                <w:color w:val="000000" w:themeColor="text1"/>
                <w:lang w:val="pt-PT"/>
              </w:rPr>
              <w:t xml:space="preserve"> a todos os Concorrentes nos termos da </w:t>
            </w:r>
            <w:r w:rsidR="0013278D" w:rsidRPr="00A80F55">
              <w:rPr>
                <w:rFonts w:cs="Times New Roman"/>
                <w:color w:val="000000" w:themeColor="text1"/>
                <w:lang w:val="pt-PT"/>
              </w:rPr>
              <w:t>IAC</w:t>
            </w:r>
            <w:r w:rsidRPr="00A80F55">
              <w:rPr>
                <w:rFonts w:cs="Times New Roman"/>
                <w:color w:val="000000" w:themeColor="text1"/>
                <w:lang w:val="pt-PT"/>
              </w:rPr>
              <w:t xml:space="preserve"> 40.</w:t>
            </w:r>
          </w:p>
        </w:tc>
      </w:tr>
      <w:tr w:rsidR="00A80F55" w:rsidRPr="007148E2" w14:paraId="0505DD66"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760FBA2"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0EA25790" w14:textId="0BB99815"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Qualquer esforço por parte de um Concorrente no sentido de influenciar </w:t>
            </w:r>
            <w:r w:rsidR="0013278D" w:rsidRPr="00A80F55">
              <w:rPr>
                <w:rFonts w:cs="Times New Roman"/>
                <w:color w:val="000000" w:themeColor="text1"/>
                <w:lang w:val="pt-PT"/>
              </w:rPr>
              <w:t>o Dono da Obra</w:t>
            </w:r>
            <w:r w:rsidRPr="00A80F55">
              <w:rPr>
                <w:rFonts w:cs="Times New Roman"/>
                <w:color w:val="000000" w:themeColor="text1"/>
                <w:lang w:val="pt-PT"/>
              </w:rPr>
              <w:t xml:space="preserve"> na avaliação das Propostas ou decisões de </w:t>
            </w:r>
            <w:r w:rsidRPr="00A80F55">
              <w:rPr>
                <w:rFonts w:cs="Times New Roman"/>
                <w:b/>
                <w:color w:val="000000" w:themeColor="text1"/>
                <w:lang w:val="pt-PT"/>
              </w:rPr>
              <w:t xml:space="preserve">adjudicação </w:t>
            </w:r>
            <w:r w:rsidRPr="00A80F55">
              <w:rPr>
                <w:rFonts w:cs="Times New Roman"/>
                <w:bCs/>
                <w:color w:val="000000" w:themeColor="text1"/>
                <w:lang w:val="pt-PT"/>
              </w:rPr>
              <w:t>d</w:t>
            </w:r>
            <w:r w:rsidR="00896DBF" w:rsidRPr="00A80F55">
              <w:rPr>
                <w:rFonts w:cs="Times New Roman"/>
                <w:bCs/>
                <w:color w:val="000000" w:themeColor="text1"/>
                <w:lang w:val="pt-PT"/>
              </w:rPr>
              <w:t>o</w:t>
            </w:r>
            <w:r w:rsidRPr="00A80F55">
              <w:rPr>
                <w:rFonts w:cs="Times New Roman"/>
                <w:color w:val="000000" w:themeColor="text1"/>
                <w:lang w:val="pt-PT"/>
              </w:rPr>
              <w:t xml:space="preserve"> Contrato pode resultar na rejeição da sua Proposta.  </w:t>
            </w:r>
          </w:p>
        </w:tc>
      </w:tr>
      <w:tr w:rsidR="00A80F55" w:rsidRPr="007148E2" w14:paraId="7F7FEAF1"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D0B3A5E"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42CAF759" w14:textId="00F99B34"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Não obstante a </w:t>
            </w:r>
            <w:r w:rsidR="0013278D" w:rsidRPr="00A80F55">
              <w:rPr>
                <w:rFonts w:cs="Times New Roman"/>
                <w:color w:val="000000" w:themeColor="text1"/>
                <w:lang w:val="pt-PT"/>
              </w:rPr>
              <w:t>IAC</w:t>
            </w:r>
            <w:r w:rsidRPr="00A80F55">
              <w:rPr>
                <w:rFonts w:cs="Times New Roman"/>
                <w:color w:val="000000" w:themeColor="text1"/>
                <w:lang w:val="pt-PT"/>
              </w:rPr>
              <w:t xml:space="preserve"> 26.2, desde a abertura da Proposta até à adjudicação do Contrato, se um Concorrente desejar contactar </w:t>
            </w:r>
            <w:r w:rsidR="0013278D" w:rsidRPr="00A80F55">
              <w:rPr>
                <w:rFonts w:cs="Times New Roman"/>
                <w:color w:val="000000" w:themeColor="text1"/>
                <w:lang w:val="pt-PT"/>
              </w:rPr>
              <w:t>o Dono da Obra</w:t>
            </w:r>
            <w:r w:rsidRPr="00A80F55">
              <w:rPr>
                <w:rFonts w:cs="Times New Roman"/>
                <w:color w:val="000000" w:themeColor="text1"/>
                <w:lang w:val="pt-PT"/>
              </w:rPr>
              <w:t xml:space="preserve"> sobre qualquer assunto relacionado com o processo de Concurso, deverá fazê-lo por escrito.</w:t>
            </w:r>
          </w:p>
        </w:tc>
      </w:tr>
      <w:tr w:rsidR="00A80F55" w:rsidRPr="007148E2" w14:paraId="2545E568"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965290B" w14:textId="52D35B2E"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335" w:name="_Toc424009129"/>
            <w:bookmarkStart w:id="336" w:name="_Toc438438852"/>
            <w:bookmarkStart w:id="337" w:name="_Toc438532631"/>
            <w:bookmarkStart w:id="338" w:name="_Toc438733996"/>
            <w:bookmarkStart w:id="339" w:name="_Toc438907033"/>
            <w:bookmarkStart w:id="340" w:name="_Toc438907232"/>
            <w:bookmarkStart w:id="341" w:name="_Toc97371032"/>
            <w:bookmarkStart w:id="342" w:name="_Toc139863129"/>
            <w:bookmarkStart w:id="343" w:name="_Toc325723947"/>
            <w:bookmarkStart w:id="344" w:name="_Toc435624841"/>
            <w:bookmarkStart w:id="345" w:name="_Toc448224254"/>
            <w:bookmarkStart w:id="346" w:name="_Toc200714420"/>
            <w:r w:rsidRPr="00A80F55">
              <w:rPr>
                <w:color w:val="000000" w:themeColor="text1"/>
                <w:lang w:val="pt-PT"/>
              </w:rPr>
              <w:t>Esclarecimento de Propostas</w:t>
            </w:r>
            <w:bookmarkEnd w:id="335"/>
            <w:bookmarkEnd w:id="336"/>
            <w:bookmarkEnd w:id="337"/>
            <w:bookmarkEnd w:id="338"/>
            <w:bookmarkEnd w:id="339"/>
            <w:bookmarkEnd w:id="340"/>
            <w:bookmarkEnd w:id="341"/>
            <w:bookmarkEnd w:id="342"/>
            <w:bookmarkEnd w:id="343"/>
            <w:bookmarkEnd w:id="344"/>
            <w:bookmarkEnd w:id="345"/>
            <w:bookmarkEnd w:id="346"/>
          </w:p>
          <w:p w14:paraId="68E470D2"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1EC922B9" w14:textId="27EFAC69"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Para ajudar no exame, avaliação e comparação das Propostas, e qualificação dos Concorrentes, </w:t>
            </w:r>
            <w:r w:rsidR="0013278D" w:rsidRPr="00A80F55">
              <w:rPr>
                <w:rFonts w:cs="Times New Roman"/>
                <w:color w:val="000000" w:themeColor="text1"/>
                <w:lang w:val="pt-PT"/>
              </w:rPr>
              <w:t>o Dono da Obra</w:t>
            </w:r>
            <w:r w:rsidRPr="00A80F55">
              <w:rPr>
                <w:rFonts w:cs="Times New Roman"/>
                <w:color w:val="000000" w:themeColor="text1"/>
                <w:lang w:val="pt-PT"/>
              </w:rPr>
              <w:t xml:space="preserve"> pode, a seu critério, pedir a qualquer </w:t>
            </w:r>
            <w:r w:rsidRPr="00A80F55">
              <w:rPr>
                <w:rFonts w:cs="Times New Roman"/>
                <w:b/>
                <w:color w:val="000000" w:themeColor="text1"/>
                <w:lang w:val="pt-PT"/>
              </w:rPr>
              <w:t>Concorrente</w:t>
            </w:r>
            <w:r w:rsidRPr="00A80F55">
              <w:rPr>
                <w:rFonts w:cs="Times New Roman"/>
                <w:color w:val="000000" w:themeColor="text1"/>
                <w:lang w:val="pt-PT"/>
              </w:rPr>
              <w:t xml:space="preserve"> um esclarecimento sobre a sua Proposta, dando um prazo razoável para a resposta. Qualquer esclarecimento apresentado por um Concorrente que não seja em resposta a um pedido d</w:t>
            </w:r>
            <w:r w:rsidR="0013278D" w:rsidRPr="00A80F55">
              <w:rPr>
                <w:rFonts w:cs="Times New Roman"/>
                <w:color w:val="000000" w:themeColor="text1"/>
                <w:lang w:val="pt-PT"/>
              </w:rPr>
              <w:t>o Dono da Obra</w:t>
            </w:r>
            <w:r w:rsidRPr="00A80F55">
              <w:rPr>
                <w:rFonts w:cs="Times New Roman"/>
                <w:color w:val="000000" w:themeColor="text1"/>
                <w:lang w:val="pt-PT"/>
              </w:rPr>
              <w:t xml:space="preserve"> não será considerado. O pedido de esclarecimento d</w:t>
            </w:r>
            <w:r w:rsidR="0013278D" w:rsidRPr="00A80F55">
              <w:rPr>
                <w:rFonts w:cs="Times New Roman"/>
                <w:color w:val="000000" w:themeColor="text1"/>
                <w:lang w:val="pt-PT"/>
              </w:rPr>
              <w:t>o Dono da Obra</w:t>
            </w:r>
            <w:r w:rsidRPr="00A80F55">
              <w:rPr>
                <w:rFonts w:cs="Times New Roman"/>
                <w:color w:val="000000" w:themeColor="text1"/>
                <w:lang w:val="pt-PT"/>
              </w:rPr>
              <w:t xml:space="preserve"> e a resposta devem ser feitos por escrito. Não será solicitada, oferecida, ou permitida </w:t>
            </w:r>
            <w:r w:rsidR="004F2496" w:rsidRPr="00A80F55">
              <w:rPr>
                <w:rFonts w:cs="Times New Roman"/>
                <w:color w:val="000000" w:themeColor="text1"/>
                <w:lang w:val="pt-PT"/>
              </w:rPr>
              <w:t xml:space="preserve">qualquer </w:t>
            </w:r>
            <w:r w:rsidRPr="00A80F55">
              <w:rPr>
                <w:rFonts w:cs="Times New Roman"/>
                <w:color w:val="000000" w:themeColor="text1"/>
                <w:lang w:val="pt-PT"/>
              </w:rPr>
              <w:t xml:space="preserve">alteração, incluindo aumento ou diminuição voluntária, </w:t>
            </w:r>
            <w:r w:rsidR="004F2496" w:rsidRPr="00A80F55">
              <w:rPr>
                <w:rFonts w:cs="Times New Roman"/>
                <w:color w:val="000000" w:themeColor="text1"/>
                <w:lang w:val="pt-PT"/>
              </w:rPr>
              <w:t>d</w:t>
            </w:r>
            <w:r w:rsidRPr="00A80F55">
              <w:rPr>
                <w:rFonts w:cs="Times New Roman"/>
                <w:color w:val="000000" w:themeColor="text1"/>
                <w:lang w:val="pt-PT"/>
              </w:rPr>
              <w:t xml:space="preserve">os preços ou </w:t>
            </w:r>
            <w:r w:rsidR="004F2496" w:rsidRPr="00A80F55">
              <w:rPr>
                <w:rFonts w:cs="Times New Roman"/>
                <w:color w:val="000000" w:themeColor="text1"/>
                <w:lang w:val="pt-PT"/>
              </w:rPr>
              <w:t>do conte</w:t>
            </w:r>
            <w:r w:rsidR="0013278D" w:rsidRPr="00A80F55">
              <w:rPr>
                <w:rFonts w:cs="Times New Roman"/>
                <w:color w:val="000000" w:themeColor="text1"/>
                <w:lang w:val="pt-PT"/>
              </w:rPr>
              <w:t>ú</w:t>
            </w:r>
            <w:r w:rsidR="004F2496" w:rsidRPr="00A80F55">
              <w:rPr>
                <w:rFonts w:cs="Times New Roman"/>
                <w:color w:val="000000" w:themeColor="text1"/>
                <w:lang w:val="pt-PT"/>
              </w:rPr>
              <w:t>do</w:t>
            </w:r>
            <w:r w:rsidRPr="00A80F55">
              <w:rPr>
                <w:rFonts w:cs="Times New Roman"/>
                <w:color w:val="000000" w:themeColor="text1"/>
                <w:lang w:val="pt-PT"/>
              </w:rPr>
              <w:t xml:space="preserve"> da Proposta, excepto </w:t>
            </w:r>
            <w:r w:rsidR="004F2496" w:rsidRPr="00A80F55">
              <w:rPr>
                <w:rFonts w:cs="Times New Roman"/>
                <w:color w:val="000000" w:themeColor="text1"/>
                <w:lang w:val="pt-PT"/>
              </w:rPr>
              <w:t>para</w:t>
            </w:r>
            <w:r w:rsidRPr="00A80F55">
              <w:rPr>
                <w:rFonts w:cs="Times New Roman"/>
                <w:color w:val="000000" w:themeColor="text1"/>
                <w:lang w:val="pt-PT"/>
              </w:rPr>
              <w:t xml:space="preserve"> confirmar a </w:t>
            </w:r>
            <w:r w:rsidRPr="00A80F55">
              <w:rPr>
                <w:rFonts w:cs="Times New Roman"/>
                <w:color w:val="000000" w:themeColor="text1"/>
                <w:lang w:val="pt-PT"/>
              </w:rPr>
              <w:lastRenderedPageBreak/>
              <w:t>correcção de erros aritméticos identificados pel</w:t>
            </w:r>
            <w:r w:rsidR="0013278D" w:rsidRPr="00A80F55">
              <w:rPr>
                <w:rFonts w:cs="Times New Roman"/>
                <w:color w:val="000000" w:themeColor="text1"/>
                <w:lang w:val="pt-PT"/>
              </w:rPr>
              <w:t>o Dono da Obra</w:t>
            </w:r>
            <w:r w:rsidRPr="00A80F55">
              <w:rPr>
                <w:rFonts w:cs="Times New Roman"/>
                <w:color w:val="000000" w:themeColor="text1"/>
                <w:lang w:val="pt-PT"/>
              </w:rPr>
              <w:t xml:space="preserve"> na Avaliação das Propostas, de acordo com a </w:t>
            </w:r>
            <w:r w:rsidR="0013278D" w:rsidRPr="00A80F55">
              <w:rPr>
                <w:rFonts w:cs="Times New Roman"/>
                <w:color w:val="000000" w:themeColor="text1"/>
                <w:lang w:val="pt-PT"/>
              </w:rPr>
              <w:t>IAC</w:t>
            </w:r>
            <w:r w:rsidRPr="00A80F55">
              <w:rPr>
                <w:rFonts w:cs="Times New Roman"/>
                <w:color w:val="000000" w:themeColor="text1"/>
                <w:lang w:val="pt-PT"/>
              </w:rPr>
              <w:t xml:space="preserve"> 31.</w:t>
            </w:r>
          </w:p>
        </w:tc>
      </w:tr>
      <w:tr w:rsidR="00A80F55" w:rsidRPr="007148E2" w14:paraId="5238482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57E843A"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61A35672" w14:textId="5EB9F40C"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Se um Concorrente não fornecer esclarecimentos sobre a sua Proposta até à data e hora estabelecidas no pedido de esclarecimentos d</w:t>
            </w:r>
            <w:r w:rsidR="0013278D" w:rsidRPr="00A80F55">
              <w:rPr>
                <w:rFonts w:cs="Times New Roman"/>
                <w:color w:val="000000" w:themeColor="text1"/>
                <w:lang w:val="pt-PT"/>
              </w:rPr>
              <w:t>o Dono da Obra</w:t>
            </w:r>
            <w:r w:rsidRPr="00A80F55">
              <w:rPr>
                <w:rFonts w:cs="Times New Roman"/>
                <w:color w:val="000000" w:themeColor="text1"/>
                <w:lang w:val="pt-PT"/>
              </w:rPr>
              <w:t>, a sua Proposta pode ser rejeitada.</w:t>
            </w:r>
          </w:p>
        </w:tc>
      </w:tr>
      <w:tr w:rsidR="00A80F55" w:rsidRPr="007148E2" w14:paraId="40F2BB0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434D9DB" w14:textId="0F62FE1C"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347" w:name="_Toc97371033"/>
            <w:bookmarkStart w:id="348" w:name="_Toc139863130"/>
            <w:bookmarkStart w:id="349" w:name="_Toc325723948"/>
            <w:bookmarkStart w:id="350" w:name="_Toc435624842"/>
            <w:bookmarkStart w:id="351" w:name="_Toc448224255"/>
            <w:bookmarkStart w:id="352" w:name="_Toc200714421"/>
            <w:r w:rsidRPr="00A80F55">
              <w:rPr>
                <w:color w:val="000000" w:themeColor="text1"/>
                <w:lang w:val="pt-PT"/>
              </w:rPr>
              <w:t>Desvios, Reservas e Omissões</w:t>
            </w:r>
            <w:bookmarkEnd w:id="347"/>
            <w:bookmarkEnd w:id="348"/>
            <w:bookmarkEnd w:id="349"/>
            <w:bookmarkEnd w:id="350"/>
            <w:bookmarkEnd w:id="351"/>
            <w:bookmarkEnd w:id="352"/>
          </w:p>
        </w:tc>
        <w:tc>
          <w:tcPr>
            <w:tcW w:w="7201" w:type="dxa"/>
            <w:tcBorders>
              <w:top w:val="nil"/>
              <w:left w:val="nil"/>
              <w:bottom w:val="nil"/>
              <w:right w:val="nil"/>
            </w:tcBorders>
            <w:shd w:val="clear" w:color="auto" w:fill="auto"/>
          </w:tcPr>
          <w:p w14:paraId="0A9690A9" w14:textId="77777777"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Durante a </w:t>
            </w:r>
            <w:r w:rsidRPr="00A80F55">
              <w:rPr>
                <w:rFonts w:cs="Times New Roman"/>
                <w:b/>
                <w:color w:val="000000" w:themeColor="text1"/>
                <w:lang w:val="pt-PT"/>
              </w:rPr>
              <w:t>avaliação</w:t>
            </w:r>
            <w:r w:rsidRPr="00A80F55">
              <w:rPr>
                <w:rFonts w:cs="Times New Roman"/>
                <w:color w:val="000000" w:themeColor="text1"/>
                <w:lang w:val="pt-PT"/>
              </w:rPr>
              <w:t xml:space="preserve"> das Propostas, aplicam-se as seguintes definições:</w:t>
            </w:r>
          </w:p>
          <w:p w14:paraId="4D385EAA" w14:textId="30B608C5" w:rsidR="007B586E" w:rsidRPr="00A80F55" w:rsidRDefault="00247E11" w:rsidP="00582F6C">
            <w:pPr>
              <w:pStyle w:val="P3Header1-Clauses"/>
              <w:numPr>
                <w:ilvl w:val="0"/>
                <w:numId w:val="106"/>
              </w:numPr>
              <w:spacing w:before="120" w:after="120"/>
              <w:ind w:left="1175" w:hanging="630"/>
              <w:rPr>
                <w:color w:val="000000" w:themeColor="text1"/>
                <w:szCs w:val="24"/>
                <w:lang w:val="pt-PT"/>
              </w:rPr>
            </w:pPr>
            <w:r w:rsidRPr="00A80F55">
              <w:rPr>
                <w:color w:val="000000" w:themeColor="text1"/>
                <w:szCs w:val="24"/>
                <w:lang w:val="pt-PT"/>
              </w:rPr>
              <w:t>“</w:t>
            </w:r>
            <w:r w:rsidR="00E51B50" w:rsidRPr="00A80F55">
              <w:rPr>
                <w:color w:val="000000" w:themeColor="text1"/>
                <w:szCs w:val="24"/>
                <w:lang w:val="pt-PT"/>
              </w:rPr>
              <w:t>Desvio</w:t>
            </w:r>
            <w:r w:rsidRPr="00A80F55">
              <w:rPr>
                <w:color w:val="000000" w:themeColor="text1"/>
                <w:szCs w:val="24"/>
                <w:lang w:val="pt-PT"/>
              </w:rPr>
              <w:t>”</w:t>
            </w:r>
            <w:r w:rsidR="00E51B50" w:rsidRPr="00A80F55">
              <w:rPr>
                <w:color w:val="000000" w:themeColor="text1"/>
                <w:szCs w:val="24"/>
                <w:lang w:val="pt-PT"/>
              </w:rPr>
              <w:t xml:space="preserve"> é um </w:t>
            </w:r>
            <w:r w:rsidR="00BA2914" w:rsidRPr="00A80F55">
              <w:rPr>
                <w:color w:val="000000" w:themeColor="text1"/>
                <w:szCs w:val="24"/>
                <w:lang w:val="pt-PT"/>
              </w:rPr>
              <w:t xml:space="preserve">afastamento </w:t>
            </w:r>
            <w:r w:rsidR="00E51B50" w:rsidRPr="00A80F55">
              <w:rPr>
                <w:color w:val="000000" w:themeColor="text1"/>
                <w:szCs w:val="24"/>
                <w:lang w:val="pt-PT"/>
              </w:rPr>
              <w:t xml:space="preserve">dos requisitos especificados no </w:t>
            </w:r>
            <w:r w:rsidR="0013278D" w:rsidRPr="00A80F55">
              <w:rPr>
                <w:color w:val="000000" w:themeColor="text1"/>
                <w:szCs w:val="24"/>
                <w:lang w:val="pt-PT"/>
              </w:rPr>
              <w:t>Documento de Concurso</w:t>
            </w:r>
            <w:r w:rsidR="00E51B50" w:rsidRPr="00A80F55">
              <w:rPr>
                <w:color w:val="000000" w:themeColor="text1"/>
                <w:szCs w:val="24"/>
                <w:lang w:val="pt-PT"/>
              </w:rPr>
              <w:t>;</w:t>
            </w:r>
          </w:p>
          <w:p w14:paraId="06946D3D" w14:textId="7780D0D9" w:rsidR="007B586E" w:rsidRPr="00A80F55" w:rsidRDefault="00247E11" w:rsidP="00582F6C">
            <w:pPr>
              <w:pStyle w:val="P3Header1-Clauses"/>
              <w:numPr>
                <w:ilvl w:val="0"/>
                <w:numId w:val="106"/>
              </w:numPr>
              <w:spacing w:before="120" w:after="120"/>
              <w:ind w:left="1175" w:hanging="630"/>
              <w:rPr>
                <w:color w:val="000000" w:themeColor="text1"/>
                <w:szCs w:val="24"/>
                <w:lang w:val="pt-PT"/>
              </w:rPr>
            </w:pPr>
            <w:r w:rsidRPr="00A80F55">
              <w:rPr>
                <w:color w:val="000000" w:themeColor="text1"/>
                <w:szCs w:val="24"/>
                <w:lang w:val="pt-PT"/>
              </w:rPr>
              <w:t>“</w:t>
            </w:r>
            <w:r w:rsidR="00E51B50" w:rsidRPr="00A80F55">
              <w:rPr>
                <w:color w:val="000000" w:themeColor="text1"/>
                <w:szCs w:val="24"/>
                <w:lang w:val="pt-PT"/>
              </w:rPr>
              <w:t>Reserva</w:t>
            </w:r>
            <w:r w:rsidRPr="00A80F55">
              <w:rPr>
                <w:color w:val="000000" w:themeColor="text1"/>
                <w:szCs w:val="24"/>
                <w:lang w:val="pt-PT"/>
              </w:rPr>
              <w:t>”</w:t>
            </w:r>
            <w:r w:rsidR="00E51B50" w:rsidRPr="00A80F55">
              <w:rPr>
                <w:color w:val="000000" w:themeColor="text1"/>
                <w:szCs w:val="24"/>
                <w:lang w:val="pt-PT"/>
              </w:rPr>
              <w:t xml:space="preserve"> é </w:t>
            </w:r>
            <w:r w:rsidR="005F63F8" w:rsidRPr="00A80F55">
              <w:rPr>
                <w:color w:val="000000" w:themeColor="text1"/>
                <w:szCs w:val="24"/>
                <w:lang w:val="pt-PT"/>
              </w:rPr>
              <w:t xml:space="preserve">a </w:t>
            </w:r>
            <w:r w:rsidR="00B7589E" w:rsidRPr="00A80F55">
              <w:rPr>
                <w:color w:val="000000" w:themeColor="text1"/>
                <w:szCs w:val="24"/>
                <w:lang w:val="pt-PT"/>
              </w:rPr>
              <w:t>definição de condições limitantes</w:t>
            </w:r>
            <w:r w:rsidR="005F63F8" w:rsidRPr="00A80F55">
              <w:rPr>
                <w:color w:val="000000" w:themeColor="text1"/>
                <w:szCs w:val="24"/>
                <w:lang w:val="pt-PT"/>
              </w:rPr>
              <w:t xml:space="preserve"> </w:t>
            </w:r>
            <w:r w:rsidR="00E51B50" w:rsidRPr="00A80F55">
              <w:rPr>
                <w:color w:val="000000" w:themeColor="text1"/>
                <w:szCs w:val="24"/>
                <w:lang w:val="pt-PT"/>
              </w:rPr>
              <w:t xml:space="preserve">ou de aceitação </w:t>
            </w:r>
            <w:r w:rsidR="00B7589E" w:rsidRPr="00A80F55">
              <w:rPr>
                <w:color w:val="000000" w:themeColor="text1"/>
                <w:szCs w:val="24"/>
                <w:lang w:val="pt-PT"/>
              </w:rPr>
              <w:t xml:space="preserve">parcial </w:t>
            </w:r>
            <w:r w:rsidR="00E51B50" w:rsidRPr="00A80F55">
              <w:rPr>
                <w:color w:val="000000" w:themeColor="text1"/>
                <w:szCs w:val="24"/>
                <w:lang w:val="pt-PT"/>
              </w:rPr>
              <w:t xml:space="preserve">dos requisitos especificados no </w:t>
            </w:r>
            <w:r w:rsidR="0013278D" w:rsidRPr="00A80F55">
              <w:rPr>
                <w:color w:val="000000" w:themeColor="text1"/>
                <w:szCs w:val="24"/>
                <w:lang w:val="pt-PT"/>
              </w:rPr>
              <w:t>Documento de Concurso</w:t>
            </w:r>
            <w:r w:rsidR="00E51B50" w:rsidRPr="00A80F55">
              <w:rPr>
                <w:color w:val="000000" w:themeColor="text1"/>
                <w:szCs w:val="24"/>
                <w:lang w:val="pt-PT"/>
              </w:rPr>
              <w:t>; e</w:t>
            </w:r>
          </w:p>
          <w:p w14:paraId="072F6999" w14:textId="0621FD8F" w:rsidR="007B586E" w:rsidRPr="00A80F55" w:rsidRDefault="00247E11" w:rsidP="00582F6C">
            <w:pPr>
              <w:pStyle w:val="P3Header1-Clauses"/>
              <w:numPr>
                <w:ilvl w:val="0"/>
                <w:numId w:val="106"/>
              </w:numPr>
              <w:spacing w:before="120" w:after="120"/>
              <w:ind w:left="1175" w:hanging="630"/>
              <w:rPr>
                <w:i/>
                <w:color w:val="000000" w:themeColor="text1"/>
                <w:szCs w:val="24"/>
                <w:lang w:val="pt-PT"/>
              </w:rPr>
            </w:pPr>
            <w:r w:rsidRPr="00A80F55">
              <w:rPr>
                <w:color w:val="000000" w:themeColor="text1"/>
                <w:szCs w:val="24"/>
                <w:lang w:val="pt-PT"/>
              </w:rPr>
              <w:t>“</w:t>
            </w:r>
            <w:r w:rsidR="00E51B50" w:rsidRPr="00A80F55">
              <w:rPr>
                <w:color w:val="000000" w:themeColor="text1"/>
                <w:szCs w:val="24"/>
                <w:lang w:val="pt-PT"/>
              </w:rPr>
              <w:t>Omissão</w:t>
            </w:r>
            <w:r w:rsidRPr="00A80F55">
              <w:rPr>
                <w:color w:val="000000" w:themeColor="text1"/>
                <w:szCs w:val="24"/>
                <w:lang w:val="pt-PT"/>
              </w:rPr>
              <w:t>”</w:t>
            </w:r>
            <w:r w:rsidR="00E51B50" w:rsidRPr="00A80F55">
              <w:rPr>
                <w:color w:val="000000" w:themeColor="text1"/>
                <w:szCs w:val="24"/>
                <w:lang w:val="pt-PT"/>
              </w:rPr>
              <w:t xml:space="preserve"> é a não apresentação de parte ou de toda a informação ou documentação exigida no </w:t>
            </w:r>
            <w:r w:rsidR="0013278D" w:rsidRPr="00A80F55">
              <w:rPr>
                <w:color w:val="000000" w:themeColor="text1"/>
                <w:szCs w:val="24"/>
                <w:lang w:val="pt-PT"/>
              </w:rPr>
              <w:t>Documento de Concurso</w:t>
            </w:r>
            <w:r w:rsidR="00E51B50" w:rsidRPr="00A80F55">
              <w:rPr>
                <w:color w:val="000000" w:themeColor="text1"/>
                <w:szCs w:val="24"/>
                <w:lang w:val="pt-PT"/>
              </w:rPr>
              <w:t>.</w:t>
            </w:r>
          </w:p>
        </w:tc>
      </w:tr>
      <w:tr w:rsidR="00A80F55" w:rsidRPr="007148E2" w14:paraId="5331C416"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AFE7222" w14:textId="549EAF20" w:rsidR="007B586E" w:rsidRPr="00A80F55" w:rsidRDefault="00103C3F" w:rsidP="00277BDC">
            <w:pPr>
              <w:pStyle w:val="Section1-Clauses"/>
              <w:numPr>
                <w:ilvl w:val="0"/>
                <w:numId w:val="27"/>
              </w:numPr>
              <w:tabs>
                <w:tab w:val="clear" w:pos="432"/>
              </w:tabs>
              <w:spacing w:before="120" w:after="120"/>
              <w:ind w:left="360" w:hanging="360"/>
              <w:rPr>
                <w:color w:val="000000" w:themeColor="text1"/>
                <w:lang w:val="pt-PT"/>
              </w:rPr>
            </w:pPr>
            <w:bookmarkStart w:id="353" w:name="_Toc200714422"/>
            <w:bookmarkStart w:id="354" w:name="_Toc97371034"/>
            <w:bookmarkStart w:id="355" w:name="_Toc139863131"/>
            <w:bookmarkStart w:id="356" w:name="_Toc325723949"/>
            <w:bookmarkStart w:id="357" w:name="_Toc435624843"/>
            <w:bookmarkStart w:id="358" w:name="_Toc448224256"/>
            <w:bookmarkStart w:id="359" w:name="_Toc438438854"/>
            <w:bookmarkStart w:id="360" w:name="_Toc438532636"/>
            <w:bookmarkStart w:id="361" w:name="_Toc438733998"/>
            <w:bookmarkStart w:id="362" w:name="_Toc438907035"/>
            <w:bookmarkStart w:id="363" w:name="_Toc438907234"/>
            <w:r w:rsidRPr="00A80F55">
              <w:rPr>
                <w:color w:val="000000" w:themeColor="text1"/>
                <w:lang w:val="pt-PT"/>
              </w:rPr>
              <w:t xml:space="preserve">Determinação de </w:t>
            </w:r>
            <w:r w:rsidR="007240F2" w:rsidRPr="00A80F55">
              <w:rPr>
                <w:color w:val="000000" w:themeColor="text1"/>
                <w:lang w:val="pt-PT"/>
              </w:rPr>
              <w:t>Adequação</w:t>
            </w:r>
            <w:bookmarkEnd w:id="353"/>
            <w:r w:rsidRPr="00A80F55">
              <w:rPr>
                <w:color w:val="000000" w:themeColor="text1"/>
                <w:lang w:val="pt-PT"/>
              </w:rPr>
              <w:t xml:space="preserve"> </w:t>
            </w:r>
            <w:bookmarkEnd w:id="354"/>
            <w:bookmarkEnd w:id="355"/>
            <w:bookmarkEnd w:id="356"/>
            <w:bookmarkEnd w:id="357"/>
            <w:bookmarkEnd w:id="358"/>
            <w:bookmarkEnd w:id="359"/>
            <w:bookmarkEnd w:id="360"/>
            <w:bookmarkEnd w:id="361"/>
            <w:bookmarkEnd w:id="362"/>
            <w:bookmarkEnd w:id="363"/>
          </w:p>
        </w:tc>
        <w:tc>
          <w:tcPr>
            <w:tcW w:w="7201" w:type="dxa"/>
            <w:tcBorders>
              <w:top w:val="nil"/>
              <w:left w:val="nil"/>
              <w:bottom w:val="nil"/>
              <w:right w:val="nil"/>
            </w:tcBorders>
            <w:shd w:val="clear" w:color="auto" w:fill="auto"/>
          </w:tcPr>
          <w:p w14:paraId="4E6D53B9" w14:textId="3B78140D"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A determinação por parte d</w:t>
            </w:r>
            <w:r w:rsidR="0013278D" w:rsidRPr="00A80F55">
              <w:rPr>
                <w:rFonts w:cs="Times New Roman"/>
                <w:color w:val="000000" w:themeColor="text1"/>
                <w:lang w:val="pt-PT"/>
              </w:rPr>
              <w:t>o Dono da Obra</w:t>
            </w:r>
            <w:r w:rsidRPr="00A80F55">
              <w:rPr>
                <w:rFonts w:cs="Times New Roman"/>
                <w:color w:val="000000" w:themeColor="text1"/>
                <w:lang w:val="pt-PT"/>
              </w:rPr>
              <w:t xml:space="preserve"> da </w:t>
            </w:r>
            <w:r w:rsidR="007240F2" w:rsidRPr="00A80F55">
              <w:rPr>
                <w:rFonts w:cs="Times New Roman"/>
                <w:color w:val="000000" w:themeColor="text1"/>
                <w:lang w:val="pt-PT"/>
              </w:rPr>
              <w:t>adequação</w:t>
            </w:r>
            <w:r w:rsidR="0013278D" w:rsidRPr="00A80F55">
              <w:rPr>
                <w:rFonts w:cs="Times New Roman"/>
                <w:color w:val="000000" w:themeColor="text1"/>
                <w:lang w:val="pt-PT"/>
              </w:rPr>
              <w:t xml:space="preserve"> </w:t>
            </w:r>
            <w:r w:rsidRPr="00A80F55">
              <w:rPr>
                <w:rFonts w:cs="Times New Roman"/>
                <w:color w:val="000000" w:themeColor="text1"/>
                <w:lang w:val="pt-PT"/>
              </w:rPr>
              <w:t xml:space="preserve">de uma Proposta deve basear-se no conteúdo da própria Proposta, tal como definido na </w:t>
            </w:r>
            <w:r w:rsidR="0013278D" w:rsidRPr="00A80F55">
              <w:rPr>
                <w:rFonts w:cs="Times New Roman"/>
                <w:color w:val="000000" w:themeColor="text1"/>
                <w:lang w:val="pt-PT"/>
              </w:rPr>
              <w:t>IAC</w:t>
            </w:r>
            <w:r w:rsidRPr="00A80F55">
              <w:rPr>
                <w:rFonts w:cs="Times New Roman"/>
                <w:color w:val="000000" w:themeColor="text1"/>
                <w:lang w:val="pt-PT"/>
              </w:rPr>
              <w:t xml:space="preserve"> 11.</w:t>
            </w:r>
          </w:p>
        </w:tc>
      </w:tr>
      <w:tr w:rsidR="00A80F55" w:rsidRPr="007148E2" w14:paraId="2FEBF1D9"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73C5EB4" w14:textId="77777777" w:rsidR="007B586E" w:rsidRPr="00A80F55" w:rsidRDefault="007B586E" w:rsidP="00277BDC">
            <w:pPr>
              <w:pStyle w:val="explanatorynotes"/>
              <w:suppressAutoHyphens w:val="0"/>
              <w:spacing w:before="120" w:after="120" w:line="240" w:lineRule="auto"/>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2209E9A6" w14:textId="49A29DD4"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Uma Proposta substancialmente </w:t>
            </w:r>
            <w:r w:rsidR="007240F2" w:rsidRPr="00A80F55">
              <w:rPr>
                <w:rFonts w:cs="Times New Roman"/>
                <w:color w:val="000000" w:themeColor="text1"/>
                <w:lang w:val="pt-PT"/>
              </w:rPr>
              <w:t>adequada</w:t>
            </w:r>
            <w:r w:rsidR="00103C3F" w:rsidRPr="00A80F55">
              <w:rPr>
                <w:rFonts w:cs="Times New Roman"/>
                <w:color w:val="000000" w:themeColor="text1"/>
                <w:lang w:val="pt-PT"/>
              </w:rPr>
              <w:t xml:space="preserve"> </w:t>
            </w:r>
            <w:r w:rsidRPr="00A80F55">
              <w:rPr>
                <w:rFonts w:cs="Times New Roman"/>
                <w:color w:val="000000" w:themeColor="text1"/>
                <w:lang w:val="pt-PT"/>
              </w:rPr>
              <w:t xml:space="preserve">é aquela que satisfaz os requisitos do </w:t>
            </w:r>
            <w:r w:rsidR="0013278D" w:rsidRPr="00A80F55">
              <w:rPr>
                <w:rFonts w:cs="Times New Roman"/>
                <w:b/>
                <w:color w:val="000000" w:themeColor="text1"/>
                <w:lang w:val="pt-PT"/>
              </w:rPr>
              <w:t>Documento de Concurso</w:t>
            </w:r>
            <w:r w:rsidRPr="00A80F55">
              <w:rPr>
                <w:rFonts w:cs="Times New Roman"/>
                <w:color w:val="000000" w:themeColor="text1"/>
                <w:lang w:val="pt-PT"/>
              </w:rPr>
              <w:t xml:space="preserve"> sem desvio material, </w:t>
            </w:r>
            <w:r w:rsidR="00B86962" w:rsidRPr="00A80F55">
              <w:rPr>
                <w:rFonts w:cs="Times New Roman"/>
                <w:color w:val="000000" w:themeColor="text1"/>
                <w:lang w:val="pt-PT"/>
              </w:rPr>
              <w:t>reserva ou omissão</w:t>
            </w:r>
            <w:r w:rsidRPr="00A80F55">
              <w:rPr>
                <w:rFonts w:cs="Times New Roman"/>
                <w:color w:val="000000" w:themeColor="text1"/>
                <w:lang w:val="pt-PT"/>
              </w:rPr>
              <w:t>. Um desvio material, reserva, ou omissão é quando:</w:t>
            </w:r>
          </w:p>
          <w:p w14:paraId="71553901" w14:textId="77777777" w:rsidR="007B586E" w:rsidRPr="00A80F55" w:rsidRDefault="00E51B50" w:rsidP="00582F6C">
            <w:pPr>
              <w:pStyle w:val="P3Header1-Clauses"/>
              <w:numPr>
                <w:ilvl w:val="0"/>
                <w:numId w:val="105"/>
              </w:numPr>
              <w:spacing w:before="120" w:after="120"/>
              <w:ind w:left="1175" w:hanging="630"/>
              <w:rPr>
                <w:color w:val="000000" w:themeColor="text1"/>
                <w:szCs w:val="24"/>
                <w:lang w:val="pt-PT"/>
              </w:rPr>
            </w:pPr>
            <w:r w:rsidRPr="00A80F55">
              <w:rPr>
                <w:color w:val="000000" w:themeColor="text1"/>
                <w:szCs w:val="24"/>
                <w:lang w:val="pt-PT"/>
              </w:rPr>
              <w:t>se fosse aceite:</w:t>
            </w:r>
          </w:p>
          <w:p w14:paraId="6D78C1F0" w14:textId="77777777" w:rsidR="007B586E" w:rsidRPr="00A80F55" w:rsidRDefault="00E51B50" w:rsidP="00277BDC">
            <w:pPr>
              <w:pStyle w:val="Heading4"/>
              <w:ind w:left="1529" w:hanging="360"/>
              <w:rPr>
                <w:rFonts w:ascii="Times New Roman" w:hAnsi="Times New Roman" w:cs="Times New Roman"/>
                <w:color w:val="000000" w:themeColor="text1"/>
                <w:sz w:val="24"/>
                <w:szCs w:val="24"/>
                <w:lang w:val="pt-PT"/>
              </w:rPr>
            </w:pPr>
            <w:r w:rsidRPr="00A80F55">
              <w:rPr>
                <w:rFonts w:ascii="Times New Roman" w:hAnsi="Times New Roman" w:cs="Times New Roman"/>
                <w:color w:val="000000" w:themeColor="text1"/>
                <w:sz w:val="24"/>
                <w:szCs w:val="24"/>
                <w:lang w:val="pt-PT"/>
              </w:rPr>
              <w:t>(i)</w:t>
            </w:r>
            <w:r w:rsidRPr="00A80F55">
              <w:rPr>
                <w:rFonts w:ascii="Times New Roman" w:hAnsi="Times New Roman" w:cs="Times New Roman"/>
                <w:color w:val="000000" w:themeColor="text1"/>
                <w:sz w:val="24"/>
                <w:szCs w:val="24"/>
                <w:lang w:val="pt-PT"/>
              </w:rPr>
              <w:tab/>
              <w:t>afectaria de forma substancial o âmbito, qualidade ou desempenho das Obras especificadas no Contrato; ou</w:t>
            </w:r>
          </w:p>
          <w:p w14:paraId="4CB507A7" w14:textId="42184C5B" w:rsidR="007B586E" w:rsidRPr="00A80F55" w:rsidRDefault="00E51B50" w:rsidP="00277BDC">
            <w:pPr>
              <w:pStyle w:val="Heading4"/>
              <w:ind w:left="1529" w:hanging="360"/>
              <w:rPr>
                <w:rFonts w:ascii="Times New Roman" w:hAnsi="Times New Roman" w:cs="Times New Roman"/>
                <w:color w:val="000000" w:themeColor="text1"/>
                <w:sz w:val="24"/>
                <w:szCs w:val="24"/>
                <w:lang w:val="pt-PT"/>
              </w:rPr>
            </w:pPr>
            <w:r w:rsidRPr="00A80F55">
              <w:rPr>
                <w:rFonts w:ascii="Times New Roman" w:hAnsi="Times New Roman" w:cs="Times New Roman"/>
                <w:color w:val="000000" w:themeColor="text1"/>
                <w:sz w:val="24"/>
                <w:szCs w:val="24"/>
                <w:lang w:val="pt-PT"/>
              </w:rPr>
              <w:t>(ii)</w:t>
            </w:r>
            <w:r w:rsidRPr="00A80F55">
              <w:rPr>
                <w:rFonts w:ascii="Times New Roman" w:hAnsi="Times New Roman" w:cs="Times New Roman"/>
                <w:color w:val="000000" w:themeColor="text1"/>
                <w:sz w:val="24"/>
                <w:szCs w:val="24"/>
                <w:lang w:val="pt-PT"/>
              </w:rPr>
              <w:tab/>
              <w:t xml:space="preserve">limitaria de qualquer forma substancial, inconsistente com o </w:t>
            </w:r>
            <w:r w:rsidR="0013278D" w:rsidRPr="00A80F55">
              <w:rPr>
                <w:rFonts w:ascii="Times New Roman" w:hAnsi="Times New Roman" w:cs="Times New Roman"/>
                <w:color w:val="000000" w:themeColor="text1"/>
                <w:sz w:val="24"/>
                <w:szCs w:val="24"/>
                <w:lang w:val="pt-PT"/>
              </w:rPr>
              <w:t>Documento de Concurso</w:t>
            </w:r>
            <w:r w:rsidRPr="00A80F55">
              <w:rPr>
                <w:rFonts w:ascii="Times New Roman" w:hAnsi="Times New Roman" w:cs="Times New Roman"/>
                <w:color w:val="000000" w:themeColor="text1"/>
                <w:sz w:val="24"/>
                <w:szCs w:val="24"/>
                <w:lang w:val="pt-PT"/>
              </w:rPr>
              <w:t>, os direitos d</w:t>
            </w:r>
            <w:r w:rsidR="0013278D" w:rsidRPr="00A80F55">
              <w:rPr>
                <w:rFonts w:ascii="Times New Roman" w:hAnsi="Times New Roman" w:cs="Times New Roman"/>
                <w:color w:val="000000" w:themeColor="text1"/>
                <w:sz w:val="24"/>
                <w:szCs w:val="24"/>
                <w:lang w:val="pt-PT"/>
              </w:rPr>
              <w:t>o Dono da Obra</w:t>
            </w:r>
            <w:r w:rsidRPr="00A80F55">
              <w:rPr>
                <w:rFonts w:ascii="Times New Roman" w:hAnsi="Times New Roman" w:cs="Times New Roman"/>
                <w:color w:val="000000" w:themeColor="text1"/>
                <w:sz w:val="24"/>
                <w:szCs w:val="24"/>
                <w:lang w:val="pt-PT"/>
              </w:rPr>
              <w:t xml:space="preserve"> ou as obrigações do Concorrente nos termos do Contrato proposto; ou</w:t>
            </w:r>
          </w:p>
          <w:p w14:paraId="57F3680F" w14:textId="10F7179D" w:rsidR="007B586E" w:rsidRPr="00A80F55" w:rsidRDefault="00E51B50" w:rsidP="00582F6C">
            <w:pPr>
              <w:pStyle w:val="P3Header1-Clauses"/>
              <w:numPr>
                <w:ilvl w:val="0"/>
                <w:numId w:val="105"/>
              </w:numPr>
              <w:spacing w:before="120" w:after="120"/>
              <w:ind w:left="1175" w:hanging="630"/>
              <w:rPr>
                <w:color w:val="000000" w:themeColor="text1"/>
                <w:szCs w:val="24"/>
                <w:lang w:val="pt-PT"/>
              </w:rPr>
            </w:pPr>
            <w:r w:rsidRPr="00A80F55">
              <w:rPr>
                <w:color w:val="000000" w:themeColor="text1"/>
                <w:szCs w:val="24"/>
                <w:lang w:val="pt-PT"/>
              </w:rPr>
              <w:t xml:space="preserve">se rectificado, afectaria injustamente a posição competitiva de outros Concorrentes que tenham apresentado Propostas substancialmente </w:t>
            </w:r>
            <w:r w:rsidR="007240F2" w:rsidRPr="00A80F55">
              <w:rPr>
                <w:color w:val="000000" w:themeColor="text1"/>
                <w:szCs w:val="24"/>
                <w:lang w:val="pt-PT"/>
              </w:rPr>
              <w:t>adequadas</w:t>
            </w:r>
            <w:r w:rsidRPr="00A80F55">
              <w:rPr>
                <w:color w:val="000000" w:themeColor="text1"/>
                <w:szCs w:val="24"/>
                <w:lang w:val="pt-PT"/>
              </w:rPr>
              <w:t>.</w:t>
            </w:r>
          </w:p>
        </w:tc>
      </w:tr>
      <w:tr w:rsidR="00A80F55" w:rsidRPr="007148E2" w14:paraId="0EA9AEDC"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09A9E8FA"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565B7BD0" w14:textId="06DA5852" w:rsidR="007B586E" w:rsidRPr="00A80F55" w:rsidRDefault="0013278D" w:rsidP="0013278D">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Dono da Obra</w:t>
            </w:r>
            <w:r w:rsidR="00E51B50" w:rsidRPr="00A80F55">
              <w:rPr>
                <w:rFonts w:cs="Times New Roman"/>
                <w:color w:val="000000" w:themeColor="text1"/>
                <w:lang w:val="pt-PT"/>
              </w:rPr>
              <w:t xml:space="preserve"> </w:t>
            </w:r>
            <w:r w:rsidR="007240F2" w:rsidRPr="00A80F55">
              <w:rPr>
                <w:rFonts w:cs="Times New Roman"/>
                <w:color w:val="000000" w:themeColor="text1"/>
                <w:lang w:val="pt-PT"/>
              </w:rPr>
              <w:t xml:space="preserve">deverá examinar </w:t>
            </w:r>
            <w:r w:rsidR="00E51B50" w:rsidRPr="00A80F55">
              <w:rPr>
                <w:rFonts w:cs="Times New Roman"/>
                <w:color w:val="000000" w:themeColor="text1"/>
                <w:lang w:val="pt-PT"/>
              </w:rPr>
              <w:t xml:space="preserve">os aspectos técnicos da Proposta apresentada de acordo com a </w:t>
            </w:r>
            <w:r w:rsidRPr="00A80F55">
              <w:rPr>
                <w:rFonts w:cs="Times New Roman"/>
                <w:color w:val="000000" w:themeColor="text1"/>
                <w:lang w:val="pt-PT"/>
              </w:rPr>
              <w:t>IAC</w:t>
            </w:r>
            <w:r w:rsidR="00E51B50" w:rsidRPr="00A80F55">
              <w:rPr>
                <w:rFonts w:cs="Times New Roman"/>
                <w:color w:val="000000" w:themeColor="text1"/>
                <w:lang w:val="pt-PT"/>
              </w:rPr>
              <w:t xml:space="preserve"> 16, em particular, para confirmar que todos os requisitos da Secção VII, Requisitos da Obra foram cumpridos sem qualquer desvio </w:t>
            </w:r>
            <w:r w:rsidR="00620F7C" w:rsidRPr="00A80F55">
              <w:rPr>
                <w:rFonts w:cs="Times New Roman"/>
                <w:color w:val="000000" w:themeColor="text1"/>
                <w:lang w:val="pt-PT"/>
              </w:rPr>
              <w:t xml:space="preserve">material, </w:t>
            </w:r>
            <w:r w:rsidR="00E51B50" w:rsidRPr="00A80F55">
              <w:rPr>
                <w:rFonts w:cs="Times New Roman"/>
                <w:color w:val="000000" w:themeColor="text1"/>
                <w:lang w:val="pt-PT"/>
              </w:rPr>
              <w:t xml:space="preserve"> reserva ou omissão.</w:t>
            </w:r>
          </w:p>
        </w:tc>
      </w:tr>
      <w:tr w:rsidR="00A80F55" w:rsidRPr="007148E2" w14:paraId="45440A9B"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EA5EEAA"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5EC1A0D6" w14:textId="545B2E90"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Se uma Proposta não </w:t>
            </w:r>
            <w:r w:rsidR="00620F7C" w:rsidRPr="00A80F55">
              <w:rPr>
                <w:rFonts w:cs="Times New Roman"/>
                <w:color w:val="000000" w:themeColor="text1"/>
                <w:lang w:val="pt-PT"/>
              </w:rPr>
              <w:t xml:space="preserve">for </w:t>
            </w:r>
            <w:r w:rsidRPr="00A80F55">
              <w:rPr>
                <w:rFonts w:cs="Times New Roman"/>
                <w:color w:val="000000" w:themeColor="text1"/>
                <w:lang w:val="pt-PT"/>
              </w:rPr>
              <w:t xml:space="preserve">substancialmente </w:t>
            </w:r>
            <w:r w:rsidR="00620F7C" w:rsidRPr="00A80F55">
              <w:rPr>
                <w:rFonts w:cs="Times New Roman"/>
                <w:color w:val="000000" w:themeColor="text1"/>
                <w:lang w:val="pt-PT"/>
              </w:rPr>
              <w:t xml:space="preserve">adequada </w:t>
            </w:r>
            <w:r w:rsidRPr="00A80F55">
              <w:rPr>
                <w:rFonts w:cs="Times New Roman"/>
                <w:color w:val="000000" w:themeColor="text1"/>
                <w:lang w:val="pt-PT"/>
              </w:rPr>
              <w:t xml:space="preserve">aos requisitos do </w:t>
            </w:r>
            <w:r w:rsidR="0013278D" w:rsidRPr="00A80F55">
              <w:rPr>
                <w:rFonts w:cs="Times New Roman"/>
                <w:color w:val="000000" w:themeColor="text1"/>
                <w:lang w:val="pt-PT"/>
              </w:rPr>
              <w:t>Documento de Concurso</w:t>
            </w:r>
            <w:r w:rsidRPr="00A80F55">
              <w:rPr>
                <w:rFonts w:cs="Times New Roman"/>
                <w:color w:val="000000" w:themeColor="text1"/>
                <w:lang w:val="pt-PT"/>
              </w:rPr>
              <w:t>, será rejeitada pel</w:t>
            </w:r>
            <w:r w:rsidR="0013278D" w:rsidRPr="00A80F55">
              <w:rPr>
                <w:rFonts w:cs="Times New Roman"/>
                <w:color w:val="000000" w:themeColor="text1"/>
                <w:lang w:val="pt-PT"/>
              </w:rPr>
              <w:t>o Dono da Obra</w:t>
            </w:r>
            <w:r w:rsidRPr="00A80F55">
              <w:rPr>
                <w:rFonts w:cs="Times New Roman"/>
                <w:color w:val="000000" w:themeColor="text1"/>
                <w:lang w:val="pt-PT"/>
              </w:rPr>
              <w:t xml:space="preserve"> não </w:t>
            </w:r>
            <w:r w:rsidRPr="00A80F55">
              <w:rPr>
                <w:rFonts w:cs="Times New Roman"/>
                <w:color w:val="000000" w:themeColor="text1"/>
                <w:lang w:val="pt-PT"/>
              </w:rPr>
              <w:lastRenderedPageBreak/>
              <w:t xml:space="preserve">podendo ser posteriormente </w:t>
            </w:r>
            <w:r w:rsidR="00FB01DA" w:rsidRPr="00A80F55">
              <w:rPr>
                <w:rFonts w:cs="Times New Roman"/>
                <w:color w:val="000000" w:themeColor="text1"/>
                <w:lang w:val="pt-PT"/>
              </w:rPr>
              <w:t xml:space="preserve">ser </w:t>
            </w:r>
            <w:r w:rsidR="00620F7C" w:rsidRPr="00A80F55">
              <w:rPr>
                <w:rFonts w:cs="Times New Roman"/>
                <w:color w:val="000000" w:themeColor="text1"/>
                <w:lang w:val="pt-PT"/>
              </w:rPr>
              <w:t xml:space="preserve">adequada </w:t>
            </w:r>
            <w:r w:rsidR="00FB01DA" w:rsidRPr="00A80F55">
              <w:rPr>
                <w:rFonts w:cs="Times New Roman"/>
                <w:color w:val="000000" w:themeColor="text1"/>
                <w:lang w:val="pt-PT"/>
              </w:rPr>
              <w:t xml:space="preserve">pela </w:t>
            </w:r>
            <w:r w:rsidRPr="00A80F55">
              <w:rPr>
                <w:rFonts w:cs="Times New Roman"/>
                <w:color w:val="000000" w:themeColor="text1"/>
                <w:lang w:val="pt-PT"/>
              </w:rPr>
              <w:t>correcção do desvio material, reserva ou omissão.</w:t>
            </w:r>
          </w:p>
        </w:tc>
      </w:tr>
      <w:tr w:rsidR="00A80F55" w:rsidRPr="007148E2" w14:paraId="367CCAE0"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E57C67B" w14:textId="256E346D" w:rsidR="007B586E" w:rsidRPr="00A80F55" w:rsidRDefault="00447E83" w:rsidP="00277BDC">
            <w:pPr>
              <w:pStyle w:val="Section1-Clauses"/>
              <w:numPr>
                <w:ilvl w:val="0"/>
                <w:numId w:val="27"/>
              </w:numPr>
              <w:tabs>
                <w:tab w:val="clear" w:pos="432"/>
              </w:tabs>
              <w:spacing w:before="120" w:after="120"/>
              <w:ind w:left="360" w:hanging="360"/>
              <w:rPr>
                <w:color w:val="000000" w:themeColor="text1"/>
                <w:lang w:val="pt-PT"/>
              </w:rPr>
            </w:pPr>
            <w:bookmarkStart w:id="364" w:name="_Hlt438533232"/>
            <w:bookmarkStart w:id="365" w:name="_Toc200714423"/>
            <w:bookmarkEnd w:id="364"/>
            <w:r w:rsidRPr="00A80F55">
              <w:rPr>
                <w:color w:val="000000" w:themeColor="text1"/>
                <w:lang w:val="pt-PT"/>
              </w:rPr>
              <w:lastRenderedPageBreak/>
              <w:t>Deficiências</w:t>
            </w:r>
            <w:r w:rsidR="001548A2" w:rsidRPr="00A80F55">
              <w:rPr>
                <w:color w:val="000000" w:themeColor="text1"/>
                <w:lang w:val="pt-PT"/>
              </w:rPr>
              <w:t xml:space="preserve"> </w:t>
            </w:r>
            <w:r w:rsidRPr="00A80F55">
              <w:rPr>
                <w:color w:val="000000" w:themeColor="text1"/>
                <w:lang w:val="pt-PT"/>
              </w:rPr>
              <w:t>Admissíveis</w:t>
            </w:r>
            <w:bookmarkEnd w:id="365"/>
          </w:p>
        </w:tc>
        <w:tc>
          <w:tcPr>
            <w:tcW w:w="7201" w:type="dxa"/>
            <w:tcBorders>
              <w:top w:val="nil"/>
              <w:left w:val="nil"/>
              <w:bottom w:val="nil"/>
              <w:right w:val="nil"/>
            </w:tcBorders>
            <w:shd w:val="clear" w:color="auto" w:fill="auto"/>
          </w:tcPr>
          <w:p w14:paraId="68664548" w14:textId="2CFAC1F8"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Desde que uma </w:t>
            </w:r>
            <w:r w:rsidR="00B511F1" w:rsidRPr="00A80F55">
              <w:rPr>
                <w:rFonts w:cs="Times New Roman"/>
                <w:b/>
                <w:color w:val="000000" w:themeColor="text1"/>
                <w:lang w:val="pt-PT"/>
              </w:rPr>
              <w:t xml:space="preserve">Proposta </w:t>
            </w:r>
            <w:r w:rsidRPr="00A80F55">
              <w:rPr>
                <w:rFonts w:cs="Times New Roman"/>
                <w:color w:val="000000" w:themeColor="text1"/>
                <w:lang w:val="pt-PT"/>
              </w:rPr>
              <w:t xml:space="preserve">seja substancialmente </w:t>
            </w:r>
            <w:r w:rsidR="001548A2" w:rsidRPr="00A80F55">
              <w:rPr>
                <w:rFonts w:cs="Times New Roman"/>
                <w:color w:val="000000" w:themeColor="text1"/>
                <w:lang w:val="pt-PT"/>
              </w:rPr>
              <w:t>adequada</w:t>
            </w:r>
            <w:r w:rsidRPr="00A80F55">
              <w:rPr>
                <w:rFonts w:cs="Times New Roman"/>
                <w:color w:val="000000" w:themeColor="text1"/>
                <w:lang w:val="pt-PT"/>
              </w:rPr>
              <w:t xml:space="preserve">, </w:t>
            </w:r>
            <w:r w:rsidR="0013278D" w:rsidRPr="00A80F55">
              <w:rPr>
                <w:rFonts w:cs="Times New Roman"/>
                <w:color w:val="000000" w:themeColor="text1"/>
                <w:lang w:val="pt-PT"/>
              </w:rPr>
              <w:t>o Dono da Obra</w:t>
            </w:r>
            <w:r w:rsidRPr="00A80F55">
              <w:rPr>
                <w:rFonts w:cs="Times New Roman"/>
                <w:color w:val="000000" w:themeColor="text1"/>
                <w:lang w:val="pt-PT"/>
              </w:rPr>
              <w:t xml:space="preserve"> pode </w:t>
            </w:r>
            <w:r w:rsidR="001548A2" w:rsidRPr="00A80F55">
              <w:rPr>
                <w:rFonts w:cs="Times New Roman"/>
                <w:color w:val="000000" w:themeColor="text1"/>
                <w:lang w:val="pt-PT"/>
              </w:rPr>
              <w:t>relevar</w:t>
            </w:r>
            <w:r w:rsidRPr="00A80F55">
              <w:rPr>
                <w:rFonts w:cs="Times New Roman"/>
                <w:color w:val="000000" w:themeColor="text1"/>
                <w:lang w:val="pt-PT"/>
              </w:rPr>
              <w:t xml:space="preserve"> eventuais </w:t>
            </w:r>
            <w:r w:rsidR="00447E83" w:rsidRPr="00A80F55">
              <w:rPr>
                <w:rFonts w:cs="Times New Roman"/>
                <w:color w:val="000000" w:themeColor="text1"/>
                <w:lang w:val="pt-PT"/>
              </w:rPr>
              <w:t>deficiências</w:t>
            </w:r>
            <w:r w:rsidRPr="00A80F55">
              <w:rPr>
                <w:rFonts w:cs="Times New Roman"/>
                <w:color w:val="000000" w:themeColor="text1"/>
                <w:lang w:val="pt-PT"/>
              </w:rPr>
              <w:t xml:space="preserve"> na Proposta.</w:t>
            </w:r>
          </w:p>
        </w:tc>
      </w:tr>
      <w:tr w:rsidR="00A80F55" w:rsidRPr="007148E2" w14:paraId="393C77D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C7FC68B" w14:textId="77777777" w:rsidR="007B586E" w:rsidRPr="00A80F55" w:rsidRDefault="007B586E" w:rsidP="00277BDC">
            <w:pPr>
              <w:pStyle w:val="explanatorynotes"/>
              <w:suppressAutoHyphens w:val="0"/>
              <w:spacing w:before="120" w:after="120" w:line="240" w:lineRule="auto"/>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7CF0B429" w14:textId="2EA6BD1C"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Desde que uma Proposta seja substancialmente </w:t>
            </w:r>
            <w:r w:rsidR="001548A2" w:rsidRPr="00A80F55">
              <w:rPr>
                <w:rFonts w:cs="Times New Roman"/>
                <w:color w:val="000000" w:themeColor="text1"/>
                <w:lang w:val="pt-PT"/>
              </w:rPr>
              <w:t>adequada</w:t>
            </w:r>
            <w:r w:rsidRPr="00A80F55">
              <w:rPr>
                <w:rFonts w:cs="Times New Roman"/>
                <w:color w:val="000000" w:themeColor="text1"/>
                <w:lang w:val="pt-PT"/>
              </w:rPr>
              <w:t xml:space="preserve">, </w:t>
            </w:r>
            <w:r w:rsidR="0013278D" w:rsidRPr="00A80F55">
              <w:rPr>
                <w:rFonts w:cs="Times New Roman"/>
                <w:color w:val="000000" w:themeColor="text1"/>
                <w:lang w:val="pt-PT"/>
              </w:rPr>
              <w:t>o Dono da Obra</w:t>
            </w:r>
            <w:r w:rsidRPr="00A80F55">
              <w:rPr>
                <w:rFonts w:cs="Times New Roman"/>
                <w:color w:val="000000" w:themeColor="text1"/>
                <w:lang w:val="pt-PT"/>
              </w:rPr>
              <w:t xml:space="preserve"> pode solicitar que o Concorrente apresente as informações ou documentação necessárias, dentro de um período de tempo razoável, para rectificar </w:t>
            </w:r>
            <w:r w:rsidR="00447E83" w:rsidRPr="00A80F55">
              <w:rPr>
                <w:rFonts w:cs="Times New Roman"/>
                <w:color w:val="000000" w:themeColor="text1"/>
                <w:lang w:val="pt-PT"/>
              </w:rPr>
              <w:t>deficiências</w:t>
            </w:r>
            <w:r w:rsidRPr="00A80F55">
              <w:rPr>
                <w:rFonts w:cs="Times New Roman"/>
                <w:color w:val="000000" w:themeColor="text1"/>
                <w:lang w:val="pt-PT"/>
              </w:rPr>
              <w:t xml:space="preserve"> na Proposta relacionadas com requisitos de documentação. O pedido de informações ou documentação sobre tais </w:t>
            </w:r>
            <w:r w:rsidR="00447E83" w:rsidRPr="00A80F55">
              <w:rPr>
                <w:rFonts w:cs="Times New Roman"/>
                <w:color w:val="000000" w:themeColor="text1"/>
                <w:lang w:val="pt-PT"/>
              </w:rPr>
              <w:t>deficiências</w:t>
            </w:r>
            <w:r w:rsidRPr="00A80F55">
              <w:rPr>
                <w:rFonts w:cs="Times New Roman"/>
                <w:color w:val="000000" w:themeColor="text1"/>
                <w:lang w:val="pt-PT"/>
              </w:rPr>
              <w:t xml:space="preserve"> não deve estar relacionado com qualquer aspecto do preço da Proposta. A não satisfação do pedido por parte do Concorrente pode resultar na rejeição da sua Proposta.</w:t>
            </w:r>
          </w:p>
        </w:tc>
      </w:tr>
      <w:tr w:rsidR="00A80F55" w:rsidRPr="007148E2" w14:paraId="62C8CC5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FCF3392"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2AFA6386" w14:textId="451E2434" w:rsidR="007B586E" w:rsidRPr="00A80F55" w:rsidRDefault="00E51B50" w:rsidP="00C3270F">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Desde que uma Proposta seja substancialmente </w:t>
            </w:r>
            <w:r w:rsidR="0013278D" w:rsidRPr="00A80F55">
              <w:rPr>
                <w:rFonts w:cs="Times New Roman"/>
                <w:color w:val="000000" w:themeColor="text1"/>
                <w:lang w:val="pt-PT"/>
              </w:rPr>
              <w:t>adequada</w:t>
            </w:r>
            <w:r w:rsidRPr="00A80F55">
              <w:rPr>
                <w:rFonts w:cs="Times New Roman"/>
                <w:color w:val="000000" w:themeColor="text1"/>
                <w:lang w:val="pt-PT"/>
              </w:rPr>
              <w:t xml:space="preserve">, </w:t>
            </w:r>
            <w:r w:rsidR="0013278D" w:rsidRPr="00A80F55">
              <w:rPr>
                <w:rFonts w:cs="Times New Roman"/>
                <w:color w:val="000000" w:themeColor="text1"/>
                <w:lang w:val="pt-PT"/>
              </w:rPr>
              <w:t>o Dono da Obra</w:t>
            </w:r>
            <w:r w:rsidRPr="00A80F55">
              <w:rPr>
                <w:rFonts w:cs="Times New Roman"/>
                <w:color w:val="000000" w:themeColor="text1"/>
                <w:lang w:val="pt-PT"/>
              </w:rPr>
              <w:t xml:space="preserve"> deverá rectificar </w:t>
            </w:r>
            <w:r w:rsidR="001548A2" w:rsidRPr="00A80F55">
              <w:rPr>
                <w:rFonts w:cs="Times New Roman"/>
                <w:color w:val="000000" w:themeColor="text1"/>
                <w:lang w:val="pt-PT"/>
              </w:rPr>
              <w:t>defici</w:t>
            </w:r>
            <w:r w:rsidR="0013278D" w:rsidRPr="00A80F55">
              <w:rPr>
                <w:rFonts w:cs="Times New Roman"/>
                <w:color w:val="000000" w:themeColor="text1"/>
                <w:lang w:val="pt-PT"/>
              </w:rPr>
              <w:t>ê</w:t>
            </w:r>
            <w:r w:rsidR="001548A2" w:rsidRPr="00A80F55">
              <w:rPr>
                <w:rFonts w:cs="Times New Roman"/>
                <w:color w:val="000000" w:themeColor="text1"/>
                <w:lang w:val="pt-PT"/>
              </w:rPr>
              <w:t>ncias</w:t>
            </w:r>
            <w:r w:rsidRPr="00A80F55">
              <w:rPr>
                <w:rFonts w:cs="Times New Roman"/>
                <w:color w:val="000000" w:themeColor="text1"/>
                <w:lang w:val="pt-PT"/>
              </w:rPr>
              <w:t xml:space="preserve"> quantificáveis </w:t>
            </w:r>
            <w:r w:rsidR="0013278D" w:rsidRPr="00A80F55">
              <w:rPr>
                <w:rFonts w:cs="Times New Roman"/>
                <w:color w:val="000000" w:themeColor="text1"/>
                <w:lang w:val="pt-PT"/>
              </w:rPr>
              <w:t>admissíveis</w:t>
            </w:r>
            <w:r w:rsidRPr="00A80F55">
              <w:rPr>
                <w:rFonts w:cs="Times New Roman"/>
                <w:color w:val="000000" w:themeColor="text1"/>
                <w:lang w:val="pt-PT"/>
              </w:rPr>
              <w:t xml:space="preserve"> relacionadas com o Preço da Proposta. Para este efeito, o Preço da Proposta será ajustado, apenas para efeitos de comparação, de modo</w:t>
            </w:r>
            <w:r w:rsidR="00C62096" w:rsidRPr="00A80F55">
              <w:rPr>
                <w:rFonts w:cs="Times New Roman"/>
                <w:b/>
                <w:color w:val="000000" w:themeColor="text1"/>
                <w:lang w:val="pt-PT"/>
              </w:rPr>
              <w:t xml:space="preserve"> </w:t>
            </w:r>
            <w:r w:rsidRPr="00A80F55">
              <w:rPr>
                <w:rFonts w:cs="Times New Roman"/>
                <w:color w:val="000000" w:themeColor="text1"/>
                <w:lang w:val="pt-PT"/>
              </w:rPr>
              <w:t>a reflectir o preço de um item ou componente em falta ou não conforme, adicionando o preço médio do item ou componente cotado por Concorrentes</w:t>
            </w:r>
            <w:r w:rsidR="00D70905" w:rsidRPr="00A80F55">
              <w:rPr>
                <w:rFonts w:cs="Times New Roman"/>
                <w:color w:val="000000" w:themeColor="text1"/>
                <w:lang w:val="pt-PT"/>
              </w:rPr>
              <w:t xml:space="preserve"> com propostas</w:t>
            </w:r>
            <w:r w:rsidRPr="00A80F55">
              <w:rPr>
                <w:rFonts w:cs="Times New Roman"/>
                <w:color w:val="000000" w:themeColor="text1"/>
                <w:lang w:val="pt-PT"/>
              </w:rPr>
              <w:t xml:space="preserve"> substancialmente </w:t>
            </w:r>
            <w:r w:rsidR="001548A2" w:rsidRPr="00A80F55">
              <w:rPr>
                <w:rFonts w:cs="Times New Roman"/>
                <w:color w:val="000000" w:themeColor="text1"/>
                <w:lang w:val="pt-PT"/>
              </w:rPr>
              <w:t>adequad</w:t>
            </w:r>
            <w:r w:rsidR="00D70905" w:rsidRPr="00A80F55">
              <w:rPr>
                <w:rFonts w:cs="Times New Roman"/>
                <w:color w:val="000000" w:themeColor="text1"/>
                <w:lang w:val="pt-PT"/>
              </w:rPr>
              <w:t>as</w:t>
            </w:r>
            <w:r w:rsidRPr="00A80F55">
              <w:rPr>
                <w:rFonts w:cs="Times New Roman"/>
                <w:color w:val="000000" w:themeColor="text1"/>
                <w:lang w:val="pt-PT"/>
              </w:rPr>
              <w:t xml:space="preserve">. Se o preço do item ou componente não puder ser </w:t>
            </w:r>
            <w:r w:rsidR="00D70905" w:rsidRPr="00A80F55">
              <w:rPr>
                <w:rFonts w:cs="Times New Roman"/>
                <w:color w:val="000000" w:themeColor="text1"/>
                <w:lang w:val="pt-PT"/>
              </w:rPr>
              <w:t xml:space="preserve">obtido através </w:t>
            </w:r>
            <w:r w:rsidRPr="00A80F55">
              <w:rPr>
                <w:rFonts w:cs="Times New Roman"/>
                <w:color w:val="000000" w:themeColor="text1"/>
                <w:lang w:val="pt-PT"/>
              </w:rPr>
              <w:t xml:space="preserve">de outras Propostas substancialmente </w:t>
            </w:r>
            <w:r w:rsidR="00D70905" w:rsidRPr="00A80F55">
              <w:rPr>
                <w:rFonts w:cs="Times New Roman"/>
                <w:color w:val="000000" w:themeColor="text1"/>
                <w:lang w:val="pt-PT"/>
              </w:rPr>
              <w:t>adequadas</w:t>
            </w:r>
            <w:r w:rsidRPr="00A80F55">
              <w:rPr>
                <w:rFonts w:cs="Times New Roman"/>
                <w:color w:val="000000" w:themeColor="text1"/>
                <w:lang w:val="pt-PT"/>
              </w:rPr>
              <w:t xml:space="preserve">, </w:t>
            </w:r>
            <w:r w:rsidR="0013278D" w:rsidRPr="00A80F55">
              <w:rPr>
                <w:rFonts w:cs="Times New Roman"/>
                <w:color w:val="000000" w:themeColor="text1"/>
                <w:lang w:val="pt-PT"/>
              </w:rPr>
              <w:t>o Dono da Obra</w:t>
            </w:r>
            <w:r w:rsidRPr="00A80F55">
              <w:rPr>
                <w:rFonts w:cs="Times New Roman"/>
                <w:color w:val="000000" w:themeColor="text1"/>
                <w:lang w:val="pt-PT"/>
              </w:rPr>
              <w:t xml:space="preserve"> deverá utilizar </w:t>
            </w:r>
            <w:r w:rsidR="005B2705" w:rsidRPr="00A80F55">
              <w:rPr>
                <w:rFonts w:cs="Times New Roman"/>
                <w:color w:val="000000" w:themeColor="text1"/>
                <w:lang w:val="pt-PT"/>
              </w:rPr>
              <w:t>uma</w:t>
            </w:r>
            <w:r w:rsidRPr="00A80F55">
              <w:rPr>
                <w:rFonts w:cs="Times New Roman"/>
                <w:color w:val="000000" w:themeColor="text1"/>
                <w:lang w:val="pt-PT"/>
              </w:rPr>
              <w:t xml:space="preserve"> estimativa.</w:t>
            </w:r>
          </w:p>
        </w:tc>
      </w:tr>
      <w:tr w:rsidR="00A80F55" w:rsidRPr="007148E2" w14:paraId="3ACA4E56"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C541C71" w14:textId="5BA778E4"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366" w:name="_Toc97371036"/>
            <w:bookmarkStart w:id="367" w:name="_Toc139863133"/>
            <w:bookmarkStart w:id="368" w:name="_Toc325723951"/>
            <w:bookmarkStart w:id="369" w:name="_Toc435624845"/>
            <w:bookmarkStart w:id="370" w:name="_Toc448224258"/>
            <w:bookmarkStart w:id="371" w:name="_Toc200714424"/>
            <w:r w:rsidRPr="00A80F55">
              <w:rPr>
                <w:color w:val="000000" w:themeColor="text1"/>
                <w:lang w:val="pt-PT"/>
              </w:rPr>
              <w:t>Correcção de Erros Aritméticos</w:t>
            </w:r>
            <w:bookmarkEnd w:id="366"/>
            <w:bookmarkEnd w:id="367"/>
            <w:bookmarkEnd w:id="368"/>
            <w:bookmarkEnd w:id="369"/>
            <w:bookmarkEnd w:id="370"/>
            <w:bookmarkEnd w:id="371"/>
          </w:p>
        </w:tc>
        <w:tc>
          <w:tcPr>
            <w:tcW w:w="7201" w:type="dxa"/>
            <w:tcBorders>
              <w:top w:val="nil"/>
              <w:left w:val="nil"/>
              <w:bottom w:val="nil"/>
              <w:right w:val="nil"/>
            </w:tcBorders>
            <w:shd w:val="clear" w:color="auto" w:fill="auto"/>
          </w:tcPr>
          <w:p w14:paraId="51D3F809" w14:textId="0BDCFA76" w:rsidR="007B586E" w:rsidRPr="00A80F55" w:rsidRDefault="00E51B50">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Desde que a Proposta seja </w:t>
            </w:r>
            <w:r w:rsidRPr="00A80F55">
              <w:rPr>
                <w:rFonts w:cs="Times New Roman"/>
                <w:b/>
                <w:color w:val="000000" w:themeColor="text1"/>
                <w:lang w:val="pt-PT"/>
              </w:rPr>
              <w:t>substancialmente</w:t>
            </w:r>
            <w:r w:rsidRPr="00A80F55">
              <w:rPr>
                <w:rFonts w:cs="Times New Roman"/>
                <w:color w:val="000000" w:themeColor="text1"/>
                <w:lang w:val="pt-PT"/>
              </w:rPr>
              <w:t xml:space="preserve"> </w:t>
            </w:r>
            <w:r w:rsidR="005B2705" w:rsidRPr="00A80F55">
              <w:rPr>
                <w:rFonts w:cs="Times New Roman"/>
                <w:b/>
                <w:bCs/>
                <w:color w:val="000000" w:themeColor="text1"/>
                <w:lang w:val="pt-PT"/>
              </w:rPr>
              <w:t>adequada</w:t>
            </w:r>
            <w:r w:rsidRPr="00A80F55">
              <w:rPr>
                <w:rFonts w:cs="Times New Roman"/>
                <w:color w:val="000000" w:themeColor="text1"/>
                <w:lang w:val="pt-PT"/>
              </w:rPr>
              <w:t xml:space="preserve">, </w:t>
            </w:r>
            <w:r w:rsidR="0013278D" w:rsidRPr="00A80F55">
              <w:rPr>
                <w:rFonts w:cs="Times New Roman"/>
                <w:color w:val="000000" w:themeColor="text1"/>
                <w:lang w:val="pt-PT"/>
              </w:rPr>
              <w:t>o Dono da Obra</w:t>
            </w:r>
            <w:r w:rsidRPr="00A80F55">
              <w:rPr>
                <w:rFonts w:cs="Times New Roman"/>
                <w:color w:val="000000" w:themeColor="text1"/>
                <w:lang w:val="pt-PT"/>
              </w:rPr>
              <w:t xml:space="preserve"> deverá corrigir erros aritméticos </w:t>
            </w:r>
            <w:r w:rsidR="00CE72F8" w:rsidRPr="00A80F55">
              <w:rPr>
                <w:rFonts w:cs="Times New Roman"/>
                <w:color w:val="000000" w:themeColor="text1"/>
                <w:lang w:val="pt-PT"/>
              </w:rPr>
              <w:t>da seguinte forma</w:t>
            </w:r>
            <w:r w:rsidRPr="00A80F55">
              <w:rPr>
                <w:rFonts w:cs="Times New Roman"/>
                <w:color w:val="000000" w:themeColor="text1"/>
                <w:lang w:val="pt-PT"/>
              </w:rPr>
              <w:t>:</w:t>
            </w:r>
          </w:p>
          <w:p w14:paraId="4BDF5B11" w14:textId="7AF7E770" w:rsidR="007B586E" w:rsidRPr="00A80F55" w:rsidRDefault="00E51B50" w:rsidP="00582F6C">
            <w:pPr>
              <w:pStyle w:val="P3Header1-Clauses"/>
              <w:numPr>
                <w:ilvl w:val="0"/>
                <w:numId w:val="104"/>
              </w:numPr>
              <w:spacing w:before="120" w:after="120"/>
              <w:ind w:left="1175" w:hanging="630"/>
              <w:rPr>
                <w:color w:val="000000" w:themeColor="text1"/>
                <w:szCs w:val="24"/>
                <w:lang w:val="pt-PT"/>
              </w:rPr>
            </w:pPr>
            <w:r w:rsidRPr="00A80F55">
              <w:rPr>
                <w:color w:val="000000" w:themeColor="text1"/>
                <w:szCs w:val="24"/>
                <w:lang w:val="pt-PT"/>
              </w:rPr>
              <w:t xml:space="preserve">apenas para os contratos </w:t>
            </w:r>
            <w:r w:rsidR="005C3951" w:rsidRPr="00A80F55">
              <w:rPr>
                <w:color w:val="000000" w:themeColor="text1"/>
                <w:szCs w:val="24"/>
                <w:lang w:val="pt-PT"/>
              </w:rPr>
              <w:t>p</w:t>
            </w:r>
            <w:r w:rsidR="009C094D" w:rsidRPr="00A80F55">
              <w:rPr>
                <w:color w:val="000000" w:themeColor="text1"/>
                <w:szCs w:val="24"/>
                <w:lang w:val="pt-PT"/>
              </w:rPr>
              <w:t>or série de preços</w:t>
            </w:r>
            <w:r w:rsidRPr="00A80F55">
              <w:rPr>
                <w:color w:val="000000" w:themeColor="text1"/>
                <w:szCs w:val="24"/>
                <w:lang w:val="pt-PT"/>
              </w:rPr>
              <w:t xml:space="preserve">, se </w:t>
            </w:r>
            <w:r w:rsidR="002A2E15" w:rsidRPr="00A80F55">
              <w:rPr>
                <w:color w:val="000000" w:themeColor="text1"/>
                <w:szCs w:val="24"/>
                <w:lang w:val="pt-PT"/>
              </w:rPr>
              <w:t xml:space="preserve">houver </w:t>
            </w:r>
            <w:r w:rsidRPr="00A80F55">
              <w:rPr>
                <w:color w:val="000000" w:themeColor="text1"/>
                <w:szCs w:val="24"/>
                <w:lang w:val="pt-PT"/>
              </w:rPr>
              <w:t>uma discrepância entre o preço unitário e o preço total obtido pela multiplicação do preço unitário pela quantidade, o preço unitário prevalecerá e o total do item será corrigido, a menos que, na opinião d</w:t>
            </w:r>
            <w:r w:rsidR="0013278D" w:rsidRPr="00A80F55">
              <w:rPr>
                <w:color w:val="000000" w:themeColor="text1"/>
                <w:szCs w:val="24"/>
                <w:lang w:val="pt-PT"/>
              </w:rPr>
              <w:t>o Dono da Obra</w:t>
            </w:r>
            <w:r w:rsidRPr="00A80F55">
              <w:rPr>
                <w:color w:val="000000" w:themeColor="text1"/>
                <w:szCs w:val="24"/>
                <w:lang w:val="pt-PT"/>
              </w:rPr>
              <w:t xml:space="preserve">, exista um </w:t>
            </w:r>
            <w:r w:rsidR="002A2E15" w:rsidRPr="00A80F55">
              <w:rPr>
                <w:color w:val="000000" w:themeColor="text1"/>
                <w:szCs w:val="24"/>
                <w:lang w:val="pt-PT"/>
              </w:rPr>
              <w:t>erro</w:t>
            </w:r>
            <w:r w:rsidRPr="00A80F55">
              <w:rPr>
                <w:color w:val="000000" w:themeColor="text1"/>
                <w:szCs w:val="24"/>
                <w:lang w:val="pt-PT"/>
              </w:rPr>
              <w:t xml:space="preserve"> óbvi</w:t>
            </w:r>
            <w:r w:rsidR="002A2E15" w:rsidRPr="00A80F55">
              <w:rPr>
                <w:color w:val="000000" w:themeColor="text1"/>
                <w:szCs w:val="24"/>
                <w:lang w:val="pt-PT"/>
              </w:rPr>
              <w:t>o</w:t>
            </w:r>
            <w:r w:rsidRPr="00A80F55">
              <w:rPr>
                <w:color w:val="000000" w:themeColor="text1"/>
                <w:szCs w:val="24"/>
                <w:lang w:val="pt-PT"/>
              </w:rPr>
              <w:t xml:space="preserve"> na colocação do ponto decimal no preço unitário, caso em que o total do item, tal como cotado prevalecerá e o preço unitário será corrigido;</w:t>
            </w:r>
          </w:p>
          <w:p w14:paraId="52B5874C" w14:textId="77777777" w:rsidR="007B586E" w:rsidRPr="00A80F55" w:rsidRDefault="00E51B50" w:rsidP="00582F6C">
            <w:pPr>
              <w:pStyle w:val="P3Header1-Clauses"/>
              <w:numPr>
                <w:ilvl w:val="0"/>
                <w:numId w:val="104"/>
              </w:numPr>
              <w:spacing w:before="120" w:after="120"/>
              <w:ind w:left="1175" w:hanging="630"/>
              <w:rPr>
                <w:color w:val="000000" w:themeColor="text1"/>
                <w:szCs w:val="24"/>
                <w:lang w:val="pt-PT"/>
              </w:rPr>
            </w:pPr>
            <w:r w:rsidRPr="00A80F55">
              <w:rPr>
                <w:color w:val="000000" w:themeColor="text1"/>
                <w:szCs w:val="24"/>
                <w:lang w:val="pt-PT"/>
              </w:rPr>
              <w:t>se houver um erro num total correspondente à adição ou subtracção de subtotais, os subtotais devem prevalecer e o total deve ser corrigido; e</w:t>
            </w:r>
          </w:p>
          <w:p w14:paraId="19144C92" w14:textId="6039851E" w:rsidR="007B586E" w:rsidRPr="00A80F55" w:rsidRDefault="00E51B50" w:rsidP="00582F6C">
            <w:pPr>
              <w:pStyle w:val="P3Header1-Clauses"/>
              <w:numPr>
                <w:ilvl w:val="0"/>
                <w:numId w:val="104"/>
              </w:numPr>
              <w:spacing w:before="120" w:after="120"/>
              <w:ind w:left="1175" w:hanging="630"/>
              <w:rPr>
                <w:color w:val="000000" w:themeColor="text1"/>
                <w:szCs w:val="24"/>
                <w:lang w:val="pt-PT"/>
              </w:rPr>
            </w:pPr>
            <w:r w:rsidRPr="00A80F55">
              <w:rPr>
                <w:color w:val="000000" w:themeColor="text1"/>
                <w:szCs w:val="24"/>
                <w:lang w:val="pt-PT"/>
              </w:rPr>
              <w:t>se houver uma discrepância entre a descrição por extenso e os números, o montante por extenso prevalecerá, a menos que o montante expresso em palavras esteja relacionado com um erro aritmético, caso em que o montante em números prevalecerá sujeito às alíneas (a) e (b) acima.</w:t>
            </w:r>
          </w:p>
        </w:tc>
      </w:tr>
      <w:tr w:rsidR="00A80F55" w:rsidRPr="007148E2" w14:paraId="3F77FEF4"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E2C1626"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7C5AB8FF" w14:textId="4E79DD9C"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Os concorrentes serão convidados a aceitar a correcção de erros aritméticos. A não aceitação da correcção em conformidade com a </w:t>
            </w:r>
            <w:r w:rsidR="0013278D" w:rsidRPr="00A80F55">
              <w:rPr>
                <w:rFonts w:cs="Times New Roman"/>
                <w:color w:val="000000" w:themeColor="text1"/>
                <w:lang w:val="pt-PT"/>
              </w:rPr>
              <w:t>IAC</w:t>
            </w:r>
            <w:r w:rsidRPr="00A80F55">
              <w:rPr>
                <w:rFonts w:cs="Times New Roman"/>
                <w:color w:val="000000" w:themeColor="text1"/>
                <w:lang w:val="pt-PT"/>
              </w:rPr>
              <w:t xml:space="preserve"> 31.1 resultará na rejeição da Proposta.</w:t>
            </w:r>
          </w:p>
        </w:tc>
      </w:tr>
      <w:tr w:rsidR="00A80F55" w:rsidRPr="007148E2" w14:paraId="61667CDA" w14:textId="77777777" w:rsidTr="00780A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97CBB44" w14:textId="13CC1569" w:rsidR="007B586E" w:rsidRPr="00A80F55" w:rsidRDefault="007B586E" w:rsidP="00277BDC">
            <w:pPr>
              <w:pStyle w:val="Section1-Clauses"/>
              <w:numPr>
                <w:ilvl w:val="0"/>
                <w:numId w:val="27"/>
              </w:numPr>
              <w:tabs>
                <w:tab w:val="clear" w:pos="432"/>
              </w:tabs>
              <w:spacing w:before="120" w:after="120"/>
              <w:ind w:left="360" w:hanging="360"/>
              <w:rPr>
                <w:color w:val="000000" w:themeColor="text1"/>
                <w:lang w:val="pt-PT"/>
              </w:rPr>
            </w:pPr>
            <w:bookmarkStart w:id="372" w:name="_Toc200714425"/>
            <w:bookmarkEnd w:id="372"/>
          </w:p>
        </w:tc>
        <w:tc>
          <w:tcPr>
            <w:tcW w:w="7201" w:type="dxa"/>
            <w:tcBorders>
              <w:top w:val="nil"/>
              <w:left w:val="nil"/>
              <w:bottom w:val="nil"/>
              <w:right w:val="nil"/>
            </w:tcBorders>
            <w:shd w:val="clear" w:color="auto" w:fill="auto"/>
          </w:tcPr>
          <w:p w14:paraId="41291DBC" w14:textId="253D726E" w:rsidR="007B586E" w:rsidRPr="00A80F55" w:rsidRDefault="007B586E" w:rsidP="00277BDC">
            <w:pPr>
              <w:pStyle w:val="Header2-SubClauses"/>
              <w:numPr>
                <w:ilvl w:val="1"/>
                <w:numId w:val="27"/>
              </w:numPr>
              <w:spacing w:before="120" w:after="120"/>
              <w:ind w:left="511" w:hanging="596"/>
              <w:rPr>
                <w:rFonts w:cs="Times New Roman"/>
                <w:color w:val="000000" w:themeColor="text1"/>
                <w:lang w:val="pt-PT"/>
              </w:rPr>
            </w:pPr>
          </w:p>
        </w:tc>
      </w:tr>
      <w:tr w:rsidR="00A80F55" w:rsidRPr="007148E2" w14:paraId="561DEDCF" w14:textId="77777777" w:rsidTr="00780A7E">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3D0A2F1" w14:textId="415BB89B" w:rsidR="007B586E" w:rsidRPr="00A80F55" w:rsidRDefault="007B586E" w:rsidP="00277BDC">
            <w:pPr>
              <w:pStyle w:val="Section1-Clauses"/>
              <w:numPr>
                <w:ilvl w:val="0"/>
                <w:numId w:val="27"/>
              </w:numPr>
              <w:tabs>
                <w:tab w:val="clear" w:pos="432"/>
              </w:tabs>
              <w:spacing w:before="120" w:after="120"/>
              <w:ind w:left="360" w:hanging="360"/>
              <w:rPr>
                <w:color w:val="000000" w:themeColor="text1"/>
                <w:lang w:val="pt-PT"/>
              </w:rPr>
            </w:pPr>
            <w:bookmarkStart w:id="373" w:name="_Toc200714426"/>
            <w:bookmarkEnd w:id="373"/>
          </w:p>
        </w:tc>
        <w:tc>
          <w:tcPr>
            <w:tcW w:w="7201" w:type="dxa"/>
            <w:tcBorders>
              <w:top w:val="nil"/>
              <w:left w:val="nil"/>
              <w:bottom w:val="nil"/>
              <w:right w:val="nil"/>
            </w:tcBorders>
            <w:shd w:val="clear" w:color="auto" w:fill="auto"/>
          </w:tcPr>
          <w:p w14:paraId="6607D908" w14:textId="682FFD34" w:rsidR="00636D0B" w:rsidRPr="00A80F55" w:rsidRDefault="00636D0B" w:rsidP="00277BDC">
            <w:pPr>
              <w:pStyle w:val="Header2-SubClauses"/>
              <w:numPr>
                <w:ilvl w:val="1"/>
                <w:numId w:val="27"/>
              </w:numPr>
              <w:spacing w:before="120" w:after="120"/>
              <w:ind w:left="511" w:hanging="596"/>
              <w:rPr>
                <w:rFonts w:cs="Times New Roman"/>
                <w:color w:val="000000" w:themeColor="text1"/>
                <w:lang w:val="pt-PT"/>
              </w:rPr>
            </w:pPr>
          </w:p>
        </w:tc>
      </w:tr>
      <w:tr w:rsidR="00A80F55" w:rsidRPr="007148E2" w14:paraId="7FF04AC3"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538F93C" w14:textId="14ECC358" w:rsidR="00152955"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374" w:name="_Toc325723954"/>
            <w:bookmarkStart w:id="375" w:name="_Toc435624848"/>
            <w:bookmarkStart w:id="376" w:name="_Toc448224261"/>
            <w:bookmarkStart w:id="377" w:name="_Toc200714427"/>
            <w:r w:rsidRPr="00A80F55">
              <w:rPr>
                <w:color w:val="000000" w:themeColor="text1"/>
                <w:lang w:val="pt-PT"/>
              </w:rPr>
              <w:t>Subempreiteiros</w:t>
            </w:r>
            <w:bookmarkEnd w:id="374"/>
            <w:bookmarkEnd w:id="375"/>
            <w:bookmarkEnd w:id="376"/>
            <w:bookmarkEnd w:id="377"/>
          </w:p>
        </w:tc>
        <w:tc>
          <w:tcPr>
            <w:tcW w:w="7201" w:type="dxa"/>
            <w:tcBorders>
              <w:top w:val="nil"/>
              <w:left w:val="nil"/>
              <w:bottom w:val="nil"/>
              <w:right w:val="nil"/>
            </w:tcBorders>
            <w:shd w:val="clear" w:color="auto" w:fill="auto"/>
          </w:tcPr>
          <w:p w14:paraId="05BE673D" w14:textId="1376A342" w:rsidR="00152955" w:rsidRPr="00A80F55" w:rsidRDefault="00E51B50" w:rsidP="00277BDC">
            <w:pPr>
              <w:pStyle w:val="Header2-SubClauses"/>
              <w:numPr>
                <w:ilvl w:val="1"/>
                <w:numId w:val="27"/>
              </w:numPr>
              <w:spacing w:before="120" w:after="120"/>
              <w:ind w:left="511" w:hanging="596"/>
              <w:rPr>
                <w:rFonts w:cs="Times New Roman"/>
                <w:color w:val="000000" w:themeColor="text1"/>
                <w:spacing w:val="-2"/>
                <w:lang w:val="pt-PT"/>
              </w:rPr>
            </w:pPr>
            <w:r w:rsidRPr="00A80F55">
              <w:rPr>
                <w:rFonts w:cs="Times New Roman"/>
                <w:color w:val="000000" w:themeColor="text1"/>
                <w:spacing w:val="-2"/>
                <w:lang w:val="pt-PT"/>
              </w:rPr>
              <w:t>Salvo indicação em contrário</w:t>
            </w:r>
            <w:r w:rsidRPr="00A80F55">
              <w:rPr>
                <w:rFonts w:cs="Times New Roman"/>
                <w:b/>
                <w:color w:val="000000" w:themeColor="text1"/>
                <w:spacing w:val="-2"/>
                <w:lang w:val="pt-PT"/>
              </w:rPr>
              <w:t xml:space="preserve"> na </w:t>
            </w:r>
            <w:r w:rsidR="0013278D" w:rsidRPr="00A80F55">
              <w:rPr>
                <w:rFonts w:cs="Times New Roman"/>
                <w:b/>
                <w:color w:val="000000" w:themeColor="text1"/>
                <w:spacing w:val="-2"/>
                <w:lang w:val="pt-PT"/>
              </w:rPr>
              <w:t>FDC</w:t>
            </w:r>
            <w:r w:rsidRPr="00A80F55">
              <w:rPr>
                <w:rFonts w:cs="Times New Roman"/>
                <w:color w:val="000000" w:themeColor="text1"/>
                <w:spacing w:val="-2"/>
                <w:lang w:val="pt-PT"/>
              </w:rPr>
              <w:t xml:space="preserve">, </w:t>
            </w:r>
            <w:r w:rsidR="0013278D" w:rsidRPr="00A80F55">
              <w:rPr>
                <w:rFonts w:cs="Times New Roman"/>
                <w:color w:val="000000" w:themeColor="text1"/>
                <w:spacing w:val="-2"/>
                <w:lang w:val="pt-PT"/>
              </w:rPr>
              <w:t>o Dono da Obra</w:t>
            </w:r>
            <w:r w:rsidRPr="00A80F55">
              <w:rPr>
                <w:rFonts w:cs="Times New Roman"/>
                <w:color w:val="000000" w:themeColor="text1"/>
                <w:spacing w:val="-2"/>
                <w:lang w:val="pt-PT"/>
              </w:rPr>
              <w:t xml:space="preserve"> não pretende executar quaisquer elementos específicos das Obras por subempreiteiros seleccionad</w:t>
            </w:r>
            <w:r w:rsidR="002A3B2C" w:rsidRPr="00A80F55">
              <w:rPr>
                <w:rFonts w:cs="Times New Roman"/>
                <w:color w:val="000000" w:themeColor="text1"/>
                <w:spacing w:val="-2"/>
                <w:lang w:val="pt-PT"/>
              </w:rPr>
              <w:t>o</w:t>
            </w:r>
            <w:r w:rsidRPr="00A80F55">
              <w:rPr>
                <w:rFonts w:cs="Times New Roman"/>
                <w:color w:val="000000" w:themeColor="text1"/>
                <w:spacing w:val="-2"/>
                <w:lang w:val="pt-PT"/>
              </w:rPr>
              <w:t>s previamente pel</w:t>
            </w:r>
            <w:r w:rsidR="0013278D" w:rsidRPr="00A80F55">
              <w:rPr>
                <w:rFonts w:cs="Times New Roman"/>
                <w:color w:val="000000" w:themeColor="text1"/>
                <w:spacing w:val="-2"/>
                <w:lang w:val="pt-PT"/>
              </w:rPr>
              <w:t>o Dono da Obra</w:t>
            </w:r>
            <w:r w:rsidR="00ED4B29" w:rsidRPr="00A80F55">
              <w:rPr>
                <w:rFonts w:cs="Times New Roman"/>
                <w:color w:val="000000" w:themeColor="text1"/>
                <w:spacing w:val="-2"/>
                <w:lang w:val="pt-PT"/>
              </w:rPr>
              <w:t>.</w:t>
            </w:r>
          </w:p>
          <w:p w14:paraId="748B4CF9" w14:textId="778B8954" w:rsidR="008A287C" w:rsidRPr="00A80F55" w:rsidRDefault="00E51B50" w:rsidP="00277BDC">
            <w:pPr>
              <w:pStyle w:val="Header2-SubClauses"/>
              <w:numPr>
                <w:ilvl w:val="1"/>
                <w:numId w:val="27"/>
              </w:numPr>
              <w:spacing w:before="120" w:after="120"/>
              <w:ind w:left="511" w:hanging="596"/>
              <w:rPr>
                <w:rFonts w:cs="Times New Roman"/>
                <w:bCs/>
                <w:color w:val="000000" w:themeColor="text1"/>
                <w:spacing w:val="-2"/>
                <w:lang w:val="pt-PT"/>
              </w:rPr>
            </w:pPr>
            <w:r w:rsidRPr="00A80F55">
              <w:rPr>
                <w:rFonts w:cs="Times New Roman"/>
                <w:color w:val="000000" w:themeColor="text1"/>
                <w:spacing w:val="-2"/>
                <w:lang w:val="pt-PT"/>
              </w:rPr>
              <w:t>As qualificações dos subempreiteiros não serão utilizadas pelo Concorrente para se qualificar para a execução da Obra, a menos que as suas partes especializadas da Obra tenham sido previamente designadas pel</w:t>
            </w:r>
            <w:r w:rsidR="0013278D" w:rsidRPr="00A80F55">
              <w:rPr>
                <w:rFonts w:cs="Times New Roman"/>
                <w:color w:val="000000" w:themeColor="text1"/>
                <w:spacing w:val="-2"/>
                <w:lang w:val="pt-PT"/>
              </w:rPr>
              <w:t>o Dono da Obra</w:t>
            </w:r>
            <w:r w:rsidRPr="00A80F55">
              <w:rPr>
                <w:rFonts w:cs="Times New Roman"/>
                <w:color w:val="000000" w:themeColor="text1"/>
                <w:spacing w:val="-2"/>
                <w:lang w:val="pt-PT"/>
              </w:rPr>
              <w:t xml:space="preserve"> </w:t>
            </w:r>
            <w:r w:rsidRPr="00A80F55">
              <w:rPr>
                <w:rFonts w:cs="Times New Roman"/>
                <w:b/>
                <w:color w:val="000000" w:themeColor="text1"/>
                <w:spacing w:val="-2"/>
                <w:lang w:val="pt-PT"/>
              </w:rPr>
              <w:t xml:space="preserve">na </w:t>
            </w:r>
            <w:r w:rsidR="0013278D" w:rsidRPr="00A80F55">
              <w:rPr>
                <w:rFonts w:cs="Times New Roman"/>
                <w:b/>
                <w:color w:val="000000" w:themeColor="text1"/>
                <w:spacing w:val="-2"/>
                <w:lang w:val="pt-PT"/>
              </w:rPr>
              <w:t>FDC</w:t>
            </w:r>
            <w:r w:rsidRPr="00A80F55">
              <w:rPr>
                <w:rFonts w:cs="Times New Roman"/>
                <w:color w:val="000000" w:themeColor="text1"/>
                <w:spacing w:val="-2"/>
                <w:lang w:val="pt-PT"/>
              </w:rPr>
              <w:t xml:space="preserve"> como podendo ser satisfeitas por subempreiteiros, doravante designados como </w:t>
            </w:r>
            <w:r w:rsidR="00247E11" w:rsidRPr="00A80F55">
              <w:rPr>
                <w:rFonts w:cs="Times New Roman"/>
                <w:color w:val="000000" w:themeColor="text1"/>
                <w:spacing w:val="-2"/>
                <w:lang w:val="pt-PT"/>
              </w:rPr>
              <w:t>“</w:t>
            </w:r>
            <w:r w:rsidRPr="00A80F55">
              <w:rPr>
                <w:rFonts w:cs="Times New Roman"/>
                <w:color w:val="000000" w:themeColor="text1"/>
                <w:spacing w:val="-2"/>
                <w:lang w:val="pt-PT"/>
              </w:rPr>
              <w:t>Subempreiteiros Especializados</w:t>
            </w:r>
            <w:r w:rsidR="00247E11" w:rsidRPr="00A80F55">
              <w:rPr>
                <w:rFonts w:cs="Times New Roman"/>
                <w:color w:val="000000" w:themeColor="text1"/>
                <w:spacing w:val="-2"/>
                <w:lang w:val="pt-PT"/>
              </w:rPr>
              <w:t>”</w:t>
            </w:r>
            <w:r w:rsidRPr="00A80F55">
              <w:rPr>
                <w:rFonts w:cs="Times New Roman"/>
                <w:color w:val="000000" w:themeColor="text1"/>
                <w:spacing w:val="-2"/>
                <w:lang w:val="pt-PT"/>
              </w:rPr>
              <w:t>, caso em que as qualificações dos Subempreiteiros Especializados propost</w:t>
            </w:r>
            <w:r w:rsidR="002A3B2C" w:rsidRPr="00A80F55">
              <w:rPr>
                <w:rFonts w:cs="Times New Roman"/>
                <w:color w:val="000000" w:themeColor="text1"/>
                <w:spacing w:val="-2"/>
                <w:lang w:val="pt-PT"/>
              </w:rPr>
              <w:t>o</w:t>
            </w:r>
            <w:r w:rsidRPr="00A80F55">
              <w:rPr>
                <w:rFonts w:cs="Times New Roman"/>
                <w:color w:val="000000" w:themeColor="text1"/>
                <w:spacing w:val="-2"/>
                <w:lang w:val="pt-PT"/>
              </w:rPr>
              <w:t xml:space="preserve">s pelo Concorrente podem ser acrescentadas às qualificações. </w:t>
            </w:r>
          </w:p>
          <w:p w14:paraId="1F14E70B" w14:textId="54F3100B" w:rsidR="00152955" w:rsidRPr="00A80F55" w:rsidRDefault="00E51B50" w:rsidP="00277BDC">
            <w:pPr>
              <w:pStyle w:val="Header2-SubClauses"/>
              <w:numPr>
                <w:ilvl w:val="1"/>
                <w:numId w:val="27"/>
              </w:numPr>
              <w:spacing w:before="120" w:after="120"/>
              <w:ind w:left="511" w:hanging="596"/>
              <w:rPr>
                <w:rFonts w:cs="Times New Roman"/>
                <w:color w:val="000000" w:themeColor="text1"/>
                <w:spacing w:val="-2"/>
                <w:lang w:val="pt-PT"/>
              </w:rPr>
            </w:pPr>
            <w:r w:rsidRPr="00A80F55">
              <w:rPr>
                <w:rFonts w:cs="Times New Roman"/>
                <w:bCs/>
                <w:color w:val="000000" w:themeColor="text1"/>
                <w:spacing w:val="-2"/>
                <w:lang w:val="pt-PT"/>
              </w:rPr>
              <w:t xml:space="preserve">Os concorrentes podem propor a subcontratação até à percentagem do valor total dos contratos ou do volume de obras, conforme especificado </w:t>
            </w:r>
            <w:r w:rsidRPr="00A80F55">
              <w:rPr>
                <w:rFonts w:cs="Times New Roman"/>
                <w:b/>
                <w:bCs/>
                <w:color w:val="000000" w:themeColor="text1"/>
                <w:spacing w:val="-2"/>
                <w:lang w:val="pt-PT"/>
              </w:rPr>
              <w:t xml:space="preserve">na </w:t>
            </w:r>
            <w:r w:rsidR="0013278D" w:rsidRPr="00A80F55">
              <w:rPr>
                <w:rFonts w:cs="Times New Roman"/>
                <w:b/>
                <w:bCs/>
                <w:color w:val="000000" w:themeColor="text1"/>
                <w:spacing w:val="-2"/>
                <w:lang w:val="pt-PT"/>
              </w:rPr>
              <w:t>FDC</w:t>
            </w:r>
            <w:r w:rsidRPr="00A80F55">
              <w:rPr>
                <w:rFonts w:cs="Times New Roman"/>
                <w:bCs/>
                <w:color w:val="000000" w:themeColor="text1"/>
                <w:spacing w:val="-2"/>
                <w:lang w:val="pt-PT"/>
              </w:rPr>
              <w:t>. Os subempreiteiros propostos pelo Concorrente devem ser plenamente qualificados para as suas partes da Obra.</w:t>
            </w:r>
          </w:p>
        </w:tc>
      </w:tr>
      <w:tr w:rsidR="00A80F55" w:rsidRPr="00A80F55" w14:paraId="4C78C99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0711CC4" w14:textId="05FE13D3"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378" w:name="_Toc438438859"/>
            <w:bookmarkStart w:id="379" w:name="_Toc438532648"/>
            <w:bookmarkStart w:id="380" w:name="_Toc438734003"/>
            <w:bookmarkStart w:id="381" w:name="_Toc438907040"/>
            <w:bookmarkStart w:id="382" w:name="_Toc438907239"/>
            <w:bookmarkStart w:id="383" w:name="_Toc97371039"/>
            <w:bookmarkStart w:id="384" w:name="_Toc139863136"/>
            <w:bookmarkStart w:id="385" w:name="_Toc325723955"/>
            <w:bookmarkStart w:id="386" w:name="_Toc435624849"/>
            <w:bookmarkStart w:id="387" w:name="_Toc448224262"/>
            <w:bookmarkStart w:id="388" w:name="_Toc200714428"/>
            <w:r w:rsidRPr="00A80F55">
              <w:rPr>
                <w:color w:val="000000" w:themeColor="text1"/>
                <w:lang w:val="pt-PT"/>
              </w:rPr>
              <w:t>Avaliação de Propostas</w:t>
            </w:r>
            <w:bookmarkEnd w:id="378"/>
            <w:bookmarkEnd w:id="379"/>
            <w:bookmarkEnd w:id="380"/>
            <w:bookmarkEnd w:id="381"/>
            <w:bookmarkEnd w:id="382"/>
            <w:bookmarkEnd w:id="383"/>
            <w:bookmarkEnd w:id="384"/>
            <w:bookmarkEnd w:id="385"/>
            <w:bookmarkEnd w:id="386"/>
            <w:bookmarkEnd w:id="387"/>
            <w:bookmarkEnd w:id="388"/>
          </w:p>
        </w:tc>
        <w:tc>
          <w:tcPr>
            <w:tcW w:w="7201" w:type="dxa"/>
            <w:tcBorders>
              <w:top w:val="nil"/>
              <w:left w:val="nil"/>
              <w:bottom w:val="nil"/>
              <w:right w:val="nil"/>
            </w:tcBorders>
            <w:shd w:val="clear" w:color="auto" w:fill="auto"/>
          </w:tcPr>
          <w:p w14:paraId="4E6963D8" w14:textId="666A9480" w:rsidR="00FA5723" w:rsidRPr="00A80F55" w:rsidRDefault="0013278D"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Dono da Obra</w:t>
            </w:r>
            <w:r w:rsidR="00E51B50" w:rsidRPr="00A80F55">
              <w:rPr>
                <w:rFonts w:cs="Times New Roman"/>
                <w:color w:val="000000" w:themeColor="text1"/>
                <w:lang w:val="pt-PT"/>
              </w:rPr>
              <w:t xml:space="preserve"> deve utilizar os critérios e metodologias enumerados na presente </w:t>
            </w:r>
            <w:r w:rsidRPr="00A80F55">
              <w:rPr>
                <w:rFonts w:cs="Times New Roman"/>
                <w:color w:val="000000" w:themeColor="text1"/>
                <w:lang w:val="pt-PT"/>
              </w:rPr>
              <w:t>IAC</w:t>
            </w:r>
            <w:r w:rsidR="00E51B50" w:rsidRPr="00A80F55">
              <w:rPr>
                <w:rFonts w:cs="Times New Roman"/>
                <w:color w:val="000000" w:themeColor="text1"/>
                <w:lang w:val="pt-PT"/>
              </w:rPr>
              <w:t xml:space="preserve"> e na Secção III, Critérios de </w:t>
            </w:r>
            <w:r w:rsidR="00FA19F5" w:rsidRPr="00A80F55">
              <w:rPr>
                <w:rFonts w:cs="Times New Roman"/>
                <w:color w:val="000000" w:themeColor="text1"/>
                <w:lang w:val="pt-PT"/>
              </w:rPr>
              <w:t>Avaliação</w:t>
            </w:r>
            <w:r w:rsidR="00E51B50" w:rsidRPr="00A80F55">
              <w:rPr>
                <w:rFonts w:cs="Times New Roman"/>
                <w:color w:val="000000" w:themeColor="text1"/>
                <w:lang w:val="pt-PT"/>
              </w:rPr>
              <w:t xml:space="preserve"> e Qualificação. Não serão permitidos outros critérios ou metodologias de avaliação. Ao aplicar os critérios e metodologias, </w:t>
            </w:r>
            <w:r w:rsidRPr="00A80F55">
              <w:rPr>
                <w:rFonts w:cs="Times New Roman"/>
                <w:color w:val="000000" w:themeColor="text1"/>
                <w:lang w:val="pt-PT"/>
              </w:rPr>
              <w:t>o Dono da Obra</w:t>
            </w:r>
            <w:r w:rsidR="00E51B50" w:rsidRPr="00A80F55">
              <w:rPr>
                <w:rFonts w:cs="Times New Roman"/>
                <w:color w:val="000000" w:themeColor="text1"/>
                <w:lang w:val="pt-PT"/>
              </w:rPr>
              <w:t xml:space="preserve"> determinará a Proposta Mais Vantajosa. Esta será a Proposta do Concorrente que cumpre os critérios de qualificação e cuja Proposta foi determinada como sendo:</w:t>
            </w:r>
          </w:p>
          <w:p w14:paraId="3C282ABD" w14:textId="38A5AEDC" w:rsidR="00FA5723" w:rsidRPr="00A80F55" w:rsidRDefault="00E51B50" w:rsidP="00582F6C">
            <w:pPr>
              <w:pStyle w:val="P3Header1-Clauses"/>
              <w:numPr>
                <w:ilvl w:val="0"/>
                <w:numId w:val="103"/>
              </w:numPr>
              <w:spacing w:before="120" w:after="120"/>
              <w:ind w:left="1175" w:hanging="630"/>
              <w:rPr>
                <w:color w:val="000000" w:themeColor="text1"/>
                <w:lang w:val="pt-PT"/>
              </w:rPr>
            </w:pPr>
            <w:r w:rsidRPr="00A80F55">
              <w:rPr>
                <w:color w:val="000000" w:themeColor="text1"/>
                <w:lang w:val="pt-PT"/>
              </w:rPr>
              <w:t xml:space="preserve">substancialmente </w:t>
            </w:r>
            <w:r w:rsidR="00EA094B" w:rsidRPr="00A80F55">
              <w:rPr>
                <w:color w:val="000000" w:themeColor="text1"/>
                <w:lang w:val="pt-PT"/>
              </w:rPr>
              <w:t xml:space="preserve">adequada </w:t>
            </w:r>
            <w:r w:rsidRPr="00A80F55">
              <w:rPr>
                <w:color w:val="000000" w:themeColor="text1"/>
                <w:lang w:val="pt-PT"/>
              </w:rPr>
              <w:t xml:space="preserve">ao </w:t>
            </w:r>
            <w:r w:rsidR="0013278D" w:rsidRPr="00A80F55">
              <w:rPr>
                <w:color w:val="000000" w:themeColor="text1"/>
                <w:lang w:val="pt-PT"/>
              </w:rPr>
              <w:t>Documento de Concurso</w:t>
            </w:r>
            <w:r w:rsidRPr="00A80F55">
              <w:rPr>
                <w:color w:val="000000" w:themeColor="text1"/>
                <w:lang w:val="pt-PT"/>
              </w:rPr>
              <w:t>; e</w:t>
            </w:r>
          </w:p>
          <w:p w14:paraId="6BFC6342" w14:textId="607C7C3E" w:rsidR="007B586E" w:rsidRPr="00A80F55" w:rsidRDefault="00E51B50" w:rsidP="00582F6C">
            <w:pPr>
              <w:pStyle w:val="P3Header1-Clauses"/>
              <w:numPr>
                <w:ilvl w:val="0"/>
                <w:numId w:val="103"/>
              </w:numPr>
              <w:spacing w:before="120" w:after="120"/>
              <w:ind w:left="1175" w:hanging="630"/>
              <w:rPr>
                <w:color w:val="000000" w:themeColor="text1"/>
                <w:lang w:val="pt-PT"/>
              </w:rPr>
            </w:pPr>
            <w:r w:rsidRPr="00A80F55">
              <w:rPr>
                <w:color w:val="000000" w:themeColor="text1"/>
                <w:lang w:val="pt-PT"/>
              </w:rPr>
              <w:t xml:space="preserve">com </w:t>
            </w:r>
            <w:r w:rsidR="007353FF" w:rsidRPr="00A80F55">
              <w:rPr>
                <w:color w:val="000000" w:themeColor="text1"/>
                <w:lang w:val="pt-PT"/>
              </w:rPr>
              <w:t>menor preço avaliado</w:t>
            </w:r>
            <w:r w:rsidRPr="00A80F55">
              <w:rPr>
                <w:color w:val="000000" w:themeColor="text1"/>
                <w:lang w:val="pt-PT"/>
              </w:rPr>
              <w:t>.</w:t>
            </w:r>
          </w:p>
        </w:tc>
      </w:tr>
      <w:tr w:rsidR="00A80F55" w:rsidRPr="007148E2" w14:paraId="67F9F66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0D9C3C6"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4D3865AF" w14:textId="0AB2820A"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Para avaliar uma Proposta, </w:t>
            </w:r>
            <w:r w:rsidR="0013278D" w:rsidRPr="00A80F55">
              <w:rPr>
                <w:rFonts w:cs="Times New Roman"/>
                <w:color w:val="000000" w:themeColor="text1"/>
                <w:lang w:val="pt-PT"/>
              </w:rPr>
              <w:t>o Dono da Obra</w:t>
            </w:r>
            <w:r w:rsidRPr="00A80F55">
              <w:rPr>
                <w:rFonts w:cs="Times New Roman"/>
                <w:color w:val="000000" w:themeColor="text1"/>
                <w:lang w:val="pt-PT"/>
              </w:rPr>
              <w:t xml:space="preserve"> </w:t>
            </w:r>
            <w:r w:rsidR="00047671" w:rsidRPr="00A80F55">
              <w:rPr>
                <w:rFonts w:cs="Times New Roman"/>
                <w:color w:val="000000" w:themeColor="text1"/>
                <w:lang w:val="pt-PT"/>
              </w:rPr>
              <w:t>deve considerar o</w:t>
            </w:r>
            <w:r w:rsidRPr="00A80F55">
              <w:rPr>
                <w:rFonts w:cs="Times New Roman"/>
                <w:color w:val="000000" w:themeColor="text1"/>
                <w:lang w:val="pt-PT"/>
              </w:rPr>
              <w:t xml:space="preserve"> seguinte</w:t>
            </w:r>
            <w:r w:rsidR="00047671" w:rsidRPr="00A80F55">
              <w:rPr>
                <w:rFonts w:cs="Times New Roman"/>
                <w:color w:val="000000" w:themeColor="text1"/>
                <w:lang w:val="pt-PT"/>
              </w:rPr>
              <w:t>:</w:t>
            </w:r>
          </w:p>
          <w:p w14:paraId="07A1D3DA" w14:textId="537B0E7D" w:rsidR="007B586E" w:rsidRPr="00A80F55" w:rsidRDefault="00E51B50" w:rsidP="00582F6C">
            <w:pPr>
              <w:pStyle w:val="P3Header1-Clauses"/>
              <w:numPr>
                <w:ilvl w:val="0"/>
                <w:numId w:val="102"/>
              </w:numPr>
              <w:spacing w:before="120" w:after="120"/>
              <w:ind w:left="1175" w:hanging="630"/>
              <w:rPr>
                <w:color w:val="000000" w:themeColor="text1"/>
                <w:lang w:val="pt-PT"/>
              </w:rPr>
            </w:pPr>
            <w:r w:rsidRPr="00A80F55">
              <w:rPr>
                <w:color w:val="000000" w:themeColor="text1"/>
                <w:lang w:val="pt-PT"/>
              </w:rPr>
              <w:t xml:space="preserve">o preço da Proposta, excluindo </w:t>
            </w:r>
            <w:r w:rsidR="00260D91" w:rsidRPr="00A80F55">
              <w:rPr>
                <w:color w:val="000000" w:themeColor="text1"/>
                <w:lang w:val="pt-PT"/>
              </w:rPr>
              <w:t>o</w:t>
            </w:r>
            <w:r w:rsidR="002D3F85" w:rsidRPr="00A80F55">
              <w:rPr>
                <w:color w:val="000000" w:themeColor="text1"/>
                <w:lang w:val="pt-PT"/>
              </w:rPr>
              <w:t>s</w:t>
            </w:r>
            <w:r w:rsidRPr="00A80F55">
              <w:rPr>
                <w:color w:val="000000" w:themeColor="text1"/>
                <w:lang w:val="pt-PT"/>
              </w:rPr>
              <w:t xml:space="preserve"> </w:t>
            </w:r>
            <w:r w:rsidR="002D3F85" w:rsidRPr="00A80F55">
              <w:rPr>
                <w:color w:val="000000" w:themeColor="text1"/>
                <w:lang w:val="pt-PT"/>
              </w:rPr>
              <w:t xml:space="preserve">Montantes </w:t>
            </w:r>
            <w:r w:rsidRPr="00A80F55">
              <w:rPr>
                <w:color w:val="000000" w:themeColor="text1"/>
                <w:lang w:val="pt-PT"/>
              </w:rPr>
              <w:t>Provisóri</w:t>
            </w:r>
            <w:r w:rsidR="002D3F85" w:rsidRPr="00A80F55">
              <w:rPr>
                <w:color w:val="000000" w:themeColor="text1"/>
                <w:lang w:val="pt-PT"/>
              </w:rPr>
              <w:t>o</w:t>
            </w:r>
            <w:r w:rsidRPr="00A80F55">
              <w:rPr>
                <w:color w:val="000000" w:themeColor="text1"/>
                <w:lang w:val="pt-PT"/>
              </w:rPr>
              <w:t>s e a</w:t>
            </w:r>
            <w:r w:rsidR="00D53C7F" w:rsidRPr="00A80F55">
              <w:rPr>
                <w:color w:val="000000" w:themeColor="text1"/>
                <w:lang w:val="pt-PT"/>
              </w:rPr>
              <w:t>s</w:t>
            </w:r>
            <w:r w:rsidRPr="00A80F55">
              <w:rPr>
                <w:color w:val="000000" w:themeColor="text1"/>
                <w:lang w:val="pt-PT"/>
              </w:rPr>
              <w:t xml:space="preserve"> </w:t>
            </w:r>
            <w:r w:rsidR="00892717" w:rsidRPr="00A80F55">
              <w:rPr>
                <w:color w:val="000000" w:themeColor="text1"/>
                <w:lang w:val="pt-PT"/>
              </w:rPr>
              <w:t>somas</w:t>
            </w:r>
            <w:r w:rsidRPr="00A80F55">
              <w:rPr>
                <w:color w:val="000000" w:themeColor="text1"/>
                <w:lang w:val="pt-PT"/>
              </w:rPr>
              <w:t xml:space="preserve">, se houver, para </w:t>
            </w:r>
            <w:r w:rsidR="003F7685" w:rsidRPr="00A80F55">
              <w:rPr>
                <w:color w:val="000000" w:themeColor="text1"/>
                <w:lang w:val="pt-PT"/>
              </w:rPr>
              <w:t xml:space="preserve">imprevistos </w:t>
            </w:r>
            <w:r w:rsidRPr="00A80F55">
              <w:rPr>
                <w:color w:val="000000" w:themeColor="text1"/>
                <w:lang w:val="pt-PT"/>
              </w:rPr>
              <w:t xml:space="preserve">no Mapa de Quantidades </w:t>
            </w:r>
            <w:r w:rsidR="005419C7" w:rsidRPr="00A80F55">
              <w:rPr>
                <w:color w:val="000000" w:themeColor="text1"/>
                <w:lang w:val="pt-PT"/>
              </w:rPr>
              <w:t>Resumo</w:t>
            </w:r>
            <w:r w:rsidRPr="00A80F55">
              <w:rPr>
                <w:color w:val="000000" w:themeColor="text1"/>
                <w:vertAlign w:val="superscript"/>
                <w:lang w:val="pt-PT"/>
              </w:rPr>
              <w:footnoteReference w:id="5"/>
            </w:r>
            <w:r w:rsidR="00896DBF" w:rsidRPr="00A80F55">
              <w:rPr>
                <w:color w:val="000000" w:themeColor="text1"/>
                <w:lang w:val="pt-PT"/>
              </w:rPr>
              <w:t xml:space="preserve"> </w:t>
            </w:r>
            <w:r w:rsidRPr="00A80F55">
              <w:rPr>
                <w:color w:val="000000" w:themeColor="text1"/>
                <w:lang w:val="pt-PT"/>
              </w:rPr>
              <w:t xml:space="preserve">para contratos </w:t>
            </w:r>
            <w:r w:rsidR="00296C09" w:rsidRPr="00A80F55">
              <w:rPr>
                <w:color w:val="000000" w:themeColor="text1"/>
                <w:lang w:val="pt-PT"/>
              </w:rPr>
              <w:t>por série</w:t>
            </w:r>
            <w:r w:rsidRPr="00A80F55">
              <w:rPr>
                <w:color w:val="000000" w:themeColor="text1"/>
                <w:lang w:val="pt-PT"/>
              </w:rPr>
              <w:t xml:space="preserve"> de preços, mas </w:t>
            </w:r>
            <w:r w:rsidRPr="00A80F55">
              <w:rPr>
                <w:color w:val="000000" w:themeColor="text1"/>
                <w:lang w:val="pt-PT"/>
              </w:rPr>
              <w:lastRenderedPageBreak/>
              <w:t xml:space="preserve">incluindo itens de </w:t>
            </w:r>
            <w:r w:rsidR="008500D5" w:rsidRPr="00A80F55">
              <w:rPr>
                <w:color w:val="000000" w:themeColor="text1"/>
                <w:lang w:val="pt-PT"/>
              </w:rPr>
              <w:t xml:space="preserve">Trabalhos </w:t>
            </w:r>
            <w:r w:rsidR="004E06F8" w:rsidRPr="00A80F55">
              <w:rPr>
                <w:color w:val="000000" w:themeColor="text1"/>
                <w:lang w:val="pt-PT"/>
              </w:rPr>
              <w:t>Eventuais</w:t>
            </w:r>
            <w:r w:rsidR="00896DBF" w:rsidRPr="00A80F55">
              <w:rPr>
                <w:color w:val="000000" w:themeColor="text1"/>
                <w:vertAlign w:val="superscript"/>
                <w:lang w:val="pt-PT"/>
              </w:rPr>
              <w:footnoteReference w:id="6"/>
            </w:r>
            <w:r w:rsidRPr="00A80F55">
              <w:rPr>
                <w:color w:val="000000" w:themeColor="text1"/>
                <w:lang w:val="pt-PT"/>
              </w:rPr>
              <w:t xml:space="preserve">, </w:t>
            </w:r>
            <w:r w:rsidR="00DB1B78" w:rsidRPr="00A80F55">
              <w:rPr>
                <w:color w:val="000000" w:themeColor="text1"/>
                <w:lang w:val="pt-PT"/>
              </w:rPr>
              <w:t>se tiverem</w:t>
            </w:r>
            <w:r w:rsidRPr="00A80F55">
              <w:rPr>
                <w:color w:val="000000" w:themeColor="text1"/>
                <w:lang w:val="pt-PT"/>
              </w:rPr>
              <w:t xml:space="preserve"> preços competitivos;</w:t>
            </w:r>
          </w:p>
          <w:p w14:paraId="66490D89" w14:textId="068826E0" w:rsidR="007B586E" w:rsidRPr="00A80F55" w:rsidRDefault="00E51B50" w:rsidP="00582F6C">
            <w:pPr>
              <w:pStyle w:val="P3Header1-Clauses"/>
              <w:numPr>
                <w:ilvl w:val="0"/>
                <w:numId w:val="102"/>
              </w:numPr>
              <w:spacing w:before="120" w:after="120"/>
              <w:ind w:left="1175" w:hanging="630"/>
              <w:rPr>
                <w:color w:val="000000" w:themeColor="text1"/>
                <w:lang w:val="pt-PT"/>
              </w:rPr>
            </w:pPr>
            <w:r w:rsidRPr="00A80F55">
              <w:rPr>
                <w:color w:val="000000" w:themeColor="text1"/>
                <w:lang w:val="pt-PT"/>
              </w:rPr>
              <w:t xml:space="preserve">ajustamento de preços para correcção de erros aritméticos em conformidade com a </w:t>
            </w:r>
            <w:r w:rsidR="0013278D" w:rsidRPr="00A80F55">
              <w:rPr>
                <w:color w:val="000000" w:themeColor="text1"/>
                <w:lang w:val="pt-PT"/>
              </w:rPr>
              <w:t>IAC</w:t>
            </w:r>
            <w:r w:rsidRPr="00A80F55">
              <w:rPr>
                <w:color w:val="000000" w:themeColor="text1"/>
                <w:lang w:val="pt-PT"/>
              </w:rPr>
              <w:t xml:space="preserve"> 31.1;</w:t>
            </w:r>
          </w:p>
          <w:p w14:paraId="1B993B94" w14:textId="5AE7E5C2" w:rsidR="007B586E" w:rsidRPr="00A80F55" w:rsidRDefault="00E51B50" w:rsidP="00582F6C">
            <w:pPr>
              <w:pStyle w:val="P3Header1-Clauses"/>
              <w:numPr>
                <w:ilvl w:val="0"/>
                <w:numId w:val="102"/>
              </w:numPr>
              <w:spacing w:before="120" w:after="120"/>
              <w:ind w:left="1175" w:hanging="630"/>
              <w:rPr>
                <w:color w:val="000000" w:themeColor="text1"/>
                <w:lang w:val="pt-PT"/>
              </w:rPr>
            </w:pPr>
            <w:r w:rsidRPr="00A80F55">
              <w:rPr>
                <w:color w:val="000000" w:themeColor="text1"/>
                <w:lang w:val="pt-PT"/>
              </w:rPr>
              <w:t xml:space="preserve">ajustamento de preços devido a descontos oferecidos em conformidade com a </w:t>
            </w:r>
            <w:r w:rsidR="0013278D" w:rsidRPr="00A80F55">
              <w:rPr>
                <w:color w:val="000000" w:themeColor="text1"/>
                <w:lang w:val="pt-PT"/>
              </w:rPr>
              <w:t>IAC</w:t>
            </w:r>
            <w:r w:rsidRPr="00A80F55">
              <w:rPr>
                <w:color w:val="000000" w:themeColor="text1"/>
                <w:lang w:val="pt-PT"/>
              </w:rPr>
              <w:t xml:space="preserve"> 14.4;</w:t>
            </w:r>
          </w:p>
          <w:p w14:paraId="608F6B70" w14:textId="4A52E6FE" w:rsidR="003B73B2" w:rsidRPr="00A80F55" w:rsidRDefault="002F69D7" w:rsidP="00582F6C">
            <w:pPr>
              <w:pStyle w:val="P3Header1-Clauses"/>
              <w:numPr>
                <w:ilvl w:val="0"/>
                <w:numId w:val="102"/>
              </w:numPr>
              <w:spacing w:before="120" w:after="120"/>
              <w:ind w:left="1175" w:hanging="630"/>
              <w:rPr>
                <w:color w:val="000000" w:themeColor="text1"/>
                <w:lang w:val="pt-PT"/>
              </w:rPr>
            </w:pPr>
            <w:r w:rsidRPr="00A80F55">
              <w:rPr>
                <w:color w:val="000000" w:themeColor="text1"/>
                <w:lang w:val="pt-PT"/>
              </w:rPr>
              <w:t xml:space="preserve"> </w:t>
            </w:r>
          </w:p>
          <w:p w14:paraId="79199D3F" w14:textId="00A9797F" w:rsidR="00FF220A" w:rsidRPr="00A80F55" w:rsidRDefault="00E51B50" w:rsidP="00582F6C">
            <w:pPr>
              <w:pStyle w:val="P3Header1-Clauses"/>
              <w:numPr>
                <w:ilvl w:val="0"/>
                <w:numId w:val="102"/>
              </w:numPr>
              <w:spacing w:before="120" w:after="120"/>
              <w:ind w:left="1175" w:hanging="630"/>
              <w:rPr>
                <w:color w:val="000000" w:themeColor="text1"/>
                <w:lang w:val="pt-PT"/>
              </w:rPr>
            </w:pPr>
            <w:r w:rsidRPr="00A80F55">
              <w:rPr>
                <w:color w:val="000000" w:themeColor="text1"/>
                <w:lang w:val="pt-PT"/>
              </w:rPr>
              <w:t xml:space="preserve">ajustamento de preços para </w:t>
            </w:r>
            <w:r w:rsidR="009D1C4A" w:rsidRPr="00A80F55">
              <w:rPr>
                <w:color w:val="000000" w:themeColor="text1"/>
                <w:lang w:val="pt-PT"/>
              </w:rPr>
              <w:t>desvios</w:t>
            </w:r>
            <w:r w:rsidRPr="00A80F55">
              <w:rPr>
                <w:color w:val="000000" w:themeColor="text1"/>
                <w:lang w:val="pt-PT"/>
              </w:rPr>
              <w:t xml:space="preserve"> nos termos da </w:t>
            </w:r>
            <w:r w:rsidR="0013278D" w:rsidRPr="00A80F55">
              <w:rPr>
                <w:color w:val="000000" w:themeColor="text1"/>
                <w:lang w:val="pt-PT"/>
              </w:rPr>
              <w:t>IAC</w:t>
            </w:r>
            <w:r w:rsidR="00896DBF" w:rsidRPr="00A80F55">
              <w:rPr>
                <w:color w:val="000000" w:themeColor="text1"/>
                <w:lang w:val="pt-PT"/>
              </w:rPr>
              <w:t xml:space="preserve"> 30</w:t>
            </w:r>
            <w:r w:rsidRPr="00A80F55">
              <w:rPr>
                <w:color w:val="000000" w:themeColor="text1"/>
                <w:lang w:val="pt-PT"/>
              </w:rPr>
              <w:t>.3; e</w:t>
            </w:r>
          </w:p>
          <w:p w14:paraId="66B279DD" w14:textId="00A6C0E0" w:rsidR="007B586E" w:rsidRPr="00A80F55" w:rsidRDefault="00E51B50" w:rsidP="00582F6C">
            <w:pPr>
              <w:pStyle w:val="P3Header1-Clauses"/>
              <w:numPr>
                <w:ilvl w:val="0"/>
                <w:numId w:val="102"/>
              </w:numPr>
              <w:spacing w:before="120" w:after="120"/>
              <w:ind w:left="1175" w:hanging="630"/>
              <w:rPr>
                <w:b/>
                <w:bCs/>
                <w:i/>
                <w:iCs/>
                <w:color w:val="000000" w:themeColor="text1"/>
                <w:szCs w:val="24"/>
                <w:lang w:val="pt-PT"/>
              </w:rPr>
            </w:pPr>
            <w:r w:rsidRPr="00A80F55">
              <w:rPr>
                <w:color w:val="000000" w:themeColor="text1"/>
                <w:szCs w:val="24"/>
                <w:lang w:val="pt-PT"/>
              </w:rPr>
              <w:t xml:space="preserve">os factores de avaliação adicionais </w:t>
            </w:r>
            <w:r w:rsidR="00E2741D" w:rsidRPr="00A80F55">
              <w:rPr>
                <w:color w:val="000000" w:themeColor="text1"/>
                <w:szCs w:val="24"/>
                <w:lang w:val="pt-PT"/>
              </w:rPr>
              <w:t xml:space="preserve">estão </w:t>
            </w:r>
            <w:r w:rsidRPr="00A80F55">
              <w:rPr>
                <w:color w:val="000000" w:themeColor="text1"/>
                <w:szCs w:val="24"/>
                <w:lang w:val="pt-PT"/>
              </w:rPr>
              <w:t>especificados na Secção III, Critérios de Avaliação e Qualificação.</w:t>
            </w:r>
          </w:p>
        </w:tc>
      </w:tr>
      <w:tr w:rsidR="00A80F55" w:rsidRPr="007148E2" w14:paraId="29A6B67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062"/>
          <w:jc w:val="center"/>
        </w:trPr>
        <w:tc>
          <w:tcPr>
            <w:tcW w:w="2406" w:type="dxa"/>
            <w:tcBorders>
              <w:top w:val="nil"/>
              <w:left w:val="nil"/>
              <w:bottom w:val="nil"/>
              <w:right w:val="nil"/>
            </w:tcBorders>
            <w:shd w:val="clear" w:color="auto" w:fill="auto"/>
          </w:tcPr>
          <w:p w14:paraId="7B6F2642"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721BA570" w14:textId="38EBEEEB"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O efeito das disposições de </w:t>
            </w:r>
            <w:r w:rsidR="00E2741D" w:rsidRPr="00A80F55">
              <w:rPr>
                <w:rFonts w:cs="Times New Roman"/>
                <w:color w:val="000000" w:themeColor="text1"/>
                <w:lang w:val="pt-PT"/>
              </w:rPr>
              <w:t xml:space="preserve">revisão </w:t>
            </w:r>
            <w:r w:rsidRPr="00A80F55">
              <w:rPr>
                <w:rFonts w:cs="Times New Roman"/>
                <w:color w:val="000000" w:themeColor="text1"/>
                <w:lang w:val="pt-PT"/>
              </w:rPr>
              <w:t>de preços das Condições do Contrato, aplicadas durante o período de execução do Contrato, não será tido em conta na avaliação da Proposta.</w:t>
            </w:r>
          </w:p>
        </w:tc>
      </w:tr>
      <w:tr w:rsidR="00A80F55" w:rsidRPr="007148E2" w14:paraId="2524FD9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BB1F785"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7571ADC9" w14:textId="607760D8"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Se </w:t>
            </w:r>
            <w:r w:rsidR="008908ED" w:rsidRPr="00A80F55">
              <w:rPr>
                <w:rFonts w:cs="Times New Roman"/>
                <w:color w:val="000000" w:themeColor="text1"/>
                <w:lang w:val="pt-PT"/>
              </w:rPr>
              <w:t xml:space="preserve">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permitir aos Concorrentes cotarem preços separados para diferentes lotes (contratos), a metodologia para determinar o menor </w:t>
            </w:r>
            <w:r w:rsidR="005C6631" w:rsidRPr="00A80F55">
              <w:rPr>
                <w:rFonts w:cs="Times New Roman"/>
                <w:color w:val="000000" w:themeColor="text1"/>
                <w:lang w:val="pt-PT"/>
              </w:rPr>
              <w:t xml:space="preserve">preço </w:t>
            </w:r>
            <w:r w:rsidRPr="00A80F55">
              <w:rPr>
                <w:rFonts w:cs="Times New Roman"/>
                <w:color w:val="000000" w:themeColor="text1"/>
                <w:lang w:val="pt-PT"/>
              </w:rPr>
              <w:t xml:space="preserve">avaliado das combinações de contratos, incluindo eventuais descontos oferecidos na </w:t>
            </w:r>
            <w:r w:rsidR="0013278D" w:rsidRPr="00A80F55">
              <w:rPr>
                <w:rFonts w:cs="Times New Roman"/>
                <w:color w:val="000000" w:themeColor="text1"/>
                <w:lang w:val="pt-PT"/>
              </w:rPr>
              <w:t>Carta Proposta</w:t>
            </w:r>
            <w:r w:rsidRPr="00A80F55">
              <w:rPr>
                <w:rFonts w:cs="Times New Roman"/>
                <w:color w:val="000000" w:themeColor="text1"/>
                <w:lang w:val="pt-PT"/>
              </w:rPr>
              <w:t xml:space="preserve">, </w:t>
            </w:r>
            <w:r w:rsidR="006A04B6" w:rsidRPr="00A80F55">
              <w:rPr>
                <w:rFonts w:cs="Times New Roman"/>
                <w:color w:val="000000" w:themeColor="text1"/>
                <w:lang w:val="pt-PT"/>
              </w:rPr>
              <w:t>está</w:t>
            </w:r>
            <w:r w:rsidRPr="00A80F55">
              <w:rPr>
                <w:rFonts w:cs="Times New Roman"/>
                <w:color w:val="000000" w:themeColor="text1"/>
                <w:lang w:val="pt-PT"/>
              </w:rPr>
              <w:t xml:space="preserve"> especificada na Secção III, Critérios de Avaliação e Qualificação.</w:t>
            </w:r>
          </w:p>
        </w:tc>
      </w:tr>
      <w:tr w:rsidR="00A80F55" w:rsidRPr="007148E2" w14:paraId="108A953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7226B25" w14:textId="06C6D9DE"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389" w:name="_Toc432229696"/>
            <w:bookmarkStart w:id="390" w:name="_Toc432663303"/>
            <w:bookmarkStart w:id="391" w:name="_Toc432663499"/>
            <w:bookmarkStart w:id="392" w:name="_Toc432663694"/>
            <w:bookmarkStart w:id="393" w:name="_Toc433224112"/>
            <w:bookmarkStart w:id="394" w:name="_Toc435519216"/>
            <w:bookmarkStart w:id="395" w:name="_Toc435624850"/>
            <w:bookmarkStart w:id="396" w:name="_Toc435624853"/>
            <w:bookmarkStart w:id="397" w:name="_Toc448224263"/>
            <w:bookmarkStart w:id="398" w:name="_Toc200714429"/>
            <w:bookmarkEnd w:id="389"/>
            <w:bookmarkEnd w:id="390"/>
            <w:bookmarkEnd w:id="391"/>
            <w:bookmarkEnd w:id="392"/>
            <w:bookmarkEnd w:id="393"/>
            <w:bookmarkEnd w:id="394"/>
            <w:bookmarkEnd w:id="395"/>
            <w:r w:rsidRPr="00A80F55">
              <w:rPr>
                <w:color w:val="000000" w:themeColor="text1"/>
                <w:lang w:val="pt-PT"/>
              </w:rPr>
              <w:t>Comparação de Propostas</w:t>
            </w:r>
            <w:bookmarkEnd w:id="396"/>
            <w:bookmarkEnd w:id="397"/>
            <w:bookmarkEnd w:id="398"/>
          </w:p>
        </w:tc>
        <w:tc>
          <w:tcPr>
            <w:tcW w:w="7201" w:type="dxa"/>
            <w:tcBorders>
              <w:top w:val="nil"/>
              <w:left w:val="nil"/>
              <w:bottom w:val="nil"/>
              <w:right w:val="nil"/>
            </w:tcBorders>
            <w:shd w:val="clear" w:color="auto" w:fill="auto"/>
          </w:tcPr>
          <w:p w14:paraId="1E752EA1" w14:textId="604F7E53" w:rsidR="007B586E" w:rsidRPr="00A80F55" w:rsidRDefault="0013278D" w:rsidP="0013278D">
            <w:pPr>
              <w:pStyle w:val="Header2-SubClauses"/>
              <w:numPr>
                <w:ilvl w:val="1"/>
                <w:numId w:val="27"/>
              </w:numPr>
              <w:spacing w:before="120" w:after="120"/>
              <w:ind w:left="511" w:hanging="596"/>
              <w:rPr>
                <w:color w:val="000000" w:themeColor="text1"/>
                <w:spacing w:val="-4"/>
                <w:lang w:val="pt-PT"/>
              </w:rPr>
            </w:pPr>
            <w:r w:rsidRPr="00A80F55">
              <w:rPr>
                <w:color w:val="000000" w:themeColor="text1"/>
                <w:spacing w:val="-4"/>
                <w:lang w:val="pt-PT"/>
              </w:rPr>
              <w:t>O Dono da Obra</w:t>
            </w:r>
            <w:r w:rsidR="00E51B50" w:rsidRPr="00A80F55">
              <w:rPr>
                <w:color w:val="000000" w:themeColor="text1"/>
                <w:spacing w:val="-4"/>
                <w:lang w:val="pt-PT"/>
              </w:rPr>
              <w:t xml:space="preserve"> </w:t>
            </w:r>
            <w:r w:rsidR="009B2746" w:rsidRPr="00A80F55">
              <w:rPr>
                <w:color w:val="000000" w:themeColor="text1"/>
                <w:spacing w:val="-4"/>
                <w:lang w:val="pt-PT"/>
              </w:rPr>
              <w:t xml:space="preserve">deve </w:t>
            </w:r>
            <w:r w:rsidR="00E51B50" w:rsidRPr="00A80F55">
              <w:rPr>
                <w:color w:val="000000" w:themeColor="text1"/>
                <w:spacing w:val="-4"/>
                <w:lang w:val="pt-PT"/>
              </w:rPr>
              <w:t>compar</w:t>
            </w:r>
            <w:r w:rsidRPr="00A80F55">
              <w:rPr>
                <w:color w:val="000000" w:themeColor="text1"/>
                <w:spacing w:val="-4"/>
                <w:lang w:val="pt-PT"/>
              </w:rPr>
              <w:t>ar</w:t>
            </w:r>
            <w:r w:rsidR="00E51B50" w:rsidRPr="00A80F55">
              <w:rPr>
                <w:color w:val="000000" w:themeColor="text1"/>
                <w:spacing w:val="-4"/>
                <w:lang w:val="pt-PT"/>
              </w:rPr>
              <w:t xml:space="preserve"> os </w:t>
            </w:r>
            <w:r w:rsidR="004D6193" w:rsidRPr="00A80F55">
              <w:rPr>
                <w:color w:val="000000" w:themeColor="text1"/>
                <w:spacing w:val="-4"/>
                <w:lang w:val="pt-PT"/>
              </w:rPr>
              <w:t xml:space="preserve">preços </w:t>
            </w:r>
            <w:r w:rsidR="00E51B50" w:rsidRPr="00A80F55">
              <w:rPr>
                <w:color w:val="000000" w:themeColor="text1"/>
                <w:spacing w:val="-4"/>
                <w:lang w:val="pt-PT"/>
              </w:rPr>
              <w:t xml:space="preserve">avaliados de todas as Propostas substancialmente </w:t>
            </w:r>
            <w:r w:rsidRPr="00A80F55">
              <w:rPr>
                <w:color w:val="000000" w:themeColor="text1"/>
                <w:spacing w:val="-4"/>
                <w:lang w:val="pt-PT"/>
              </w:rPr>
              <w:t>adequada</w:t>
            </w:r>
            <w:r w:rsidR="00E51B50" w:rsidRPr="00A80F55">
              <w:rPr>
                <w:color w:val="000000" w:themeColor="text1"/>
                <w:spacing w:val="-4"/>
                <w:lang w:val="pt-PT"/>
              </w:rPr>
              <w:t xml:space="preserve">s nos termos da </w:t>
            </w:r>
            <w:r w:rsidRPr="00A80F55">
              <w:rPr>
                <w:color w:val="000000" w:themeColor="text1"/>
                <w:spacing w:val="-4"/>
                <w:lang w:val="pt-PT"/>
              </w:rPr>
              <w:t>IAC</w:t>
            </w:r>
            <w:r w:rsidR="00E51B50" w:rsidRPr="00A80F55">
              <w:rPr>
                <w:color w:val="000000" w:themeColor="text1"/>
                <w:spacing w:val="-4"/>
                <w:lang w:val="pt-PT"/>
              </w:rPr>
              <w:t xml:space="preserve"> 34.2 para determinar a Proposta com o custo avaliado mais baixo.</w:t>
            </w:r>
          </w:p>
        </w:tc>
      </w:tr>
      <w:tr w:rsidR="00A80F55" w:rsidRPr="007148E2" w14:paraId="53C20661"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F8AC701" w14:textId="3BCD8DC6"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399" w:name="_Toc433224119"/>
            <w:bookmarkStart w:id="400" w:name="_Toc435519223"/>
            <w:bookmarkStart w:id="401" w:name="_Toc435624857"/>
            <w:bookmarkStart w:id="402" w:name="_Toc433224124"/>
            <w:bookmarkStart w:id="403" w:name="_Toc435519228"/>
            <w:bookmarkStart w:id="404" w:name="_Toc435624862"/>
            <w:bookmarkStart w:id="405" w:name="_Toc435624865"/>
            <w:bookmarkStart w:id="406" w:name="_Toc448224264"/>
            <w:bookmarkStart w:id="407" w:name="_Toc200714430"/>
            <w:bookmarkEnd w:id="399"/>
            <w:bookmarkEnd w:id="400"/>
            <w:bookmarkEnd w:id="401"/>
            <w:bookmarkEnd w:id="402"/>
            <w:bookmarkEnd w:id="403"/>
            <w:bookmarkEnd w:id="404"/>
            <w:r w:rsidRPr="00A80F55">
              <w:rPr>
                <w:color w:val="000000" w:themeColor="text1"/>
                <w:lang w:val="pt-PT"/>
              </w:rPr>
              <w:t>Propostas Anormalmente Baixas</w:t>
            </w:r>
            <w:bookmarkEnd w:id="405"/>
            <w:bookmarkEnd w:id="406"/>
            <w:bookmarkEnd w:id="407"/>
          </w:p>
        </w:tc>
        <w:tc>
          <w:tcPr>
            <w:tcW w:w="7201" w:type="dxa"/>
            <w:tcBorders>
              <w:top w:val="nil"/>
              <w:left w:val="nil"/>
              <w:bottom w:val="nil"/>
              <w:right w:val="nil"/>
            </w:tcBorders>
            <w:shd w:val="clear" w:color="auto" w:fill="auto"/>
          </w:tcPr>
          <w:p w14:paraId="7A014667" w14:textId="49DD7B0B" w:rsidR="00C65626" w:rsidRPr="00A80F55" w:rsidRDefault="00E51B50" w:rsidP="00277BDC">
            <w:pPr>
              <w:pStyle w:val="Header2-SubClauses"/>
              <w:numPr>
                <w:ilvl w:val="1"/>
                <w:numId w:val="27"/>
              </w:numPr>
              <w:spacing w:before="120" w:after="120"/>
              <w:ind w:left="511" w:hanging="596"/>
              <w:rPr>
                <w:color w:val="000000" w:themeColor="text1"/>
                <w:spacing w:val="-4"/>
                <w:lang w:val="pt-PT"/>
              </w:rPr>
            </w:pPr>
            <w:r w:rsidRPr="00A80F55">
              <w:rPr>
                <w:color w:val="000000" w:themeColor="text1"/>
                <w:spacing w:val="-4"/>
                <w:lang w:val="pt-PT"/>
              </w:rPr>
              <w:t xml:space="preserve">Uma Proposta anormalmente baixa é aquela em que o preço da Proposta, em combinação com outros elementos constituintes da Proposta, parece excessivamente baixa, na medida em que </w:t>
            </w:r>
            <w:r w:rsidR="00D8129A" w:rsidRPr="00A80F55">
              <w:rPr>
                <w:color w:val="000000" w:themeColor="text1"/>
                <w:spacing w:val="-4"/>
                <w:lang w:val="pt-PT"/>
              </w:rPr>
              <w:t>esse</w:t>
            </w:r>
            <w:r w:rsidRPr="00A80F55">
              <w:rPr>
                <w:color w:val="000000" w:themeColor="text1"/>
                <w:spacing w:val="-4"/>
                <w:lang w:val="pt-PT"/>
              </w:rPr>
              <w:t xml:space="preserve"> preço </w:t>
            </w:r>
            <w:r w:rsidR="00BD37B7" w:rsidRPr="00A80F55">
              <w:rPr>
                <w:color w:val="000000" w:themeColor="text1"/>
                <w:spacing w:val="-4"/>
                <w:lang w:val="pt-PT"/>
              </w:rPr>
              <w:t>cria</w:t>
            </w:r>
            <w:r w:rsidR="00576C60" w:rsidRPr="00A80F55">
              <w:rPr>
                <w:color w:val="000000" w:themeColor="text1"/>
                <w:spacing w:val="-4"/>
                <w:lang w:val="pt-PT"/>
              </w:rPr>
              <w:t xml:space="preserve"> dúvida</w:t>
            </w:r>
            <w:r w:rsidR="00BD37B7" w:rsidRPr="00A80F55">
              <w:rPr>
                <w:color w:val="000000" w:themeColor="text1"/>
                <w:spacing w:val="-4"/>
                <w:lang w:val="pt-PT"/>
              </w:rPr>
              <w:t>s</w:t>
            </w:r>
            <w:r w:rsidRPr="00A80F55">
              <w:rPr>
                <w:color w:val="000000" w:themeColor="text1"/>
                <w:spacing w:val="-4"/>
                <w:lang w:val="pt-PT"/>
              </w:rPr>
              <w:t xml:space="preserve"> </w:t>
            </w:r>
            <w:r w:rsidR="00BD37B7" w:rsidRPr="00A80F55">
              <w:rPr>
                <w:color w:val="000000" w:themeColor="text1"/>
                <w:spacing w:val="-4"/>
                <w:lang w:val="pt-PT"/>
              </w:rPr>
              <w:t xml:space="preserve">quanto </w:t>
            </w:r>
            <w:r w:rsidRPr="00A80F55">
              <w:rPr>
                <w:color w:val="000000" w:themeColor="text1"/>
                <w:spacing w:val="-4"/>
                <w:lang w:val="pt-PT"/>
              </w:rPr>
              <w:t xml:space="preserve">à capacidade do Concorrente </w:t>
            </w:r>
            <w:r w:rsidR="0013278D" w:rsidRPr="00A80F55">
              <w:rPr>
                <w:color w:val="000000" w:themeColor="text1"/>
                <w:spacing w:val="-4"/>
                <w:lang w:val="pt-PT"/>
              </w:rPr>
              <w:t>para</w:t>
            </w:r>
            <w:r w:rsidR="00576C60" w:rsidRPr="00A80F55">
              <w:rPr>
                <w:color w:val="000000" w:themeColor="text1"/>
                <w:spacing w:val="-4"/>
                <w:lang w:val="pt-PT"/>
              </w:rPr>
              <w:t xml:space="preserve"> </w:t>
            </w:r>
            <w:r w:rsidRPr="00A80F55">
              <w:rPr>
                <w:color w:val="000000" w:themeColor="text1"/>
                <w:spacing w:val="-4"/>
                <w:lang w:val="pt-PT"/>
              </w:rPr>
              <w:t>executar o Contrato</w:t>
            </w:r>
            <w:r w:rsidR="00E90D37" w:rsidRPr="00A80F55">
              <w:rPr>
                <w:color w:val="000000" w:themeColor="text1"/>
                <w:spacing w:val="-4"/>
                <w:lang w:val="pt-PT"/>
              </w:rPr>
              <w:t>.</w:t>
            </w:r>
          </w:p>
          <w:p w14:paraId="1DF6E3D7" w14:textId="1CE3C41F" w:rsidR="00740002" w:rsidRPr="00A80F55" w:rsidRDefault="00E51B50" w:rsidP="00277BDC">
            <w:pPr>
              <w:pStyle w:val="Header2-SubClauses"/>
              <w:numPr>
                <w:ilvl w:val="1"/>
                <w:numId w:val="27"/>
              </w:numPr>
              <w:spacing w:before="120" w:after="120"/>
              <w:ind w:left="511" w:hanging="596"/>
              <w:rPr>
                <w:color w:val="000000" w:themeColor="text1"/>
                <w:spacing w:val="-4"/>
                <w:lang w:val="pt-PT"/>
              </w:rPr>
            </w:pPr>
            <w:r w:rsidRPr="00A80F55">
              <w:rPr>
                <w:rFonts w:cs="Times New Roman"/>
                <w:color w:val="000000" w:themeColor="text1"/>
                <w:lang w:val="pt-PT"/>
              </w:rPr>
              <w:t xml:space="preserve">Em caso de identificação de uma Proposta potencialmente </w:t>
            </w:r>
            <w:r w:rsidRPr="00A80F55">
              <w:rPr>
                <w:bCs/>
                <w:color w:val="000000" w:themeColor="text1"/>
                <w:lang w:val="pt-PT"/>
              </w:rPr>
              <w:t xml:space="preserve">Anormalmente </w:t>
            </w:r>
            <w:r w:rsidRPr="00A80F55">
              <w:rPr>
                <w:color w:val="000000" w:themeColor="text1"/>
                <w:lang w:val="pt-PT"/>
              </w:rPr>
              <w:t>Baixa</w:t>
            </w:r>
            <w:r w:rsidRPr="00A80F55">
              <w:rPr>
                <w:bCs/>
                <w:color w:val="000000" w:themeColor="text1"/>
                <w:lang w:val="pt-PT"/>
              </w:rPr>
              <w:t xml:space="preserve">, </w:t>
            </w:r>
            <w:r w:rsidR="0013278D" w:rsidRPr="00A80F55">
              <w:rPr>
                <w:bCs/>
                <w:color w:val="000000" w:themeColor="text1"/>
                <w:lang w:val="pt-PT"/>
              </w:rPr>
              <w:t>o Dono da Obra</w:t>
            </w:r>
            <w:r w:rsidRPr="00A80F55">
              <w:rPr>
                <w:bCs/>
                <w:color w:val="000000" w:themeColor="text1"/>
                <w:lang w:val="pt-PT"/>
              </w:rPr>
              <w:t xml:space="preserve"> </w:t>
            </w:r>
            <w:r w:rsidR="00FD1ACC" w:rsidRPr="00A80F55">
              <w:rPr>
                <w:bCs/>
                <w:color w:val="000000" w:themeColor="text1"/>
                <w:lang w:val="pt-PT"/>
              </w:rPr>
              <w:t xml:space="preserve">deve </w:t>
            </w:r>
            <w:r w:rsidRPr="00A80F55">
              <w:rPr>
                <w:bCs/>
                <w:color w:val="000000" w:themeColor="text1"/>
                <w:lang w:val="pt-PT"/>
              </w:rPr>
              <w:t>procura</w:t>
            </w:r>
            <w:r w:rsidR="005F63F8" w:rsidRPr="00A80F55">
              <w:rPr>
                <w:bCs/>
                <w:color w:val="000000" w:themeColor="text1"/>
                <w:lang w:val="pt-PT"/>
              </w:rPr>
              <w:t>r</w:t>
            </w:r>
            <w:r w:rsidRPr="00A80F55">
              <w:rPr>
                <w:bCs/>
                <w:color w:val="000000" w:themeColor="text1"/>
                <w:lang w:val="pt-PT"/>
              </w:rPr>
              <w:t xml:space="preserve"> ob</w:t>
            </w:r>
            <w:r w:rsidR="00896DBF" w:rsidRPr="00A80F55">
              <w:rPr>
                <w:bCs/>
                <w:color w:val="000000" w:themeColor="text1"/>
                <w:lang w:val="pt-PT"/>
              </w:rPr>
              <w:t>t</w:t>
            </w:r>
            <w:r w:rsidRPr="00A80F55">
              <w:rPr>
                <w:bCs/>
                <w:color w:val="000000" w:themeColor="text1"/>
                <w:lang w:val="pt-PT"/>
              </w:rPr>
              <w:t xml:space="preserve">er esclarecimentos por escrito do Concorrente, incluindo uma análise detalhada do preço da sua Proposta em relação ao objecto do contrato, âmbito, metodologia proposta, </w:t>
            </w:r>
            <w:r w:rsidR="00D623EC" w:rsidRPr="00A80F55">
              <w:rPr>
                <w:bCs/>
                <w:color w:val="000000" w:themeColor="text1"/>
                <w:lang w:val="pt-PT"/>
              </w:rPr>
              <w:t>cronograma</w:t>
            </w:r>
            <w:r w:rsidRPr="00A80F55">
              <w:rPr>
                <w:bCs/>
                <w:color w:val="000000" w:themeColor="text1"/>
                <w:lang w:val="pt-PT"/>
              </w:rPr>
              <w:t xml:space="preserve">, atribuição de </w:t>
            </w:r>
            <w:r w:rsidRPr="00A80F55">
              <w:rPr>
                <w:bCs/>
                <w:color w:val="000000" w:themeColor="text1"/>
                <w:lang w:val="pt-PT"/>
              </w:rPr>
              <w:lastRenderedPageBreak/>
              <w:t xml:space="preserve">riscos e responsabilidades e quaisquer outros requisitos do </w:t>
            </w:r>
            <w:r w:rsidR="0013278D" w:rsidRPr="00A80F55">
              <w:rPr>
                <w:bCs/>
                <w:color w:val="000000" w:themeColor="text1"/>
                <w:lang w:val="pt-PT"/>
              </w:rPr>
              <w:t>Documento de Concurso</w:t>
            </w:r>
            <w:r w:rsidRPr="00A80F55">
              <w:rPr>
                <w:bCs/>
                <w:color w:val="000000" w:themeColor="text1"/>
                <w:lang w:val="pt-PT"/>
              </w:rPr>
              <w:t>.</w:t>
            </w:r>
          </w:p>
          <w:p w14:paraId="238F83DA" w14:textId="32F16ED3" w:rsidR="007B586E" w:rsidRPr="00A80F55" w:rsidRDefault="00E51B50" w:rsidP="00277BDC">
            <w:pPr>
              <w:pStyle w:val="Header2-SubClauses"/>
              <w:numPr>
                <w:ilvl w:val="1"/>
                <w:numId w:val="27"/>
              </w:numPr>
              <w:spacing w:before="120" w:after="120"/>
              <w:ind w:left="511" w:hanging="596"/>
              <w:rPr>
                <w:color w:val="000000" w:themeColor="text1"/>
                <w:spacing w:val="-4"/>
                <w:lang w:val="pt-PT"/>
              </w:rPr>
            </w:pPr>
            <w:r w:rsidRPr="00A80F55">
              <w:rPr>
                <w:rFonts w:cs="Times New Roman"/>
                <w:color w:val="000000" w:themeColor="text1"/>
                <w:lang w:val="pt-PT"/>
              </w:rPr>
              <w:t xml:space="preserve">Após avaliação das análises de preços, no caso de </w:t>
            </w:r>
            <w:r w:rsidR="0013278D" w:rsidRPr="00A80F55">
              <w:rPr>
                <w:rFonts w:cs="Times New Roman"/>
                <w:color w:val="000000" w:themeColor="text1"/>
                <w:lang w:val="pt-PT"/>
              </w:rPr>
              <w:t>o Dono da Obra</w:t>
            </w:r>
            <w:r w:rsidRPr="00A80F55">
              <w:rPr>
                <w:rFonts w:cs="Times New Roman"/>
                <w:color w:val="000000" w:themeColor="text1"/>
                <w:lang w:val="pt-PT"/>
              </w:rPr>
              <w:t xml:space="preserve"> determinar que o Concorrente não demonstrou a sua capacidade </w:t>
            </w:r>
            <w:r w:rsidR="008819D9" w:rsidRPr="00A80F55">
              <w:rPr>
                <w:rFonts w:cs="Times New Roman"/>
                <w:color w:val="000000" w:themeColor="text1"/>
                <w:lang w:val="pt-PT"/>
              </w:rPr>
              <w:t xml:space="preserve">para </w:t>
            </w:r>
            <w:r w:rsidRPr="00A80F55">
              <w:rPr>
                <w:rFonts w:cs="Times New Roman"/>
                <w:color w:val="000000" w:themeColor="text1"/>
                <w:lang w:val="pt-PT"/>
              </w:rPr>
              <w:t xml:space="preserve">executar o Contrato pelo Preço da Proposta, </w:t>
            </w:r>
            <w:r w:rsidR="0013278D" w:rsidRPr="00A80F55">
              <w:rPr>
                <w:rFonts w:cs="Times New Roman"/>
                <w:color w:val="000000" w:themeColor="text1"/>
                <w:lang w:val="pt-PT"/>
              </w:rPr>
              <w:t>o Dono da Obra</w:t>
            </w:r>
            <w:r w:rsidRPr="00A80F55">
              <w:rPr>
                <w:rFonts w:cs="Times New Roman"/>
                <w:color w:val="000000" w:themeColor="text1"/>
                <w:lang w:val="pt-PT"/>
              </w:rPr>
              <w:t xml:space="preserve"> rejeitará a Proposta. </w:t>
            </w:r>
          </w:p>
        </w:tc>
      </w:tr>
      <w:tr w:rsidR="00A80F55" w:rsidRPr="00A80F55" w14:paraId="050B5091"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57B9C51" w14:textId="2082FAA6"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408" w:name="_Toc200714431"/>
            <w:bookmarkStart w:id="409" w:name="_Toc435624866"/>
            <w:bookmarkStart w:id="410" w:name="_Toc448224265"/>
            <w:r w:rsidRPr="00A80F55">
              <w:rPr>
                <w:color w:val="000000" w:themeColor="text1"/>
                <w:lang w:val="pt-PT"/>
              </w:rPr>
              <w:lastRenderedPageBreak/>
              <w:t>Propostas Desequilibradas</w:t>
            </w:r>
            <w:bookmarkEnd w:id="408"/>
            <w:r w:rsidRPr="00A80F55">
              <w:rPr>
                <w:color w:val="000000" w:themeColor="text1"/>
                <w:lang w:val="pt-PT"/>
              </w:rPr>
              <w:t xml:space="preserve"> </w:t>
            </w:r>
            <w:bookmarkEnd w:id="409"/>
            <w:bookmarkEnd w:id="410"/>
          </w:p>
        </w:tc>
        <w:tc>
          <w:tcPr>
            <w:tcW w:w="7201" w:type="dxa"/>
            <w:tcBorders>
              <w:top w:val="nil"/>
              <w:left w:val="nil"/>
              <w:bottom w:val="nil"/>
              <w:right w:val="nil"/>
            </w:tcBorders>
            <w:shd w:val="clear" w:color="auto" w:fill="auto"/>
          </w:tcPr>
          <w:p w14:paraId="0228AA8B" w14:textId="042F1003" w:rsidR="0033431D" w:rsidRPr="00A80F55" w:rsidRDefault="00E51B50" w:rsidP="00277BDC">
            <w:pPr>
              <w:pStyle w:val="Header2-SubClauses"/>
              <w:numPr>
                <w:ilvl w:val="1"/>
                <w:numId w:val="27"/>
              </w:numPr>
              <w:spacing w:before="120" w:after="120"/>
              <w:ind w:left="511" w:hanging="596"/>
              <w:rPr>
                <w:rStyle w:val="StyleHeader2-SubClausesItalicChar"/>
                <w:rFonts w:cs="Times New Roman"/>
                <w:i w:val="0"/>
                <w:iCs w:val="0"/>
                <w:noProof/>
                <w:color w:val="000000" w:themeColor="text1"/>
                <w:lang w:val="pt-PT"/>
              </w:rPr>
            </w:pPr>
            <w:r w:rsidRPr="00A80F55">
              <w:rPr>
                <w:rFonts w:cs="Times New Roman"/>
                <w:noProof/>
                <w:color w:val="000000" w:themeColor="text1"/>
                <w:lang w:val="pt-PT"/>
              </w:rPr>
              <w:t xml:space="preserve">Se a Proposta </w:t>
            </w:r>
            <w:r w:rsidR="00C23E95" w:rsidRPr="00A80F55">
              <w:rPr>
                <w:rFonts w:cs="Times New Roman"/>
                <w:noProof/>
                <w:color w:val="000000" w:themeColor="text1"/>
                <w:lang w:val="pt-PT"/>
              </w:rPr>
              <w:t xml:space="preserve"> </w:t>
            </w:r>
            <w:r w:rsidR="005F63F8" w:rsidRPr="00A80F55">
              <w:rPr>
                <w:rFonts w:cs="Times New Roman"/>
                <w:noProof/>
                <w:color w:val="000000" w:themeColor="text1"/>
                <w:lang w:val="pt-PT"/>
              </w:rPr>
              <w:t>com o</w:t>
            </w:r>
            <w:r w:rsidR="00C23E95" w:rsidRPr="00A80F55">
              <w:rPr>
                <w:rFonts w:cs="Times New Roman"/>
                <w:noProof/>
                <w:color w:val="000000" w:themeColor="text1"/>
                <w:lang w:val="pt-PT"/>
              </w:rPr>
              <w:t xml:space="preserve"> menor preço avaliado</w:t>
            </w:r>
            <w:r w:rsidR="00F73415" w:rsidRPr="00A80F55">
              <w:rPr>
                <w:rFonts w:cs="Times New Roman"/>
                <w:noProof/>
                <w:color w:val="000000" w:themeColor="text1"/>
                <w:lang w:val="pt-PT"/>
              </w:rPr>
              <w:t xml:space="preserve"> </w:t>
            </w:r>
            <w:r w:rsidRPr="00A80F55">
              <w:rPr>
                <w:rFonts w:cs="Times New Roman"/>
                <w:noProof/>
                <w:color w:val="000000" w:themeColor="text1"/>
                <w:lang w:val="pt-PT"/>
              </w:rPr>
              <w:t xml:space="preserve">para um contrato </w:t>
            </w:r>
            <w:r w:rsidR="00F73415" w:rsidRPr="00A80F55">
              <w:rPr>
                <w:rFonts w:cs="Times New Roman"/>
                <w:noProof/>
                <w:color w:val="000000" w:themeColor="text1"/>
                <w:lang w:val="pt-PT"/>
              </w:rPr>
              <w:t xml:space="preserve">por série </w:t>
            </w:r>
            <w:r w:rsidRPr="00A80F55">
              <w:rPr>
                <w:rFonts w:cs="Times New Roman"/>
                <w:noProof/>
                <w:color w:val="000000" w:themeColor="text1"/>
                <w:lang w:val="pt-PT"/>
              </w:rPr>
              <w:t>de preços</w:t>
            </w:r>
            <w:r w:rsidR="0013278D" w:rsidRPr="00A80F55">
              <w:rPr>
                <w:rFonts w:cs="Times New Roman"/>
                <w:noProof/>
                <w:color w:val="000000" w:themeColor="text1"/>
                <w:lang w:val="pt-PT"/>
              </w:rPr>
              <w:t xml:space="preserve"> </w:t>
            </w:r>
            <w:r w:rsidRPr="00A80F55">
              <w:rPr>
                <w:rFonts w:cs="Times New Roman"/>
                <w:noProof/>
                <w:color w:val="000000" w:themeColor="text1"/>
                <w:lang w:val="pt-PT"/>
              </w:rPr>
              <w:t>for, na opinião d</w:t>
            </w:r>
            <w:r w:rsidR="0013278D" w:rsidRPr="00A80F55">
              <w:rPr>
                <w:rFonts w:cs="Times New Roman"/>
                <w:noProof/>
                <w:color w:val="000000" w:themeColor="text1"/>
                <w:lang w:val="pt-PT"/>
              </w:rPr>
              <w:t>o Dono da Obra</w:t>
            </w:r>
            <w:r w:rsidRPr="00A80F55">
              <w:rPr>
                <w:rFonts w:cs="Times New Roman"/>
                <w:noProof/>
                <w:color w:val="000000" w:themeColor="text1"/>
                <w:lang w:val="pt-PT"/>
              </w:rPr>
              <w:t xml:space="preserve">, seriamente desequilibrada ou, </w:t>
            </w:r>
            <w:r w:rsidR="00925ECE" w:rsidRPr="00A80F55">
              <w:rPr>
                <w:rFonts w:cs="Times New Roman"/>
                <w:noProof/>
                <w:color w:val="000000" w:themeColor="text1"/>
                <w:lang w:val="pt-PT"/>
              </w:rPr>
              <w:t xml:space="preserve">cujos </w:t>
            </w:r>
            <w:r w:rsidR="00E61F7A" w:rsidRPr="00A80F55">
              <w:rPr>
                <w:rFonts w:cs="Times New Roman"/>
                <w:noProof/>
                <w:color w:val="000000" w:themeColor="text1"/>
                <w:lang w:val="pt-PT"/>
              </w:rPr>
              <w:t>custos d</w:t>
            </w:r>
            <w:r w:rsidR="008A34B3" w:rsidRPr="00A80F55">
              <w:rPr>
                <w:rFonts w:cs="Times New Roman"/>
                <w:noProof/>
                <w:color w:val="000000" w:themeColor="text1"/>
                <w:lang w:val="pt-PT"/>
              </w:rPr>
              <w:t>a</w:t>
            </w:r>
            <w:r w:rsidR="00E61F7A" w:rsidRPr="00A80F55">
              <w:rPr>
                <w:rFonts w:cs="Times New Roman"/>
                <w:noProof/>
                <w:color w:val="000000" w:themeColor="text1"/>
                <w:lang w:val="pt-PT"/>
              </w:rPr>
              <w:t xml:space="preserve"> </w:t>
            </w:r>
            <w:r w:rsidR="008A34B3" w:rsidRPr="00A80F55">
              <w:rPr>
                <w:rFonts w:cs="Times New Roman"/>
                <w:noProof/>
                <w:color w:val="000000" w:themeColor="text1"/>
                <w:lang w:val="pt-PT"/>
              </w:rPr>
              <w:t>obra</w:t>
            </w:r>
            <w:r w:rsidR="00E61F7A" w:rsidRPr="00A80F55">
              <w:rPr>
                <w:rFonts w:cs="Times New Roman"/>
                <w:noProof/>
                <w:color w:val="000000" w:themeColor="text1"/>
                <w:lang w:val="pt-PT"/>
              </w:rPr>
              <w:t xml:space="preserve"> estejam </w:t>
            </w:r>
            <w:r w:rsidRPr="00A80F55">
              <w:rPr>
                <w:rFonts w:cs="Times New Roman"/>
                <w:noProof/>
                <w:color w:val="000000" w:themeColor="text1"/>
                <w:lang w:val="pt-PT"/>
              </w:rPr>
              <w:t>concentrad</w:t>
            </w:r>
            <w:r w:rsidR="00E61F7A" w:rsidRPr="00A80F55">
              <w:rPr>
                <w:rFonts w:cs="Times New Roman"/>
                <w:noProof/>
                <w:color w:val="000000" w:themeColor="text1"/>
                <w:lang w:val="pt-PT"/>
              </w:rPr>
              <w:t>os</w:t>
            </w:r>
            <w:r w:rsidRPr="00A80F55">
              <w:rPr>
                <w:rFonts w:cs="Times New Roman"/>
                <w:noProof/>
                <w:color w:val="000000" w:themeColor="text1"/>
                <w:lang w:val="pt-PT"/>
              </w:rPr>
              <w:t xml:space="preserve"> na fase inicial, </w:t>
            </w:r>
            <w:r w:rsidR="0013278D" w:rsidRPr="00A80F55">
              <w:rPr>
                <w:rFonts w:cs="Times New Roman"/>
                <w:noProof/>
                <w:color w:val="000000" w:themeColor="text1"/>
                <w:lang w:val="pt-PT"/>
              </w:rPr>
              <w:t>o Dono da Obra</w:t>
            </w:r>
            <w:r w:rsidRPr="00A80F55">
              <w:rPr>
                <w:rFonts w:cs="Times New Roman"/>
                <w:noProof/>
                <w:color w:val="000000" w:themeColor="text1"/>
                <w:lang w:val="pt-PT"/>
              </w:rPr>
              <w:t xml:space="preserve"> pode exigir ao Concorrente que preste esclarecimentos por escrito. Os esclarecimentos podem incluir análises detalhadas de preços para demonstrar a consistência do preço da Proposta com o âmbito dos trabalhos, metodologia proposta, </w:t>
            </w:r>
            <w:r w:rsidR="0041262E" w:rsidRPr="00A80F55">
              <w:rPr>
                <w:rFonts w:cs="Times New Roman"/>
                <w:noProof/>
                <w:color w:val="000000" w:themeColor="text1"/>
                <w:lang w:val="pt-PT"/>
              </w:rPr>
              <w:t xml:space="preserve">cronograma </w:t>
            </w:r>
            <w:r w:rsidRPr="00A80F55">
              <w:rPr>
                <w:rFonts w:cs="Times New Roman"/>
                <w:noProof/>
                <w:color w:val="000000" w:themeColor="text1"/>
                <w:lang w:val="pt-PT"/>
              </w:rPr>
              <w:t xml:space="preserve">e quaisquer outros requisitos do </w:t>
            </w:r>
            <w:r w:rsidR="0013278D" w:rsidRPr="00A80F55">
              <w:rPr>
                <w:rFonts w:cs="Times New Roman"/>
                <w:noProof/>
                <w:color w:val="000000" w:themeColor="text1"/>
                <w:lang w:val="pt-PT"/>
              </w:rPr>
              <w:t>documento de concurso</w:t>
            </w:r>
            <w:r w:rsidRPr="00A80F55">
              <w:rPr>
                <w:rFonts w:cs="Times New Roman"/>
                <w:noProof/>
                <w:color w:val="000000" w:themeColor="text1"/>
                <w:lang w:val="pt-PT"/>
              </w:rPr>
              <w:t>.</w:t>
            </w:r>
          </w:p>
          <w:p w14:paraId="6D23452D" w14:textId="66E7B54A" w:rsidR="00262D67" w:rsidRPr="00A80F55" w:rsidRDefault="00E51B50" w:rsidP="00277BDC">
            <w:pPr>
              <w:pStyle w:val="Header2-SubClauses"/>
              <w:numPr>
                <w:ilvl w:val="1"/>
                <w:numId w:val="27"/>
              </w:numPr>
              <w:spacing w:before="120" w:after="120"/>
              <w:ind w:left="511" w:hanging="596"/>
              <w:rPr>
                <w:rFonts w:cs="Times New Roman"/>
                <w:noProof/>
                <w:color w:val="000000" w:themeColor="text1"/>
                <w:lang w:val="pt-PT"/>
              </w:rPr>
            </w:pPr>
            <w:r w:rsidRPr="00A80F55">
              <w:rPr>
                <w:rFonts w:cs="Times New Roman"/>
                <w:noProof/>
                <w:color w:val="000000" w:themeColor="text1"/>
                <w:lang w:val="pt-PT"/>
              </w:rPr>
              <w:t xml:space="preserve">Após a avaliação da informação e análises detalhadas dos preços apresentados pelo Concorrente, </w:t>
            </w:r>
            <w:r w:rsidR="0013278D" w:rsidRPr="00A80F55">
              <w:rPr>
                <w:rFonts w:cs="Times New Roman"/>
                <w:noProof/>
                <w:color w:val="000000" w:themeColor="text1"/>
                <w:lang w:val="pt-PT"/>
              </w:rPr>
              <w:t>o Dono da Obra</w:t>
            </w:r>
            <w:r w:rsidRPr="00A80F55">
              <w:rPr>
                <w:rFonts w:cs="Times New Roman"/>
                <w:noProof/>
                <w:color w:val="000000" w:themeColor="text1"/>
                <w:lang w:val="pt-PT"/>
              </w:rPr>
              <w:t xml:space="preserve"> pode, conforme apropriado:</w:t>
            </w:r>
          </w:p>
          <w:p w14:paraId="7D21AF68" w14:textId="77777777" w:rsidR="00262D67" w:rsidRPr="00A80F55" w:rsidRDefault="00E51B50" w:rsidP="00582F6C">
            <w:pPr>
              <w:pStyle w:val="P3Header1-Clauses"/>
              <w:numPr>
                <w:ilvl w:val="0"/>
                <w:numId w:val="101"/>
              </w:numPr>
              <w:spacing w:before="120" w:after="120"/>
              <w:ind w:left="1175" w:hanging="630"/>
              <w:rPr>
                <w:color w:val="000000" w:themeColor="text1"/>
                <w:lang w:val="pt-PT"/>
              </w:rPr>
            </w:pPr>
            <w:r w:rsidRPr="00A80F55">
              <w:rPr>
                <w:color w:val="000000" w:themeColor="text1"/>
                <w:lang w:val="pt-PT"/>
              </w:rPr>
              <w:t>aceitar a Proposta; ou</w:t>
            </w:r>
          </w:p>
          <w:p w14:paraId="10531475" w14:textId="5E951775" w:rsidR="00262D67" w:rsidRPr="00A80F55" w:rsidRDefault="00E51B50" w:rsidP="00582F6C">
            <w:pPr>
              <w:pStyle w:val="P3Header1-Clauses"/>
              <w:numPr>
                <w:ilvl w:val="0"/>
                <w:numId w:val="101"/>
              </w:numPr>
              <w:spacing w:before="120" w:after="120"/>
              <w:ind w:left="1175" w:hanging="630"/>
              <w:rPr>
                <w:color w:val="000000" w:themeColor="text1"/>
                <w:lang w:val="pt-PT"/>
              </w:rPr>
            </w:pPr>
            <w:r w:rsidRPr="00A80F55">
              <w:rPr>
                <w:color w:val="000000" w:themeColor="text1"/>
                <w:lang w:val="pt-PT"/>
              </w:rPr>
              <w:t xml:space="preserve">exigir que o montante da </w:t>
            </w:r>
            <w:r w:rsidR="00896DBF" w:rsidRPr="00A80F55">
              <w:rPr>
                <w:color w:val="000000" w:themeColor="text1"/>
                <w:lang w:val="pt-PT"/>
              </w:rPr>
              <w:t xml:space="preserve">Garantia de </w:t>
            </w:r>
            <w:r w:rsidR="00E079E5" w:rsidRPr="00A80F55">
              <w:rPr>
                <w:color w:val="000000" w:themeColor="text1"/>
                <w:lang w:val="pt-PT"/>
              </w:rPr>
              <w:t xml:space="preserve">Boa </w:t>
            </w:r>
            <w:r w:rsidR="00896DBF" w:rsidRPr="00A80F55">
              <w:rPr>
                <w:color w:val="000000" w:themeColor="text1"/>
                <w:lang w:val="pt-PT"/>
              </w:rPr>
              <w:t>Execução</w:t>
            </w:r>
            <w:r w:rsidRPr="00A80F55">
              <w:rPr>
                <w:color w:val="000000" w:themeColor="text1"/>
                <w:lang w:val="pt-PT"/>
              </w:rPr>
              <w:t xml:space="preserve"> seja aumentado </w:t>
            </w:r>
            <w:r w:rsidR="005F63F8" w:rsidRPr="00A80F55">
              <w:rPr>
                <w:color w:val="000000" w:themeColor="text1"/>
                <w:lang w:val="pt-PT"/>
              </w:rPr>
              <w:t>a</w:t>
            </w:r>
            <w:r w:rsidRPr="00A80F55">
              <w:rPr>
                <w:color w:val="000000" w:themeColor="text1"/>
                <w:lang w:val="pt-PT"/>
              </w:rPr>
              <w:t xml:space="preserve"> custa</w:t>
            </w:r>
            <w:r w:rsidR="005F63F8" w:rsidRPr="00A80F55">
              <w:rPr>
                <w:color w:val="000000" w:themeColor="text1"/>
                <w:lang w:val="pt-PT"/>
              </w:rPr>
              <w:t>s</w:t>
            </w:r>
            <w:r w:rsidRPr="00A80F55">
              <w:rPr>
                <w:color w:val="000000" w:themeColor="text1"/>
                <w:lang w:val="pt-PT"/>
              </w:rPr>
              <w:t xml:space="preserve"> do Concorrente para um nível não superior a 20% do Preço Contratual; ou</w:t>
            </w:r>
          </w:p>
          <w:p w14:paraId="5E4480BA" w14:textId="77777777" w:rsidR="007B586E" w:rsidRPr="00A80F55" w:rsidRDefault="00E51B50" w:rsidP="00582F6C">
            <w:pPr>
              <w:pStyle w:val="P3Header1-Clauses"/>
              <w:numPr>
                <w:ilvl w:val="0"/>
                <w:numId w:val="101"/>
              </w:numPr>
              <w:spacing w:before="120" w:after="120"/>
              <w:ind w:left="1175" w:hanging="630"/>
              <w:rPr>
                <w:color w:val="000000" w:themeColor="text1"/>
                <w:lang w:val="pt-PT"/>
              </w:rPr>
            </w:pPr>
            <w:r w:rsidRPr="00A80F55">
              <w:rPr>
                <w:color w:val="000000" w:themeColor="text1"/>
                <w:lang w:val="pt-PT"/>
              </w:rPr>
              <w:t xml:space="preserve">rejeitar a Proposta. </w:t>
            </w:r>
          </w:p>
        </w:tc>
      </w:tr>
      <w:tr w:rsidR="00A80F55" w:rsidRPr="007148E2" w14:paraId="6CE7314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E1E7ADB" w14:textId="0B0D836D"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411" w:name="_Toc438438861"/>
            <w:bookmarkStart w:id="412" w:name="_Toc438532655"/>
            <w:bookmarkStart w:id="413" w:name="_Toc438734005"/>
            <w:bookmarkStart w:id="414" w:name="_Toc438907042"/>
            <w:bookmarkStart w:id="415" w:name="_Toc438907241"/>
            <w:bookmarkStart w:id="416" w:name="_Toc97371041"/>
            <w:bookmarkStart w:id="417" w:name="_Toc139863138"/>
            <w:bookmarkStart w:id="418" w:name="_Toc325723957"/>
            <w:bookmarkStart w:id="419" w:name="_Toc435624867"/>
            <w:bookmarkStart w:id="420" w:name="_Toc448224266"/>
            <w:bookmarkStart w:id="421" w:name="_Toc200714432"/>
            <w:r w:rsidRPr="00A80F55">
              <w:rPr>
                <w:color w:val="000000" w:themeColor="text1"/>
                <w:lang w:val="pt-PT"/>
              </w:rPr>
              <w:t>Qualificação do Concorrente</w:t>
            </w:r>
            <w:bookmarkEnd w:id="411"/>
            <w:bookmarkEnd w:id="412"/>
            <w:bookmarkEnd w:id="413"/>
            <w:bookmarkEnd w:id="414"/>
            <w:bookmarkEnd w:id="415"/>
            <w:bookmarkEnd w:id="416"/>
            <w:bookmarkEnd w:id="417"/>
            <w:bookmarkEnd w:id="418"/>
            <w:bookmarkEnd w:id="419"/>
            <w:bookmarkEnd w:id="420"/>
            <w:bookmarkEnd w:id="421"/>
          </w:p>
        </w:tc>
        <w:tc>
          <w:tcPr>
            <w:tcW w:w="7201" w:type="dxa"/>
            <w:tcBorders>
              <w:top w:val="nil"/>
              <w:left w:val="nil"/>
              <w:bottom w:val="nil"/>
              <w:right w:val="nil"/>
            </w:tcBorders>
            <w:shd w:val="clear" w:color="auto" w:fill="auto"/>
          </w:tcPr>
          <w:p w14:paraId="125BF589" w14:textId="04DFAA5D" w:rsidR="007B586E" w:rsidRPr="00A80F55" w:rsidRDefault="0013278D"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Dono da Obra</w:t>
            </w:r>
            <w:r w:rsidR="00E51B50" w:rsidRPr="00A80F55">
              <w:rPr>
                <w:rFonts w:cs="Times New Roman"/>
                <w:color w:val="000000" w:themeColor="text1"/>
                <w:lang w:val="pt-PT"/>
              </w:rPr>
              <w:t xml:space="preserve"> determinará, a seu contento, se o Concorrente que for seleccionado como tendo apresentado a Proposta com o </w:t>
            </w:r>
            <w:r w:rsidR="007D454B" w:rsidRPr="00A80F55">
              <w:rPr>
                <w:rFonts w:cs="Times New Roman"/>
                <w:color w:val="000000" w:themeColor="text1"/>
                <w:lang w:val="pt-PT"/>
              </w:rPr>
              <w:t>menor preço avaliado</w:t>
            </w:r>
            <w:r w:rsidR="00E51B50" w:rsidRPr="00A80F55">
              <w:rPr>
                <w:rFonts w:cs="Times New Roman"/>
                <w:color w:val="000000" w:themeColor="text1"/>
                <w:lang w:val="pt-PT"/>
              </w:rPr>
              <w:t xml:space="preserve"> e substancialmente </w:t>
            </w:r>
            <w:r w:rsidR="00FE7819" w:rsidRPr="00A80F55">
              <w:rPr>
                <w:rFonts w:cs="Times New Roman"/>
                <w:color w:val="000000" w:themeColor="text1"/>
                <w:lang w:val="pt-PT"/>
              </w:rPr>
              <w:t>adequada</w:t>
            </w:r>
            <w:r w:rsidR="00E51B50" w:rsidRPr="00A80F55">
              <w:rPr>
                <w:rFonts w:cs="Times New Roman"/>
                <w:color w:val="000000" w:themeColor="text1"/>
                <w:lang w:val="pt-PT"/>
              </w:rPr>
              <w:t>, cumpre os critérios de qualificação especificados na Secção III, Critérios de Avaliação e Qualificação.</w:t>
            </w:r>
          </w:p>
        </w:tc>
      </w:tr>
      <w:tr w:rsidR="00A80F55" w:rsidRPr="007148E2" w14:paraId="5A01E321"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7C5B6170"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58B5F94D" w14:textId="37DCF2A6" w:rsidR="00AF20C8" w:rsidRPr="00A80F55" w:rsidRDefault="00E51B50" w:rsidP="00A85126">
            <w:pPr>
              <w:pStyle w:val="Header2-SubClauses"/>
              <w:numPr>
                <w:ilvl w:val="1"/>
                <w:numId w:val="27"/>
              </w:numPr>
              <w:spacing w:before="120" w:after="120"/>
              <w:ind w:left="511" w:hanging="596"/>
              <w:rPr>
                <w:color w:val="000000" w:themeColor="text1"/>
                <w:lang w:val="pt-PT"/>
              </w:rPr>
            </w:pPr>
            <w:r w:rsidRPr="00A80F55">
              <w:rPr>
                <w:rFonts w:cs="Times New Roman"/>
                <w:color w:val="000000" w:themeColor="text1"/>
                <w:lang w:val="pt-PT"/>
              </w:rPr>
              <w:t xml:space="preserve">A determinação será baseada </w:t>
            </w:r>
            <w:r w:rsidR="008D51A9" w:rsidRPr="00A80F55">
              <w:rPr>
                <w:rFonts w:cs="Times New Roman"/>
                <w:color w:val="000000" w:themeColor="text1"/>
                <w:lang w:val="pt-PT"/>
              </w:rPr>
              <w:t>no exame</w:t>
            </w:r>
            <w:r w:rsidRPr="00A80F55">
              <w:rPr>
                <w:rFonts w:cs="Times New Roman"/>
                <w:color w:val="000000" w:themeColor="text1"/>
                <w:lang w:val="pt-PT"/>
              </w:rPr>
              <w:t xml:space="preserve"> da prova documenta</w:t>
            </w:r>
            <w:r w:rsidR="008D51A9" w:rsidRPr="00A80F55">
              <w:rPr>
                <w:rFonts w:cs="Times New Roman"/>
                <w:color w:val="000000" w:themeColor="text1"/>
                <w:lang w:val="pt-PT"/>
              </w:rPr>
              <w:t>l</w:t>
            </w:r>
            <w:r w:rsidRPr="00A80F55">
              <w:rPr>
                <w:rFonts w:cs="Times New Roman"/>
                <w:color w:val="000000" w:themeColor="text1"/>
                <w:lang w:val="pt-PT"/>
              </w:rPr>
              <w:t xml:space="preserve"> das qualificações do Concorrente apresentadas, nos termos da </w:t>
            </w:r>
            <w:r w:rsidR="0013278D" w:rsidRPr="00A80F55">
              <w:rPr>
                <w:rFonts w:cs="Times New Roman"/>
                <w:color w:val="000000" w:themeColor="text1"/>
                <w:lang w:val="pt-PT"/>
              </w:rPr>
              <w:t>IAC</w:t>
            </w:r>
            <w:r w:rsidRPr="00A80F55">
              <w:rPr>
                <w:rFonts w:cs="Times New Roman"/>
                <w:color w:val="000000" w:themeColor="text1"/>
                <w:lang w:val="pt-PT"/>
              </w:rPr>
              <w:t xml:space="preserve"> 17. A determinação não terá em consideração as qualificações de outras empresas</w:t>
            </w:r>
            <w:r w:rsidR="00BB418E" w:rsidRPr="00A80F55">
              <w:rPr>
                <w:rFonts w:cs="Times New Roman"/>
                <w:color w:val="000000" w:themeColor="text1"/>
                <w:lang w:val="pt-PT"/>
              </w:rPr>
              <w:t xml:space="preserve"> afilia</w:t>
            </w:r>
            <w:r w:rsidR="00D646BD" w:rsidRPr="00A80F55">
              <w:rPr>
                <w:rFonts w:cs="Times New Roman"/>
                <w:color w:val="000000" w:themeColor="text1"/>
                <w:lang w:val="pt-PT"/>
              </w:rPr>
              <w:t>das</w:t>
            </w:r>
            <w:r w:rsidRPr="00A80F55">
              <w:rPr>
                <w:rFonts w:cs="Times New Roman"/>
                <w:color w:val="000000" w:themeColor="text1"/>
                <w:lang w:val="pt-PT"/>
              </w:rPr>
              <w:t xml:space="preserve">, subempreiteiros (que não sejam subempreiteiros especializados se permitido no </w:t>
            </w:r>
            <w:r w:rsidR="0013278D" w:rsidRPr="00A80F55">
              <w:rPr>
                <w:rFonts w:cs="Times New Roman"/>
                <w:color w:val="000000" w:themeColor="text1"/>
                <w:lang w:val="pt-PT"/>
              </w:rPr>
              <w:t>Documento de Concurso</w:t>
            </w:r>
            <w:r w:rsidRPr="00A80F55">
              <w:rPr>
                <w:rFonts w:cs="Times New Roman"/>
                <w:color w:val="000000" w:themeColor="text1"/>
                <w:lang w:val="pt-PT"/>
              </w:rPr>
              <w:t xml:space="preserve">), ou qualquer outra(s) empresa(s) diferente(s) do Concorrente. </w:t>
            </w:r>
          </w:p>
          <w:p w14:paraId="5829E34D" w14:textId="5C4A5879" w:rsidR="007459F6" w:rsidRPr="00A80F55" w:rsidRDefault="00E51B50" w:rsidP="008C0B81">
            <w:pPr>
              <w:pStyle w:val="Header2-SubClauses"/>
              <w:numPr>
                <w:ilvl w:val="1"/>
                <w:numId w:val="27"/>
              </w:numPr>
              <w:spacing w:before="120" w:after="120"/>
              <w:ind w:left="511" w:hanging="596"/>
              <w:rPr>
                <w:rFonts w:cs="Times New Roman"/>
                <w:color w:val="000000" w:themeColor="text1"/>
                <w:lang w:val="pt-PT"/>
              </w:rPr>
            </w:pPr>
            <w:r w:rsidRPr="00A80F55">
              <w:rPr>
                <w:color w:val="000000" w:themeColor="text1"/>
                <w:lang w:val="pt-PT"/>
              </w:rPr>
              <w:t xml:space="preserve">Antes da adjudicação do Contrato, </w:t>
            </w:r>
            <w:r w:rsidR="0013278D" w:rsidRPr="00A80F55">
              <w:rPr>
                <w:color w:val="000000" w:themeColor="text1"/>
                <w:lang w:val="pt-PT"/>
              </w:rPr>
              <w:t>o Dono da Obra</w:t>
            </w:r>
            <w:r w:rsidRPr="00A80F55">
              <w:rPr>
                <w:color w:val="000000" w:themeColor="text1"/>
                <w:lang w:val="pt-PT"/>
              </w:rPr>
              <w:t xml:space="preserve"> verificará se o Concorrente </w:t>
            </w:r>
            <w:r w:rsidR="00B03026" w:rsidRPr="00A80F55">
              <w:rPr>
                <w:color w:val="000000" w:themeColor="text1"/>
                <w:lang w:val="pt-PT"/>
              </w:rPr>
              <w:t xml:space="preserve">seleccionado </w:t>
            </w:r>
            <w:r w:rsidRPr="00A80F55">
              <w:rPr>
                <w:color w:val="000000" w:themeColor="text1"/>
                <w:lang w:val="pt-PT"/>
              </w:rPr>
              <w:t xml:space="preserve">(incluindo cada um dos membros de um Consórcio) não </w:t>
            </w:r>
            <w:r w:rsidR="00D74286" w:rsidRPr="00A80F55">
              <w:rPr>
                <w:color w:val="000000" w:themeColor="text1"/>
                <w:lang w:val="pt-PT"/>
              </w:rPr>
              <w:t>está</w:t>
            </w:r>
            <w:r w:rsidR="0013278D" w:rsidRPr="00A80F55">
              <w:rPr>
                <w:color w:val="000000" w:themeColor="text1"/>
                <w:lang w:val="pt-PT"/>
              </w:rPr>
              <w:t xml:space="preserve"> </w:t>
            </w:r>
            <w:r w:rsidR="005D7588" w:rsidRPr="00A80F55">
              <w:rPr>
                <w:color w:val="000000" w:themeColor="text1"/>
                <w:lang w:val="pt-PT"/>
              </w:rPr>
              <w:t>suspens</w:t>
            </w:r>
            <w:r w:rsidRPr="00A80F55">
              <w:rPr>
                <w:color w:val="000000" w:themeColor="text1"/>
                <w:lang w:val="pt-PT"/>
              </w:rPr>
              <w:t xml:space="preserve">o pelo Banco devido ao não cumprimento das obrigações contratuais de </w:t>
            </w:r>
            <w:r w:rsidRPr="00A80F55">
              <w:rPr>
                <w:rFonts w:eastAsia="Arial Narrow"/>
                <w:color w:val="000000" w:themeColor="text1"/>
                <w:lang w:val="pt-PT"/>
              </w:rPr>
              <w:t>prevenção e resposta</w:t>
            </w:r>
            <w:r w:rsidRPr="00A80F55">
              <w:rPr>
                <w:color w:val="000000" w:themeColor="text1"/>
                <w:lang w:val="pt-PT"/>
              </w:rPr>
              <w:t xml:space="preserve"> de </w:t>
            </w:r>
            <w:r w:rsidR="00247E11" w:rsidRPr="00A80F55">
              <w:rPr>
                <w:color w:val="000000" w:themeColor="text1"/>
                <w:lang w:val="pt-PT"/>
              </w:rPr>
              <w:t>EAS</w:t>
            </w:r>
            <w:r w:rsidRPr="00A80F55">
              <w:rPr>
                <w:color w:val="000000" w:themeColor="text1"/>
                <w:lang w:val="pt-PT"/>
              </w:rPr>
              <w:t>/</w:t>
            </w:r>
            <w:r w:rsidR="00247E11" w:rsidRPr="00A80F55">
              <w:rPr>
                <w:color w:val="000000" w:themeColor="text1"/>
                <w:lang w:val="pt-PT"/>
              </w:rPr>
              <w:t>AS</w:t>
            </w:r>
            <w:r w:rsidRPr="00A80F55">
              <w:rPr>
                <w:color w:val="000000" w:themeColor="text1"/>
                <w:lang w:val="pt-PT"/>
              </w:rPr>
              <w:t xml:space="preserve">. </w:t>
            </w:r>
            <w:r w:rsidR="0013278D" w:rsidRPr="00A80F55">
              <w:rPr>
                <w:color w:val="000000" w:themeColor="text1"/>
                <w:lang w:val="pt-PT"/>
              </w:rPr>
              <w:t>O Dono da Obra</w:t>
            </w:r>
            <w:r w:rsidRPr="00A80F55">
              <w:rPr>
                <w:color w:val="000000" w:themeColor="text1"/>
                <w:lang w:val="pt-PT"/>
              </w:rPr>
              <w:t xml:space="preserve"> efectuará a mesma verificação para cada subempreiteiro proposto pelo Concorrente </w:t>
            </w:r>
            <w:r w:rsidR="00393D21" w:rsidRPr="00A80F55">
              <w:rPr>
                <w:color w:val="000000" w:themeColor="text1"/>
                <w:lang w:val="pt-PT"/>
              </w:rPr>
              <w:t>seleccionado</w:t>
            </w:r>
            <w:r w:rsidRPr="00A80F55">
              <w:rPr>
                <w:color w:val="000000" w:themeColor="text1"/>
                <w:lang w:val="pt-PT"/>
              </w:rPr>
              <w:t xml:space="preserve">. Se algum </w:t>
            </w:r>
            <w:r w:rsidRPr="00A80F55">
              <w:rPr>
                <w:color w:val="000000" w:themeColor="text1"/>
                <w:lang w:val="pt-PT"/>
              </w:rPr>
              <w:lastRenderedPageBreak/>
              <w:t xml:space="preserve">subempreiteiro proposto não satisfizer o requisito, </w:t>
            </w:r>
            <w:r w:rsidR="0013278D" w:rsidRPr="00A80F55">
              <w:rPr>
                <w:color w:val="000000" w:themeColor="text1"/>
                <w:lang w:val="pt-PT"/>
              </w:rPr>
              <w:t>o Dono da Obra</w:t>
            </w:r>
            <w:r w:rsidRPr="00A80F55">
              <w:rPr>
                <w:color w:val="000000" w:themeColor="text1"/>
                <w:lang w:val="pt-PT"/>
              </w:rPr>
              <w:t xml:space="preserve"> solicitará ao Concorrente </w:t>
            </w:r>
            <w:r w:rsidR="007A5A20" w:rsidRPr="00A80F55">
              <w:rPr>
                <w:color w:val="000000" w:themeColor="text1"/>
                <w:lang w:val="pt-PT"/>
              </w:rPr>
              <w:t xml:space="preserve">a substituição </w:t>
            </w:r>
            <w:r w:rsidR="008C7C0C" w:rsidRPr="00A80F55">
              <w:rPr>
                <w:color w:val="000000" w:themeColor="text1"/>
                <w:lang w:val="pt-PT"/>
              </w:rPr>
              <w:t>do</w:t>
            </w:r>
            <w:r w:rsidRPr="00A80F55">
              <w:rPr>
                <w:color w:val="000000" w:themeColor="text1"/>
                <w:lang w:val="pt-PT"/>
              </w:rPr>
              <w:t xml:space="preserve"> subempreiteiro.</w:t>
            </w:r>
          </w:p>
        </w:tc>
      </w:tr>
      <w:tr w:rsidR="00A80F55" w:rsidRPr="007148E2" w14:paraId="12AFC82C"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57340E2"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018CD40E" w14:textId="69A492F6"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 determinação afirmativa de qualificação será uma condição prévia para a adjudicação do Contrato ao Concorrente. A determinação negativa resultará na desqualificação da Proposta, caso em que </w:t>
            </w:r>
            <w:r w:rsidR="0013278D" w:rsidRPr="00A80F55">
              <w:rPr>
                <w:rFonts w:cs="Times New Roman"/>
                <w:color w:val="000000" w:themeColor="text1"/>
                <w:lang w:val="pt-PT"/>
              </w:rPr>
              <w:t>o Dono da Obra</w:t>
            </w:r>
            <w:r w:rsidRPr="00A80F55">
              <w:rPr>
                <w:rFonts w:cs="Times New Roman"/>
                <w:color w:val="000000" w:themeColor="text1"/>
                <w:lang w:val="pt-PT"/>
              </w:rPr>
              <w:t xml:space="preserve"> avançará para a Proposta substancialmente</w:t>
            </w:r>
            <w:r w:rsidR="004C041D" w:rsidRPr="00A80F55">
              <w:rPr>
                <w:rFonts w:cs="Times New Roman"/>
                <w:color w:val="000000" w:themeColor="text1"/>
                <w:lang w:val="pt-PT"/>
              </w:rPr>
              <w:t xml:space="preserve"> adequada</w:t>
            </w:r>
            <w:r w:rsidRPr="00A80F55">
              <w:rPr>
                <w:rFonts w:cs="Times New Roman"/>
                <w:color w:val="000000" w:themeColor="text1"/>
                <w:lang w:val="pt-PT"/>
              </w:rPr>
              <w:t xml:space="preserve"> com o </w:t>
            </w:r>
            <w:r w:rsidR="007353FF" w:rsidRPr="00A80F55">
              <w:rPr>
                <w:rFonts w:cs="Times New Roman"/>
                <w:color w:val="000000" w:themeColor="text1"/>
                <w:lang w:val="pt-PT"/>
              </w:rPr>
              <w:t>menor preço avaliado</w:t>
            </w:r>
            <w:r w:rsidRPr="00A80F55">
              <w:rPr>
                <w:rFonts w:cs="Times New Roman"/>
                <w:color w:val="000000" w:themeColor="text1"/>
                <w:lang w:val="pt-PT"/>
              </w:rPr>
              <w:t xml:space="preserve"> a seguir, e procederá a uma determinação semelhante das qualificações desse Concorrente </w:t>
            </w:r>
            <w:r w:rsidR="002B4574" w:rsidRPr="00A80F55">
              <w:rPr>
                <w:rFonts w:cs="Times New Roman"/>
                <w:color w:val="000000" w:themeColor="text1"/>
                <w:lang w:val="pt-PT"/>
              </w:rPr>
              <w:t>.</w:t>
            </w:r>
          </w:p>
        </w:tc>
      </w:tr>
      <w:tr w:rsidR="00A80F55" w:rsidRPr="007148E2" w14:paraId="4C1B1AA0"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890"/>
          <w:jc w:val="center"/>
        </w:trPr>
        <w:tc>
          <w:tcPr>
            <w:tcW w:w="2406" w:type="dxa"/>
            <w:tcBorders>
              <w:top w:val="nil"/>
              <w:left w:val="nil"/>
              <w:bottom w:val="nil"/>
              <w:right w:val="nil"/>
            </w:tcBorders>
            <w:shd w:val="clear" w:color="auto" w:fill="auto"/>
          </w:tcPr>
          <w:p w14:paraId="7C9F0477" w14:textId="77777777" w:rsidR="00262D67" w:rsidRPr="00A80F55" w:rsidRDefault="00E51B50" w:rsidP="00277BDC">
            <w:pPr>
              <w:pStyle w:val="Section1-Clauses"/>
              <w:numPr>
                <w:ilvl w:val="0"/>
                <w:numId w:val="27"/>
              </w:numPr>
              <w:tabs>
                <w:tab w:val="clear" w:pos="432"/>
              </w:tabs>
              <w:spacing w:before="120" w:after="120"/>
              <w:ind w:left="360" w:hanging="360"/>
              <w:rPr>
                <w:iCs/>
                <w:color w:val="000000" w:themeColor="text1"/>
                <w:lang w:val="pt-PT"/>
              </w:rPr>
            </w:pPr>
            <w:bookmarkStart w:id="422" w:name="_Toc435624868"/>
            <w:bookmarkStart w:id="423" w:name="_Toc448224267"/>
            <w:bookmarkStart w:id="424" w:name="_Toc200714433"/>
            <w:bookmarkStart w:id="425" w:name="_Toc438438862"/>
            <w:bookmarkStart w:id="426" w:name="_Toc438532656"/>
            <w:bookmarkStart w:id="427" w:name="_Toc438734006"/>
            <w:bookmarkStart w:id="428" w:name="_Toc438907043"/>
            <w:bookmarkStart w:id="429" w:name="_Toc438907242"/>
            <w:bookmarkStart w:id="430" w:name="_Toc97371042"/>
            <w:bookmarkStart w:id="431" w:name="_Toc139863139"/>
            <w:bookmarkStart w:id="432" w:name="_Toc325723958"/>
            <w:r w:rsidRPr="00A80F55">
              <w:rPr>
                <w:color w:val="000000" w:themeColor="text1"/>
                <w:lang w:val="pt-PT"/>
              </w:rPr>
              <w:t>Proposta Mais Vantajosa</w:t>
            </w:r>
            <w:bookmarkEnd w:id="422"/>
            <w:bookmarkEnd w:id="423"/>
            <w:bookmarkEnd w:id="424"/>
          </w:p>
        </w:tc>
        <w:tc>
          <w:tcPr>
            <w:tcW w:w="7201" w:type="dxa"/>
            <w:tcBorders>
              <w:top w:val="nil"/>
              <w:left w:val="nil"/>
              <w:bottom w:val="nil"/>
              <w:right w:val="nil"/>
            </w:tcBorders>
            <w:shd w:val="clear" w:color="auto" w:fill="auto"/>
          </w:tcPr>
          <w:p w14:paraId="7B7B55AE" w14:textId="0201FA44" w:rsidR="00CF1E65"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Tendo comparado os </w:t>
            </w:r>
            <w:r w:rsidR="005F63F8" w:rsidRPr="00A80F55">
              <w:rPr>
                <w:rFonts w:cs="Times New Roman"/>
                <w:color w:val="000000" w:themeColor="text1"/>
                <w:lang w:val="pt-PT"/>
              </w:rPr>
              <w:t>preços</w:t>
            </w:r>
            <w:r w:rsidRPr="00A80F55">
              <w:rPr>
                <w:rFonts w:cs="Times New Roman"/>
                <w:color w:val="000000" w:themeColor="text1"/>
                <w:lang w:val="pt-PT"/>
              </w:rPr>
              <w:t xml:space="preserve"> avaliados das Propostas, </w:t>
            </w:r>
            <w:r w:rsidR="0013278D" w:rsidRPr="00A80F55">
              <w:rPr>
                <w:rFonts w:cs="Times New Roman"/>
                <w:color w:val="000000" w:themeColor="text1"/>
                <w:lang w:val="pt-PT"/>
              </w:rPr>
              <w:t>o Dono da Obra</w:t>
            </w:r>
            <w:r w:rsidRPr="00A80F55">
              <w:rPr>
                <w:rFonts w:cs="Times New Roman"/>
                <w:color w:val="000000" w:themeColor="text1"/>
                <w:lang w:val="pt-PT"/>
              </w:rPr>
              <w:t xml:space="preserve"> determinará a Proposta Mais Vantajosa. A Proposta Mais Vantajosa será a Proposta do Concorrente que cumpre os critérios de qualificação e cuja Proposta foi determinada como sendo:</w:t>
            </w:r>
          </w:p>
          <w:p w14:paraId="4592F3F7" w14:textId="0623E18E" w:rsidR="00CF1E65" w:rsidRPr="00A80F55" w:rsidRDefault="00E51B50" w:rsidP="00582F6C">
            <w:pPr>
              <w:pStyle w:val="P3Header1-Clauses"/>
              <w:numPr>
                <w:ilvl w:val="0"/>
                <w:numId w:val="100"/>
              </w:numPr>
              <w:spacing w:before="120" w:after="120"/>
              <w:ind w:left="1175" w:hanging="630"/>
              <w:rPr>
                <w:color w:val="000000" w:themeColor="text1"/>
                <w:lang w:val="pt-PT"/>
              </w:rPr>
            </w:pPr>
            <w:r w:rsidRPr="00A80F55">
              <w:rPr>
                <w:color w:val="000000" w:themeColor="text1"/>
                <w:lang w:val="pt-PT"/>
              </w:rPr>
              <w:t xml:space="preserve">substancialmente </w:t>
            </w:r>
            <w:r w:rsidR="0098548C" w:rsidRPr="00A80F55">
              <w:rPr>
                <w:color w:val="000000" w:themeColor="text1"/>
                <w:lang w:val="pt-PT"/>
              </w:rPr>
              <w:t>adequada</w:t>
            </w:r>
            <w:r w:rsidR="00394042" w:rsidRPr="00A80F55">
              <w:rPr>
                <w:color w:val="000000" w:themeColor="text1"/>
                <w:lang w:val="pt-PT"/>
              </w:rPr>
              <w:t xml:space="preserve"> </w:t>
            </w:r>
            <w:r w:rsidRPr="00A80F55">
              <w:rPr>
                <w:color w:val="000000" w:themeColor="text1"/>
                <w:lang w:val="pt-PT"/>
              </w:rPr>
              <w:t xml:space="preserve">ao </w:t>
            </w:r>
            <w:r w:rsidR="0013278D" w:rsidRPr="00A80F55">
              <w:rPr>
                <w:color w:val="000000" w:themeColor="text1"/>
                <w:lang w:val="pt-PT"/>
              </w:rPr>
              <w:t>Documento de Concurso</w:t>
            </w:r>
            <w:r w:rsidRPr="00A80F55">
              <w:rPr>
                <w:color w:val="000000" w:themeColor="text1"/>
                <w:lang w:val="pt-PT"/>
              </w:rPr>
              <w:t>; e</w:t>
            </w:r>
          </w:p>
          <w:p w14:paraId="31A61908" w14:textId="090AE706" w:rsidR="00262D67" w:rsidRPr="00A80F55" w:rsidRDefault="00E51B50" w:rsidP="00582F6C">
            <w:pPr>
              <w:pStyle w:val="P3Header1-Clauses"/>
              <w:numPr>
                <w:ilvl w:val="0"/>
                <w:numId w:val="100"/>
              </w:numPr>
              <w:spacing w:before="120" w:after="120"/>
              <w:ind w:left="1175" w:hanging="630"/>
              <w:rPr>
                <w:color w:val="000000" w:themeColor="text1"/>
                <w:lang w:val="pt-PT"/>
              </w:rPr>
            </w:pPr>
            <w:r w:rsidRPr="00A80F55">
              <w:rPr>
                <w:color w:val="000000" w:themeColor="text1"/>
                <w:lang w:val="pt-PT"/>
              </w:rPr>
              <w:t xml:space="preserve">com </w:t>
            </w:r>
            <w:r w:rsidR="00394042" w:rsidRPr="00A80F55">
              <w:rPr>
                <w:color w:val="000000" w:themeColor="text1"/>
                <w:lang w:val="pt-PT"/>
              </w:rPr>
              <w:t>o menor</w:t>
            </w:r>
            <w:r w:rsidR="00CB56C5" w:rsidRPr="00A80F55">
              <w:rPr>
                <w:color w:val="000000" w:themeColor="text1"/>
                <w:lang w:val="pt-PT"/>
              </w:rPr>
              <w:t xml:space="preserve"> preço</w:t>
            </w:r>
            <w:r w:rsidR="00394042" w:rsidRPr="00A80F55">
              <w:rPr>
                <w:color w:val="000000" w:themeColor="text1"/>
                <w:lang w:val="pt-PT"/>
              </w:rPr>
              <w:t xml:space="preserve"> </w:t>
            </w:r>
            <w:r w:rsidRPr="00A80F55">
              <w:rPr>
                <w:color w:val="000000" w:themeColor="text1"/>
                <w:lang w:val="pt-PT"/>
              </w:rPr>
              <w:t>avaliado.</w:t>
            </w:r>
          </w:p>
        </w:tc>
      </w:tr>
      <w:tr w:rsidR="00A80F55" w:rsidRPr="007148E2" w14:paraId="102D5912"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332"/>
          <w:jc w:val="center"/>
        </w:trPr>
        <w:tc>
          <w:tcPr>
            <w:tcW w:w="2406" w:type="dxa"/>
            <w:tcBorders>
              <w:top w:val="nil"/>
              <w:left w:val="nil"/>
              <w:bottom w:val="nil"/>
              <w:right w:val="nil"/>
            </w:tcBorders>
            <w:shd w:val="clear" w:color="auto" w:fill="auto"/>
          </w:tcPr>
          <w:p w14:paraId="46D95A58" w14:textId="78613BD0"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433" w:name="_Toc435624873"/>
            <w:bookmarkStart w:id="434" w:name="_Toc448224268"/>
            <w:bookmarkStart w:id="435" w:name="_Toc200714434"/>
            <w:r w:rsidRPr="00A80F55">
              <w:rPr>
                <w:color w:val="000000" w:themeColor="text1"/>
                <w:lang w:val="pt-PT"/>
              </w:rPr>
              <w:t>Direito d</w:t>
            </w:r>
            <w:r w:rsidR="0013278D" w:rsidRPr="00A80F55">
              <w:rPr>
                <w:color w:val="000000" w:themeColor="text1"/>
                <w:lang w:val="pt-PT"/>
              </w:rPr>
              <w:t>o Dono da Obra</w:t>
            </w:r>
            <w:r w:rsidRPr="00A80F55">
              <w:rPr>
                <w:color w:val="000000" w:themeColor="text1"/>
                <w:lang w:val="pt-PT"/>
              </w:rPr>
              <w:t xml:space="preserve"> de Aceitar Qualquer Proposta e de Rejeitar Qualquer Proposta ou Todas as Propostas</w:t>
            </w:r>
            <w:bookmarkEnd w:id="425"/>
            <w:bookmarkEnd w:id="426"/>
            <w:bookmarkEnd w:id="427"/>
            <w:bookmarkEnd w:id="428"/>
            <w:bookmarkEnd w:id="429"/>
            <w:bookmarkEnd w:id="430"/>
            <w:bookmarkEnd w:id="431"/>
            <w:bookmarkEnd w:id="432"/>
            <w:bookmarkEnd w:id="433"/>
            <w:bookmarkEnd w:id="434"/>
            <w:bookmarkEnd w:id="435"/>
          </w:p>
        </w:tc>
        <w:tc>
          <w:tcPr>
            <w:tcW w:w="7201" w:type="dxa"/>
            <w:tcBorders>
              <w:top w:val="nil"/>
              <w:left w:val="nil"/>
              <w:bottom w:val="nil"/>
              <w:right w:val="nil"/>
            </w:tcBorders>
            <w:shd w:val="clear" w:color="auto" w:fill="auto"/>
          </w:tcPr>
          <w:p w14:paraId="1B6BC33A" w14:textId="3EF73FD5" w:rsidR="007B586E" w:rsidRPr="00A80F55" w:rsidRDefault="0013278D"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Dono da Obra</w:t>
            </w:r>
            <w:r w:rsidR="00E51B50" w:rsidRPr="00A80F55">
              <w:rPr>
                <w:rFonts w:cs="Times New Roman"/>
                <w:color w:val="000000" w:themeColor="text1"/>
                <w:lang w:val="pt-PT"/>
              </w:rPr>
              <w:t xml:space="preserve"> reserva-se o direito de aceitar ou rejeitar qualquer Proposta, e de anular o processo de Concurso e rejeitar todas as Propostas a qualquer momento antes da Adjudicação do Contrato, sem por isso incorrer em qualquer responsabilidade para com os Concorrentes. Em caso de anulação, todas as Propostas apresentadas e, especificamente, as </w:t>
            </w:r>
            <w:r w:rsidR="005F63F8" w:rsidRPr="00A80F55">
              <w:rPr>
                <w:rFonts w:cs="Times New Roman"/>
                <w:color w:val="000000" w:themeColor="text1"/>
                <w:lang w:val="pt-PT"/>
              </w:rPr>
              <w:t>Garantias de Proposta</w:t>
            </w:r>
            <w:r w:rsidR="00E51B50" w:rsidRPr="00A80F55">
              <w:rPr>
                <w:rFonts w:cs="Times New Roman"/>
                <w:color w:val="000000" w:themeColor="text1"/>
                <w:lang w:val="pt-PT"/>
              </w:rPr>
              <w:t>, serão prontamente devolvidas aos Concorrentes.</w:t>
            </w:r>
          </w:p>
        </w:tc>
      </w:tr>
      <w:tr w:rsidR="00A80F55" w:rsidRPr="007148E2" w14:paraId="356C353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350"/>
          <w:jc w:val="center"/>
        </w:trPr>
        <w:tc>
          <w:tcPr>
            <w:tcW w:w="2406" w:type="dxa"/>
            <w:tcBorders>
              <w:top w:val="nil"/>
              <w:left w:val="nil"/>
              <w:bottom w:val="nil"/>
              <w:right w:val="nil"/>
            </w:tcBorders>
            <w:shd w:val="clear" w:color="auto" w:fill="auto"/>
          </w:tcPr>
          <w:p w14:paraId="36BEC894" w14:textId="52C9C659" w:rsidR="00FB4252" w:rsidRPr="00A80F55" w:rsidRDefault="00E51B50" w:rsidP="00277BDC">
            <w:pPr>
              <w:pStyle w:val="Section1-Clauses"/>
              <w:numPr>
                <w:ilvl w:val="0"/>
                <w:numId w:val="27"/>
              </w:numPr>
              <w:tabs>
                <w:tab w:val="clear" w:pos="432"/>
              </w:tabs>
              <w:spacing w:before="120" w:after="120"/>
              <w:ind w:left="360" w:hanging="360"/>
              <w:rPr>
                <w:b w:val="0"/>
                <w:color w:val="000000" w:themeColor="text1"/>
                <w:lang w:val="pt-PT"/>
              </w:rPr>
            </w:pPr>
            <w:bookmarkStart w:id="436" w:name="_Toc431030699"/>
            <w:bookmarkStart w:id="437" w:name="_Toc435624874"/>
            <w:bookmarkStart w:id="438" w:name="_Toc448224269"/>
            <w:bookmarkStart w:id="439" w:name="_Toc200714435"/>
            <w:r w:rsidRPr="00A80F55">
              <w:rPr>
                <w:color w:val="000000" w:themeColor="text1"/>
                <w:lang w:val="pt-PT"/>
              </w:rPr>
              <w:t>Prazo Suspensivo</w:t>
            </w:r>
            <w:bookmarkEnd w:id="436"/>
            <w:bookmarkEnd w:id="437"/>
            <w:bookmarkEnd w:id="438"/>
            <w:bookmarkEnd w:id="439"/>
          </w:p>
        </w:tc>
        <w:tc>
          <w:tcPr>
            <w:tcW w:w="7201" w:type="dxa"/>
            <w:tcBorders>
              <w:top w:val="nil"/>
              <w:left w:val="nil"/>
              <w:bottom w:val="nil"/>
              <w:right w:val="nil"/>
            </w:tcBorders>
            <w:shd w:val="clear" w:color="auto" w:fill="auto"/>
          </w:tcPr>
          <w:p w14:paraId="5021A2B7" w14:textId="158CB5D8" w:rsidR="00FB4252"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color w:val="000000" w:themeColor="text1"/>
                <w:lang w:val="pt-PT"/>
              </w:rPr>
              <w:t xml:space="preserve">O Contrato não será adjudicado antes do termo do Prazo Suspensivo. O Prazo Suspensivo será de dez (10) Dias Úteis, a menos que seja prorrogado de acordo com a </w:t>
            </w:r>
            <w:r w:rsidR="0013278D" w:rsidRPr="00A80F55">
              <w:rPr>
                <w:color w:val="000000" w:themeColor="text1"/>
                <w:lang w:val="pt-PT"/>
              </w:rPr>
              <w:t>IAC</w:t>
            </w:r>
            <w:r w:rsidRPr="00A80F55">
              <w:rPr>
                <w:color w:val="000000" w:themeColor="text1"/>
                <w:lang w:val="pt-PT"/>
              </w:rPr>
              <w:t xml:space="preserve"> 46. O Prazo Suspensivo começa no dia seguinte à data em que </w:t>
            </w:r>
            <w:r w:rsidR="0013278D" w:rsidRPr="00A80F55">
              <w:rPr>
                <w:color w:val="000000" w:themeColor="text1"/>
                <w:lang w:val="pt-PT"/>
              </w:rPr>
              <w:t>o Dono da Obra</w:t>
            </w:r>
            <w:r w:rsidRPr="00A80F55">
              <w:rPr>
                <w:color w:val="000000" w:themeColor="text1"/>
                <w:lang w:val="pt-PT"/>
              </w:rPr>
              <w:t xml:space="preserve"> tenha transmitido a cada Concorrente a Notificação de Intenção de Adjudicação do Contrato. Se apenas for apresentada uma Proposta, ou se este contrato for em resposta a uma situação de emergência reconhecida pelo Banco, o Prazo Suspensivo não se aplicará.</w:t>
            </w:r>
          </w:p>
        </w:tc>
      </w:tr>
      <w:tr w:rsidR="00A80F55" w:rsidRPr="007148E2" w14:paraId="47FB07F6"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430"/>
          <w:jc w:val="center"/>
        </w:trPr>
        <w:tc>
          <w:tcPr>
            <w:tcW w:w="2406" w:type="dxa"/>
            <w:tcBorders>
              <w:top w:val="nil"/>
              <w:left w:val="nil"/>
              <w:bottom w:val="nil"/>
              <w:right w:val="nil"/>
            </w:tcBorders>
            <w:shd w:val="clear" w:color="auto" w:fill="auto"/>
          </w:tcPr>
          <w:p w14:paraId="1342B762" w14:textId="5DE2E716" w:rsidR="00853652"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440" w:name="_Toc200714436"/>
            <w:r w:rsidRPr="00A80F55">
              <w:rPr>
                <w:color w:val="000000" w:themeColor="text1"/>
                <w:lang w:val="pt-PT"/>
              </w:rPr>
              <w:t>Notificação de Intenção de Adjudicação</w:t>
            </w:r>
            <w:bookmarkEnd w:id="440"/>
            <w:r w:rsidRPr="00A80F55">
              <w:rPr>
                <w:color w:val="000000" w:themeColor="text1"/>
                <w:lang w:val="pt-PT"/>
              </w:rPr>
              <w:t xml:space="preserve"> </w:t>
            </w:r>
          </w:p>
        </w:tc>
        <w:tc>
          <w:tcPr>
            <w:tcW w:w="7201" w:type="dxa"/>
            <w:tcBorders>
              <w:top w:val="nil"/>
              <w:left w:val="nil"/>
              <w:bottom w:val="nil"/>
              <w:right w:val="nil"/>
            </w:tcBorders>
            <w:shd w:val="clear" w:color="auto" w:fill="auto"/>
          </w:tcPr>
          <w:p w14:paraId="0181DEC1" w14:textId="024D81F6" w:rsidR="007A2405" w:rsidRPr="00A80F55" w:rsidRDefault="0013278D" w:rsidP="00277BDC">
            <w:pPr>
              <w:pStyle w:val="Header2-SubClauses"/>
              <w:numPr>
                <w:ilvl w:val="1"/>
                <w:numId w:val="27"/>
              </w:numPr>
              <w:spacing w:before="120" w:after="120"/>
              <w:ind w:left="511" w:hanging="596"/>
              <w:rPr>
                <w:rFonts w:cs="Times New Roman"/>
                <w:color w:val="000000" w:themeColor="text1"/>
                <w:lang w:val="pt-PT"/>
              </w:rPr>
            </w:pPr>
            <w:r w:rsidRPr="00A80F55">
              <w:rPr>
                <w:color w:val="000000" w:themeColor="text1"/>
                <w:lang w:val="pt-PT"/>
              </w:rPr>
              <w:t>O Dono da Obra</w:t>
            </w:r>
            <w:r w:rsidR="00E51B50" w:rsidRPr="00A80F55">
              <w:rPr>
                <w:color w:val="000000" w:themeColor="text1"/>
                <w:lang w:val="pt-PT"/>
              </w:rPr>
              <w:t xml:space="preserve"> enviará a cada Concorrente a Notificação de Intenção de Adjudicação do Contrato ao Concorrente </w:t>
            </w:r>
            <w:r w:rsidR="00F75448" w:rsidRPr="00A80F55">
              <w:rPr>
                <w:color w:val="000000" w:themeColor="text1"/>
                <w:lang w:val="pt-PT"/>
              </w:rPr>
              <w:t>seleccionado</w:t>
            </w:r>
            <w:r w:rsidR="00E51B50" w:rsidRPr="00A80F55">
              <w:rPr>
                <w:color w:val="000000" w:themeColor="text1"/>
                <w:lang w:val="pt-PT"/>
              </w:rPr>
              <w:t>.  A Notificação de Intenção de Adjudicação deve conter, no mínimo, as seguintes informações:</w:t>
            </w:r>
          </w:p>
          <w:p w14:paraId="6E4B55C5" w14:textId="65EEB718" w:rsidR="007A2405" w:rsidRPr="00A80F55" w:rsidRDefault="00E51B50" w:rsidP="00582F6C">
            <w:pPr>
              <w:pStyle w:val="P3Header1-Clauses"/>
              <w:numPr>
                <w:ilvl w:val="0"/>
                <w:numId w:val="99"/>
              </w:numPr>
              <w:spacing w:before="120" w:after="120"/>
              <w:ind w:left="1175" w:hanging="630"/>
              <w:rPr>
                <w:color w:val="000000" w:themeColor="text1"/>
                <w:lang w:val="pt-PT"/>
              </w:rPr>
            </w:pPr>
            <w:r w:rsidRPr="00A80F55">
              <w:rPr>
                <w:color w:val="000000" w:themeColor="text1"/>
                <w:lang w:val="pt-PT"/>
              </w:rPr>
              <w:t xml:space="preserve">o nome e endereço do Concorrente que submete a Proposta </w:t>
            </w:r>
            <w:r w:rsidR="0045024A" w:rsidRPr="00A80F55">
              <w:rPr>
                <w:color w:val="000000" w:themeColor="text1"/>
                <w:lang w:val="pt-PT"/>
              </w:rPr>
              <w:t>seleccionada</w:t>
            </w:r>
            <w:r w:rsidRPr="00A80F55">
              <w:rPr>
                <w:color w:val="000000" w:themeColor="text1"/>
                <w:lang w:val="pt-PT"/>
              </w:rPr>
              <w:t xml:space="preserve">; </w:t>
            </w:r>
          </w:p>
          <w:p w14:paraId="5B266798" w14:textId="30FCFBC1" w:rsidR="007A2405" w:rsidRPr="00A80F55" w:rsidRDefault="00E51B50" w:rsidP="00582F6C">
            <w:pPr>
              <w:pStyle w:val="P3Header1-Clauses"/>
              <w:numPr>
                <w:ilvl w:val="0"/>
                <w:numId w:val="99"/>
              </w:numPr>
              <w:spacing w:before="120" w:after="120"/>
              <w:ind w:left="1175" w:hanging="630"/>
              <w:rPr>
                <w:color w:val="000000" w:themeColor="text1"/>
                <w:lang w:val="pt-PT"/>
              </w:rPr>
            </w:pPr>
            <w:r w:rsidRPr="00A80F55">
              <w:rPr>
                <w:color w:val="000000" w:themeColor="text1"/>
                <w:lang w:val="pt-PT"/>
              </w:rPr>
              <w:t xml:space="preserve">o preço </w:t>
            </w:r>
            <w:r w:rsidR="0013278D" w:rsidRPr="00A80F55">
              <w:rPr>
                <w:color w:val="000000" w:themeColor="text1"/>
                <w:lang w:val="pt-PT"/>
              </w:rPr>
              <w:t>c</w:t>
            </w:r>
            <w:r w:rsidRPr="00A80F55">
              <w:rPr>
                <w:color w:val="000000" w:themeColor="text1"/>
                <w:lang w:val="pt-PT"/>
              </w:rPr>
              <w:t xml:space="preserve">ontratual da Proposta </w:t>
            </w:r>
            <w:r w:rsidR="00A724B7" w:rsidRPr="00A80F55">
              <w:rPr>
                <w:color w:val="000000" w:themeColor="text1"/>
                <w:lang w:val="pt-PT"/>
              </w:rPr>
              <w:t>s</w:t>
            </w:r>
            <w:r w:rsidR="00D85B81" w:rsidRPr="00A80F55">
              <w:rPr>
                <w:color w:val="000000" w:themeColor="text1"/>
                <w:lang w:val="pt-PT"/>
              </w:rPr>
              <w:t>e</w:t>
            </w:r>
            <w:r w:rsidR="00A724B7" w:rsidRPr="00A80F55">
              <w:rPr>
                <w:color w:val="000000" w:themeColor="text1"/>
                <w:lang w:val="pt-PT"/>
              </w:rPr>
              <w:t>leccionada</w:t>
            </w:r>
            <w:r w:rsidRPr="00A80F55">
              <w:rPr>
                <w:color w:val="000000" w:themeColor="text1"/>
                <w:lang w:val="pt-PT"/>
              </w:rPr>
              <w:t xml:space="preserve">; </w:t>
            </w:r>
          </w:p>
          <w:p w14:paraId="6B610F5A" w14:textId="74F521D7" w:rsidR="007A2405" w:rsidRPr="00A80F55" w:rsidRDefault="00E51B50" w:rsidP="00582F6C">
            <w:pPr>
              <w:pStyle w:val="P3Header1-Clauses"/>
              <w:numPr>
                <w:ilvl w:val="0"/>
                <w:numId w:val="99"/>
              </w:numPr>
              <w:spacing w:before="120" w:after="120"/>
              <w:ind w:left="1175" w:hanging="630"/>
              <w:rPr>
                <w:color w:val="000000" w:themeColor="text1"/>
                <w:lang w:val="pt-PT"/>
              </w:rPr>
            </w:pPr>
            <w:r w:rsidRPr="00A80F55">
              <w:rPr>
                <w:color w:val="000000" w:themeColor="text1"/>
                <w:lang w:val="pt-PT"/>
              </w:rPr>
              <w:lastRenderedPageBreak/>
              <w:t xml:space="preserve">os nomes de todos os Concorrentes que apresentaram Propostas, e os preços das suas Propostas conforme lidos em voz alta e </w:t>
            </w:r>
            <w:r w:rsidR="00CC5CFA" w:rsidRPr="00A80F55">
              <w:rPr>
                <w:color w:val="000000" w:themeColor="text1"/>
                <w:lang w:val="pt-PT"/>
              </w:rPr>
              <w:t xml:space="preserve">os </w:t>
            </w:r>
            <w:r w:rsidR="006A6B44" w:rsidRPr="00A80F55">
              <w:rPr>
                <w:color w:val="000000" w:themeColor="text1"/>
                <w:lang w:val="pt-PT"/>
              </w:rPr>
              <w:t>preços avaliados</w:t>
            </w:r>
            <w:r w:rsidRPr="00A80F55">
              <w:rPr>
                <w:color w:val="000000" w:themeColor="text1"/>
                <w:lang w:val="pt-PT"/>
              </w:rPr>
              <w:t>;</w:t>
            </w:r>
          </w:p>
          <w:p w14:paraId="0596E76F" w14:textId="284202F4" w:rsidR="007A2405" w:rsidRPr="00A80F55" w:rsidRDefault="00E51B50" w:rsidP="00582F6C">
            <w:pPr>
              <w:pStyle w:val="P3Header1-Clauses"/>
              <w:numPr>
                <w:ilvl w:val="0"/>
                <w:numId w:val="99"/>
              </w:numPr>
              <w:spacing w:before="120" w:after="120"/>
              <w:ind w:left="1175" w:hanging="630"/>
              <w:rPr>
                <w:color w:val="000000" w:themeColor="text1"/>
                <w:lang w:val="pt-PT"/>
              </w:rPr>
            </w:pPr>
            <w:r w:rsidRPr="00A80F55">
              <w:rPr>
                <w:color w:val="000000" w:themeColor="text1"/>
                <w:lang w:val="pt-PT"/>
              </w:rPr>
              <w:t xml:space="preserve">uma </w:t>
            </w:r>
            <w:r w:rsidR="00CC5CFA" w:rsidRPr="00A80F55">
              <w:rPr>
                <w:color w:val="000000" w:themeColor="text1"/>
                <w:lang w:val="pt-PT"/>
              </w:rPr>
              <w:t xml:space="preserve">informação </w:t>
            </w:r>
            <w:r w:rsidRPr="00A80F55">
              <w:rPr>
                <w:color w:val="000000" w:themeColor="text1"/>
                <w:lang w:val="pt-PT"/>
              </w:rPr>
              <w:t xml:space="preserve">do(s) motivo(s) pelo qual a Proposta (do Concorrente não </w:t>
            </w:r>
            <w:r w:rsidR="00C23052" w:rsidRPr="00A80F55">
              <w:rPr>
                <w:color w:val="000000" w:themeColor="text1"/>
                <w:lang w:val="pt-PT"/>
              </w:rPr>
              <w:t xml:space="preserve">seleccionado </w:t>
            </w:r>
            <w:r w:rsidRPr="00A80F55">
              <w:rPr>
                <w:color w:val="000000" w:themeColor="text1"/>
                <w:lang w:val="pt-PT"/>
              </w:rPr>
              <w:t xml:space="preserve">a quem a notificação é dirigida) não foi </w:t>
            </w:r>
            <w:r w:rsidR="00C23052" w:rsidRPr="00A80F55">
              <w:rPr>
                <w:color w:val="000000" w:themeColor="text1"/>
                <w:lang w:val="pt-PT"/>
              </w:rPr>
              <w:t>seleccionad</w:t>
            </w:r>
            <w:r w:rsidR="006A6B44" w:rsidRPr="00A80F55">
              <w:rPr>
                <w:color w:val="000000" w:themeColor="text1"/>
                <w:lang w:val="pt-PT"/>
              </w:rPr>
              <w:t>a</w:t>
            </w:r>
            <w:r w:rsidRPr="00A80F55">
              <w:rPr>
                <w:color w:val="000000" w:themeColor="text1"/>
                <w:lang w:val="pt-PT"/>
              </w:rPr>
              <w:t>, a menos que a informação de preço da alínea c) acima já revele o motivo;</w:t>
            </w:r>
          </w:p>
          <w:p w14:paraId="09394AFE" w14:textId="3EF99317" w:rsidR="007A2405" w:rsidRPr="00A80F55" w:rsidRDefault="00E51B50" w:rsidP="00582F6C">
            <w:pPr>
              <w:pStyle w:val="P3Header1-Clauses"/>
              <w:numPr>
                <w:ilvl w:val="0"/>
                <w:numId w:val="99"/>
              </w:numPr>
              <w:spacing w:before="120" w:after="120"/>
              <w:ind w:left="1175" w:hanging="630"/>
              <w:rPr>
                <w:color w:val="000000" w:themeColor="text1"/>
                <w:lang w:val="pt-PT"/>
              </w:rPr>
            </w:pPr>
            <w:r w:rsidRPr="00A80F55">
              <w:rPr>
                <w:color w:val="000000" w:themeColor="text1"/>
                <w:lang w:val="pt-PT"/>
              </w:rPr>
              <w:t>a data d</w:t>
            </w:r>
            <w:r w:rsidR="00623C1B" w:rsidRPr="00A80F55">
              <w:rPr>
                <w:color w:val="000000" w:themeColor="text1"/>
                <w:lang w:val="pt-PT"/>
              </w:rPr>
              <w:t xml:space="preserve">o </w:t>
            </w:r>
            <w:r w:rsidR="00290D48" w:rsidRPr="00A80F55">
              <w:rPr>
                <w:color w:val="000000" w:themeColor="text1"/>
                <w:lang w:val="pt-PT"/>
              </w:rPr>
              <w:t>termo</w:t>
            </w:r>
            <w:r w:rsidRPr="00A80F55">
              <w:rPr>
                <w:color w:val="000000" w:themeColor="text1"/>
                <w:lang w:val="pt-PT"/>
              </w:rPr>
              <w:t xml:space="preserve"> do Prazo Suspensivo;</w:t>
            </w:r>
          </w:p>
          <w:p w14:paraId="75FEB88E" w14:textId="3693DBBE" w:rsidR="00853652" w:rsidRPr="00A80F55" w:rsidRDefault="00E51B50" w:rsidP="00582F6C">
            <w:pPr>
              <w:pStyle w:val="P3Header1-Clauses"/>
              <w:numPr>
                <w:ilvl w:val="0"/>
                <w:numId w:val="99"/>
              </w:numPr>
              <w:spacing w:before="120" w:after="120"/>
              <w:ind w:left="1175" w:hanging="630"/>
              <w:rPr>
                <w:color w:val="000000" w:themeColor="text1"/>
                <w:lang w:val="pt-PT"/>
              </w:rPr>
            </w:pPr>
            <w:r w:rsidRPr="00A80F55">
              <w:rPr>
                <w:color w:val="000000" w:themeColor="text1"/>
                <w:lang w:val="pt-PT"/>
              </w:rPr>
              <w:t>instruções sobre</w:t>
            </w:r>
            <w:r w:rsidR="000E3CB0" w:rsidRPr="00A80F55">
              <w:rPr>
                <w:color w:val="000000" w:themeColor="text1"/>
                <w:lang w:val="pt-PT"/>
              </w:rPr>
              <w:t xml:space="preserve"> a</w:t>
            </w:r>
            <w:r w:rsidR="00BF6434" w:rsidRPr="00A80F55">
              <w:rPr>
                <w:color w:val="000000" w:themeColor="text1"/>
                <w:lang w:val="pt-PT"/>
              </w:rPr>
              <w:t xml:space="preserve"> </w:t>
            </w:r>
            <w:r w:rsidR="000E3CB0" w:rsidRPr="00A80F55">
              <w:rPr>
                <w:color w:val="000000" w:themeColor="text1"/>
                <w:lang w:val="pt-PT"/>
              </w:rPr>
              <w:t>forma</w:t>
            </w:r>
            <w:r w:rsidRPr="00A80F55">
              <w:rPr>
                <w:color w:val="000000" w:themeColor="text1"/>
                <w:lang w:val="pt-PT"/>
              </w:rPr>
              <w:t xml:space="preserve"> como solicitar a prestação de informações e/ou apresentar uma </w:t>
            </w:r>
            <w:r w:rsidR="00C826DA" w:rsidRPr="00A80F55">
              <w:rPr>
                <w:color w:val="000000" w:themeColor="text1"/>
                <w:lang w:val="pt-PT"/>
              </w:rPr>
              <w:t xml:space="preserve">reclamação </w:t>
            </w:r>
            <w:r w:rsidRPr="00A80F55">
              <w:rPr>
                <w:color w:val="000000" w:themeColor="text1"/>
                <w:lang w:val="pt-PT"/>
              </w:rPr>
              <w:t>durante o prazo suspensivo.</w:t>
            </w:r>
          </w:p>
        </w:tc>
      </w:tr>
      <w:tr w:rsidR="00A80F55" w:rsidRPr="00A80F55" w14:paraId="6EB9FB1D"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9607" w:type="dxa"/>
            <w:gridSpan w:val="2"/>
            <w:tcBorders>
              <w:top w:val="nil"/>
              <w:left w:val="nil"/>
              <w:bottom w:val="nil"/>
              <w:right w:val="nil"/>
            </w:tcBorders>
            <w:shd w:val="clear" w:color="auto" w:fill="auto"/>
          </w:tcPr>
          <w:p w14:paraId="046D4342" w14:textId="243FED41" w:rsidR="007B586E" w:rsidRPr="00A80F55" w:rsidRDefault="00E51B50" w:rsidP="00277BDC">
            <w:pPr>
              <w:pStyle w:val="Section1Heading1"/>
              <w:keepNext/>
              <w:spacing w:before="120" w:after="120"/>
              <w:rPr>
                <w:color w:val="000000" w:themeColor="text1"/>
                <w:lang w:val="pt-PT"/>
              </w:rPr>
            </w:pPr>
            <w:bookmarkStart w:id="441" w:name="_Toc438438863"/>
            <w:bookmarkStart w:id="442" w:name="_Toc438532657"/>
            <w:bookmarkStart w:id="443" w:name="_Toc438734007"/>
            <w:bookmarkStart w:id="444" w:name="_Toc438962089"/>
            <w:bookmarkStart w:id="445" w:name="_Toc461939621"/>
            <w:bookmarkStart w:id="446" w:name="_Toc97371043"/>
            <w:bookmarkStart w:id="447" w:name="_Toc325723959"/>
            <w:bookmarkStart w:id="448" w:name="_Toc435624875"/>
            <w:bookmarkStart w:id="449" w:name="_Toc448224270"/>
            <w:bookmarkStart w:id="450" w:name="_Toc200714437"/>
            <w:r w:rsidRPr="00A80F55">
              <w:rPr>
                <w:color w:val="000000" w:themeColor="text1"/>
                <w:lang w:val="pt-PT"/>
              </w:rPr>
              <w:lastRenderedPageBreak/>
              <w:t>Adjudicação do Contrato</w:t>
            </w:r>
            <w:bookmarkEnd w:id="441"/>
            <w:bookmarkEnd w:id="442"/>
            <w:bookmarkEnd w:id="443"/>
            <w:bookmarkEnd w:id="444"/>
            <w:bookmarkEnd w:id="445"/>
            <w:bookmarkEnd w:id="446"/>
            <w:bookmarkEnd w:id="447"/>
            <w:bookmarkEnd w:id="448"/>
            <w:bookmarkEnd w:id="449"/>
            <w:bookmarkEnd w:id="450"/>
          </w:p>
        </w:tc>
      </w:tr>
      <w:tr w:rsidR="00A80F55" w:rsidRPr="007148E2" w14:paraId="69195614"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FE373F4" w14:textId="01EFCA69"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451" w:name="_Toc438438864"/>
            <w:bookmarkStart w:id="452" w:name="_Toc438532658"/>
            <w:bookmarkStart w:id="453" w:name="_Toc438734008"/>
            <w:bookmarkStart w:id="454" w:name="_Toc438907044"/>
            <w:bookmarkStart w:id="455" w:name="_Toc438907243"/>
            <w:bookmarkStart w:id="456" w:name="_Toc97371044"/>
            <w:bookmarkStart w:id="457" w:name="_Toc139863140"/>
            <w:bookmarkStart w:id="458" w:name="_Toc325723960"/>
            <w:bookmarkStart w:id="459" w:name="_Toc435624876"/>
            <w:bookmarkStart w:id="460" w:name="_Toc448224271"/>
            <w:bookmarkStart w:id="461" w:name="_Toc200714438"/>
            <w:r w:rsidRPr="00A80F55">
              <w:rPr>
                <w:color w:val="000000" w:themeColor="text1"/>
                <w:lang w:val="pt-PT"/>
              </w:rPr>
              <w:t>Critérios de Adjudicação</w:t>
            </w:r>
            <w:bookmarkEnd w:id="451"/>
            <w:bookmarkEnd w:id="452"/>
            <w:bookmarkEnd w:id="453"/>
            <w:bookmarkEnd w:id="454"/>
            <w:bookmarkEnd w:id="455"/>
            <w:bookmarkEnd w:id="456"/>
            <w:bookmarkEnd w:id="457"/>
            <w:bookmarkEnd w:id="458"/>
            <w:bookmarkEnd w:id="459"/>
            <w:bookmarkEnd w:id="460"/>
            <w:bookmarkEnd w:id="461"/>
          </w:p>
        </w:tc>
        <w:tc>
          <w:tcPr>
            <w:tcW w:w="7201" w:type="dxa"/>
            <w:tcBorders>
              <w:top w:val="nil"/>
              <w:left w:val="nil"/>
              <w:bottom w:val="nil"/>
              <w:right w:val="nil"/>
            </w:tcBorders>
            <w:shd w:val="clear" w:color="auto" w:fill="auto"/>
          </w:tcPr>
          <w:p w14:paraId="03E4518E" w14:textId="6161D62C"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Sujeito à </w:t>
            </w:r>
            <w:r w:rsidR="0013278D" w:rsidRPr="00A80F55">
              <w:rPr>
                <w:rFonts w:cs="Times New Roman"/>
                <w:color w:val="000000" w:themeColor="text1"/>
                <w:lang w:val="pt-PT"/>
              </w:rPr>
              <w:t>IAC</w:t>
            </w:r>
            <w:r w:rsidRPr="00A80F55">
              <w:rPr>
                <w:rFonts w:cs="Times New Roman"/>
                <w:color w:val="000000" w:themeColor="text1"/>
                <w:lang w:val="pt-PT"/>
              </w:rPr>
              <w:t xml:space="preserve"> 41, </w:t>
            </w:r>
            <w:r w:rsidR="0013278D" w:rsidRPr="00A80F55">
              <w:rPr>
                <w:rFonts w:cs="Times New Roman"/>
                <w:color w:val="000000" w:themeColor="text1"/>
                <w:lang w:val="pt-PT"/>
              </w:rPr>
              <w:t>o Dono da Obra</w:t>
            </w:r>
            <w:r w:rsidRPr="00A80F55">
              <w:rPr>
                <w:rFonts w:cs="Times New Roman"/>
                <w:color w:val="000000" w:themeColor="text1"/>
                <w:lang w:val="pt-PT"/>
              </w:rPr>
              <w:t xml:space="preserve"> adjudicará o Contrato ao Concorrente </w:t>
            </w:r>
            <w:r w:rsidR="00826FB4" w:rsidRPr="00A80F55">
              <w:rPr>
                <w:rFonts w:cs="Times New Roman"/>
                <w:color w:val="000000" w:themeColor="text1"/>
                <w:lang w:val="pt-PT"/>
              </w:rPr>
              <w:t>seleccionado</w:t>
            </w:r>
            <w:r w:rsidRPr="00A80F55">
              <w:rPr>
                <w:rFonts w:cs="Times New Roman"/>
                <w:color w:val="000000" w:themeColor="text1"/>
                <w:lang w:val="pt-PT"/>
              </w:rPr>
              <w:t xml:space="preserve">. Este será o Concorrente cuja Proposta foi determinada como sendo a Mais Vantajosa, conforme especificado na </w:t>
            </w:r>
            <w:r w:rsidR="0013278D" w:rsidRPr="00A80F55">
              <w:rPr>
                <w:rFonts w:cs="Times New Roman"/>
                <w:color w:val="000000" w:themeColor="text1"/>
                <w:lang w:val="pt-PT"/>
              </w:rPr>
              <w:t>IAC</w:t>
            </w:r>
            <w:r w:rsidRPr="00A80F55">
              <w:rPr>
                <w:rFonts w:cs="Times New Roman"/>
                <w:color w:val="000000" w:themeColor="text1"/>
                <w:lang w:val="pt-PT"/>
              </w:rPr>
              <w:t xml:space="preserve"> 40.</w:t>
            </w:r>
          </w:p>
        </w:tc>
      </w:tr>
      <w:tr w:rsidR="00A80F55" w:rsidRPr="007148E2" w14:paraId="1E2DA2D0"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720"/>
          <w:jc w:val="center"/>
        </w:trPr>
        <w:tc>
          <w:tcPr>
            <w:tcW w:w="2406" w:type="dxa"/>
            <w:tcBorders>
              <w:top w:val="nil"/>
              <w:left w:val="nil"/>
              <w:bottom w:val="nil"/>
              <w:right w:val="nil"/>
            </w:tcBorders>
            <w:shd w:val="clear" w:color="auto" w:fill="auto"/>
          </w:tcPr>
          <w:p w14:paraId="0C081E87" w14:textId="5D5A2D9A"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462" w:name="_Toc438438866"/>
            <w:bookmarkStart w:id="463" w:name="_Toc438532660"/>
            <w:bookmarkStart w:id="464" w:name="_Toc438734010"/>
            <w:bookmarkStart w:id="465" w:name="_Toc438907046"/>
            <w:bookmarkStart w:id="466" w:name="_Toc438907245"/>
            <w:bookmarkStart w:id="467" w:name="_Toc97371045"/>
            <w:bookmarkStart w:id="468" w:name="_Toc139863141"/>
            <w:bookmarkStart w:id="469" w:name="_Toc325723961"/>
            <w:bookmarkStart w:id="470" w:name="_Toc435624877"/>
            <w:bookmarkStart w:id="471" w:name="_Toc448224272"/>
            <w:bookmarkStart w:id="472" w:name="_Toc200714439"/>
            <w:r w:rsidRPr="00A80F55">
              <w:rPr>
                <w:color w:val="000000" w:themeColor="text1"/>
                <w:lang w:val="pt-PT"/>
              </w:rPr>
              <w:t>Notificação da Adjudicação</w:t>
            </w:r>
            <w:bookmarkEnd w:id="462"/>
            <w:bookmarkEnd w:id="463"/>
            <w:bookmarkEnd w:id="464"/>
            <w:bookmarkEnd w:id="465"/>
            <w:bookmarkEnd w:id="466"/>
            <w:bookmarkEnd w:id="467"/>
            <w:bookmarkEnd w:id="468"/>
            <w:bookmarkEnd w:id="469"/>
            <w:bookmarkEnd w:id="470"/>
            <w:bookmarkEnd w:id="471"/>
            <w:bookmarkEnd w:id="472"/>
          </w:p>
        </w:tc>
        <w:tc>
          <w:tcPr>
            <w:tcW w:w="7201" w:type="dxa"/>
            <w:tcBorders>
              <w:top w:val="nil"/>
              <w:left w:val="nil"/>
              <w:bottom w:val="nil"/>
              <w:right w:val="nil"/>
            </w:tcBorders>
            <w:shd w:val="clear" w:color="auto" w:fill="auto"/>
          </w:tcPr>
          <w:p w14:paraId="2E87CBAE" w14:textId="60B182E6" w:rsidR="003751AA"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Antes d</w:t>
            </w:r>
            <w:r w:rsidR="0013278D" w:rsidRPr="00A80F55">
              <w:rPr>
                <w:rFonts w:cs="Times New Roman"/>
                <w:color w:val="000000" w:themeColor="text1"/>
                <w:lang w:val="pt-PT"/>
              </w:rPr>
              <w:t>o termo</w:t>
            </w:r>
            <w:r w:rsidRPr="00A80F55">
              <w:rPr>
                <w:rFonts w:cs="Times New Roman"/>
                <w:color w:val="000000" w:themeColor="text1"/>
                <w:lang w:val="pt-PT"/>
              </w:rPr>
              <w:t xml:space="preserve"> da validade da Proposta e após o termo do Prazo Suspensivo, especificado na </w:t>
            </w:r>
            <w:r w:rsidR="0013278D" w:rsidRPr="00A80F55">
              <w:rPr>
                <w:rFonts w:cs="Times New Roman"/>
                <w:color w:val="000000" w:themeColor="text1"/>
                <w:lang w:val="pt-PT"/>
              </w:rPr>
              <w:t>IAC</w:t>
            </w:r>
            <w:r w:rsidRPr="00A80F55">
              <w:rPr>
                <w:rFonts w:cs="Times New Roman"/>
                <w:color w:val="000000" w:themeColor="text1"/>
                <w:lang w:val="pt-PT"/>
              </w:rPr>
              <w:t xml:space="preserve"> 42.1 ou qualquer extensão do mesmo, e após </w:t>
            </w:r>
            <w:r w:rsidR="00125BB6" w:rsidRPr="00A80F55">
              <w:rPr>
                <w:rFonts w:cs="Times New Roman"/>
                <w:color w:val="000000" w:themeColor="text1"/>
                <w:lang w:val="pt-PT"/>
              </w:rPr>
              <w:t xml:space="preserve">ter resolvido </w:t>
            </w:r>
            <w:r w:rsidRPr="00A80F55">
              <w:rPr>
                <w:rFonts w:cs="Times New Roman"/>
                <w:color w:val="000000" w:themeColor="text1"/>
                <w:lang w:val="pt-PT"/>
              </w:rPr>
              <w:t xml:space="preserve">satisfatoriamente qualquer reclamação que tenha sido apresentada dentro do Prazo Suspensivo, </w:t>
            </w:r>
            <w:r w:rsidR="0013278D" w:rsidRPr="00A80F55">
              <w:rPr>
                <w:rFonts w:cs="Times New Roman"/>
                <w:color w:val="000000" w:themeColor="text1"/>
                <w:lang w:val="pt-PT"/>
              </w:rPr>
              <w:t>o Dono da Obra</w:t>
            </w:r>
            <w:r w:rsidRPr="00A80F55">
              <w:rPr>
                <w:rFonts w:cs="Times New Roman"/>
                <w:color w:val="000000" w:themeColor="text1"/>
                <w:lang w:val="pt-PT"/>
              </w:rPr>
              <w:t xml:space="preserve"> notificará o Concorrente </w:t>
            </w:r>
            <w:r w:rsidR="00F04487" w:rsidRPr="00A80F55">
              <w:rPr>
                <w:rFonts w:cs="Times New Roman"/>
                <w:color w:val="000000" w:themeColor="text1"/>
                <w:lang w:val="pt-PT"/>
              </w:rPr>
              <w:t>seleccionado</w:t>
            </w:r>
            <w:r w:rsidRPr="00A80F55">
              <w:rPr>
                <w:rFonts w:cs="Times New Roman"/>
                <w:color w:val="000000" w:themeColor="text1"/>
                <w:lang w:val="pt-PT"/>
              </w:rPr>
              <w:t>, por escrito, de que a sua Proposta foi aceite. A notificação de adjudicação (doravante e nas Condições do Contrato e no</w:t>
            </w:r>
            <w:r w:rsidR="00521F26" w:rsidRPr="00A80F55">
              <w:rPr>
                <w:rFonts w:cs="Times New Roman"/>
                <w:color w:val="000000" w:themeColor="text1"/>
                <w:lang w:val="pt-PT"/>
              </w:rPr>
              <w:t>s</w:t>
            </w:r>
            <w:r w:rsidRPr="00A80F55">
              <w:rPr>
                <w:rFonts w:cs="Times New Roman"/>
                <w:color w:val="000000" w:themeColor="text1"/>
                <w:lang w:val="pt-PT"/>
              </w:rPr>
              <w:t xml:space="preserve"> Formulário</w:t>
            </w:r>
            <w:r w:rsidR="00521F26" w:rsidRPr="00A80F55">
              <w:rPr>
                <w:rFonts w:cs="Times New Roman"/>
                <w:color w:val="000000" w:themeColor="text1"/>
                <w:lang w:val="pt-PT"/>
              </w:rPr>
              <w:t>s</w:t>
            </w:r>
            <w:r w:rsidRPr="00A80F55">
              <w:rPr>
                <w:rFonts w:cs="Times New Roman"/>
                <w:color w:val="000000" w:themeColor="text1"/>
                <w:lang w:val="pt-PT"/>
              </w:rPr>
              <w:t xml:space="preserve"> Contrat</w:t>
            </w:r>
            <w:r w:rsidR="00521F26" w:rsidRPr="00A80F55">
              <w:rPr>
                <w:rFonts w:cs="Times New Roman"/>
                <w:color w:val="000000" w:themeColor="text1"/>
                <w:lang w:val="pt-PT"/>
              </w:rPr>
              <w:t>uais</w:t>
            </w:r>
            <w:r w:rsidRPr="00A80F55">
              <w:rPr>
                <w:rFonts w:cs="Times New Roman"/>
                <w:color w:val="000000" w:themeColor="text1"/>
                <w:lang w:val="pt-PT"/>
              </w:rPr>
              <w:t xml:space="preserve"> denominad</w:t>
            </w:r>
            <w:r w:rsidR="005F63F8" w:rsidRPr="00A80F55">
              <w:rPr>
                <w:rFonts w:cs="Times New Roman"/>
                <w:color w:val="000000" w:themeColor="text1"/>
                <w:lang w:val="pt-PT"/>
              </w:rPr>
              <w:t>a</w:t>
            </w:r>
            <w:r w:rsidRPr="00A80F55">
              <w:rPr>
                <w:rFonts w:cs="Times New Roman"/>
                <w:color w:val="000000" w:themeColor="text1"/>
                <w:lang w:val="pt-PT"/>
              </w:rPr>
              <w:t xml:space="preserve"> de </w:t>
            </w:r>
            <w:r w:rsidR="00247E11" w:rsidRPr="00A80F55">
              <w:rPr>
                <w:rFonts w:cs="Times New Roman"/>
                <w:color w:val="000000" w:themeColor="text1"/>
                <w:lang w:val="pt-PT"/>
              </w:rPr>
              <w:t>“</w:t>
            </w:r>
            <w:r w:rsidRPr="00A80F55">
              <w:rPr>
                <w:rFonts w:cs="Times New Roman"/>
                <w:color w:val="000000" w:themeColor="text1"/>
                <w:lang w:val="pt-PT"/>
              </w:rPr>
              <w:t>Carta de Aceitação</w:t>
            </w:r>
            <w:r w:rsidR="00247E11" w:rsidRPr="00A80F55">
              <w:rPr>
                <w:rFonts w:cs="Times New Roman"/>
                <w:color w:val="000000" w:themeColor="text1"/>
                <w:lang w:val="pt-PT"/>
              </w:rPr>
              <w:t>”</w:t>
            </w:r>
            <w:r w:rsidRPr="00A80F55">
              <w:rPr>
                <w:rFonts w:cs="Times New Roman"/>
                <w:color w:val="000000" w:themeColor="text1"/>
                <w:lang w:val="pt-PT"/>
              </w:rPr>
              <w:t xml:space="preserve">) especificará o montante que </w:t>
            </w:r>
            <w:r w:rsidR="0013278D" w:rsidRPr="00A80F55">
              <w:rPr>
                <w:rFonts w:cs="Times New Roman"/>
                <w:color w:val="000000" w:themeColor="text1"/>
                <w:lang w:val="pt-PT"/>
              </w:rPr>
              <w:t>o Dono da Obra</w:t>
            </w:r>
            <w:r w:rsidRPr="00A80F55">
              <w:rPr>
                <w:rFonts w:cs="Times New Roman"/>
                <w:color w:val="000000" w:themeColor="text1"/>
                <w:lang w:val="pt-PT"/>
              </w:rPr>
              <w:t xml:space="preserve"> pagará ao Empreiteiro em contrapartida pela execução do Contrato (doravante e nas Condições do Contrato e nos </w:t>
            </w:r>
            <w:r w:rsidR="00247E11" w:rsidRPr="00A80F55">
              <w:rPr>
                <w:rFonts w:cs="Times New Roman"/>
                <w:color w:val="000000" w:themeColor="text1"/>
                <w:lang w:val="pt-PT"/>
              </w:rPr>
              <w:t>Formulário</w:t>
            </w:r>
            <w:r w:rsidR="005F63F8" w:rsidRPr="00A80F55">
              <w:rPr>
                <w:rFonts w:cs="Times New Roman"/>
                <w:color w:val="000000" w:themeColor="text1"/>
                <w:lang w:val="pt-PT"/>
              </w:rPr>
              <w:t xml:space="preserve"> do</w:t>
            </w:r>
            <w:r w:rsidR="00247E11" w:rsidRPr="00A80F55">
              <w:rPr>
                <w:rFonts w:cs="Times New Roman"/>
                <w:color w:val="000000" w:themeColor="text1"/>
                <w:lang w:val="pt-PT"/>
              </w:rPr>
              <w:t xml:space="preserve"> Contrat</w:t>
            </w:r>
            <w:r w:rsidR="005F63F8" w:rsidRPr="00A80F55">
              <w:rPr>
                <w:rFonts w:cs="Times New Roman"/>
                <w:color w:val="000000" w:themeColor="text1"/>
                <w:lang w:val="pt-PT"/>
              </w:rPr>
              <w:t>o</w:t>
            </w:r>
            <w:r w:rsidRPr="00A80F55">
              <w:rPr>
                <w:rFonts w:cs="Times New Roman"/>
                <w:color w:val="000000" w:themeColor="text1"/>
                <w:lang w:val="pt-PT"/>
              </w:rPr>
              <w:t xml:space="preserve"> denominado de </w:t>
            </w:r>
            <w:r w:rsidR="00247E11" w:rsidRPr="00A80F55">
              <w:rPr>
                <w:rFonts w:cs="Times New Roman"/>
                <w:color w:val="000000" w:themeColor="text1"/>
                <w:lang w:val="pt-PT"/>
              </w:rPr>
              <w:t>“</w:t>
            </w:r>
            <w:r w:rsidRPr="00A80F55">
              <w:rPr>
                <w:rFonts w:cs="Times New Roman"/>
                <w:color w:val="000000" w:themeColor="text1"/>
                <w:lang w:val="pt-PT"/>
              </w:rPr>
              <w:t>o Preço Contratual</w:t>
            </w:r>
            <w:r w:rsidR="00247E11" w:rsidRPr="00A80F55">
              <w:rPr>
                <w:rFonts w:cs="Times New Roman"/>
                <w:color w:val="000000" w:themeColor="text1"/>
                <w:lang w:val="pt-PT"/>
              </w:rPr>
              <w:t>”</w:t>
            </w:r>
            <w:r w:rsidRPr="00A80F55">
              <w:rPr>
                <w:rFonts w:cs="Times New Roman"/>
                <w:color w:val="000000" w:themeColor="text1"/>
                <w:lang w:val="pt-PT"/>
              </w:rPr>
              <w:t>).</w:t>
            </w:r>
          </w:p>
          <w:p w14:paraId="2A9D9340" w14:textId="5CC21623" w:rsidR="003751AA" w:rsidRPr="00A80F55" w:rsidRDefault="00E51B50" w:rsidP="00277BDC">
            <w:pPr>
              <w:pStyle w:val="Header2-SubClauses"/>
              <w:numPr>
                <w:ilvl w:val="1"/>
                <w:numId w:val="27"/>
              </w:numPr>
              <w:spacing w:before="120" w:after="120"/>
              <w:ind w:left="511" w:hanging="596"/>
              <w:rPr>
                <w:rFonts w:cs="Times New Roman"/>
                <w:b/>
                <w:color w:val="000000" w:themeColor="text1"/>
                <w:lang w:val="pt-PT"/>
              </w:rPr>
            </w:pPr>
            <w:r w:rsidRPr="00A80F55">
              <w:rPr>
                <w:color w:val="000000" w:themeColor="text1"/>
                <w:lang w:val="pt-PT"/>
              </w:rPr>
              <w:t xml:space="preserve">No prazo de dez (10) dias úteis após a data de transmissão da Carta de Aceitação, </w:t>
            </w:r>
            <w:r w:rsidR="0013278D" w:rsidRPr="00A80F55">
              <w:rPr>
                <w:color w:val="000000" w:themeColor="text1"/>
                <w:lang w:val="pt-PT"/>
              </w:rPr>
              <w:t>o Dono da Obra</w:t>
            </w:r>
            <w:r w:rsidRPr="00A80F55">
              <w:rPr>
                <w:color w:val="000000" w:themeColor="text1"/>
                <w:lang w:val="pt-PT"/>
              </w:rPr>
              <w:t xml:space="preserve"> publicará o Anúncio de Adjudicação do Contrato que conterá, no mínimo, as seguintes informações: </w:t>
            </w:r>
          </w:p>
          <w:p w14:paraId="7A26CB33" w14:textId="2C80CDBF" w:rsidR="003751AA" w:rsidRPr="00A80F55" w:rsidRDefault="00E51B50" w:rsidP="00582F6C">
            <w:pPr>
              <w:pStyle w:val="P3Header1-Clauses"/>
              <w:numPr>
                <w:ilvl w:val="0"/>
                <w:numId w:val="98"/>
              </w:numPr>
              <w:spacing w:before="120" w:after="120"/>
              <w:ind w:left="1175" w:hanging="630"/>
              <w:rPr>
                <w:rFonts w:eastAsia="Calibri"/>
                <w:color w:val="000000" w:themeColor="text1"/>
                <w:lang w:val="pt-PT"/>
              </w:rPr>
            </w:pPr>
            <w:r w:rsidRPr="00A80F55">
              <w:rPr>
                <w:rFonts w:eastAsia="Calibri"/>
                <w:color w:val="000000" w:themeColor="text1"/>
                <w:lang w:val="pt-PT"/>
              </w:rPr>
              <w:t>nome e endereço d</w:t>
            </w:r>
            <w:r w:rsidR="0013278D" w:rsidRPr="00A80F55">
              <w:rPr>
                <w:rFonts w:eastAsia="Calibri"/>
                <w:color w:val="000000" w:themeColor="text1"/>
                <w:lang w:val="pt-PT"/>
              </w:rPr>
              <w:t>o Dono da Obra</w:t>
            </w:r>
            <w:r w:rsidRPr="00A80F55">
              <w:rPr>
                <w:rFonts w:eastAsia="Calibri"/>
                <w:color w:val="000000" w:themeColor="text1"/>
                <w:lang w:val="pt-PT"/>
              </w:rPr>
              <w:t>;</w:t>
            </w:r>
          </w:p>
          <w:p w14:paraId="3D4E5246" w14:textId="77777777" w:rsidR="003751AA" w:rsidRPr="00A80F55" w:rsidRDefault="00E51B50" w:rsidP="00582F6C">
            <w:pPr>
              <w:pStyle w:val="P3Header1-Clauses"/>
              <w:numPr>
                <w:ilvl w:val="0"/>
                <w:numId w:val="98"/>
              </w:numPr>
              <w:spacing w:before="120" w:after="120"/>
              <w:ind w:left="1175" w:hanging="630"/>
              <w:rPr>
                <w:rFonts w:eastAsia="Calibri"/>
                <w:color w:val="000000" w:themeColor="text1"/>
                <w:lang w:val="pt-PT"/>
              </w:rPr>
            </w:pPr>
            <w:r w:rsidRPr="00A80F55">
              <w:rPr>
                <w:rFonts w:eastAsia="Calibri"/>
                <w:color w:val="000000" w:themeColor="text1"/>
                <w:lang w:val="pt-PT"/>
              </w:rPr>
              <w:t xml:space="preserve">nome e número de referência do contrato a adjudicar e o método de selecção utilizado; </w:t>
            </w:r>
          </w:p>
          <w:p w14:paraId="00B70CE4" w14:textId="77777777" w:rsidR="003751AA" w:rsidRPr="00A80F55" w:rsidRDefault="00E51B50" w:rsidP="00582F6C">
            <w:pPr>
              <w:pStyle w:val="P3Header1-Clauses"/>
              <w:numPr>
                <w:ilvl w:val="0"/>
                <w:numId w:val="98"/>
              </w:numPr>
              <w:spacing w:before="120" w:after="120"/>
              <w:ind w:left="1175" w:hanging="630"/>
              <w:rPr>
                <w:rFonts w:eastAsia="Calibri"/>
                <w:color w:val="000000" w:themeColor="text1"/>
                <w:lang w:val="pt-PT"/>
              </w:rPr>
            </w:pPr>
            <w:r w:rsidRPr="00A80F55">
              <w:rPr>
                <w:rFonts w:eastAsia="Calibri"/>
                <w:color w:val="000000" w:themeColor="text1"/>
                <w:lang w:val="pt-PT"/>
              </w:rPr>
              <w:t xml:space="preserve">nomes de todos os Concorrentes que apresentaram Propostas, e os preços das suas Propostas tal como lidos aquando da abertura das Propostas, e tal como avaliados; </w:t>
            </w:r>
          </w:p>
          <w:p w14:paraId="097648EB" w14:textId="3A20349D" w:rsidR="003751AA" w:rsidRPr="00A80F55" w:rsidRDefault="00E51B50" w:rsidP="00582F6C">
            <w:pPr>
              <w:pStyle w:val="P3Header1-Clauses"/>
              <w:numPr>
                <w:ilvl w:val="0"/>
                <w:numId w:val="98"/>
              </w:numPr>
              <w:spacing w:before="120" w:after="120"/>
              <w:ind w:left="1175" w:hanging="630"/>
              <w:rPr>
                <w:rFonts w:eastAsia="Calibri"/>
                <w:color w:val="000000" w:themeColor="text1"/>
                <w:lang w:val="pt-PT"/>
              </w:rPr>
            </w:pPr>
            <w:r w:rsidRPr="00A80F55">
              <w:rPr>
                <w:rFonts w:eastAsia="Calibri"/>
                <w:color w:val="000000" w:themeColor="text1"/>
                <w:lang w:val="pt-PT"/>
              </w:rPr>
              <w:t xml:space="preserve">nomes de todos os Concorrentes cujas Propostas foram rejeitadas por não responderem </w:t>
            </w:r>
            <w:r w:rsidR="00882388" w:rsidRPr="00A80F55">
              <w:rPr>
                <w:rFonts w:eastAsia="Calibri"/>
                <w:color w:val="000000" w:themeColor="text1"/>
                <w:lang w:val="pt-PT"/>
              </w:rPr>
              <w:t xml:space="preserve">aos requisitos </w:t>
            </w:r>
            <w:r w:rsidRPr="00A80F55">
              <w:rPr>
                <w:rFonts w:eastAsia="Calibri"/>
                <w:color w:val="000000" w:themeColor="text1"/>
                <w:lang w:val="pt-PT"/>
              </w:rPr>
              <w:t>ou por não cumprirem os critérios de qualificação, ou por não terem sido avaliadas, com as respectivas razões;</w:t>
            </w:r>
          </w:p>
          <w:p w14:paraId="19D81ACB" w14:textId="447F50EE" w:rsidR="00EE2946" w:rsidRPr="00A80F55" w:rsidRDefault="00E51B50" w:rsidP="00582F6C">
            <w:pPr>
              <w:pStyle w:val="P3Header1-Clauses"/>
              <w:numPr>
                <w:ilvl w:val="0"/>
                <w:numId w:val="98"/>
              </w:numPr>
              <w:spacing w:before="120" w:after="120"/>
              <w:ind w:left="1175" w:hanging="630"/>
              <w:rPr>
                <w:color w:val="000000" w:themeColor="text1"/>
                <w:lang w:val="pt-PT"/>
              </w:rPr>
            </w:pPr>
            <w:r w:rsidRPr="00A80F55">
              <w:rPr>
                <w:rFonts w:eastAsia="Calibri"/>
                <w:color w:val="000000" w:themeColor="text1"/>
                <w:lang w:val="pt-PT"/>
              </w:rPr>
              <w:lastRenderedPageBreak/>
              <w:t xml:space="preserve">o nome do Concorrente </w:t>
            </w:r>
            <w:r w:rsidR="00882388" w:rsidRPr="00A80F55">
              <w:rPr>
                <w:rFonts w:eastAsia="Calibri"/>
                <w:color w:val="000000" w:themeColor="text1"/>
                <w:lang w:val="pt-PT"/>
              </w:rPr>
              <w:t>seleccionado</w:t>
            </w:r>
            <w:r w:rsidRPr="00A80F55">
              <w:rPr>
                <w:rFonts w:eastAsia="Calibri"/>
                <w:color w:val="000000" w:themeColor="text1"/>
                <w:lang w:val="pt-PT"/>
              </w:rPr>
              <w:t>, o preço total final do contrato, a duração do contrato e um resumo do seu escopo; e</w:t>
            </w:r>
          </w:p>
          <w:p w14:paraId="12889E4D" w14:textId="63508AC8" w:rsidR="00893D9A" w:rsidRPr="00A80F55" w:rsidRDefault="00E51B50" w:rsidP="00582F6C">
            <w:pPr>
              <w:pStyle w:val="P3Header1-Clauses"/>
              <w:numPr>
                <w:ilvl w:val="0"/>
                <w:numId w:val="98"/>
              </w:numPr>
              <w:spacing w:before="120" w:after="120"/>
              <w:ind w:left="1175" w:hanging="630"/>
              <w:rPr>
                <w:color w:val="000000" w:themeColor="text1"/>
                <w:lang w:val="pt-PT"/>
              </w:rPr>
            </w:pPr>
            <w:r w:rsidRPr="00A80F55">
              <w:rPr>
                <w:color w:val="000000" w:themeColor="text1"/>
                <w:lang w:val="pt-PT"/>
              </w:rPr>
              <w:t xml:space="preserve">Formulário de Divulgação da Propriedade Efectiva do Concorrente </w:t>
            </w:r>
            <w:r w:rsidR="007C37F7" w:rsidRPr="00A80F55">
              <w:rPr>
                <w:color w:val="000000" w:themeColor="text1"/>
                <w:lang w:val="pt-PT"/>
              </w:rPr>
              <w:t>seleccionado</w:t>
            </w:r>
            <w:r w:rsidRPr="00A80F55">
              <w:rPr>
                <w:color w:val="000000" w:themeColor="text1"/>
                <w:lang w:val="pt-PT"/>
              </w:rPr>
              <w:t xml:space="preserve">, se especificado na </w:t>
            </w:r>
            <w:r w:rsidR="0013278D" w:rsidRPr="00A80F55">
              <w:rPr>
                <w:color w:val="000000" w:themeColor="text1"/>
                <w:lang w:val="pt-PT"/>
              </w:rPr>
              <w:t>FDC</w:t>
            </w:r>
            <w:r w:rsidRPr="00A80F55">
              <w:rPr>
                <w:color w:val="000000" w:themeColor="text1"/>
                <w:lang w:val="pt-PT"/>
              </w:rPr>
              <w:t xml:space="preserve"> </w:t>
            </w:r>
            <w:r w:rsidR="0013278D" w:rsidRPr="00A80F55">
              <w:rPr>
                <w:color w:val="000000" w:themeColor="text1"/>
                <w:lang w:val="pt-PT"/>
              </w:rPr>
              <w:t>IAC</w:t>
            </w:r>
            <w:r w:rsidRPr="00A80F55">
              <w:rPr>
                <w:color w:val="000000" w:themeColor="text1"/>
                <w:lang w:val="pt-PT"/>
              </w:rPr>
              <w:t xml:space="preserve"> 47.1.</w:t>
            </w:r>
          </w:p>
        </w:tc>
      </w:tr>
      <w:tr w:rsidR="00A80F55" w:rsidRPr="007148E2" w14:paraId="54839B29" w14:textId="77777777" w:rsidTr="003751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trHeight w:val="1620"/>
          <w:jc w:val="center"/>
        </w:trPr>
        <w:tc>
          <w:tcPr>
            <w:tcW w:w="2406" w:type="dxa"/>
            <w:tcBorders>
              <w:top w:val="nil"/>
              <w:left w:val="nil"/>
              <w:bottom w:val="nil"/>
              <w:right w:val="nil"/>
            </w:tcBorders>
            <w:shd w:val="clear" w:color="auto" w:fill="auto"/>
          </w:tcPr>
          <w:p w14:paraId="57CBD58C"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41CC4519" w14:textId="356A9E3C"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Anúncio de Adjudicação de Contrato será publicado na página de internet d</w:t>
            </w:r>
            <w:r w:rsidR="0013278D" w:rsidRPr="00A80F55">
              <w:rPr>
                <w:rFonts w:cs="Times New Roman"/>
                <w:color w:val="000000" w:themeColor="text1"/>
                <w:lang w:val="pt-PT"/>
              </w:rPr>
              <w:t>o Dono da Obra</w:t>
            </w:r>
            <w:r w:rsidRPr="00A80F55">
              <w:rPr>
                <w:rFonts w:cs="Times New Roman"/>
                <w:color w:val="000000" w:themeColor="text1"/>
                <w:lang w:val="pt-PT"/>
              </w:rPr>
              <w:t xml:space="preserve"> com acesso livre, se disponível, ou em pelo menos um jornal de circulação nacional no País d</w:t>
            </w:r>
            <w:r w:rsidR="0013278D" w:rsidRPr="00A80F55">
              <w:rPr>
                <w:rFonts w:cs="Times New Roman"/>
                <w:color w:val="000000" w:themeColor="text1"/>
                <w:lang w:val="pt-PT"/>
              </w:rPr>
              <w:t>o Dono da Obra</w:t>
            </w:r>
            <w:r w:rsidRPr="00A80F55">
              <w:rPr>
                <w:rFonts w:cs="Times New Roman"/>
                <w:color w:val="000000" w:themeColor="text1"/>
                <w:lang w:val="pt-PT"/>
              </w:rPr>
              <w:t xml:space="preserve">, ou no </w:t>
            </w:r>
            <w:r w:rsidR="005F63F8" w:rsidRPr="00A80F55">
              <w:rPr>
                <w:rFonts w:cs="Times New Roman"/>
                <w:color w:val="000000" w:themeColor="text1"/>
                <w:lang w:val="pt-PT"/>
              </w:rPr>
              <w:t>B</w:t>
            </w:r>
            <w:r w:rsidRPr="00A80F55">
              <w:rPr>
                <w:rFonts w:cs="Times New Roman"/>
                <w:color w:val="000000" w:themeColor="text1"/>
                <w:lang w:val="pt-PT"/>
              </w:rPr>
              <w:t xml:space="preserve">oletim da </w:t>
            </w:r>
            <w:r w:rsidR="005F63F8" w:rsidRPr="00A80F55">
              <w:rPr>
                <w:rFonts w:cs="Times New Roman"/>
                <w:color w:val="000000" w:themeColor="text1"/>
                <w:lang w:val="pt-PT"/>
              </w:rPr>
              <w:t>R</w:t>
            </w:r>
            <w:r w:rsidRPr="00A80F55">
              <w:rPr>
                <w:rFonts w:cs="Times New Roman"/>
                <w:color w:val="000000" w:themeColor="text1"/>
                <w:lang w:val="pt-PT"/>
              </w:rPr>
              <w:t>epública</w:t>
            </w:r>
            <w:r w:rsidR="008C5256" w:rsidRPr="00A80F55">
              <w:rPr>
                <w:rFonts w:cs="Times New Roman"/>
                <w:color w:val="000000" w:themeColor="text1"/>
                <w:lang w:val="pt-PT"/>
              </w:rPr>
              <w:t xml:space="preserve"> </w:t>
            </w:r>
          </w:p>
        </w:tc>
      </w:tr>
      <w:tr w:rsidR="00A80F55" w:rsidRPr="007148E2" w14:paraId="6D4A3543"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7E44DE2" w14:textId="77777777" w:rsidR="007B586E" w:rsidRPr="00A80F55" w:rsidRDefault="007B586E" w:rsidP="00277BDC">
            <w:pPr>
              <w:pStyle w:val="Header1-Clauses"/>
              <w:numPr>
                <w:ilvl w:val="0"/>
                <w:numId w:val="0"/>
              </w:numPr>
              <w:spacing w:after="120"/>
              <w:rPr>
                <w:rFonts w:ascii="Times New Roman" w:hAnsi="Times New Roman"/>
                <w:color w:val="000000" w:themeColor="text1"/>
                <w:sz w:val="24"/>
                <w:szCs w:val="24"/>
                <w:lang w:val="pt-PT"/>
              </w:rPr>
            </w:pPr>
          </w:p>
        </w:tc>
        <w:tc>
          <w:tcPr>
            <w:tcW w:w="7201" w:type="dxa"/>
            <w:tcBorders>
              <w:top w:val="nil"/>
              <w:left w:val="nil"/>
              <w:bottom w:val="nil"/>
              <w:right w:val="nil"/>
            </w:tcBorders>
            <w:shd w:val="clear" w:color="auto" w:fill="auto"/>
          </w:tcPr>
          <w:p w14:paraId="6C8CB6B5" w14:textId="77777777"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Até que seja elaborado e executado um Contrato formal, a Carta de Aceitação constituirá um Contrato vinculativo.</w:t>
            </w:r>
          </w:p>
        </w:tc>
      </w:tr>
      <w:tr w:rsidR="00A80F55" w:rsidRPr="007148E2" w14:paraId="75ABCB9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2EA40C0" w14:textId="3D406552" w:rsidR="00C729A4"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473" w:name="_Toc435624878"/>
            <w:bookmarkStart w:id="474" w:name="_Toc448224273"/>
            <w:bookmarkStart w:id="475" w:name="_Toc200714440"/>
            <w:r w:rsidRPr="00A80F55">
              <w:rPr>
                <w:color w:val="000000" w:themeColor="text1"/>
                <w:lang w:val="pt-PT"/>
              </w:rPr>
              <w:t>Prestação de Informações por parte d</w:t>
            </w:r>
            <w:r w:rsidR="0013278D" w:rsidRPr="00A80F55">
              <w:rPr>
                <w:color w:val="000000" w:themeColor="text1"/>
                <w:lang w:val="pt-PT"/>
              </w:rPr>
              <w:t>o Dono da Obra</w:t>
            </w:r>
            <w:bookmarkEnd w:id="473"/>
            <w:bookmarkEnd w:id="474"/>
            <w:bookmarkEnd w:id="475"/>
          </w:p>
        </w:tc>
        <w:tc>
          <w:tcPr>
            <w:tcW w:w="7201" w:type="dxa"/>
            <w:tcBorders>
              <w:top w:val="nil"/>
              <w:left w:val="nil"/>
              <w:bottom w:val="nil"/>
              <w:right w:val="nil"/>
            </w:tcBorders>
            <w:shd w:val="clear" w:color="auto" w:fill="auto"/>
          </w:tcPr>
          <w:p w14:paraId="7FC2F7DD" w14:textId="5FBC792B" w:rsidR="00C729A4"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Ao receber a Notificação de Intenção de Adjudicação d</w:t>
            </w:r>
            <w:r w:rsidR="0013278D" w:rsidRPr="00A80F55">
              <w:rPr>
                <w:rFonts w:cs="Times New Roman"/>
                <w:color w:val="000000" w:themeColor="text1"/>
                <w:lang w:val="pt-PT"/>
              </w:rPr>
              <w:t>o Dono da Obra</w:t>
            </w:r>
            <w:r w:rsidRPr="00A80F55">
              <w:rPr>
                <w:rFonts w:cs="Times New Roman"/>
                <w:color w:val="000000" w:themeColor="text1"/>
                <w:lang w:val="pt-PT"/>
              </w:rPr>
              <w:t xml:space="preserve"> referida na </w:t>
            </w:r>
            <w:r w:rsidR="0013278D" w:rsidRPr="00A80F55">
              <w:rPr>
                <w:rFonts w:cs="Times New Roman"/>
                <w:color w:val="000000" w:themeColor="text1"/>
                <w:lang w:val="pt-PT"/>
              </w:rPr>
              <w:t>IAC</w:t>
            </w:r>
            <w:r w:rsidRPr="00A80F55">
              <w:rPr>
                <w:rFonts w:cs="Times New Roman"/>
                <w:color w:val="000000" w:themeColor="text1"/>
                <w:lang w:val="pt-PT"/>
              </w:rPr>
              <w:t xml:space="preserve"> 43.1, um Concorrente não seleccionado tem três (3) Dias Úteis para solicita</w:t>
            </w:r>
            <w:r w:rsidR="008E528F" w:rsidRPr="00A80F55">
              <w:rPr>
                <w:rFonts w:cs="Times New Roman"/>
                <w:color w:val="000000" w:themeColor="text1"/>
                <w:lang w:val="pt-PT"/>
              </w:rPr>
              <w:t>r</w:t>
            </w:r>
            <w:r w:rsidRPr="00A80F55">
              <w:rPr>
                <w:rFonts w:cs="Times New Roman"/>
                <w:color w:val="000000" w:themeColor="text1"/>
                <w:lang w:val="pt-PT"/>
              </w:rPr>
              <w:t xml:space="preserve">, por escrito, </w:t>
            </w:r>
            <w:r w:rsidR="0013278D" w:rsidRPr="00A80F55">
              <w:rPr>
                <w:rFonts w:cs="Times New Roman"/>
                <w:color w:val="000000" w:themeColor="text1"/>
                <w:lang w:val="pt-PT"/>
              </w:rPr>
              <w:t>ao Dono da Obra</w:t>
            </w:r>
            <w:r w:rsidRPr="00A80F55">
              <w:rPr>
                <w:rFonts w:cs="Times New Roman"/>
                <w:color w:val="000000" w:themeColor="text1"/>
                <w:lang w:val="pt-PT"/>
              </w:rPr>
              <w:t xml:space="preserve"> a prestação de informações. </w:t>
            </w:r>
            <w:r w:rsidR="0013278D" w:rsidRPr="00A80F55">
              <w:rPr>
                <w:rFonts w:cs="Times New Roman"/>
                <w:color w:val="000000" w:themeColor="text1"/>
                <w:lang w:val="pt-PT"/>
              </w:rPr>
              <w:t>O Dono da Obra</w:t>
            </w:r>
            <w:r w:rsidRPr="00A80F55">
              <w:rPr>
                <w:rFonts w:cs="Times New Roman"/>
                <w:color w:val="000000" w:themeColor="text1"/>
                <w:lang w:val="pt-PT"/>
              </w:rPr>
              <w:t xml:space="preserve"> prestará informações a todos os Concorrentes não seleccionados cujo pedido seja recebido dentro deste prazo.</w:t>
            </w:r>
          </w:p>
        </w:tc>
      </w:tr>
      <w:tr w:rsidR="00A80F55" w:rsidRPr="007148E2" w14:paraId="7CE2E12E"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5AAF9A28" w14:textId="77777777" w:rsidR="007B586E" w:rsidRPr="00A80F55" w:rsidRDefault="007B586E" w:rsidP="00277BDC">
            <w:pPr>
              <w:pStyle w:val="S1-Header2"/>
              <w:spacing w:before="120" w:after="120"/>
              <w:ind w:left="432"/>
              <w:rPr>
                <w:color w:val="000000" w:themeColor="text1"/>
                <w:lang w:val="pt-PT"/>
              </w:rPr>
            </w:pPr>
          </w:p>
        </w:tc>
        <w:tc>
          <w:tcPr>
            <w:tcW w:w="7201" w:type="dxa"/>
            <w:tcBorders>
              <w:top w:val="nil"/>
              <w:left w:val="nil"/>
              <w:bottom w:val="nil"/>
              <w:right w:val="nil"/>
            </w:tcBorders>
            <w:shd w:val="clear" w:color="auto" w:fill="auto"/>
          </w:tcPr>
          <w:p w14:paraId="1DB9D310" w14:textId="36AE449E"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Sempre que o pedido de prestação de informações for recebido dentro do prazo, </w:t>
            </w:r>
            <w:r w:rsidR="0013278D" w:rsidRPr="00A80F55">
              <w:rPr>
                <w:rFonts w:cs="Times New Roman"/>
                <w:color w:val="000000" w:themeColor="text1"/>
                <w:lang w:val="pt-PT"/>
              </w:rPr>
              <w:t>o Dono da Obra</w:t>
            </w:r>
            <w:r w:rsidRPr="00A80F55">
              <w:rPr>
                <w:rFonts w:cs="Times New Roman"/>
                <w:color w:val="000000" w:themeColor="text1"/>
                <w:lang w:val="pt-PT"/>
              </w:rPr>
              <w:t xml:space="preserve"> deverá prestar as informações dentro de cinco (5) Dias Úteis, a menos que </w:t>
            </w:r>
            <w:r w:rsidR="0013278D" w:rsidRPr="00A80F55">
              <w:rPr>
                <w:rFonts w:cs="Times New Roman"/>
                <w:color w:val="000000" w:themeColor="text1"/>
                <w:lang w:val="pt-PT"/>
              </w:rPr>
              <w:t>o Dono da Obra</w:t>
            </w:r>
            <w:r w:rsidRPr="00A80F55">
              <w:rPr>
                <w:rFonts w:cs="Times New Roman"/>
                <w:color w:val="000000" w:themeColor="text1"/>
                <w:lang w:val="pt-PT"/>
              </w:rPr>
              <w:t xml:space="preserve"> decida, por razões justificáveis, prestar as informações fora desse prazo. Nesse caso, o prazo suspensivo será automaticamente prorrogado até cinco (5) dias úteis após a prestação das informações.  Se mais do que uma prestação de informações for atrasada, o prazo suspensivo deverá terminar no mínimo cinco (5) dias úteis após a última prestação de informações. </w:t>
            </w:r>
            <w:r w:rsidR="0013278D" w:rsidRPr="00A80F55">
              <w:rPr>
                <w:rFonts w:cs="Times New Roman"/>
                <w:color w:val="000000" w:themeColor="text1"/>
                <w:lang w:val="pt-PT"/>
              </w:rPr>
              <w:t>O Dono da Obra</w:t>
            </w:r>
            <w:r w:rsidRPr="00A80F55">
              <w:rPr>
                <w:rFonts w:cs="Times New Roman"/>
                <w:color w:val="000000" w:themeColor="text1"/>
                <w:lang w:val="pt-PT"/>
              </w:rPr>
              <w:t xml:space="preserve"> informará prontamente, pelos meios mais rápidos disponíveis, todos os Concorrentes sobre a prorrogação do prazo suspensivo.</w:t>
            </w:r>
          </w:p>
        </w:tc>
      </w:tr>
      <w:tr w:rsidR="00A80F55" w:rsidRPr="007148E2" w14:paraId="09B335EF"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26E58FC8" w14:textId="77777777" w:rsidR="00A913C9" w:rsidRPr="00A80F55" w:rsidRDefault="00A913C9" w:rsidP="00277BDC">
            <w:pPr>
              <w:pStyle w:val="S1-Header2"/>
              <w:spacing w:before="120" w:after="120"/>
              <w:ind w:left="432"/>
              <w:rPr>
                <w:color w:val="000000" w:themeColor="text1"/>
                <w:lang w:val="pt-PT"/>
              </w:rPr>
            </w:pPr>
          </w:p>
        </w:tc>
        <w:tc>
          <w:tcPr>
            <w:tcW w:w="7201" w:type="dxa"/>
            <w:tcBorders>
              <w:top w:val="nil"/>
              <w:left w:val="nil"/>
              <w:bottom w:val="nil"/>
              <w:right w:val="nil"/>
            </w:tcBorders>
            <w:shd w:val="clear" w:color="auto" w:fill="auto"/>
          </w:tcPr>
          <w:p w14:paraId="4FC9BF0D" w14:textId="78385CAF" w:rsidR="00A913C9"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Sempre que for recebido um pedido de prestação de informações pel</w:t>
            </w:r>
            <w:r w:rsidR="0013278D" w:rsidRPr="00A80F55">
              <w:rPr>
                <w:rFonts w:cs="Times New Roman"/>
                <w:color w:val="000000" w:themeColor="text1"/>
                <w:lang w:val="pt-PT"/>
              </w:rPr>
              <w:t>o Dono da Obra</w:t>
            </w:r>
            <w:r w:rsidRPr="00A80F55">
              <w:rPr>
                <w:rFonts w:cs="Times New Roman"/>
                <w:color w:val="000000" w:themeColor="text1"/>
                <w:lang w:val="pt-PT"/>
              </w:rPr>
              <w:t xml:space="preserve"> mais tarde do que o prazo de três (3) Dias Úteis, </w:t>
            </w:r>
            <w:r w:rsidR="0013278D" w:rsidRPr="00A80F55">
              <w:rPr>
                <w:rFonts w:cs="Times New Roman"/>
                <w:color w:val="000000" w:themeColor="text1"/>
                <w:lang w:val="pt-PT"/>
              </w:rPr>
              <w:t>o Dono da Obra</w:t>
            </w:r>
            <w:r w:rsidRPr="00A80F55">
              <w:rPr>
                <w:rFonts w:cs="Times New Roman"/>
                <w:color w:val="000000" w:themeColor="text1"/>
                <w:lang w:val="pt-PT"/>
              </w:rPr>
              <w:t xml:space="preserve"> deverá prestar as informações logo que possível, e normalmente o mais tardar quinze (15) Dias Úteis a partir da data de publicação do Anúncio Público de Adjudicação de Contrato. Os pedidos de prestação de informações recebidos fora do prazo de três (3) dias não resultarão na prorrogação do prazo suspensivo.  </w:t>
            </w:r>
          </w:p>
        </w:tc>
      </w:tr>
      <w:tr w:rsidR="00A80F55" w:rsidRPr="007148E2" w14:paraId="0FDC4AA7"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B28CDFE" w14:textId="77777777" w:rsidR="00A913C9" w:rsidRPr="00A80F55" w:rsidRDefault="00A913C9" w:rsidP="00277BDC">
            <w:pPr>
              <w:pStyle w:val="S1-Header2"/>
              <w:spacing w:before="120" w:after="120"/>
              <w:ind w:left="432"/>
              <w:rPr>
                <w:color w:val="000000" w:themeColor="text1"/>
                <w:lang w:val="pt-PT"/>
              </w:rPr>
            </w:pPr>
          </w:p>
        </w:tc>
        <w:tc>
          <w:tcPr>
            <w:tcW w:w="7201" w:type="dxa"/>
            <w:tcBorders>
              <w:top w:val="nil"/>
              <w:left w:val="nil"/>
              <w:bottom w:val="nil"/>
              <w:right w:val="nil"/>
            </w:tcBorders>
            <w:shd w:val="clear" w:color="auto" w:fill="auto"/>
          </w:tcPr>
          <w:p w14:paraId="27735DA5" w14:textId="1521CCFC" w:rsidR="00A913C9"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 prestação de informações aos Concorrentes não seleccionados pode ser </w:t>
            </w:r>
            <w:r w:rsidR="00E2410D" w:rsidRPr="00A80F55">
              <w:rPr>
                <w:rFonts w:cs="Times New Roman"/>
                <w:color w:val="000000" w:themeColor="text1"/>
                <w:lang w:val="pt-PT"/>
              </w:rPr>
              <w:t xml:space="preserve">feita </w:t>
            </w:r>
            <w:r w:rsidRPr="00A80F55">
              <w:rPr>
                <w:rFonts w:cs="Times New Roman"/>
                <w:color w:val="000000" w:themeColor="text1"/>
                <w:lang w:val="pt-PT"/>
              </w:rPr>
              <w:t xml:space="preserve">por escrito ou verbalmente. O Concorrente suportará as suas próprias despesas de participação na referida reunião de prestação de informações. </w:t>
            </w:r>
          </w:p>
        </w:tc>
      </w:tr>
      <w:tr w:rsidR="00A80F55" w:rsidRPr="00FB7B4D" w14:paraId="08AB7A71"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12895A1" w14:textId="5CF87964" w:rsidR="007B586E"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476" w:name="_Toc438438867"/>
            <w:bookmarkStart w:id="477" w:name="_Toc438532661"/>
            <w:bookmarkStart w:id="478" w:name="_Toc438734011"/>
            <w:bookmarkStart w:id="479" w:name="_Toc438907047"/>
            <w:bookmarkStart w:id="480" w:name="_Toc438907246"/>
            <w:bookmarkStart w:id="481" w:name="_Toc97371046"/>
            <w:bookmarkStart w:id="482" w:name="_Toc139863142"/>
            <w:bookmarkStart w:id="483" w:name="_Toc325723962"/>
            <w:bookmarkStart w:id="484" w:name="_Toc435624879"/>
            <w:bookmarkStart w:id="485" w:name="_Toc448224274"/>
            <w:bookmarkStart w:id="486" w:name="_Toc200714441"/>
            <w:r w:rsidRPr="00A80F55">
              <w:rPr>
                <w:color w:val="000000" w:themeColor="text1"/>
                <w:lang w:val="pt-PT"/>
              </w:rPr>
              <w:lastRenderedPageBreak/>
              <w:t>Assinatura do Contrato</w:t>
            </w:r>
            <w:bookmarkEnd w:id="476"/>
            <w:bookmarkEnd w:id="477"/>
            <w:bookmarkEnd w:id="478"/>
            <w:bookmarkEnd w:id="479"/>
            <w:bookmarkEnd w:id="480"/>
            <w:bookmarkEnd w:id="481"/>
            <w:bookmarkEnd w:id="482"/>
            <w:bookmarkEnd w:id="483"/>
            <w:bookmarkEnd w:id="484"/>
            <w:bookmarkEnd w:id="485"/>
            <w:bookmarkEnd w:id="486"/>
          </w:p>
        </w:tc>
        <w:tc>
          <w:tcPr>
            <w:tcW w:w="7201" w:type="dxa"/>
            <w:tcBorders>
              <w:top w:val="nil"/>
              <w:left w:val="nil"/>
              <w:bottom w:val="nil"/>
              <w:right w:val="nil"/>
            </w:tcBorders>
            <w:shd w:val="clear" w:color="auto" w:fill="auto"/>
          </w:tcPr>
          <w:p w14:paraId="5D00F45D" w14:textId="464F4F59" w:rsidR="007B586E" w:rsidRPr="00A80F55" w:rsidRDefault="0013278D" w:rsidP="00277BDC">
            <w:pPr>
              <w:pStyle w:val="Header2-SubClauses"/>
              <w:numPr>
                <w:ilvl w:val="1"/>
                <w:numId w:val="27"/>
              </w:numPr>
              <w:spacing w:before="120" w:after="120"/>
              <w:ind w:left="511" w:hanging="596"/>
              <w:rPr>
                <w:rFonts w:cs="Times New Roman"/>
                <w:color w:val="000000" w:themeColor="text1"/>
                <w:lang w:val="pt-PT"/>
              </w:rPr>
            </w:pPr>
            <w:r w:rsidRPr="00A80F55">
              <w:rPr>
                <w:color w:val="000000" w:themeColor="text1"/>
                <w:lang w:val="pt-PT"/>
              </w:rPr>
              <w:t>O Dono da Obra</w:t>
            </w:r>
            <w:r w:rsidR="00E51B50" w:rsidRPr="00A80F55">
              <w:rPr>
                <w:color w:val="000000" w:themeColor="text1"/>
                <w:lang w:val="pt-PT"/>
              </w:rPr>
              <w:t xml:space="preserve"> </w:t>
            </w:r>
            <w:r w:rsidR="00A05BB1" w:rsidRPr="00A80F55">
              <w:rPr>
                <w:color w:val="000000" w:themeColor="text1"/>
                <w:lang w:val="pt-PT"/>
              </w:rPr>
              <w:t xml:space="preserve">deve enviar </w:t>
            </w:r>
            <w:r w:rsidR="00E51B50" w:rsidRPr="00A80F55">
              <w:rPr>
                <w:color w:val="000000" w:themeColor="text1"/>
                <w:lang w:val="pt-PT"/>
              </w:rPr>
              <w:t xml:space="preserve">ao </w:t>
            </w:r>
            <w:r w:rsidR="00896DBF" w:rsidRPr="00A80F55">
              <w:rPr>
                <w:color w:val="000000" w:themeColor="text1"/>
                <w:lang w:val="pt-PT"/>
              </w:rPr>
              <w:t>Concorrente</w:t>
            </w:r>
            <w:r w:rsidR="00E51B50" w:rsidRPr="00A80F55">
              <w:rPr>
                <w:color w:val="000000" w:themeColor="text1"/>
                <w:lang w:val="pt-PT"/>
              </w:rPr>
              <w:t xml:space="preserve"> </w:t>
            </w:r>
            <w:r w:rsidR="00E2410D" w:rsidRPr="00A80F55">
              <w:rPr>
                <w:color w:val="000000" w:themeColor="text1"/>
                <w:lang w:val="pt-PT"/>
              </w:rPr>
              <w:t xml:space="preserve">seleccionado </w:t>
            </w:r>
            <w:r w:rsidR="00E51B50" w:rsidRPr="00A80F55">
              <w:rPr>
                <w:color w:val="000000" w:themeColor="text1"/>
                <w:lang w:val="pt-PT"/>
              </w:rPr>
              <w:t xml:space="preserve">a Carta de Aceitação incluindo o Contrato, e, se especificado na </w:t>
            </w:r>
            <w:r w:rsidRPr="00A80F55">
              <w:rPr>
                <w:color w:val="000000" w:themeColor="text1"/>
                <w:lang w:val="pt-PT"/>
              </w:rPr>
              <w:t>FDC</w:t>
            </w:r>
            <w:r w:rsidR="00E51B50" w:rsidRPr="00A80F55">
              <w:rPr>
                <w:color w:val="000000" w:themeColor="text1"/>
                <w:lang w:val="pt-PT"/>
              </w:rPr>
              <w:t>, um pedido para apresentar o Formulário de Divulgação da Propriedade Efecti</w:t>
            </w:r>
            <w:r w:rsidR="00896DBF" w:rsidRPr="00A80F55">
              <w:rPr>
                <w:color w:val="000000" w:themeColor="text1"/>
                <w:lang w:val="pt-PT"/>
              </w:rPr>
              <w:t>v</w:t>
            </w:r>
            <w:r w:rsidR="00E51B50" w:rsidRPr="00A80F55">
              <w:rPr>
                <w:color w:val="000000" w:themeColor="text1"/>
                <w:lang w:val="pt-PT"/>
              </w:rPr>
              <w:t xml:space="preserve">a com informações adicionais sobre a sua propriedade efectiva. O Formulário de Divulgação da Propriedade Efectiva, se solicitado, deve ser apresentado no prazo de oito (8) dias úteis após a recepção do pedido.  </w:t>
            </w:r>
          </w:p>
        </w:tc>
      </w:tr>
      <w:tr w:rsidR="00A80F55" w:rsidRPr="00FB7B4D" w14:paraId="7E04F26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584EEAF" w14:textId="77777777" w:rsidR="007B586E" w:rsidRPr="00A80F55" w:rsidRDefault="007B586E" w:rsidP="00277BDC">
            <w:pPr>
              <w:pStyle w:val="S1-Header2"/>
              <w:spacing w:before="120" w:after="120"/>
              <w:ind w:left="432"/>
              <w:rPr>
                <w:color w:val="000000" w:themeColor="text1"/>
                <w:lang w:val="pt-PT"/>
              </w:rPr>
            </w:pPr>
          </w:p>
        </w:tc>
        <w:tc>
          <w:tcPr>
            <w:tcW w:w="7201" w:type="dxa"/>
            <w:tcBorders>
              <w:top w:val="nil"/>
              <w:left w:val="nil"/>
              <w:bottom w:val="nil"/>
              <w:right w:val="nil"/>
            </w:tcBorders>
            <w:shd w:val="clear" w:color="auto" w:fill="auto"/>
          </w:tcPr>
          <w:p w14:paraId="47C57ACD" w14:textId="7ED82F92"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color w:val="000000" w:themeColor="text1"/>
                <w:lang w:val="pt-PT"/>
              </w:rPr>
              <w:t>O Concorrente</w:t>
            </w:r>
            <w:r w:rsidR="00A05BB1" w:rsidRPr="00A80F55">
              <w:rPr>
                <w:color w:val="000000" w:themeColor="text1"/>
                <w:lang w:val="pt-PT"/>
              </w:rPr>
              <w:t xml:space="preserve"> </w:t>
            </w:r>
            <w:r w:rsidR="009F5EBA" w:rsidRPr="00A80F55">
              <w:rPr>
                <w:color w:val="000000" w:themeColor="text1"/>
                <w:lang w:val="pt-PT"/>
              </w:rPr>
              <w:t>sele</w:t>
            </w:r>
            <w:r w:rsidR="0013278D" w:rsidRPr="00A80F55">
              <w:rPr>
                <w:color w:val="000000" w:themeColor="text1"/>
                <w:lang w:val="pt-PT"/>
              </w:rPr>
              <w:t>c</w:t>
            </w:r>
            <w:r w:rsidR="009F5EBA" w:rsidRPr="00A80F55">
              <w:rPr>
                <w:color w:val="000000" w:themeColor="text1"/>
                <w:lang w:val="pt-PT"/>
              </w:rPr>
              <w:t xml:space="preserve">cionado deverá </w:t>
            </w:r>
            <w:r w:rsidRPr="00A80F55">
              <w:rPr>
                <w:color w:val="000000" w:themeColor="text1"/>
                <w:lang w:val="pt-PT"/>
              </w:rPr>
              <w:t>assina</w:t>
            </w:r>
            <w:r w:rsidR="0013278D" w:rsidRPr="00A80F55">
              <w:rPr>
                <w:color w:val="000000" w:themeColor="text1"/>
                <w:lang w:val="pt-PT"/>
              </w:rPr>
              <w:t>r</w:t>
            </w:r>
            <w:r w:rsidRPr="00A80F55">
              <w:rPr>
                <w:color w:val="000000" w:themeColor="text1"/>
                <w:lang w:val="pt-PT"/>
              </w:rPr>
              <w:t>, datar e devolve</w:t>
            </w:r>
            <w:r w:rsidR="00F91040" w:rsidRPr="00A80F55">
              <w:rPr>
                <w:color w:val="000000" w:themeColor="text1"/>
                <w:lang w:val="pt-PT"/>
              </w:rPr>
              <w:t>r</w:t>
            </w:r>
            <w:r w:rsidRPr="00A80F55">
              <w:rPr>
                <w:color w:val="000000" w:themeColor="text1"/>
                <w:lang w:val="pt-PT"/>
              </w:rPr>
              <w:t xml:space="preserve"> </w:t>
            </w:r>
            <w:r w:rsidR="0013278D" w:rsidRPr="00A80F55">
              <w:rPr>
                <w:color w:val="000000" w:themeColor="text1"/>
                <w:lang w:val="pt-PT"/>
              </w:rPr>
              <w:t>ao Dono da Obra</w:t>
            </w:r>
            <w:r w:rsidRPr="00A80F55">
              <w:rPr>
                <w:color w:val="000000" w:themeColor="text1"/>
                <w:lang w:val="pt-PT"/>
              </w:rPr>
              <w:t>, o Acordo Contratual no prazo de vinte e oito (28) dias após a sua recepção.</w:t>
            </w:r>
          </w:p>
        </w:tc>
      </w:tr>
      <w:tr w:rsidR="00A80F55" w:rsidRPr="00FB7B4D" w14:paraId="78A4D705"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1ED40A6C" w14:textId="5B11A415" w:rsidR="007B586E" w:rsidRPr="00A80F55" w:rsidRDefault="00896DBF" w:rsidP="00277BDC">
            <w:pPr>
              <w:pStyle w:val="Section1-Clauses"/>
              <w:numPr>
                <w:ilvl w:val="0"/>
                <w:numId w:val="27"/>
              </w:numPr>
              <w:tabs>
                <w:tab w:val="clear" w:pos="432"/>
              </w:tabs>
              <w:spacing w:before="120" w:after="120"/>
              <w:ind w:left="360" w:hanging="360"/>
              <w:rPr>
                <w:color w:val="000000" w:themeColor="text1"/>
                <w:lang w:val="pt-PT"/>
              </w:rPr>
            </w:pPr>
            <w:bookmarkStart w:id="487" w:name="_Toc432229716"/>
            <w:bookmarkStart w:id="488" w:name="_Toc432663323"/>
            <w:bookmarkStart w:id="489" w:name="_Toc432663519"/>
            <w:bookmarkStart w:id="490" w:name="_Toc432663714"/>
            <w:bookmarkStart w:id="491" w:name="_Toc433224145"/>
            <w:bookmarkStart w:id="492" w:name="_Toc435519249"/>
            <w:bookmarkStart w:id="493" w:name="_Toc435624883"/>
            <w:bookmarkStart w:id="494" w:name="_Toc200714442"/>
            <w:bookmarkEnd w:id="487"/>
            <w:bookmarkEnd w:id="488"/>
            <w:bookmarkEnd w:id="489"/>
            <w:bookmarkEnd w:id="490"/>
            <w:bookmarkEnd w:id="491"/>
            <w:bookmarkEnd w:id="492"/>
            <w:bookmarkEnd w:id="493"/>
            <w:r w:rsidRPr="00A80F55">
              <w:rPr>
                <w:color w:val="000000" w:themeColor="text1"/>
                <w:lang w:val="pt-PT"/>
              </w:rPr>
              <w:t xml:space="preserve">Garantia de </w:t>
            </w:r>
            <w:r w:rsidR="00F91040" w:rsidRPr="00A80F55">
              <w:rPr>
                <w:color w:val="000000" w:themeColor="text1"/>
                <w:lang w:val="pt-PT"/>
              </w:rPr>
              <w:t xml:space="preserve">Boa </w:t>
            </w:r>
            <w:r w:rsidRPr="00A80F55">
              <w:rPr>
                <w:color w:val="000000" w:themeColor="text1"/>
                <w:lang w:val="pt-PT"/>
              </w:rPr>
              <w:t>Execução</w:t>
            </w:r>
            <w:bookmarkEnd w:id="494"/>
          </w:p>
        </w:tc>
        <w:tc>
          <w:tcPr>
            <w:tcW w:w="7201" w:type="dxa"/>
            <w:tcBorders>
              <w:top w:val="nil"/>
              <w:left w:val="nil"/>
              <w:bottom w:val="nil"/>
              <w:right w:val="nil"/>
            </w:tcBorders>
            <w:shd w:val="clear" w:color="auto" w:fill="auto"/>
          </w:tcPr>
          <w:p w14:paraId="47A0A348" w14:textId="52E093A2"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No prazo de vinte e oito (28) dias após o recebimento da Carta de Aceitação d</w:t>
            </w:r>
            <w:r w:rsidR="0013278D" w:rsidRPr="00A80F55">
              <w:rPr>
                <w:rFonts w:cs="Times New Roman"/>
                <w:color w:val="000000" w:themeColor="text1"/>
                <w:lang w:val="pt-PT"/>
              </w:rPr>
              <w:t>o Dono da Obra</w:t>
            </w:r>
            <w:r w:rsidRPr="00A80F55">
              <w:rPr>
                <w:rFonts w:cs="Times New Roman"/>
                <w:color w:val="000000" w:themeColor="text1"/>
                <w:lang w:val="pt-PT"/>
              </w:rPr>
              <w:t xml:space="preserve">, o Concorrente </w:t>
            </w:r>
            <w:r w:rsidR="00F91040" w:rsidRPr="00A80F55">
              <w:rPr>
                <w:rFonts w:cs="Times New Roman"/>
                <w:color w:val="000000" w:themeColor="text1"/>
                <w:lang w:val="pt-PT"/>
              </w:rPr>
              <w:t xml:space="preserve">seleccionado </w:t>
            </w:r>
            <w:r w:rsidRPr="00A80F55">
              <w:rPr>
                <w:rFonts w:cs="Times New Roman"/>
                <w:color w:val="000000" w:themeColor="text1"/>
                <w:lang w:val="pt-PT"/>
              </w:rPr>
              <w:t xml:space="preserve">deverá fornecer a </w:t>
            </w:r>
            <w:r w:rsidR="00896DBF" w:rsidRPr="00A80F55">
              <w:rPr>
                <w:rFonts w:cs="Times New Roman"/>
                <w:color w:val="000000" w:themeColor="text1"/>
                <w:lang w:val="pt-PT"/>
              </w:rPr>
              <w:t xml:space="preserve">Garantia de </w:t>
            </w:r>
            <w:r w:rsidR="00F91040" w:rsidRPr="00A80F55">
              <w:rPr>
                <w:rFonts w:cs="Times New Roman"/>
                <w:color w:val="000000" w:themeColor="text1"/>
                <w:lang w:val="pt-PT"/>
              </w:rPr>
              <w:t xml:space="preserve">Boa </w:t>
            </w:r>
            <w:r w:rsidR="00896DBF" w:rsidRPr="00A80F55">
              <w:rPr>
                <w:rFonts w:cs="Times New Roman"/>
                <w:color w:val="000000" w:themeColor="text1"/>
                <w:lang w:val="pt-PT"/>
              </w:rPr>
              <w:t>Execução</w:t>
            </w:r>
            <w:r w:rsidRPr="00A80F55">
              <w:rPr>
                <w:rFonts w:cs="Times New Roman"/>
                <w:color w:val="000000" w:themeColor="text1"/>
                <w:lang w:val="pt-PT"/>
              </w:rPr>
              <w:t xml:space="preserve"> </w:t>
            </w:r>
            <w:r w:rsidR="00F82CA6" w:rsidRPr="00A80F55">
              <w:rPr>
                <w:rFonts w:cs="Times New Roman"/>
                <w:color w:val="000000" w:themeColor="text1"/>
                <w:lang w:val="pt-PT"/>
              </w:rPr>
              <w:t xml:space="preserve">e, se exigido na </w:t>
            </w:r>
            <w:r w:rsidR="0013278D" w:rsidRPr="00A80F55">
              <w:rPr>
                <w:rFonts w:cs="Times New Roman"/>
                <w:color w:val="000000" w:themeColor="text1"/>
                <w:lang w:val="pt-PT"/>
              </w:rPr>
              <w:t>FDC</w:t>
            </w:r>
            <w:r w:rsidR="00F82CA6" w:rsidRPr="00A80F55">
              <w:rPr>
                <w:rFonts w:cs="Times New Roman"/>
                <w:color w:val="000000" w:themeColor="text1"/>
                <w:lang w:val="pt-PT"/>
              </w:rPr>
              <w:t xml:space="preserve">, a </w:t>
            </w:r>
            <w:r w:rsidRPr="00A80F55">
              <w:rPr>
                <w:rFonts w:cs="Times New Roman"/>
                <w:color w:val="000000" w:themeColor="text1"/>
                <w:lang w:val="pt-PT"/>
              </w:rPr>
              <w:t xml:space="preserve"> </w:t>
            </w:r>
            <w:r w:rsidR="00896DBF" w:rsidRPr="00A80F55">
              <w:rPr>
                <w:rFonts w:cs="Times New Roman"/>
                <w:color w:val="000000" w:themeColor="text1"/>
                <w:lang w:val="pt-PT"/>
              </w:rPr>
              <w:t xml:space="preserve">Garantia de </w:t>
            </w:r>
            <w:r w:rsidR="00B25FED" w:rsidRPr="00A80F55">
              <w:rPr>
                <w:rFonts w:cs="Times New Roman"/>
                <w:color w:val="000000" w:themeColor="text1"/>
                <w:lang w:val="pt-PT"/>
              </w:rPr>
              <w:t xml:space="preserve">Desempenho </w:t>
            </w:r>
            <w:r w:rsidRPr="00A80F55">
              <w:rPr>
                <w:rFonts w:cs="Times New Roman"/>
                <w:color w:val="000000" w:themeColor="text1"/>
                <w:lang w:val="pt-PT"/>
              </w:rPr>
              <w:t>Ambiental</w:t>
            </w:r>
            <w:r w:rsidR="0020732D" w:rsidRPr="00A80F55">
              <w:rPr>
                <w:rFonts w:cs="Times New Roman"/>
                <w:color w:val="000000" w:themeColor="text1"/>
                <w:lang w:val="pt-PT"/>
              </w:rPr>
              <w:t xml:space="preserve"> e Social (</w:t>
            </w:r>
            <w:r w:rsidR="00247E11" w:rsidRPr="00A80F55">
              <w:rPr>
                <w:rFonts w:cs="Times New Roman"/>
                <w:color w:val="000000" w:themeColor="text1"/>
                <w:lang w:val="pt-PT"/>
              </w:rPr>
              <w:t>A&amp;S</w:t>
            </w:r>
            <w:r w:rsidR="0020732D" w:rsidRPr="00A80F55">
              <w:rPr>
                <w:rFonts w:cs="Times New Roman"/>
                <w:color w:val="000000" w:themeColor="text1"/>
                <w:lang w:val="pt-PT"/>
              </w:rPr>
              <w:t xml:space="preserve">) de </w:t>
            </w:r>
            <w:r w:rsidRPr="00A80F55">
              <w:rPr>
                <w:rFonts w:cs="Times New Roman"/>
                <w:color w:val="000000" w:themeColor="text1"/>
                <w:lang w:val="pt-PT"/>
              </w:rPr>
              <w:t xml:space="preserve">acordo com as Condições Gerais do Contrato, sujeito </w:t>
            </w:r>
            <w:r w:rsidR="005F63F8" w:rsidRPr="00A80F55">
              <w:rPr>
                <w:rFonts w:cs="Times New Roman"/>
                <w:color w:val="000000" w:themeColor="text1"/>
                <w:lang w:val="pt-PT"/>
              </w:rPr>
              <w:t>à</w:t>
            </w:r>
            <w:r w:rsidRPr="00A80F55">
              <w:rPr>
                <w:rFonts w:cs="Times New Roman"/>
                <w:color w:val="000000" w:themeColor="text1"/>
                <w:lang w:val="pt-PT"/>
              </w:rPr>
              <w:t xml:space="preserve"> </w:t>
            </w:r>
            <w:r w:rsidR="0013278D" w:rsidRPr="00A80F55">
              <w:rPr>
                <w:rFonts w:cs="Times New Roman"/>
                <w:color w:val="000000" w:themeColor="text1"/>
                <w:lang w:val="pt-PT"/>
              </w:rPr>
              <w:t>IAC</w:t>
            </w:r>
            <w:r w:rsidRPr="00A80F55">
              <w:rPr>
                <w:rFonts w:cs="Times New Roman"/>
                <w:color w:val="000000" w:themeColor="text1"/>
                <w:lang w:val="pt-PT"/>
              </w:rPr>
              <w:t xml:space="preserve"> 38.2 (b), utilizando para esse fim </w:t>
            </w:r>
            <w:r w:rsidR="00F84D16" w:rsidRPr="00A80F55">
              <w:rPr>
                <w:rFonts w:cs="Times New Roman"/>
                <w:color w:val="000000" w:themeColor="text1"/>
                <w:lang w:val="pt-PT"/>
              </w:rPr>
              <w:t xml:space="preserve">os Formulários </w:t>
            </w:r>
            <w:r w:rsidR="0013278D" w:rsidRPr="00A80F55">
              <w:rPr>
                <w:rFonts w:cs="Times New Roman"/>
                <w:color w:val="000000" w:themeColor="text1"/>
                <w:lang w:val="pt-PT"/>
              </w:rPr>
              <w:t xml:space="preserve">de </w:t>
            </w:r>
            <w:r w:rsidR="00896DBF" w:rsidRPr="00A80F55">
              <w:rPr>
                <w:rFonts w:cs="Times New Roman"/>
                <w:color w:val="000000" w:themeColor="text1"/>
                <w:lang w:val="pt-PT"/>
              </w:rPr>
              <w:t>Garantia de</w:t>
            </w:r>
            <w:r w:rsidR="00F84D16" w:rsidRPr="00A80F55">
              <w:rPr>
                <w:rFonts w:cs="Times New Roman"/>
                <w:color w:val="000000" w:themeColor="text1"/>
                <w:lang w:val="pt-PT"/>
              </w:rPr>
              <w:t xml:space="preserve"> Boa</w:t>
            </w:r>
            <w:r w:rsidR="00896DBF" w:rsidRPr="00A80F55">
              <w:rPr>
                <w:rFonts w:cs="Times New Roman"/>
                <w:color w:val="000000" w:themeColor="text1"/>
                <w:lang w:val="pt-PT"/>
              </w:rPr>
              <w:t xml:space="preserve"> Execução</w:t>
            </w:r>
            <w:r w:rsidRPr="00A80F55">
              <w:rPr>
                <w:rFonts w:cs="Times New Roman"/>
                <w:color w:val="000000" w:themeColor="text1"/>
                <w:lang w:val="pt-PT"/>
              </w:rPr>
              <w:t xml:space="preserve"> </w:t>
            </w:r>
            <w:r w:rsidR="00F82CA6" w:rsidRPr="00A80F55">
              <w:rPr>
                <w:rFonts w:cs="Times New Roman"/>
                <w:color w:val="000000" w:themeColor="text1"/>
                <w:lang w:val="pt-PT"/>
              </w:rPr>
              <w:t xml:space="preserve">e de </w:t>
            </w:r>
            <w:r w:rsidR="002A3B2C" w:rsidRPr="00A80F55">
              <w:rPr>
                <w:rFonts w:cs="Times New Roman"/>
                <w:color w:val="000000" w:themeColor="text1"/>
                <w:lang w:val="pt-PT"/>
              </w:rPr>
              <w:t>Garantia de Desempenho A&amp;S</w:t>
            </w:r>
            <w:r w:rsidRPr="00A80F55">
              <w:rPr>
                <w:rFonts w:cs="Times New Roman"/>
                <w:color w:val="000000" w:themeColor="text1"/>
                <w:lang w:val="pt-PT"/>
              </w:rPr>
              <w:t xml:space="preserve"> incluídos na Secção X, </w:t>
            </w:r>
            <w:r w:rsidR="00247E11" w:rsidRPr="00A80F55">
              <w:rPr>
                <w:rFonts w:cs="Times New Roman"/>
                <w:color w:val="000000" w:themeColor="text1"/>
                <w:lang w:val="pt-PT"/>
              </w:rPr>
              <w:t>Formulários Contratuais</w:t>
            </w:r>
            <w:r w:rsidRPr="00A80F55">
              <w:rPr>
                <w:rFonts w:cs="Times New Roman"/>
                <w:color w:val="000000" w:themeColor="text1"/>
                <w:lang w:val="pt-PT"/>
              </w:rPr>
              <w:t xml:space="preserve">, ou outro formulário aceitável para </w:t>
            </w:r>
            <w:r w:rsidR="0013278D" w:rsidRPr="00A80F55">
              <w:rPr>
                <w:rFonts w:cs="Times New Roman"/>
                <w:color w:val="000000" w:themeColor="text1"/>
                <w:lang w:val="pt-PT"/>
              </w:rPr>
              <w:t>o Dono da Obra</w:t>
            </w:r>
            <w:r w:rsidRPr="00A80F55">
              <w:rPr>
                <w:rFonts w:cs="Times New Roman"/>
                <w:color w:val="000000" w:themeColor="text1"/>
                <w:lang w:val="pt-PT"/>
              </w:rPr>
              <w:t xml:space="preserve">. </w:t>
            </w:r>
            <w:r w:rsidR="008C5256" w:rsidRPr="00A80F55">
              <w:rPr>
                <w:rFonts w:cs="Times New Roman"/>
                <w:color w:val="000000" w:themeColor="text1"/>
                <w:lang w:val="pt-PT"/>
              </w:rPr>
              <w:t xml:space="preserve"> </w:t>
            </w:r>
          </w:p>
        </w:tc>
      </w:tr>
      <w:tr w:rsidR="00A80F55" w:rsidRPr="007148E2" w14:paraId="41DFFFB4"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66D9E129" w14:textId="77777777" w:rsidR="007B586E" w:rsidRPr="00A80F55" w:rsidRDefault="007B586E" w:rsidP="00277BDC">
            <w:pPr>
              <w:spacing w:before="120" w:after="120"/>
              <w:rPr>
                <w:color w:val="000000" w:themeColor="text1"/>
                <w:lang w:val="pt-PT"/>
              </w:rPr>
            </w:pPr>
          </w:p>
        </w:tc>
        <w:tc>
          <w:tcPr>
            <w:tcW w:w="7201" w:type="dxa"/>
            <w:tcBorders>
              <w:top w:val="nil"/>
              <w:left w:val="nil"/>
              <w:bottom w:val="nil"/>
              <w:right w:val="nil"/>
            </w:tcBorders>
            <w:shd w:val="clear" w:color="auto" w:fill="auto"/>
          </w:tcPr>
          <w:p w14:paraId="4F9FD5F5" w14:textId="60DBFEB0" w:rsidR="007B586E"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 xml:space="preserve">A não apresentação pelo Concorrente </w:t>
            </w:r>
            <w:r w:rsidR="00B42FCF" w:rsidRPr="00A80F55">
              <w:rPr>
                <w:rFonts w:cs="Times New Roman"/>
                <w:color w:val="000000" w:themeColor="text1"/>
                <w:lang w:val="pt-PT"/>
              </w:rPr>
              <w:t xml:space="preserve">seleccionado </w:t>
            </w:r>
            <w:r w:rsidRPr="00A80F55">
              <w:rPr>
                <w:rFonts w:cs="Times New Roman"/>
                <w:color w:val="000000" w:themeColor="text1"/>
                <w:lang w:val="pt-PT"/>
              </w:rPr>
              <w:t xml:space="preserve">da </w:t>
            </w:r>
            <w:r w:rsidR="0013278D" w:rsidRPr="00A80F55">
              <w:rPr>
                <w:rFonts w:cs="Times New Roman"/>
                <w:color w:val="000000" w:themeColor="text1"/>
                <w:lang w:val="pt-PT"/>
              </w:rPr>
              <w:t>Garantia de Boa Execução</w:t>
            </w:r>
            <w:r w:rsidRPr="00A80F55">
              <w:rPr>
                <w:rFonts w:cs="Times New Roman"/>
                <w:color w:val="000000" w:themeColor="text1"/>
                <w:lang w:val="pt-PT"/>
              </w:rPr>
              <w:t xml:space="preserve"> acima referida </w:t>
            </w:r>
            <w:r w:rsidR="00F82CA6" w:rsidRPr="00A80F55">
              <w:rPr>
                <w:rFonts w:cs="Times New Roman"/>
                <w:color w:val="000000" w:themeColor="text1"/>
                <w:lang w:val="pt-PT"/>
              </w:rPr>
              <w:t xml:space="preserve">e, se exigida na </w:t>
            </w:r>
            <w:r w:rsidR="0013278D" w:rsidRPr="00A80F55">
              <w:rPr>
                <w:rFonts w:cs="Times New Roman"/>
                <w:color w:val="000000" w:themeColor="text1"/>
                <w:lang w:val="pt-PT"/>
              </w:rPr>
              <w:t>FDC</w:t>
            </w:r>
            <w:r w:rsidR="00F82CA6" w:rsidRPr="00A80F55">
              <w:rPr>
                <w:rFonts w:cs="Times New Roman"/>
                <w:color w:val="000000" w:themeColor="text1"/>
                <w:lang w:val="pt-PT"/>
              </w:rPr>
              <w:t xml:space="preserve">, da </w:t>
            </w:r>
            <w:r w:rsidR="0013278D" w:rsidRPr="00A80F55">
              <w:rPr>
                <w:rFonts w:cs="Times New Roman"/>
                <w:color w:val="000000" w:themeColor="text1"/>
                <w:lang w:val="pt-PT"/>
              </w:rPr>
              <w:t>Garantia de Desempenho Ambiental</w:t>
            </w:r>
            <w:r w:rsidR="00F82CA6" w:rsidRPr="00A80F55">
              <w:rPr>
                <w:rFonts w:cs="Times New Roman"/>
                <w:color w:val="000000" w:themeColor="text1"/>
                <w:lang w:val="pt-PT"/>
              </w:rPr>
              <w:t xml:space="preserve"> e Social (</w:t>
            </w:r>
            <w:r w:rsidR="00247E11" w:rsidRPr="00A80F55">
              <w:rPr>
                <w:rFonts w:cs="Times New Roman"/>
                <w:color w:val="000000" w:themeColor="text1"/>
                <w:lang w:val="pt-PT"/>
              </w:rPr>
              <w:t>A&amp;S</w:t>
            </w:r>
            <w:r w:rsidR="00F82CA6" w:rsidRPr="00A80F55">
              <w:rPr>
                <w:rFonts w:cs="Times New Roman"/>
                <w:color w:val="000000" w:themeColor="text1"/>
                <w:lang w:val="pt-PT"/>
              </w:rPr>
              <w:t xml:space="preserve">), </w:t>
            </w:r>
            <w:r w:rsidRPr="00A80F55">
              <w:rPr>
                <w:rFonts w:cs="Times New Roman"/>
                <w:color w:val="000000" w:themeColor="text1"/>
                <w:lang w:val="pt-PT"/>
              </w:rPr>
              <w:t xml:space="preserve">ou a </w:t>
            </w:r>
            <w:r w:rsidR="007C6729" w:rsidRPr="00A80F55">
              <w:rPr>
                <w:rFonts w:cs="Times New Roman"/>
                <w:color w:val="000000" w:themeColor="text1"/>
                <w:lang w:val="pt-PT"/>
              </w:rPr>
              <w:t xml:space="preserve">não </w:t>
            </w:r>
            <w:r w:rsidRPr="00A80F55">
              <w:rPr>
                <w:rFonts w:cs="Times New Roman"/>
                <w:color w:val="000000" w:themeColor="text1"/>
                <w:lang w:val="pt-PT"/>
              </w:rPr>
              <w:t xml:space="preserve">assinatura do Contrato, constitui motivo suficiente para a anulação da adjudicação e execução da </w:t>
            </w:r>
            <w:r w:rsidR="0013278D" w:rsidRPr="00A80F55">
              <w:rPr>
                <w:rFonts w:cs="Times New Roman"/>
                <w:color w:val="000000" w:themeColor="text1"/>
                <w:lang w:val="pt-PT"/>
              </w:rPr>
              <w:t>Garantia de Proposta</w:t>
            </w:r>
            <w:r w:rsidRPr="00A80F55">
              <w:rPr>
                <w:rFonts w:cs="Times New Roman"/>
                <w:color w:val="000000" w:themeColor="text1"/>
                <w:lang w:val="pt-PT"/>
              </w:rPr>
              <w:t xml:space="preserve">. Nesse caso, </w:t>
            </w:r>
            <w:r w:rsidR="0013278D" w:rsidRPr="00A80F55">
              <w:rPr>
                <w:rFonts w:cs="Times New Roman"/>
                <w:color w:val="000000" w:themeColor="text1"/>
                <w:lang w:val="pt-PT"/>
              </w:rPr>
              <w:t>o Dono da Obra</w:t>
            </w:r>
            <w:r w:rsidRPr="00A80F55">
              <w:rPr>
                <w:rFonts w:cs="Times New Roman"/>
                <w:color w:val="000000" w:themeColor="text1"/>
                <w:lang w:val="pt-PT"/>
              </w:rPr>
              <w:t xml:space="preserve"> pode adjudicar o Contrato ao</w:t>
            </w:r>
            <w:r w:rsidR="006B79FB" w:rsidRPr="00A80F55">
              <w:rPr>
                <w:rFonts w:cs="Times New Roman"/>
                <w:color w:val="000000" w:themeColor="text1"/>
                <w:lang w:val="pt-PT"/>
              </w:rPr>
              <w:t xml:space="preserve"> </w:t>
            </w:r>
            <w:r w:rsidR="00775476" w:rsidRPr="00A80F55">
              <w:rPr>
                <w:rFonts w:cs="Times New Roman"/>
                <w:color w:val="000000" w:themeColor="text1"/>
                <w:lang w:val="pt-PT"/>
              </w:rPr>
              <w:t>próximo</w:t>
            </w:r>
            <w:r w:rsidRPr="00A80F55">
              <w:rPr>
                <w:rFonts w:cs="Times New Roman"/>
                <w:color w:val="000000" w:themeColor="text1"/>
                <w:lang w:val="pt-PT"/>
              </w:rPr>
              <w:t xml:space="preserve"> Concorrente que oferecer a Proposta Mais Vantajosa.</w:t>
            </w:r>
          </w:p>
        </w:tc>
      </w:tr>
      <w:tr w:rsidR="00A80F55" w:rsidRPr="007148E2" w14:paraId="6BABAA54"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49618537" w14:textId="6FADC234" w:rsidR="007B586E" w:rsidRPr="00A80F55" w:rsidRDefault="001F179B" w:rsidP="00277BDC">
            <w:pPr>
              <w:pStyle w:val="Section1-Clauses"/>
              <w:numPr>
                <w:ilvl w:val="0"/>
                <w:numId w:val="27"/>
              </w:numPr>
              <w:tabs>
                <w:tab w:val="clear" w:pos="432"/>
              </w:tabs>
              <w:spacing w:before="120" w:after="120"/>
              <w:ind w:left="360" w:hanging="360"/>
              <w:rPr>
                <w:color w:val="000000" w:themeColor="text1"/>
                <w:lang w:val="pt-PT"/>
              </w:rPr>
            </w:pPr>
            <w:bookmarkStart w:id="495" w:name="_Toc200714443"/>
            <w:r w:rsidRPr="00A80F55">
              <w:rPr>
                <w:color w:val="000000" w:themeColor="text1"/>
                <w:lang w:val="pt-PT"/>
              </w:rPr>
              <w:t>Conciliador</w:t>
            </w:r>
            <w:r w:rsidR="00B72395" w:rsidRPr="00A80F55">
              <w:rPr>
                <w:rStyle w:val="FootnoteReference"/>
                <w:color w:val="000000" w:themeColor="text1"/>
                <w:lang w:val="pt-PT"/>
              </w:rPr>
              <w:footnoteReference w:id="7"/>
            </w:r>
            <w:bookmarkEnd w:id="495"/>
          </w:p>
        </w:tc>
        <w:tc>
          <w:tcPr>
            <w:tcW w:w="7201" w:type="dxa"/>
            <w:tcBorders>
              <w:top w:val="nil"/>
              <w:left w:val="nil"/>
              <w:bottom w:val="nil"/>
              <w:right w:val="nil"/>
            </w:tcBorders>
            <w:shd w:val="clear" w:color="auto" w:fill="auto"/>
          </w:tcPr>
          <w:p w14:paraId="3D406D3E" w14:textId="683EE1C2" w:rsidR="007B586E" w:rsidRPr="00A80F55" w:rsidRDefault="0013278D" w:rsidP="00277BDC">
            <w:pPr>
              <w:pStyle w:val="Header2-SubClauses"/>
              <w:numPr>
                <w:ilvl w:val="1"/>
                <w:numId w:val="27"/>
              </w:numPr>
              <w:spacing w:before="120" w:after="120"/>
              <w:ind w:left="511" w:hanging="596"/>
              <w:rPr>
                <w:rFonts w:cs="Times New Roman"/>
                <w:color w:val="000000" w:themeColor="text1"/>
                <w:lang w:val="pt-PT"/>
              </w:rPr>
            </w:pPr>
            <w:r w:rsidRPr="00A80F55">
              <w:rPr>
                <w:rFonts w:cs="Times New Roman"/>
                <w:color w:val="000000" w:themeColor="text1"/>
                <w:lang w:val="pt-PT"/>
              </w:rPr>
              <w:t>O Dono da Obra</w:t>
            </w:r>
            <w:r w:rsidR="00E51B50" w:rsidRPr="00A80F55">
              <w:rPr>
                <w:rFonts w:cs="Times New Roman"/>
                <w:color w:val="000000" w:themeColor="text1"/>
                <w:lang w:val="pt-PT"/>
              </w:rPr>
              <w:t xml:space="preserve"> propõe que a pessoa nomeada </w:t>
            </w:r>
            <w:r w:rsidR="00E51B50" w:rsidRPr="00A80F55">
              <w:rPr>
                <w:rFonts w:cs="Times New Roman"/>
                <w:b/>
                <w:color w:val="000000" w:themeColor="text1"/>
                <w:lang w:val="pt-PT"/>
              </w:rPr>
              <w:t xml:space="preserve">na </w:t>
            </w:r>
            <w:r w:rsidRPr="00A80F55">
              <w:rPr>
                <w:rFonts w:cs="Times New Roman"/>
                <w:b/>
                <w:color w:val="000000" w:themeColor="text1"/>
                <w:lang w:val="pt-PT"/>
              </w:rPr>
              <w:t>FDC</w:t>
            </w:r>
            <w:r w:rsidR="00E51B50" w:rsidRPr="00A80F55">
              <w:rPr>
                <w:rFonts w:cs="Times New Roman"/>
                <w:color w:val="000000" w:themeColor="text1"/>
                <w:lang w:val="pt-PT"/>
              </w:rPr>
              <w:t xml:space="preserve"> seja nomeada como</w:t>
            </w:r>
            <w:r w:rsidR="00996283" w:rsidRPr="00A80F55">
              <w:rPr>
                <w:rFonts w:cs="Times New Roman"/>
                <w:color w:val="000000" w:themeColor="text1"/>
                <w:lang w:val="pt-PT"/>
              </w:rPr>
              <w:t xml:space="preserve"> </w:t>
            </w:r>
            <w:r w:rsidR="00B72395" w:rsidRPr="00A80F55">
              <w:rPr>
                <w:rFonts w:cs="Times New Roman"/>
                <w:color w:val="000000" w:themeColor="text1"/>
                <w:lang w:val="pt-PT"/>
              </w:rPr>
              <w:t xml:space="preserve">Conciliador </w:t>
            </w:r>
            <w:r w:rsidR="00E51B50" w:rsidRPr="00A80F55">
              <w:rPr>
                <w:rFonts w:cs="Times New Roman"/>
                <w:color w:val="000000" w:themeColor="text1"/>
                <w:lang w:val="pt-PT"/>
              </w:rPr>
              <w:t>ao abrigo do Contrato, com a remuneração por hora especificada</w:t>
            </w:r>
            <w:r w:rsidR="00E51B50" w:rsidRPr="00A80F55">
              <w:rPr>
                <w:rFonts w:cs="Times New Roman"/>
                <w:b/>
                <w:color w:val="000000" w:themeColor="text1"/>
                <w:lang w:val="pt-PT"/>
              </w:rPr>
              <w:t xml:space="preserve"> na </w:t>
            </w:r>
            <w:r w:rsidRPr="00A80F55">
              <w:rPr>
                <w:rFonts w:cs="Times New Roman"/>
                <w:b/>
                <w:color w:val="000000" w:themeColor="text1"/>
                <w:lang w:val="pt-PT"/>
              </w:rPr>
              <w:t>FDC</w:t>
            </w:r>
            <w:r w:rsidR="00E51B50" w:rsidRPr="00A80F55">
              <w:rPr>
                <w:rFonts w:cs="Times New Roman"/>
                <w:color w:val="000000" w:themeColor="text1"/>
                <w:lang w:val="pt-PT"/>
              </w:rPr>
              <w:t xml:space="preserve">, mais as despesas reembolsáveis. Se o Concorrente discordar desta proposta, o Concorrente deve declarar o seu desacordo na sua Proposta. Se, na Carta de Aceitação, </w:t>
            </w:r>
            <w:r w:rsidRPr="00A80F55">
              <w:rPr>
                <w:rFonts w:cs="Times New Roman"/>
                <w:color w:val="000000" w:themeColor="text1"/>
                <w:lang w:val="pt-PT"/>
              </w:rPr>
              <w:t>o Dono da Obra</w:t>
            </w:r>
            <w:r w:rsidR="00E51B50" w:rsidRPr="00A80F55">
              <w:rPr>
                <w:rFonts w:cs="Times New Roman"/>
                <w:color w:val="000000" w:themeColor="text1"/>
                <w:lang w:val="pt-PT"/>
              </w:rPr>
              <w:t xml:space="preserve"> não concordar com a nomeação do </w:t>
            </w:r>
            <w:r w:rsidR="00E066D7" w:rsidRPr="00A80F55">
              <w:rPr>
                <w:rFonts w:cs="Times New Roman"/>
                <w:color w:val="000000" w:themeColor="text1"/>
                <w:lang w:val="pt-PT"/>
              </w:rPr>
              <w:t>Conciliador,</w:t>
            </w:r>
            <w:r w:rsidR="00E51B50" w:rsidRPr="00A80F55">
              <w:rPr>
                <w:rFonts w:cs="Times New Roman"/>
                <w:color w:val="000000" w:themeColor="text1"/>
                <w:lang w:val="pt-PT"/>
              </w:rPr>
              <w:t xml:space="preserve"> o </w:t>
            </w:r>
            <w:r w:rsidRPr="00A80F55">
              <w:rPr>
                <w:rFonts w:cs="Times New Roman"/>
                <w:color w:val="000000" w:themeColor="text1"/>
                <w:lang w:val="pt-PT"/>
              </w:rPr>
              <w:t>Dono da Obra</w:t>
            </w:r>
            <w:r w:rsidR="00E51B50" w:rsidRPr="00A80F55">
              <w:rPr>
                <w:rFonts w:cs="Times New Roman"/>
                <w:color w:val="000000" w:themeColor="text1"/>
                <w:lang w:val="pt-PT"/>
              </w:rPr>
              <w:t xml:space="preserve"> solicitará à </w:t>
            </w:r>
            <w:r w:rsidR="00604234" w:rsidRPr="00A80F55">
              <w:rPr>
                <w:rFonts w:cs="Times New Roman"/>
                <w:color w:val="000000" w:themeColor="text1"/>
                <w:lang w:val="pt-PT"/>
              </w:rPr>
              <w:t>E</w:t>
            </w:r>
            <w:r w:rsidR="0003057D" w:rsidRPr="00A80F55">
              <w:rPr>
                <w:rFonts w:cs="Times New Roman"/>
                <w:color w:val="000000" w:themeColor="text1"/>
                <w:lang w:val="pt-PT"/>
              </w:rPr>
              <w:t>ntidade Competente</w:t>
            </w:r>
            <w:r w:rsidR="00E51B50" w:rsidRPr="00A80F55">
              <w:rPr>
                <w:rFonts w:cs="Times New Roman"/>
                <w:color w:val="000000" w:themeColor="text1"/>
                <w:lang w:val="pt-PT"/>
              </w:rPr>
              <w:t xml:space="preserve"> designada nas Condições Particulares do Contrato (</w:t>
            </w:r>
            <w:r w:rsidR="004304A8" w:rsidRPr="00A80F55">
              <w:rPr>
                <w:rFonts w:cs="Times New Roman"/>
                <w:color w:val="000000" w:themeColor="text1"/>
                <w:lang w:val="pt-PT"/>
              </w:rPr>
              <w:t>CPC</w:t>
            </w:r>
            <w:r w:rsidR="00E51B50" w:rsidRPr="00A80F55">
              <w:rPr>
                <w:rFonts w:cs="Times New Roman"/>
                <w:color w:val="000000" w:themeColor="text1"/>
                <w:lang w:val="pt-PT"/>
              </w:rPr>
              <w:t>), nos termos da Cláusula 23.1 das Condições Gerais do Contrato (</w:t>
            </w:r>
            <w:r w:rsidR="004304A8" w:rsidRPr="00A80F55">
              <w:rPr>
                <w:rFonts w:cs="Times New Roman"/>
                <w:color w:val="000000" w:themeColor="text1"/>
                <w:lang w:val="pt-PT"/>
              </w:rPr>
              <w:t>CGC</w:t>
            </w:r>
            <w:r w:rsidR="00E51B50" w:rsidRPr="00A80F55">
              <w:rPr>
                <w:rFonts w:cs="Times New Roman"/>
                <w:color w:val="000000" w:themeColor="text1"/>
                <w:lang w:val="pt-PT"/>
              </w:rPr>
              <w:t xml:space="preserve">), que nomeie o </w:t>
            </w:r>
            <w:r w:rsidR="009255D8" w:rsidRPr="00A80F55">
              <w:rPr>
                <w:rFonts w:cs="Times New Roman"/>
                <w:color w:val="000000" w:themeColor="text1"/>
                <w:lang w:val="pt-PT"/>
              </w:rPr>
              <w:t>Conciliador</w:t>
            </w:r>
            <w:r w:rsidR="00E51B50" w:rsidRPr="00A80F55">
              <w:rPr>
                <w:rFonts w:cs="Times New Roman"/>
                <w:color w:val="000000" w:themeColor="text1"/>
                <w:lang w:val="pt-PT"/>
              </w:rPr>
              <w:t>.</w:t>
            </w:r>
          </w:p>
        </w:tc>
      </w:tr>
      <w:tr w:rsidR="00A80F55" w:rsidRPr="007148E2" w14:paraId="466802EA" w14:textId="77777777" w:rsidTr="006D287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PrEx>
        <w:trPr>
          <w:jc w:val="center"/>
        </w:trPr>
        <w:tc>
          <w:tcPr>
            <w:tcW w:w="2406" w:type="dxa"/>
            <w:tcBorders>
              <w:top w:val="nil"/>
              <w:left w:val="nil"/>
              <w:bottom w:val="nil"/>
              <w:right w:val="nil"/>
            </w:tcBorders>
            <w:shd w:val="clear" w:color="auto" w:fill="auto"/>
          </w:tcPr>
          <w:p w14:paraId="33B24B4F" w14:textId="01E9E682" w:rsidR="00EA48B0" w:rsidRPr="00A80F55" w:rsidRDefault="00E51B50" w:rsidP="00277BDC">
            <w:pPr>
              <w:pStyle w:val="Section1-Clauses"/>
              <w:numPr>
                <w:ilvl w:val="0"/>
                <w:numId w:val="27"/>
              </w:numPr>
              <w:tabs>
                <w:tab w:val="clear" w:pos="432"/>
              </w:tabs>
              <w:spacing w:before="120" w:after="120"/>
              <w:ind w:left="360" w:hanging="360"/>
              <w:rPr>
                <w:color w:val="000000" w:themeColor="text1"/>
                <w:lang w:val="pt-PT"/>
              </w:rPr>
            </w:pPr>
            <w:bookmarkStart w:id="496" w:name="_Toc200714444"/>
            <w:r w:rsidRPr="00A80F55">
              <w:rPr>
                <w:color w:val="000000" w:themeColor="text1"/>
                <w:lang w:val="pt-PT"/>
              </w:rPr>
              <w:t>Reclamaç</w:t>
            </w:r>
            <w:r w:rsidR="00896DBF" w:rsidRPr="00A80F55">
              <w:rPr>
                <w:color w:val="000000" w:themeColor="text1"/>
                <w:lang w:val="pt-PT"/>
              </w:rPr>
              <w:t>ões</w:t>
            </w:r>
            <w:bookmarkEnd w:id="496"/>
            <w:r w:rsidRPr="00A80F55">
              <w:rPr>
                <w:color w:val="000000" w:themeColor="text1"/>
                <w:lang w:val="pt-PT"/>
              </w:rPr>
              <w:t xml:space="preserve"> </w:t>
            </w:r>
          </w:p>
        </w:tc>
        <w:tc>
          <w:tcPr>
            <w:tcW w:w="7201" w:type="dxa"/>
            <w:tcBorders>
              <w:top w:val="nil"/>
              <w:left w:val="nil"/>
              <w:bottom w:val="nil"/>
              <w:right w:val="nil"/>
            </w:tcBorders>
            <w:shd w:val="clear" w:color="auto" w:fill="auto"/>
          </w:tcPr>
          <w:p w14:paraId="59FFD3AA" w14:textId="6C5F0D0A" w:rsidR="00EA48B0" w:rsidRPr="00A80F55" w:rsidRDefault="00E51B50" w:rsidP="00277BDC">
            <w:pPr>
              <w:pStyle w:val="Header2-SubClauses"/>
              <w:numPr>
                <w:ilvl w:val="1"/>
                <w:numId w:val="27"/>
              </w:numPr>
              <w:spacing w:before="120" w:after="120"/>
              <w:ind w:left="511" w:hanging="596"/>
              <w:rPr>
                <w:rFonts w:cs="Times New Roman"/>
                <w:color w:val="000000" w:themeColor="text1"/>
                <w:lang w:val="pt-PT"/>
              </w:rPr>
            </w:pPr>
            <w:r w:rsidRPr="00A80F55">
              <w:rPr>
                <w:color w:val="000000" w:themeColor="text1"/>
                <w:lang w:val="pt-PT"/>
              </w:rPr>
              <w:t xml:space="preserve">Os </w:t>
            </w:r>
            <w:r w:rsidRPr="00A80F55">
              <w:rPr>
                <w:rFonts w:cs="Times New Roman"/>
                <w:color w:val="000000" w:themeColor="text1"/>
                <w:lang w:val="pt-PT"/>
              </w:rPr>
              <w:t>procedimentos</w:t>
            </w:r>
            <w:r w:rsidRPr="00A80F55">
              <w:rPr>
                <w:color w:val="000000" w:themeColor="text1"/>
                <w:lang w:val="pt-PT"/>
              </w:rPr>
              <w:t xml:space="preserve"> para </w:t>
            </w:r>
            <w:r w:rsidR="00C962E2" w:rsidRPr="00A80F55">
              <w:rPr>
                <w:color w:val="000000" w:themeColor="text1"/>
                <w:lang w:val="pt-PT"/>
              </w:rPr>
              <w:t>apresentar</w:t>
            </w:r>
            <w:r w:rsidRPr="00A80F55">
              <w:rPr>
                <w:color w:val="000000" w:themeColor="text1"/>
                <w:lang w:val="pt-PT"/>
              </w:rPr>
              <w:t xml:space="preserve"> Reclamaç</w:t>
            </w:r>
            <w:r w:rsidR="001261EC" w:rsidRPr="00A80F55">
              <w:rPr>
                <w:color w:val="000000" w:themeColor="text1"/>
                <w:lang w:val="pt-PT"/>
              </w:rPr>
              <w:t xml:space="preserve">ões sobre </w:t>
            </w:r>
            <w:r w:rsidRPr="00A80F55">
              <w:rPr>
                <w:color w:val="000000" w:themeColor="text1"/>
                <w:lang w:val="pt-PT"/>
              </w:rPr>
              <w:t xml:space="preserve">o Processo de </w:t>
            </w:r>
            <w:r w:rsidR="001261EC" w:rsidRPr="00A80F55">
              <w:rPr>
                <w:color w:val="000000" w:themeColor="text1"/>
                <w:lang w:val="pt-PT"/>
              </w:rPr>
              <w:t xml:space="preserve">Concurso </w:t>
            </w:r>
            <w:r w:rsidR="009F0B5F" w:rsidRPr="00A80F55">
              <w:rPr>
                <w:color w:val="000000" w:themeColor="text1"/>
                <w:lang w:val="pt-PT"/>
              </w:rPr>
              <w:t>estão indicad</w:t>
            </w:r>
            <w:r w:rsidR="0013278D" w:rsidRPr="00A80F55">
              <w:rPr>
                <w:color w:val="000000" w:themeColor="text1"/>
                <w:lang w:val="pt-PT"/>
              </w:rPr>
              <w:t>o</w:t>
            </w:r>
            <w:r w:rsidR="009F0B5F" w:rsidRPr="00A80F55">
              <w:rPr>
                <w:color w:val="000000" w:themeColor="text1"/>
                <w:lang w:val="pt-PT"/>
              </w:rPr>
              <w:t>s</w:t>
            </w:r>
            <w:r w:rsidRPr="00A80F55">
              <w:rPr>
                <w:color w:val="000000" w:themeColor="text1"/>
                <w:lang w:val="pt-PT"/>
              </w:rPr>
              <w:t xml:space="preserve"> na </w:t>
            </w:r>
            <w:r w:rsidR="0013278D" w:rsidRPr="00A80F55">
              <w:rPr>
                <w:color w:val="000000" w:themeColor="text1"/>
                <w:lang w:val="pt-PT"/>
              </w:rPr>
              <w:t>FDC</w:t>
            </w:r>
            <w:r w:rsidRPr="00A80F55">
              <w:rPr>
                <w:color w:val="000000" w:themeColor="text1"/>
                <w:lang w:val="pt-PT"/>
              </w:rPr>
              <w:t>.</w:t>
            </w:r>
          </w:p>
        </w:tc>
      </w:tr>
    </w:tbl>
    <w:p w14:paraId="1F44A2E7" w14:textId="77777777" w:rsidR="007B586E" w:rsidRPr="00A80F55" w:rsidRDefault="007B586E">
      <w:pPr>
        <w:pStyle w:val="BodyText"/>
        <w:rPr>
          <w:rFonts w:ascii="Times New Roman" w:hAnsi="Times New Roman" w:cs="Times New Roman"/>
          <w:color w:val="000000" w:themeColor="text1"/>
          <w:lang w:val="pt-PT"/>
        </w:rPr>
      </w:pPr>
      <w:bookmarkStart w:id="497" w:name="_Toc438532584"/>
      <w:bookmarkStart w:id="498" w:name="_Toc438532601"/>
      <w:bookmarkStart w:id="499" w:name="_Toc438532602"/>
      <w:bookmarkStart w:id="500" w:name="_Toc438532639"/>
      <w:bookmarkStart w:id="501" w:name="_Toc438532651"/>
      <w:bookmarkStart w:id="502" w:name="_Toc438532652"/>
      <w:bookmarkStart w:id="503" w:name="_Toc438532653"/>
      <w:bookmarkEnd w:id="497"/>
      <w:bookmarkEnd w:id="498"/>
      <w:bookmarkEnd w:id="499"/>
      <w:bookmarkEnd w:id="500"/>
      <w:bookmarkEnd w:id="501"/>
      <w:bookmarkEnd w:id="502"/>
      <w:bookmarkEnd w:id="503"/>
    </w:p>
    <w:p w14:paraId="272A2DDE" w14:textId="77777777" w:rsidR="007B586E" w:rsidRPr="00A80F55" w:rsidRDefault="007B586E">
      <w:pPr>
        <w:pStyle w:val="BodyText"/>
        <w:rPr>
          <w:rFonts w:ascii="Times New Roman" w:hAnsi="Times New Roman" w:cs="Times New Roman"/>
          <w:color w:val="000000" w:themeColor="text1"/>
          <w:lang w:val="pt-PT"/>
        </w:rPr>
      </w:pPr>
    </w:p>
    <w:p w14:paraId="182E6F19" w14:textId="77777777" w:rsidR="007B586E" w:rsidRPr="00A80F55" w:rsidRDefault="007B586E">
      <w:pPr>
        <w:pStyle w:val="BodyText"/>
        <w:rPr>
          <w:rFonts w:ascii="Times New Roman" w:hAnsi="Times New Roman" w:cs="Times New Roman"/>
          <w:color w:val="000000" w:themeColor="text1"/>
          <w:lang w:val="pt-PT"/>
        </w:rPr>
        <w:sectPr w:rsidR="007B586E" w:rsidRPr="00A80F55" w:rsidSect="00FE2CBF">
          <w:headerReference w:type="even" r:id="rId21"/>
          <w:headerReference w:type="default" r:id="rId22"/>
          <w:footnotePr>
            <w:numRestart w:val="eachSect"/>
          </w:footnotePr>
          <w:type w:val="oddPage"/>
          <w:pgSz w:w="12240" w:h="15840" w:code="1"/>
          <w:pgMar w:top="1440" w:right="1440" w:bottom="1440" w:left="1800" w:header="720" w:footer="720" w:gutter="0"/>
          <w:cols w:space="720"/>
        </w:sectPr>
      </w:pPr>
    </w:p>
    <w:p w14:paraId="78FC5343" w14:textId="037FF358" w:rsidR="007B586E" w:rsidRPr="00A80F55" w:rsidRDefault="00E51B50">
      <w:pPr>
        <w:pStyle w:val="Subtitle"/>
        <w:rPr>
          <w:color w:val="000000" w:themeColor="text1"/>
          <w:sz w:val="24"/>
          <w:szCs w:val="24"/>
          <w:lang w:val="pt-PT"/>
        </w:rPr>
      </w:pPr>
      <w:bookmarkStart w:id="504" w:name="_Toc89437161"/>
      <w:bookmarkStart w:id="505" w:name="_Toc438366665"/>
      <w:bookmarkStart w:id="506" w:name="_Toc41971239"/>
      <w:r w:rsidRPr="00A80F55">
        <w:rPr>
          <w:color w:val="000000" w:themeColor="text1"/>
          <w:sz w:val="24"/>
          <w:szCs w:val="24"/>
          <w:lang w:val="pt-PT"/>
        </w:rPr>
        <w:lastRenderedPageBreak/>
        <w:t xml:space="preserve">Secção II - </w:t>
      </w:r>
      <w:r w:rsidR="0013278D" w:rsidRPr="00A80F55">
        <w:rPr>
          <w:color w:val="000000" w:themeColor="text1"/>
          <w:sz w:val="24"/>
          <w:szCs w:val="24"/>
          <w:lang w:val="pt-PT"/>
        </w:rPr>
        <w:t>Folha de Dados do Concurso</w:t>
      </w:r>
      <w:r w:rsidRPr="00A80F55">
        <w:rPr>
          <w:color w:val="000000" w:themeColor="text1"/>
          <w:sz w:val="24"/>
          <w:szCs w:val="24"/>
          <w:lang w:val="pt-PT"/>
        </w:rPr>
        <w:t xml:space="preserve"> (</w:t>
      </w:r>
      <w:r w:rsidR="0013278D" w:rsidRPr="00A80F55">
        <w:rPr>
          <w:color w:val="000000" w:themeColor="text1"/>
          <w:sz w:val="24"/>
          <w:szCs w:val="24"/>
          <w:lang w:val="pt-PT"/>
        </w:rPr>
        <w:t>FDC</w:t>
      </w:r>
      <w:r w:rsidRPr="00A80F55">
        <w:rPr>
          <w:color w:val="000000" w:themeColor="text1"/>
          <w:sz w:val="24"/>
          <w:szCs w:val="24"/>
          <w:lang w:val="pt-PT"/>
        </w:rPr>
        <w:t>)</w:t>
      </w:r>
      <w:bookmarkEnd w:id="504"/>
    </w:p>
    <w:bookmarkEnd w:id="505"/>
    <w:bookmarkEnd w:id="506"/>
    <w:p w14:paraId="03132256" w14:textId="6F0F9315" w:rsidR="006F30E7" w:rsidRPr="00A80F55" w:rsidRDefault="00E51B50" w:rsidP="004B45A8">
      <w:pPr>
        <w:jc w:val="both"/>
        <w:rPr>
          <w:color w:val="000000" w:themeColor="text1"/>
          <w:sz w:val="23"/>
          <w:szCs w:val="23"/>
          <w:lang w:val="pt-PT"/>
        </w:rPr>
      </w:pPr>
      <w:r w:rsidRPr="00A80F55">
        <w:rPr>
          <w:color w:val="000000" w:themeColor="text1"/>
          <w:sz w:val="23"/>
          <w:szCs w:val="23"/>
          <w:lang w:val="pt-PT"/>
        </w:rPr>
        <w:t xml:space="preserve">Os seguintes dados específicos para as Obras a serem </w:t>
      </w:r>
      <w:r w:rsidR="006621A1" w:rsidRPr="00A80F55">
        <w:rPr>
          <w:color w:val="000000" w:themeColor="text1"/>
          <w:sz w:val="23"/>
          <w:szCs w:val="23"/>
          <w:lang w:val="pt-PT"/>
        </w:rPr>
        <w:t xml:space="preserve">contratadas </w:t>
      </w:r>
      <w:r w:rsidRPr="00A80F55">
        <w:rPr>
          <w:color w:val="000000" w:themeColor="text1"/>
          <w:sz w:val="23"/>
          <w:szCs w:val="23"/>
          <w:lang w:val="pt-PT"/>
        </w:rPr>
        <w:t>complementam, suplementam ou alteram as disposições das Instruções aos Concorrentes (</w:t>
      </w:r>
      <w:r w:rsidR="0013278D" w:rsidRPr="00A80F55">
        <w:rPr>
          <w:color w:val="000000" w:themeColor="text1"/>
          <w:sz w:val="23"/>
          <w:szCs w:val="23"/>
          <w:lang w:val="pt-PT"/>
        </w:rPr>
        <w:t>IAC</w:t>
      </w:r>
      <w:r w:rsidRPr="00A80F55">
        <w:rPr>
          <w:color w:val="000000" w:themeColor="text1"/>
          <w:sz w:val="23"/>
          <w:szCs w:val="23"/>
          <w:lang w:val="pt-PT"/>
        </w:rPr>
        <w:t xml:space="preserve">). Sempre que houver um conflito, as disposições da presente prevalecerão sobre as das </w:t>
      </w:r>
      <w:r w:rsidR="00896DBF" w:rsidRPr="00A80F55">
        <w:rPr>
          <w:color w:val="000000" w:themeColor="text1"/>
          <w:sz w:val="23"/>
          <w:szCs w:val="23"/>
          <w:lang w:val="pt-PT"/>
        </w:rPr>
        <w:t>I</w:t>
      </w:r>
      <w:r w:rsidR="005F63F8" w:rsidRPr="00A80F55">
        <w:rPr>
          <w:color w:val="000000" w:themeColor="text1"/>
          <w:sz w:val="23"/>
          <w:szCs w:val="23"/>
          <w:lang w:val="pt-PT"/>
        </w:rPr>
        <w:t>A</w:t>
      </w:r>
      <w:r w:rsidR="00896DBF" w:rsidRPr="00A80F55">
        <w:rPr>
          <w:color w:val="000000" w:themeColor="text1"/>
          <w:sz w:val="23"/>
          <w:szCs w:val="23"/>
          <w:lang w:val="pt-PT"/>
        </w:rPr>
        <w:t>C</w:t>
      </w:r>
      <w:r w:rsidRPr="00A80F55">
        <w:rPr>
          <w:color w:val="000000" w:themeColor="text1"/>
          <w:sz w:val="23"/>
          <w:szCs w:val="23"/>
          <w:lang w:val="pt-PT"/>
        </w:rPr>
        <w:t>.</w:t>
      </w:r>
    </w:p>
    <w:p w14:paraId="1018ED6D" w14:textId="77777777" w:rsidR="00757E7C" w:rsidRPr="00A80F55" w:rsidRDefault="00757E7C" w:rsidP="00757E7C">
      <w:pPr>
        <w:suppressAutoHyphens/>
        <w:jc w:val="both"/>
        <w:rPr>
          <w:i/>
          <w:color w:val="000000" w:themeColor="text1"/>
          <w:szCs w:val="20"/>
          <w:lang w:val="pt-PT"/>
        </w:rPr>
      </w:pPr>
    </w:p>
    <w:tbl>
      <w:tblPr>
        <w:tblW w:w="909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617"/>
        <w:gridCol w:w="7477"/>
      </w:tblGrid>
      <w:tr w:rsidR="00A80F55" w:rsidRPr="00A80F55" w14:paraId="1E35382A" w14:textId="77777777" w:rsidTr="000B112D">
        <w:trPr>
          <w:jc w:val="center"/>
        </w:trPr>
        <w:tc>
          <w:tcPr>
            <w:tcW w:w="1617" w:type="dxa"/>
            <w:tcBorders>
              <w:top w:val="single" w:sz="2" w:space="0" w:color="000000"/>
              <w:left w:val="single" w:sz="2" w:space="0" w:color="000000"/>
              <w:bottom w:val="single" w:sz="2" w:space="0" w:color="000000"/>
              <w:right w:val="single" w:sz="2" w:space="0" w:color="000000"/>
            </w:tcBorders>
          </w:tcPr>
          <w:p w14:paraId="6D3A9DB6" w14:textId="18493A44" w:rsidR="0041149D" w:rsidRPr="00A80F55" w:rsidRDefault="00E51B50" w:rsidP="0060023B">
            <w:pPr>
              <w:spacing w:before="60" w:after="60"/>
              <w:rPr>
                <w:color w:val="000000" w:themeColor="text1"/>
                <w:sz w:val="23"/>
                <w:szCs w:val="23"/>
                <w:lang w:val="pt-PT"/>
              </w:rPr>
            </w:pPr>
            <w:r w:rsidRPr="00A80F55">
              <w:rPr>
                <w:b/>
                <w:bCs/>
                <w:color w:val="000000" w:themeColor="text1"/>
                <w:sz w:val="23"/>
                <w:szCs w:val="23"/>
                <w:lang w:val="pt-PT"/>
              </w:rPr>
              <w:t xml:space="preserve">Referência </w:t>
            </w:r>
            <w:r w:rsidR="0013278D" w:rsidRPr="00A80F55">
              <w:rPr>
                <w:b/>
                <w:bCs/>
                <w:color w:val="000000" w:themeColor="text1"/>
                <w:sz w:val="23"/>
                <w:szCs w:val="23"/>
                <w:lang w:val="pt-PT"/>
              </w:rPr>
              <w:t>IAC</w:t>
            </w:r>
            <w:r w:rsidRPr="00A80F55">
              <w:rPr>
                <w:b/>
                <w:bCs/>
                <w:color w:val="000000" w:themeColor="text1"/>
                <w:sz w:val="23"/>
                <w:szCs w:val="23"/>
                <w:lang w:val="pt-PT"/>
              </w:rPr>
              <w:t xml:space="preserve"> </w:t>
            </w:r>
          </w:p>
        </w:tc>
        <w:tc>
          <w:tcPr>
            <w:tcW w:w="7477" w:type="dxa"/>
            <w:tcBorders>
              <w:top w:val="single" w:sz="2" w:space="0" w:color="000000"/>
              <w:left w:val="single" w:sz="2" w:space="0" w:color="000000"/>
              <w:bottom w:val="single" w:sz="2" w:space="0" w:color="000000"/>
              <w:right w:val="single" w:sz="2" w:space="0" w:color="000000"/>
            </w:tcBorders>
          </w:tcPr>
          <w:p w14:paraId="7CC149B2" w14:textId="77777777" w:rsidR="0041149D" w:rsidRPr="00A80F55" w:rsidRDefault="00E51B50" w:rsidP="0060023B">
            <w:pPr>
              <w:tabs>
                <w:tab w:val="right" w:pos="7254"/>
              </w:tabs>
              <w:spacing w:before="120" w:after="120"/>
              <w:jc w:val="center"/>
              <w:rPr>
                <w:color w:val="000000" w:themeColor="text1"/>
                <w:sz w:val="23"/>
                <w:szCs w:val="23"/>
                <w:lang w:val="pt-PT"/>
              </w:rPr>
            </w:pPr>
            <w:r w:rsidRPr="00A80F55">
              <w:rPr>
                <w:b/>
                <w:color w:val="000000" w:themeColor="text1"/>
                <w:sz w:val="23"/>
                <w:szCs w:val="23"/>
                <w:lang w:val="pt-PT"/>
              </w:rPr>
              <w:t>A. Disposições Gerais</w:t>
            </w:r>
          </w:p>
        </w:tc>
      </w:tr>
      <w:tr w:rsidR="00A80F55" w:rsidRPr="00A80F55" w14:paraId="4A2D5411" w14:textId="77777777" w:rsidTr="00A32422">
        <w:trPr>
          <w:trHeight w:val="1615"/>
          <w:jc w:val="center"/>
        </w:trPr>
        <w:tc>
          <w:tcPr>
            <w:tcW w:w="1617" w:type="dxa"/>
            <w:tcBorders>
              <w:top w:val="single" w:sz="2" w:space="0" w:color="000000"/>
              <w:left w:val="single" w:sz="2" w:space="0" w:color="000000"/>
              <w:bottom w:val="single" w:sz="2" w:space="0" w:color="000000"/>
              <w:right w:val="single" w:sz="8" w:space="0" w:color="000000"/>
            </w:tcBorders>
          </w:tcPr>
          <w:p w14:paraId="7AB85887" w14:textId="3EE65BE2" w:rsidR="007B586E" w:rsidRPr="00A80F55" w:rsidRDefault="0013278D" w:rsidP="0060023B">
            <w:pPr>
              <w:spacing w:before="60" w:after="60"/>
              <w:rPr>
                <w:b/>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1.1</w:t>
            </w:r>
          </w:p>
        </w:tc>
        <w:tc>
          <w:tcPr>
            <w:tcW w:w="7477" w:type="dxa"/>
            <w:tcBorders>
              <w:top w:val="single" w:sz="2" w:space="0" w:color="000000"/>
              <w:left w:val="nil"/>
              <w:bottom w:val="single" w:sz="2" w:space="0" w:color="000000"/>
              <w:right w:val="single" w:sz="2" w:space="0" w:color="000000"/>
            </w:tcBorders>
          </w:tcPr>
          <w:p w14:paraId="0D2938DE" w14:textId="1F406366" w:rsidR="009A002D" w:rsidRPr="00A80F55" w:rsidRDefault="00E51B50" w:rsidP="00C01314">
            <w:pPr>
              <w:tabs>
                <w:tab w:val="right" w:pos="7272"/>
              </w:tabs>
              <w:rPr>
                <w:color w:val="000000" w:themeColor="text1"/>
                <w:sz w:val="23"/>
                <w:szCs w:val="23"/>
                <w:lang w:val="pt-PT"/>
              </w:rPr>
            </w:pPr>
            <w:r w:rsidRPr="00A80F55">
              <w:rPr>
                <w:color w:val="000000" w:themeColor="text1"/>
                <w:sz w:val="23"/>
                <w:szCs w:val="23"/>
                <w:lang w:val="pt-PT"/>
              </w:rPr>
              <w:t xml:space="preserve">O número do </w:t>
            </w:r>
            <w:r w:rsidR="000B3D29" w:rsidRPr="00A80F55">
              <w:rPr>
                <w:color w:val="000000" w:themeColor="text1"/>
                <w:sz w:val="23"/>
                <w:szCs w:val="23"/>
                <w:lang w:val="pt-PT"/>
              </w:rPr>
              <w:t>Aviso de Concurso</w:t>
            </w:r>
            <w:r w:rsidRPr="00A80F55">
              <w:rPr>
                <w:color w:val="000000" w:themeColor="text1"/>
                <w:sz w:val="23"/>
                <w:szCs w:val="23"/>
                <w:lang w:val="pt-PT"/>
              </w:rPr>
              <w:t xml:space="preserve"> é: </w:t>
            </w:r>
            <w:r w:rsidR="002F30E7" w:rsidRPr="00A80F55">
              <w:rPr>
                <w:b/>
                <w:color w:val="000000" w:themeColor="text1"/>
                <w:sz w:val="23"/>
                <w:szCs w:val="23"/>
                <w:lang w:val="pt-PT"/>
              </w:rPr>
              <w:t>MZ-CMM-</w:t>
            </w:r>
            <w:r w:rsidR="00996283" w:rsidRPr="00A80F55">
              <w:rPr>
                <w:b/>
                <w:color w:val="000000" w:themeColor="text1"/>
                <w:sz w:val="23"/>
                <w:szCs w:val="23"/>
                <w:lang w:val="pt-PT"/>
              </w:rPr>
              <w:t>37</w:t>
            </w:r>
            <w:r w:rsidR="006E353B" w:rsidRPr="00A80F55">
              <w:rPr>
                <w:b/>
                <w:color w:val="000000" w:themeColor="text1"/>
                <w:sz w:val="23"/>
                <w:szCs w:val="23"/>
                <w:lang w:val="pt-PT"/>
              </w:rPr>
              <w:t>74</w:t>
            </w:r>
            <w:r w:rsidR="00996283" w:rsidRPr="00A80F55">
              <w:rPr>
                <w:b/>
                <w:color w:val="000000" w:themeColor="text1"/>
                <w:sz w:val="23"/>
                <w:szCs w:val="23"/>
                <w:lang w:val="pt-PT"/>
              </w:rPr>
              <w:t>6</w:t>
            </w:r>
            <w:r w:rsidR="00A1511B" w:rsidRPr="00A80F55">
              <w:rPr>
                <w:b/>
                <w:color w:val="000000" w:themeColor="text1"/>
                <w:sz w:val="23"/>
                <w:szCs w:val="23"/>
                <w:lang w:val="pt-PT"/>
              </w:rPr>
              <w:t>9</w:t>
            </w:r>
            <w:r w:rsidR="002F30E7" w:rsidRPr="00A80F55">
              <w:rPr>
                <w:b/>
                <w:color w:val="000000" w:themeColor="text1"/>
                <w:sz w:val="23"/>
                <w:szCs w:val="23"/>
                <w:lang w:val="pt-PT"/>
              </w:rPr>
              <w:t>-CW-RFB</w:t>
            </w:r>
            <w:r w:rsidR="009554B0" w:rsidRPr="00A80F55">
              <w:rPr>
                <w:b/>
                <w:color w:val="000000" w:themeColor="text1"/>
                <w:sz w:val="23"/>
                <w:szCs w:val="23"/>
                <w:lang w:val="pt-PT"/>
              </w:rPr>
              <w:t>-2</w:t>
            </w:r>
          </w:p>
          <w:p w14:paraId="01776003" w14:textId="0A6AFB6D" w:rsidR="007B586E" w:rsidRPr="00A80F55" w:rsidRDefault="0013278D" w:rsidP="00C01314">
            <w:pPr>
              <w:tabs>
                <w:tab w:val="right" w:pos="7272"/>
              </w:tabs>
              <w:rPr>
                <w:b/>
                <w:color w:val="000000" w:themeColor="text1"/>
                <w:sz w:val="23"/>
                <w:szCs w:val="23"/>
                <w:lang w:val="pt-PT"/>
              </w:rPr>
            </w:pPr>
            <w:r w:rsidRPr="00A80F55">
              <w:rPr>
                <w:color w:val="000000" w:themeColor="text1"/>
                <w:sz w:val="23"/>
                <w:szCs w:val="23"/>
                <w:lang w:val="pt-PT"/>
              </w:rPr>
              <w:t>O Dono da Obra</w:t>
            </w:r>
            <w:r w:rsidR="00E51B50" w:rsidRPr="00A80F55">
              <w:rPr>
                <w:color w:val="000000" w:themeColor="text1"/>
                <w:sz w:val="23"/>
                <w:szCs w:val="23"/>
                <w:lang w:val="pt-PT"/>
              </w:rPr>
              <w:t xml:space="preserve"> é: </w:t>
            </w:r>
            <w:r w:rsidR="002F30E7" w:rsidRPr="00A80F55">
              <w:rPr>
                <w:b/>
                <w:color w:val="000000" w:themeColor="text1"/>
                <w:sz w:val="23"/>
                <w:szCs w:val="23"/>
                <w:lang w:val="pt-PT"/>
              </w:rPr>
              <w:t>Conselho Municipal de Maputo</w:t>
            </w:r>
            <w:r w:rsidR="00E51B50" w:rsidRPr="00A80F55">
              <w:rPr>
                <w:b/>
                <w:color w:val="000000" w:themeColor="text1"/>
                <w:sz w:val="23"/>
                <w:szCs w:val="23"/>
                <w:lang w:val="pt-PT"/>
              </w:rPr>
              <w:t>.</w:t>
            </w:r>
          </w:p>
          <w:p w14:paraId="40ED45BD" w14:textId="77777777" w:rsidR="002F30E7" w:rsidRPr="00A80F55" w:rsidRDefault="00E51B50" w:rsidP="00C01314">
            <w:pPr>
              <w:tabs>
                <w:tab w:val="right" w:pos="7272"/>
              </w:tabs>
              <w:rPr>
                <w:color w:val="000000" w:themeColor="text1"/>
                <w:sz w:val="23"/>
                <w:szCs w:val="23"/>
                <w:lang w:val="pt-PT"/>
              </w:rPr>
            </w:pPr>
            <w:r w:rsidRPr="00A80F55">
              <w:rPr>
                <w:color w:val="000000" w:themeColor="text1"/>
                <w:sz w:val="23"/>
                <w:szCs w:val="23"/>
                <w:lang w:val="pt-PT"/>
              </w:rPr>
              <w:t>O número de referência d</w:t>
            </w:r>
            <w:r w:rsidR="00B205B6" w:rsidRPr="00A80F55">
              <w:rPr>
                <w:color w:val="000000" w:themeColor="text1"/>
                <w:sz w:val="23"/>
                <w:szCs w:val="23"/>
                <w:lang w:val="pt-PT"/>
              </w:rPr>
              <w:t>a Solicitação de Propostas (SDP)</w:t>
            </w:r>
            <w:r w:rsidRPr="00A80F55">
              <w:rPr>
                <w:color w:val="000000" w:themeColor="text1"/>
                <w:sz w:val="23"/>
                <w:szCs w:val="23"/>
                <w:lang w:val="pt-PT"/>
              </w:rPr>
              <w:t xml:space="preserve"> é: </w:t>
            </w:r>
          </w:p>
          <w:p w14:paraId="5BAB11E1" w14:textId="70145B56" w:rsidR="00401450" w:rsidRPr="00A80F55" w:rsidRDefault="002F30E7" w:rsidP="00C01314">
            <w:pPr>
              <w:tabs>
                <w:tab w:val="right" w:pos="7272"/>
              </w:tabs>
              <w:rPr>
                <w:color w:val="000000" w:themeColor="text1"/>
                <w:sz w:val="23"/>
                <w:szCs w:val="23"/>
                <w:lang w:val="pt-PT"/>
              </w:rPr>
            </w:pPr>
            <w:r w:rsidRPr="00A80F55">
              <w:rPr>
                <w:b/>
                <w:color w:val="000000" w:themeColor="text1"/>
                <w:sz w:val="23"/>
                <w:szCs w:val="23"/>
                <w:lang w:val="pt-PT"/>
              </w:rPr>
              <w:t>MZ-CMM-</w:t>
            </w:r>
            <w:r w:rsidR="00996283" w:rsidRPr="00A80F55">
              <w:rPr>
                <w:b/>
                <w:color w:val="000000" w:themeColor="text1"/>
                <w:sz w:val="23"/>
                <w:szCs w:val="23"/>
                <w:lang w:val="pt-PT"/>
              </w:rPr>
              <w:t>37</w:t>
            </w:r>
            <w:r w:rsidR="006E353B" w:rsidRPr="00A80F55">
              <w:rPr>
                <w:b/>
                <w:color w:val="000000" w:themeColor="text1"/>
                <w:sz w:val="23"/>
                <w:szCs w:val="23"/>
                <w:lang w:val="pt-PT"/>
              </w:rPr>
              <w:t>74</w:t>
            </w:r>
            <w:r w:rsidR="00996283" w:rsidRPr="00A80F55">
              <w:rPr>
                <w:b/>
                <w:color w:val="000000" w:themeColor="text1"/>
                <w:sz w:val="23"/>
                <w:szCs w:val="23"/>
                <w:lang w:val="pt-PT"/>
              </w:rPr>
              <w:t>6</w:t>
            </w:r>
            <w:r w:rsidR="00A1511B" w:rsidRPr="00A80F55">
              <w:rPr>
                <w:b/>
                <w:color w:val="000000" w:themeColor="text1"/>
                <w:sz w:val="23"/>
                <w:szCs w:val="23"/>
                <w:lang w:val="pt-PT"/>
              </w:rPr>
              <w:t>9</w:t>
            </w:r>
            <w:r w:rsidRPr="00A80F55">
              <w:rPr>
                <w:b/>
                <w:color w:val="000000" w:themeColor="text1"/>
                <w:sz w:val="23"/>
                <w:szCs w:val="23"/>
                <w:lang w:val="pt-PT"/>
              </w:rPr>
              <w:t>-CW-RFB</w:t>
            </w:r>
            <w:r w:rsidR="009554B0" w:rsidRPr="00A80F55">
              <w:rPr>
                <w:color w:val="000000" w:themeColor="text1"/>
                <w:sz w:val="23"/>
                <w:szCs w:val="23"/>
                <w:lang w:val="pt-PT"/>
              </w:rPr>
              <w:t>-2</w:t>
            </w:r>
          </w:p>
          <w:p w14:paraId="4CD9C6D2" w14:textId="016F5683" w:rsidR="00401450" w:rsidRPr="00A80F55" w:rsidRDefault="0013278D" w:rsidP="00C01314">
            <w:pPr>
              <w:tabs>
                <w:tab w:val="right" w:pos="7272"/>
              </w:tabs>
              <w:rPr>
                <w:b/>
                <w:color w:val="000000" w:themeColor="text1"/>
                <w:sz w:val="23"/>
                <w:szCs w:val="23"/>
                <w:lang w:val="pt-PT"/>
              </w:rPr>
            </w:pPr>
            <w:r w:rsidRPr="00A80F55">
              <w:rPr>
                <w:color w:val="000000" w:themeColor="text1"/>
                <w:sz w:val="23"/>
                <w:szCs w:val="23"/>
                <w:lang w:val="pt-PT"/>
              </w:rPr>
              <w:t>O Dono da Obra</w:t>
            </w:r>
            <w:r w:rsidR="00E51B50" w:rsidRPr="00A80F55">
              <w:rPr>
                <w:color w:val="000000" w:themeColor="text1"/>
                <w:sz w:val="23"/>
                <w:szCs w:val="23"/>
                <w:lang w:val="pt-PT"/>
              </w:rPr>
              <w:t xml:space="preserve"> é:</w:t>
            </w:r>
            <w:r w:rsidR="00E51B50" w:rsidRPr="00A80F55">
              <w:rPr>
                <w:b/>
                <w:color w:val="000000" w:themeColor="text1"/>
                <w:sz w:val="23"/>
                <w:szCs w:val="23"/>
                <w:lang w:val="pt-PT"/>
              </w:rPr>
              <w:t xml:space="preserve"> </w:t>
            </w:r>
            <w:r w:rsidR="00DE1ED8" w:rsidRPr="00A80F55">
              <w:rPr>
                <w:b/>
                <w:color w:val="000000" w:themeColor="text1"/>
                <w:sz w:val="23"/>
                <w:szCs w:val="23"/>
                <w:lang w:val="pt-PT"/>
              </w:rPr>
              <w:t>Conselho Municipal de Maputo</w:t>
            </w:r>
          </w:p>
          <w:p w14:paraId="1476997E" w14:textId="61BDF69A" w:rsidR="003D2CDA" w:rsidRPr="00C01314" w:rsidRDefault="00E51B50" w:rsidP="00C01314">
            <w:pPr>
              <w:rPr>
                <w:b/>
                <w:color w:val="000000" w:themeColor="text1"/>
                <w:lang w:val="pt-PT"/>
              </w:rPr>
            </w:pPr>
            <w:r w:rsidRPr="00A80F55">
              <w:rPr>
                <w:color w:val="000000" w:themeColor="text1"/>
                <w:sz w:val="23"/>
                <w:szCs w:val="23"/>
                <w:lang w:val="pt-PT"/>
              </w:rPr>
              <w:t>O nome d</w:t>
            </w:r>
            <w:r w:rsidR="00B205B6" w:rsidRPr="00A80F55">
              <w:rPr>
                <w:color w:val="000000" w:themeColor="text1"/>
                <w:sz w:val="23"/>
                <w:szCs w:val="23"/>
                <w:lang w:val="pt-PT"/>
              </w:rPr>
              <w:t>a</w:t>
            </w:r>
            <w:r w:rsidRPr="00A80F55">
              <w:rPr>
                <w:color w:val="000000" w:themeColor="text1"/>
                <w:sz w:val="23"/>
                <w:szCs w:val="23"/>
                <w:lang w:val="pt-PT"/>
              </w:rPr>
              <w:t xml:space="preserve"> </w:t>
            </w:r>
            <w:r w:rsidR="00B205B6" w:rsidRPr="00A80F55">
              <w:rPr>
                <w:color w:val="000000" w:themeColor="text1"/>
                <w:sz w:val="23"/>
                <w:szCs w:val="23"/>
                <w:lang w:val="pt-PT"/>
              </w:rPr>
              <w:t>SD</w:t>
            </w:r>
            <w:r w:rsidR="006F3D88" w:rsidRPr="00A80F55">
              <w:rPr>
                <w:color w:val="000000" w:themeColor="text1"/>
                <w:sz w:val="23"/>
                <w:szCs w:val="23"/>
                <w:lang w:val="pt-PT"/>
              </w:rPr>
              <w:t>P</w:t>
            </w:r>
            <w:r w:rsidR="00B205B6" w:rsidRPr="00A80F55">
              <w:rPr>
                <w:color w:val="000000" w:themeColor="text1"/>
                <w:sz w:val="23"/>
                <w:szCs w:val="23"/>
                <w:lang w:val="pt-PT"/>
              </w:rPr>
              <w:t xml:space="preserve"> </w:t>
            </w:r>
            <w:r w:rsidRPr="00A80F55">
              <w:rPr>
                <w:color w:val="000000" w:themeColor="text1"/>
                <w:sz w:val="23"/>
                <w:szCs w:val="23"/>
                <w:lang w:val="pt-PT"/>
              </w:rPr>
              <w:t xml:space="preserve">é: </w:t>
            </w:r>
            <w:r w:rsidR="003D2CDA" w:rsidRPr="00C01314">
              <w:rPr>
                <w:b/>
                <w:color w:val="000000" w:themeColor="text1"/>
                <w:lang w:val="pt-PT"/>
              </w:rPr>
              <w:t>Obras Prioritárias P9A – Fase I</w:t>
            </w:r>
          </w:p>
          <w:p w14:paraId="02E6BD5B" w14:textId="188FB49C" w:rsidR="00A32422" w:rsidRPr="00A80F55" w:rsidRDefault="00A32422" w:rsidP="00A32422">
            <w:pPr>
              <w:spacing w:line="276" w:lineRule="auto"/>
              <w:jc w:val="center"/>
              <w:rPr>
                <w:b/>
                <w:bCs/>
                <w:color w:val="000000" w:themeColor="text1"/>
                <w:sz w:val="20"/>
                <w:szCs w:val="20"/>
                <w:lang w:val="pt-PT"/>
              </w:rPr>
            </w:pPr>
            <w:r w:rsidRPr="00A80F55">
              <w:rPr>
                <w:b/>
                <w:bCs/>
                <w:color w:val="000000" w:themeColor="text1"/>
                <w:sz w:val="20"/>
                <w:szCs w:val="20"/>
                <w:lang w:val="pt-PT"/>
              </w:rPr>
              <w:t xml:space="preserve">(Drenagem, Estradas Locais, Água e Saneamento, Iluminação Pública e Recolha de Resíduos Sólidos, nomeadamente): </w:t>
            </w:r>
          </w:p>
          <w:p w14:paraId="68FAFB09" w14:textId="77777777" w:rsidR="00A32422" w:rsidRPr="00C01314" w:rsidRDefault="00A32422" w:rsidP="00C01314">
            <w:pPr>
              <w:pStyle w:val="ListParagraph"/>
              <w:numPr>
                <w:ilvl w:val="0"/>
                <w:numId w:val="144"/>
              </w:numPr>
              <w:spacing w:line="276" w:lineRule="auto"/>
              <w:jc w:val="both"/>
              <w:rPr>
                <w:color w:val="000000" w:themeColor="text1"/>
                <w:sz w:val="23"/>
                <w:szCs w:val="23"/>
                <w:lang w:val="pt-PT"/>
              </w:rPr>
            </w:pPr>
            <w:r w:rsidRPr="00C01314">
              <w:rPr>
                <w:color w:val="000000" w:themeColor="text1"/>
                <w:sz w:val="23"/>
                <w:szCs w:val="23"/>
                <w:lang w:val="pt-PT"/>
              </w:rPr>
              <w:t xml:space="preserve">Reforço de esgotos pluviais/unitários (cerca de 2,4 km de esgotos, com diâmetros entre ND500 e 4000 x 2500, incluindo dispositivos de recolha de escoamento e proteção de escoamento; </w:t>
            </w:r>
          </w:p>
          <w:p w14:paraId="7F7D8433" w14:textId="77777777" w:rsidR="00A32422" w:rsidRPr="00C01314" w:rsidRDefault="00A32422" w:rsidP="00C01314">
            <w:pPr>
              <w:pStyle w:val="ListParagraph"/>
              <w:numPr>
                <w:ilvl w:val="0"/>
                <w:numId w:val="144"/>
              </w:numPr>
              <w:spacing w:line="276" w:lineRule="auto"/>
              <w:jc w:val="both"/>
              <w:rPr>
                <w:bCs/>
                <w:color w:val="000000" w:themeColor="text1"/>
                <w:sz w:val="23"/>
                <w:szCs w:val="23"/>
                <w:lang w:val="pt-PT"/>
              </w:rPr>
            </w:pPr>
            <w:r w:rsidRPr="00C01314">
              <w:rPr>
                <w:color w:val="000000" w:themeColor="text1"/>
                <w:sz w:val="23"/>
                <w:szCs w:val="23"/>
                <w:lang w:val="pt-PT"/>
              </w:rPr>
              <w:t xml:space="preserve">Reforço da drenagem de escoamento, com construção de valas de secção rectangular, ao longo das ruas com uma extensão total de 1,5 km e larguras que variam entre 40 cm e 150 cm, </w:t>
            </w:r>
            <w:r w:rsidRPr="00C01314">
              <w:rPr>
                <w:color w:val="000000" w:themeColor="text1"/>
                <w:sz w:val="23"/>
                <w:szCs w:val="23"/>
                <w:lang w:val="pt-BR"/>
              </w:rPr>
              <w:t>incluindo proteções de escoamento.</w:t>
            </w:r>
          </w:p>
          <w:p w14:paraId="0D459A02" w14:textId="77777777" w:rsidR="00A32422" w:rsidRPr="00C01314" w:rsidRDefault="00A32422" w:rsidP="00C01314">
            <w:pPr>
              <w:pStyle w:val="ListParagraph"/>
              <w:numPr>
                <w:ilvl w:val="0"/>
                <w:numId w:val="144"/>
              </w:numPr>
              <w:spacing w:line="276" w:lineRule="auto"/>
              <w:jc w:val="both"/>
              <w:rPr>
                <w:bCs/>
                <w:color w:val="000000" w:themeColor="text1"/>
                <w:sz w:val="23"/>
                <w:szCs w:val="23"/>
                <w:lang w:val="pt-PT"/>
              </w:rPr>
            </w:pPr>
            <w:r w:rsidRPr="00C01314">
              <w:rPr>
                <w:color w:val="000000" w:themeColor="text1"/>
                <w:sz w:val="23"/>
                <w:szCs w:val="23"/>
                <w:lang w:val="pt-PT"/>
              </w:rPr>
              <w:t xml:space="preserve">Substituição e desvio de esgotos domésticos (PTUM) (cerca de 0,1 km de esgotos, com diâmetro ND315); </w:t>
            </w:r>
          </w:p>
          <w:p w14:paraId="4231ED68" w14:textId="77777777" w:rsidR="00A32422" w:rsidRPr="00C01314" w:rsidRDefault="00A32422" w:rsidP="00C01314">
            <w:pPr>
              <w:pStyle w:val="ListParagraph"/>
              <w:numPr>
                <w:ilvl w:val="0"/>
                <w:numId w:val="144"/>
              </w:numPr>
              <w:spacing w:line="276" w:lineRule="auto"/>
              <w:jc w:val="both"/>
              <w:rPr>
                <w:bCs/>
                <w:color w:val="000000" w:themeColor="text1"/>
                <w:sz w:val="23"/>
                <w:szCs w:val="23"/>
                <w:lang w:val="pt-PT"/>
              </w:rPr>
            </w:pPr>
            <w:r w:rsidRPr="00C01314">
              <w:rPr>
                <w:color w:val="000000" w:themeColor="text1"/>
                <w:sz w:val="23"/>
                <w:szCs w:val="23"/>
                <w:lang w:val="pt-PT"/>
              </w:rPr>
              <w:t>Reforço da rede de distribuição de água, através de:</w:t>
            </w:r>
          </w:p>
          <w:p w14:paraId="106D8ED8" w14:textId="77777777" w:rsidR="00A32422" w:rsidRPr="00C01314" w:rsidRDefault="00A32422" w:rsidP="00577069">
            <w:pPr>
              <w:pStyle w:val="ListParagraph"/>
              <w:numPr>
                <w:ilvl w:val="0"/>
                <w:numId w:val="131"/>
              </w:numPr>
              <w:spacing w:line="276" w:lineRule="auto"/>
              <w:jc w:val="both"/>
              <w:rPr>
                <w:bCs/>
                <w:color w:val="000000" w:themeColor="text1"/>
                <w:sz w:val="23"/>
                <w:szCs w:val="23"/>
                <w:lang w:val="pt-PT"/>
              </w:rPr>
            </w:pPr>
            <w:r w:rsidRPr="00C01314">
              <w:rPr>
                <w:color w:val="000000" w:themeColor="text1"/>
                <w:sz w:val="23"/>
                <w:szCs w:val="23"/>
                <w:lang w:val="pt-PT"/>
              </w:rPr>
              <w:t xml:space="preserve">Colocação de cerca de 3,5 km de tubagem de eletrofusão em PEAD, com diâmetros entre ND50 e ND160 mm; </w:t>
            </w:r>
          </w:p>
          <w:p w14:paraId="560DA2B3" w14:textId="77777777" w:rsidR="00A32422" w:rsidRPr="00C01314" w:rsidRDefault="00A32422" w:rsidP="00577069">
            <w:pPr>
              <w:pStyle w:val="ListParagraph"/>
              <w:numPr>
                <w:ilvl w:val="0"/>
                <w:numId w:val="131"/>
              </w:numPr>
              <w:spacing w:line="276" w:lineRule="auto"/>
              <w:jc w:val="both"/>
              <w:rPr>
                <w:bCs/>
                <w:color w:val="000000" w:themeColor="text1"/>
                <w:sz w:val="23"/>
                <w:szCs w:val="23"/>
                <w:lang w:val="pt-PT"/>
              </w:rPr>
            </w:pPr>
            <w:r w:rsidRPr="00C01314">
              <w:rPr>
                <w:color w:val="000000" w:themeColor="text1"/>
                <w:sz w:val="23"/>
                <w:szCs w:val="23"/>
                <w:lang w:val="pt-PT"/>
              </w:rPr>
              <w:t xml:space="preserve">Instalação de 30 válvulas gaveta; </w:t>
            </w:r>
          </w:p>
          <w:p w14:paraId="642789A3" w14:textId="77777777" w:rsidR="00A32422" w:rsidRPr="00C01314" w:rsidRDefault="00A32422" w:rsidP="00577069">
            <w:pPr>
              <w:pStyle w:val="ListParagraph"/>
              <w:numPr>
                <w:ilvl w:val="0"/>
                <w:numId w:val="131"/>
              </w:numPr>
              <w:spacing w:line="276" w:lineRule="auto"/>
              <w:jc w:val="both"/>
              <w:rPr>
                <w:bCs/>
                <w:color w:val="000000" w:themeColor="text1"/>
                <w:sz w:val="23"/>
                <w:szCs w:val="23"/>
                <w:lang w:val="pt-PT"/>
              </w:rPr>
            </w:pPr>
            <w:r w:rsidRPr="00C01314">
              <w:rPr>
                <w:color w:val="000000" w:themeColor="text1"/>
                <w:sz w:val="23"/>
                <w:szCs w:val="23"/>
                <w:lang w:val="pt-PT"/>
              </w:rPr>
              <w:t xml:space="preserve">Instalação total de cerca de 392 ligações domésticas (novas e de substituição); </w:t>
            </w:r>
          </w:p>
          <w:p w14:paraId="5BD81F89" w14:textId="77777777" w:rsidR="00A32422" w:rsidRPr="00C01314" w:rsidRDefault="00A32422" w:rsidP="00577069">
            <w:pPr>
              <w:pStyle w:val="ListParagraph"/>
              <w:numPr>
                <w:ilvl w:val="0"/>
                <w:numId w:val="131"/>
              </w:numPr>
              <w:spacing w:line="276" w:lineRule="auto"/>
              <w:jc w:val="both"/>
              <w:rPr>
                <w:bCs/>
                <w:color w:val="000000" w:themeColor="text1"/>
                <w:sz w:val="23"/>
                <w:szCs w:val="23"/>
                <w:lang w:val="pt-PT"/>
              </w:rPr>
            </w:pPr>
            <w:r w:rsidRPr="00C01314">
              <w:rPr>
                <w:color w:val="000000" w:themeColor="text1"/>
                <w:sz w:val="23"/>
                <w:szCs w:val="23"/>
                <w:lang w:val="pt-PT"/>
              </w:rPr>
              <w:t xml:space="preserve">Remoção total de cerca de 1.8 km de troços de tubagem da rede de distribuição existentes, em fibrocimento, PVC e ferro galvanizado; </w:t>
            </w:r>
          </w:p>
          <w:p w14:paraId="0D3EA523" w14:textId="1F0D41C6" w:rsidR="00A32422" w:rsidRPr="00C01314" w:rsidRDefault="00A32422" w:rsidP="00C01314">
            <w:pPr>
              <w:pStyle w:val="ListParagraph"/>
              <w:numPr>
                <w:ilvl w:val="0"/>
                <w:numId w:val="144"/>
              </w:numPr>
              <w:spacing w:line="276" w:lineRule="auto"/>
              <w:jc w:val="both"/>
              <w:rPr>
                <w:bCs/>
                <w:color w:val="000000" w:themeColor="text1"/>
                <w:sz w:val="23"/>
                <w:szCs w:val="23"/>
                <w:lang w:val="pt-PT"/>
              </w:rPr>
            </w:pPr>
            <w:r w:rsidRPr="00C01314">
              <w:rPr>
                <w:color w:val="000000" w:themeColor="text1"/>
                <w:sz w:val="23"/>
                <w:szCs w:val="23"/>
                <w:lang w:val="pt-PT"/>
              </w:rPr>
              <w:t xml:space="preserve">Pavimentação da Rua 2.253 e Rua UFA, incluindo sinalização vertical e horizontal para melhorar a segurança de veículos não motorizados e pedestres; </w:t>
            </w:r>
          </w:p>
          <w:p w14:paraId="3751E570" w14:textId="77777777" w:rsidR="00A32422" w:rsidRPr="00C01314" w:rsidRDefault="00A32422" w:rsidP="00C01314">
            <w:pPr>
              <w:pStyle w:val="ListParagraph"/>
              <w:numPr>
                <w:ilvl w:val="0"/>
                <w:numId w:val="144"/>
              </w:numPr>
              <w:spacing w:line="276" w:lineRule="auto"/>
              <w:jc w:val="both"/>
              <w:rPr>
                <w:bCs/>
                <w:color w:val="000000" w:themeColor="text1"/>
                <w:sz w:val="23"/>
                <w:szCs w:val="23"/>
                <w:lang w:val="pt-PT"/>
              </w:rPr>
            </w:pPr>
            <w:r w:rsidRPr="00C01314">
              <w:rPr>
                <w:color w:val="000000" w:themeColor="text1"/>
                <w:sz w:val="23"/>
                <w:szCs w:val="23"/>
                <w:lang w:val="pt-PT"/>
              </w:rPr>
              <w:t xml:space="preserve">Iluminação pública com postes de luz solar para reduzir a violência urbana e a criminalidade; </w:t>
            </w:r>
          </w:p>
          <w:p w14:paraId="5BDBDC97" w14:textId="77777777" w:rsidR="00A32422" w:rsidRPr="00C01314" w:rsidRDefault="00A32422" w:rsidP="00C01314">
            <w:pPr>
              <w:pStyle w:val="ListParagraph"/>
              <w:numPr>
                <w:ilvl w:val="0"/>
                <w:numId w:val="144"/>
              </w:numPr>
              <w:spacing w:line="276" w:lineRule="auto"/>
              <w:jc w:val="both"/>
              <w:rPr>
                <w:bCs/>
                <w:color w:val="000000" w:themeColor="text1"/>
                <w:sz w:val="23"/>
                <w:szCs w:val="23"/>
                <w:lang w:val="pt-PT"/>
              </w:rPr>
            </w:pPr>
            <w:r w:rsidRPr="00C01314">
              <w:rPr>
                <w:color w:val="000000" w:themeColor="text1"/>
                <w:sz w:val="23"/>
                <w:szCs w:val="23"/>
                <w:lang w:val="pt-PT"/>
              </w:rPr>
              <w:t xml:space="preserve">Instalação de contentores para recolha de resíduos sólidos; </w:t>
            </w:r>
          </w:p>
          <w:p w14:paraId="1CAA8412" w14:textId="77777777" w:rsidR="00A32422" w:rsidRPr="00C01314" w:rsidRDefault="00A32422" w:rsidP="00C01314">
            <w:pPr>
              <w:pStyle w:val="ListParagraph"/>
              <w:numPr>
                <w:ilvl w:val="0"/>
                <w:numId w:val="144"/>
              </w:numPr>
              <w:tabs>
                <w:tab w:val="left" w:pos="789"/>
                <w:tab w:val="left" w:pos="1027"/>
                <w:tab w:val="left" w:pos="1189"/>
              </w:tabs>
              <w:spacing w:line="276" w:lineRule="auto"/>
              <w:ind w:left="699" w:hanging="339"/>
              <w:jc w:val="both"/>
              <w:rPr>
                <w:bCs/>
                <w:color w:val="000000" w:themeColor="text1"/>
                <w:sz w:val="23"/>
                <w:szCs w:val="23"/>
                <w:lang w:val="pt-PT"/>
              </w:rPr>
            </w:pPr>
            <w:r w:rsidRPr="00C01314">
              <w:rPr>
                <w:color w:val="000000" w:themeColor="text1"/>
                <w:sz w:val="23"/>
                <w:szCs w:val="23"/>
                <w:lang w:val="pt-PT"/>
              </w:rPr>
              <w:t>Obras Complementares na Rua 2253 (Becão) para controlo da entrada de Resíduos Sólidos Urbanos no Sistema de Drenagem, incluindo construção de muro e pavimentação.</w:t>
            </w:r>
          </w:p>
          <w:p w14:paraId="1FEBF60D" w14:textId="6BB06167" w:rsidR="00D32D38" w:rsidRPr="00A80F55" w:rsidRDefault="00D32D38" w:rsidP="00996283">
            <w:pPr>
              <w:rPr>
                <w:b/>
                <w:bCs/>
                <w:color w:val="000000" w:themeColor="text1"/>
                <w:sz w:val="23"/>
                <w:szCs w:val="23"/>
                <w:lang w:val="pt-PT"/>
              </w:rPr>
            </w:pPr>
            <w:r w:rsidRPr="00A80F55">
              <w:rPr>
                <w:color w:val="000000" w:themeColor="text1"/>
                <w:sz w:val="23"/>
                <w:szCs w:val="23"/>
                <w:lang w:val="pt-PT"/>
              </w:rPr>
              <w:t>O número e identificação dos lotes (contratos) que compõem esta SDP é:</w:t>
            </w:r>
            <w:r w:rsidRPr="00A80F55">
              <w:rPr>
                <w:b/>
                <w:color w:val="000000" w:themeColor="text1"/>
                <w:sz w:val="23"/>
                <w:szCs w:val="23"/>
                <w:lang w:val="pt-PT"/>
              </w:rPr>
              <w:t xml:space="preserve"> </w:t>
            </w:r>
          </w:p>
          <w:p w14:paraId="66E3BF43" w14:textId="20BE8FD8" w:rsidR="0060023B" w:rsidRPr="00A80F55" w:rsidRDefault="003D2CDA" w:rsidP="003D2CDA">
            <w:pPr>
              <w:spacing w:line="276" w:lineRule="auto"/>
              <w:rPr>
                <w:b/>
                <w:bCs/>
                <w:color w:val="000000" w:themeColor="text1"/>
                <w:sz w:val="23"/>
                <w:szCs w:val="23"/>
                <w:lang w:val="pt-PT"/>
              </w:rPr>
            </w:pPr>
            <w:r w:rsidRPr="00A80F55">
              <w:rPr>
                <w:b/>
                <w:bCs/>
                <w:color w:val="000000" w:themeColor="text1"/>
                <w:sz w:val="23"/>
                <w:szCs w:val="23"/>
                <w:lang w:val="pt-PT"/>
              </w:rPr>
              <w:t xml:space="preserve">Lote Único. </w:t>
            </w:r>
          </w:p>
        </w:tc>
      </w:tr>
      <w:tr w:rsidR="00A80F55" w:rsidRPr="00A80F55" w14:paraId="77FE9D73" w14:textId="77777777" w:rsidTr="00357D4E">
        <w:trPr>
          <w:jc w:val="center"/>
        </w:trPr>
        <w:tc>
          <w:tcPr>
            <w:tcW w:w="1617" w:type="dxa"/>
            <w:tcBorders>
              <w:top w:val="single" w:sz="2" w:space="0" w:color="000000"/>
              <w:left w:val="single" w:sz="2" w:space="0" w:color="000000"/>
              <w:bottom w:val="single" w:sz="2" w:space="0" w:color="000000"/>
              <w:right w:val="single" w:sz="8" w:space="0" w:color="000000"/>
            </w:tcBorders>
          </w:tcPr>
          <w:p w14:paraId="47FEEB23" w14:textId="44A1CEBD" w:rsidR="00EF54EE" w:rsidRPr="00A80F55" w:rsidRDefault="0013278D" w:rsidP="0060023B">
            <w:pPr>
              <w:spacing w:before="60" w:after="60"/>
              <w:rPr>
                <w:b/>
                <w:color w:val="000000" w:themeColor="text1"/>
                <w:sz w:val="23"/>
                <w:szCs w:val="23"/>
                <w:lang w:val="pt-PT"/>
              </w:rPr>
            </w:pPr>
            <w:r w:rsidRPr="00A80F55">
              <w:rPr>
                <w:b/>
                <w:color w:val="000000" w:themeColor="text1"/>
                <w:sz w:val="23"/>
                <w:szCs w:val="23"/>
                <w:lang w:val="pt-PT"/>
              </w:rPr>
              <w:lastRenderedPageBreak/>
              <w:t>IAC</w:t>
            </w:r>
            <w:r w:rsidR="00E51B50" w:rsidRPr="00A80F55">
              <w:rPr>
                <w:b/>
                <w:color w:val="000000" w:themeColor="text1"/>
                <w:sz w:val="23"/>
                <w:szCs w:val="23"/>
                <w:lang w:val="pt-PT"/>
              </w:rPr>
              <w:t xml:space="preserve"> 1.2(a)</w:t>
            </w:r>
          </w:p>
        </w:tc>
        <w:tc>
          <w:tcPr>
            <w:tcW w:w="7477" w:type="dxa"/>
            <w:tcBorders>
              <w:top w:val="single" w:sz="2" w:space="0" w:color="000000"/>
              <w:left w:val="nil"/>
              <w:bottom w:val="single" w:sz="2" w:space="0" w:color="000000"/>
              <w:right w:val="single" w:sz="2" w:space="0" w:color="000000"/>
            </w:tcBorders>
          </w:tcPr>
          <w:p w14:paraId="4C266507" w14:textId="74DC32A8" w:rsidR="00EF54EE" w:rsidRPr="00A80F55" w:rsidRDefault="00651A91" w:rsidP="0060023B">
            <w:pPr>
              <w:tabs>
                <w:tab w:val="right" w:pos="7272"/>
              </w:tabs>
              <w:spacing w:before="60" w:after="60"/>
              <w:rPr>
                <w:color w:val="000000" w:themeColor="text1"/>
                <w:sz w:val="23"/>
                <w:szCs w:val="23"/>
                <w:lang w:val="pt-PT"/>
              </w:rPr>
            </w:pPr>
            <w:r w:rsidRPr="00A80F55">
              <w:rPr>
                <w:color w:val="000000" w:themeColor="text1"/>
                <w:sz w:val="23"/>
                <w:szCs w:val="23"/>
                <w:lang w:val="pt-PT"/>
              </w:rPr>
              <w:t>N/A</w:t>
            </w:r>
          </w:p>
        </w:tc>
      </w:tr>
      <w:tr w:rsidR="00A80F55" w:rsidRPr="00FB7B4D" w14:paraId="0BC3F866"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DEB31CB" w14:textId="1F7E7D05" w:rsidR="007B586E" w:rsidRPr="00A80F55" w:rsidRDefault="0013278D" w:rsidP="0060023B">
            <w:pPr>
              <w:spacing w:before="60" w:after="60"/>
              <w:rPr>
                <w:b/>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2.1</w:t>
            </w:r>
          </w:p>
        </w:tc>
        <w:tc>
          <w:tcPr>
            <w:tcW w:w="7477" w:type="dxa"/>
            <w:tcBorders>
              <w:top w:val="single" w:sz="2" w:space="0" w:color="000000"/>
              <w:left w:val="nil"/>
              <w:bottom w:val="single" w:sz="2" w:space="0" w:color="000000"/>
              <w:right w:val="single" w:sz="2" w:space="0" w:color="000000"/>
            </w:tcBorders>
          </w:tcPr>
          <w:p w14:paraId="42E2440A" w14:textId="7AD8BB28" w:rsidR="007B586E" w:rsidRPr="00A80F55" w:rsidRDefault="00E51B50" w:rsidP="00D32D38">
            <w:pPr>
              <w:tabs>
                <w:tab w:val="right" w:pos="7272"/>
              </w:tabs>
              <w:spacing w:line="276" w:lineRule="auto"/>
              <w:rPr>
                <w:color w:val="000000" w:themeColor="text1"/>
                <w:sz w:val="23"/>
                <w:szCs w:val="23"/>
                <w:u w:val="single"/>
                <w:lang w:val="pt-PT"/>
              </w:rPr>
            </w:pPr>
            <w:r w:rsidRPr="00A80F55">
              <w:rPr>
                <w:color w:val="000000" w:themeColor="text1"/>
                <w:sz w:val="23"/>
                <w:szCs w:val="23"/>
                <w:lang w:val="pt-PT"/>
              </w:rPr>
              <w:t>O Mutuário é:</w:t>
            </w:r>
            <w:r w:rsidRPr="00A80F55">
              <w:rPr>
                <w:b/>
                <w:color w:val="000000" w:themeColor="text1"/>
                <w:sz w:val="23"/>
                <w:szCs w:val="23"/>
                <w:lang w:val="pt-PT"/>
              </w:rPr>
              <w:t xml:space="preserve"> </w:t>
            </w:r>
            <w:r w:rsidR="00DE1ED8" w:rsidRPr="00A80F55">
              <w:rPr>
                <w:b/>
                <w:color w:val="000000" w:themeColor="text1"/>
                <w:sz w:val="23"/>
                <w:szCs w:val="23"/>
                <w:lang w:val="pt-PT"/>
              </w:rPr>
              <w:t>Conselho Municipal de Maputo</w:t>
            </w:r>
            <w:r w:rsidRPr="00A80F55">
              <w:rPr>
                <w:b/>
                <w:color w:val="000000" w:themeColor="text1"/>
                <w:sz w:val="23"/>
                <w:szCs w:val="23"/>
                <w:lang w:val="pt-PT"/>
              </w:rPr>
              <w:t>.</w:t>
            </w:r>
            <w:r w:rsidRPr="00A80F55">
              <w:rPr>
                <w:b/>
                <w:color w:val="000000" w:themeColor="text1"/>
                <w:sz w:val="23"/>
                <w:szCs w:val="23"/>
                <w:lang w:val="pt-PT"/>
              </w:rPr>
              <w:tab/>
            </w:r>
          </w:p>
          <w:p w14:paraId="0BA7D3F1" w14:textId="77777777" w:rsidR="00DE1ED8" w:rsidRPr="00A80F55" w:rsidRDefault="00E51B50" w:rsidP="00D32D38">
            <w:pPr>
              <w:tabs>
                <w:tab w:val="right" w:pos="7272"/>
              </w:tabs>
              <w:spacing w:line="276" w:lineRule="auto"/>
              <w:rPr>
                <w:color w:val="000000" w:themeColor="text1"/>
                <w:sz w:val="23"/>
                <w:szCs w:val="23"/>
                <w:lang w:val="pt-PT"/>
              </w:rPr>
            </w:pPr>
            <w:r w:rsidRPr="00A80F55">
              <w:rPr>
                <w:color w:val="000000" w:themeColor="text1"/>
                <w:sz w:val="23"/>
                <w:szCs w:val="23"/>
                <w:lang w:val="pt-PT"/>
              </w:rPr>
              <w:t xml:space="preserve">Montante do Empréstimo ou do Acordo de Financiamento: </w:t>
            </w:r>
          </w:p>
          <w:p w14:paraId="7D5900E1" w14:textId="7A375C2C" w:rsidR="0060023B" w:rsidRPr="00A80F55" w:rsidRDefault="00E51B50" w:rsidP="00D32D38">
            <w:pPr>
              <w:tabs>
                <w:tab w:val="right" w:pos="7272"/>
              </w:tabs>
              <w:spacing w:line="276" w:lineRule="auto"/>
              <w:rPr>
                <w:color w:val="000000" w:themeColor="text1"/>
                <w:sz w:val="23"/>
                <w:szCs w:val="23"/>
                <w:lang w:val="pt-PT"/>
              </w:rPr>
            </w:pPr>
            <w:r w:rsidRPr="00A80F55">
              <w:rPr>
                <w:b/>
                <w:color w:val="000000" w:themeColor="text1"/>
                <w:sz w:val="23"/>
                <w:szCs w:val="23"/>
                <w:lang w:val="pt-PT"/>
              </w:rPr>
              <w:t>USD</w:t>
            </w:r>
            <w:r w:rsidR="00DE1ED8" w:rsidRPr="00A80F55">
              <w:rPr>
                <w:b/>
                <w:color w:val="000000" w:themeColor="text1"/>
                <w:sz w:val="23"/>
                <w:szCs w:val="23"/>
                <w:lang w:val="pt-PT"/>
              </w:rPr>
              <w:t xml:space="preserve"> </w:t>
            </w:r>
            <w:r w:rsidR="003D2CDA" w:rsidRPr="00A80F55">
              <w:rPr>
                <w:b/>
                <w:color w:val="000000" w:themeColor="text1"/>
                <w:sz w:val="23"/>
                <w:szCs w:val="23"/>
                <w:lang w:val="pt-PT"/>
              </w:rPr>
              <w:t>1</w:t>
            </w:r>
            <w:r w:rsidR="00780A7E" w:rsidRPr="00A80F55">
              <w:rPr>
                <w:b/>
                <w:color w:val="000000" w:themeColor="text1"/>
                <w:sz w:val="23"/>
                <w:szCs w:val="23"/>
                <w:lang w:val="pt-PT"/>
              </w:rPr>
              <w:t>5</w:t>
            </w:r>
            <w:r w:rsidR="003D2CDA" w:rsidRPr="00A80F55">
              <w:rPr>
                <w:b/>
                <w:color w:val="000000" w:themeColor="text1"/>
                <w:sz w:val="23"/>
                <w:szCs w:val="23"/>
                <w:lang w:val="pt-PT"/>
              </w:rPr>
              <w:t>0</w:t>
            </w:r>
            <w:r w:rsidR="00DE1ED8" w:rsidRPr="00A80F55">
              <w:rPr>
                <w:b/>
                <w:color w:val="000000" w:themeColor="text1"/>
                <w:sz w:val="23"/>
                <w:szCs w:val="23"/>
                <w:lang w:val="pt-PT"/>
              </w:rPr>
              <w:t>,</w:t>
            </w:r>
            <w:r w:rsidR="003D2CDA" w:rsidRPr="00A80F55">
              <w:rPr>
                <w:b/>
                <w:color w:val="000000" w:themeColor="text1"/>
                <w:sz w:val="23"/>
                <w:szCs w:val="23"/>
                <w:lang w:val="pt-PT"/>
              </w:rPr>
              <w:t>0</w:t>
            </w:r>
            <w:r w:rsidR="00996283" w:rsidRPr="00A80F55">
              <w:rPr>
                <w:b/>
                <w:color w:val="000000" w:themeColor="text1"/>
                <w:sz w:val="23"/>
                <w:szCs w:val="23"/>
                <w:lang w:val="pt-PT"/>
              </w:rPr>
              <w:t>0</w:t>
            </w:r>
            <w:r w:rsidR="00DE1ED8" w:rsidRPr="00A80F55">
              <w:rPr>
                <w:b/>
                <w:color w:val="000000" w:themeColor="text1"/>
                <w:sz w:val="23"/>
                <w:szCs w:val="23"/>
                <w:lang w:val="pt-PT"/>
              </w:rPr>
              <w:t>0,000 (</w:t>
            </w:r>
            <w:r w:rsidR="003D2CDA" w:rsidRPr="00A80F55">
              <w:rPr>
                <w:b/>
                <w:color w:val="000000" w:themeColor="text1"/>
                <w:sz w:val="23"/>
                <w:szCs w:val="23"/>
                <w:lang w:val="pt-PT"/>
              </w:rPr>
              <w:t>Ce</w:t>
            </w:r>
            <w:r w:rsidR="00780A7E" w:rsidRPr="00A80F55">
              <w:rPr>
                <w:b/>
                <w:color w:val="000000" w:themeColor="text1"/>
                <w:sz w:val="23"/>
                <w:szCs w:val="23"/>
                <w:lang w:val="pt-PT"/>
              </w:rPr>
              <w:t xml:space="preserve">nto e cinquenta </w:t>
            </w:r>
            <w:r w:rsidR="00DE1ED8" w:rsidRPr="00A80F55">
              <w:rPr>
                <w:b/>
                <w:color w:val="000000" w:themeColor="text1"/>
                <w:sz w:val="23"/>
                <w:szCs w:val="23"/>
                <w:lang w:val="pt-PT"/>
              </w:rPr>
              <w:t xml:space="preserve">milhões </w:t>
            </w:r>
            <w:r w:rsidR="003D2CDA" w:rsidRPr="00A80F55">
              <w:rPr>
                <w:b/>
                <w:color w:val="000000" w:themeColor="text1"/>
                <w:sz w:val="23"/>
                <w:szCs w:val="23"/>
                <w:lang w:val="pt-PT"/>
              </w:rPr>
              <w:t>de</w:t>
            </w:r>
            <w:r w:rsidR="00996283" w:rsidRPr="00A80F55">
              <w:rPr>
                <w:b/>
                <w:color w:val="000000" w:themeColor="text1"/>
                <w:sz w:val="23"/>
                <w:szCs w:val="23"/>
                <w:lang w:val="pt-PT"/>
              </w:rPr>
              <w:t xml:space="preserve"> </w:t>
            </w:r>
            <w:r w:rsidR="00DE1ED8" w:rsidRPr="00A80F55">
              <w:rPr>
                <w:b/>
                <w:color w:val="000000" w:themeColor="text1"/>
                <w:sz w:val="23"/>
                <w:szCs w:val="23"/>
                <w:lang w:val="pt-PT"/>
              </w:rPr>
              <w:t>dólares americanos</w:t>
            </w:r>
            <w:r w:rsidR="003D2CDA" w:rsidRPr="00A80F55">
              <w:rPr>
                <w:b/>
                <w:color w:val="000000" w:themeColor="text1"/>
                <w:sz w:val="23"/>
                <w:szCs w:val="23"/>
                <w:lang w:val="pt-PT"/>
              </w:rPr>
              <w:t>)</w:t>
            </w:r>
            <w:r w:rsidR="00DE1ED8" w:rsidRPr="00A80F55">
              <w:rPr>
                <w:b/>
                <w:color w:val="000000" w:themeColor="text1"/>
                <w:sz w:val="23"/>
                <w:szCs w:val="23"/>
                <w:lang w:val="pt-PT"/>
              </w:rPr>
              <w:t>.</w:t>
            </w:r>
            <w:r w:rsidRPr="00A80F55">
              <w:rPr>
                <w:color w:val="000000" w:themeColor="text1"/>
                <w:sz w:val="23"/>
                <w:szCs w:val="23"/>
                <w:lang w:val="pt-PT"/>
              </w:rPr>
              <w:t xml:space="preserve"> </w:t>
            </w:r>
          </w:p>
          <w:p w14:paraId="5A83C25B" w14:textId="1BAFB37C" w:rsidR="0060023B" w:rsidRPr="00A80F55" w:rsidRDefault="00E51B50" w:rsidP="00D32D38">
            <w:pPr>
              <w:tabs>
                <w:tab w:val="right" w:pos="7272"/>
              </w:tabs>
              <w:spacing w:line="276" w:lineRule="auto"/>
              <w:rPr>
                <w:color w:val="000000" w:themeColor="text1"/>
                <w:sz w:val="23"/>
                <w:szCs w:val="23"/>
                <w:lang w:val="pt-PT"/>
              </w:rPr>
            </w:pPr>
            <w:r w:rsidRPr="00A80F55">
              <w:rPr>
                <w:color w:val="000000" w:themeColor="text1"/>
                <w:sz w:val="23"/>
                <w:szCs w:val="23"/>
                <w:lang w:val="pt-PT"/>
              </w:rPr>
              <w:t xml:space="preserve">O nome do Projecto é: </w:t>
            </w:r>
            <w:r w:rsidR="00DC0DE3" w:rsidRPr="00A80F55">
              <w:rPr>
                <w:b/>
                <w:color w:val="000000" w:themeColor="text1"/>
                <w:sz w:val="23"/>
                <w:szCs w:val="23"/>
                <w:lang w:val="pt-PT"/>
              </w:rPr>
              <w:t xml:space="preserve">Projecto de </w:t>
            </w:r>
            <w:r w:rsidR="003D2CDA" w:rsidRPr="00A80F55">
              <w:rPr>
                <w:b/>
                <w:color w:val="000000" w:themeColor="text1"/>
                <w:sz w:val="23"/>
                <w:szCs w:val="23"/>
                <w:lang w:val="pt-PT"/>
              </w:rPr>
              <w:t>Transformação Urbana de Maputo</w:t>
            </w:r>
            <w:r w:rsidRPr="00A80F55">
              <w:rPr>
                <w:b/>
                <w:color w:val="000000" w:themeColor="text1"/>
                <w:sz w:val="23"/>
                <w:szCs w:val="23"/>
                <w:lang w:val="pt-PT"/>
              </w:rPr>
              <w:t>.</w:t>
            </w:r>
            <w:r w:rsidRPr="00A80F55">
              <w:rPr>
                <w:color w:val="000000" w:themeColor="text1"/>
                <w:sz w:val="23"/>
                <w:szCs w:val="23"/>
                <w:lang w:val="pt-PT"/>
              </w:rPr>
              <w:t xml:space="preserve"> </w:t>
            </w:r>
            <w:r w:rsidRPr="00A80F55">
              <w:rPr>
                <w:color w:val="000000" w:themeColor="text1"/>
                <w:sz w:val="23"/>
                <w:szCs w:val="23"/>
                <w:lang w:val="pt-PT"/>
              </w:rPr>
              <w:tab/>
            </w:r>
          </w:p>
        </w:tc>
      </w:tr>
      <w:tr w:rsidR="00A80F55" w:rsidRPr="00FB7B4D" w14:paraId="336D0239"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81D24A3" w14:textId="4FAB63A3" w:rsidR="00EF54EE" w:rsidRPr="00A80F55" w:rsidRDefault="0013278D" w:rsidP="0060023B">
            <w:pPr>
              <w:spacing w:before="60" w:after="60"/>
              <w:rPr>
                <w:b/>
                <w:color w:val="000000" w:themeColor="text1"/>
                <w:sz w:val="23"/>
                <w:szCs w:val="23"/>
                <w:lang w:val="pt-PT"/>
              </w:rPr>
            </w:pPr>
            <w:r w:rsidRPr="00A80F55">
              <w:rPr>
                <w:b/>
                <w:bCs/>
                <w:color w:val="000000" w:themeColor="text1"/>
                <w:sz w:val="23"/>
                <w:szCs w:val="23"/>
                <w:lang w:val="pt-PT"/>
              </w:rPr>
              <w:t>IAC</w:t>
            </w:r>
            <w:r w:rsidR="00E51B50" w:rsidRPr="00A80F55">
              <w:rPr>
                <w:b/>
                <w:bCs/>
                <w:color w:val="000000" w:themeColor="text1"/>
                <w:sz w:val="23"/>
                <w:szCs w:val="23"/>
                <w:lang w:val="pt-PT"/>
              </w:rPr>
              <w:t xml:space="preserve"> 4.1</w:t>
            </w:r>
          </w:p>
        </w:tc>
        <w:tc>
          <w:tcPr>
            <w:tcW w:w="7477" w:type="dxa"/>
            <w:tcBorders>
              <w:top w:val="single" w:sz="2" w:space="0" w:color="000000"/>
              <w:left w:val="nil"/>
              <w:bottom w:val="single" w:sz="2" w:space="0" w:color="000000"/>
              <w:right w:val="single" w:sz="2" w:space="0" w:color="000000"/>
            </w:tcBorders>
          </w:tcPr>
          <w:p w14:paraId="11137B47" w14:textId="3AECE932" w:rsidR="00D32D38" w:rsidRPr="00A80F55" w:rsidRDefault="00E51B50" w:rsidP="004B45A8">
            <w:pPr>
              <w:tabs>
                <w:tab w:val="right" w:pos="7272"/>
              </w:tabs>
              <w:spacing w:before="60" w:after="60"/>
              <w:rPr>
                <w:color w:val="000000" w:themeColor="text1"/>
                <w:sz w:val="23"/>
                <w:szCs w:val="23"/>
                <w:lang w:val="pt-PT"/>
              </w:rPr>
            </w:pPr>
            <w:r w:rsidRPr="00A80F55">
              <w:rPr>
                <w:iCs/>
                <w:color w:val="000000" w:themeColor="text1"/>
                <w:sz w:val="23"/>
                <w:szCs w:val="23"/>
                <w:lang w:val="pt-PT"/>
              </w:rPr>
              <w:t xml:space="preserve">O número máximo de membros no Consórcio será: </w:t>
            </w:r>
            <w:r w:rsidR="00DE1ED8" w:rsidRPr="00A80F55">
              <w:rPr>
                <w:b/>
                <w:iCs/>
                <w:color w:val="000000" w:themeColor="text1"/>
                <w:sz w:val="23"/>
                <w:szCs w:val="23"/>
                <w:lang w:val="pt-PT" w:eastAsia="fr-FR"/>
              </w:rPr>
              <w:t>3</w:t>
            </w:r>
          </w:p>
        </w:tc>
      </w:tr>
      <w:tr w:rsidR="00A80F55" w:rsidRPr="00FB7B4D" w14:paraId="38FA5813"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7FB1DB8" w14:textId="768B858F" w:rsidR="00EF54EE" w:rsidRPr="00A80F55" w:rsidRDefault="0013278D" w:rsidP="0060023B">
            <w:pPr>
              <w:spacing w:before="60" w:after="60"/>
              <w:rPr>
                <w:b/>
                <w:color w:val="000000" w:themeColor="text1"/>
                <w:sz w:val="23"/>
                <w:szCs w:val="23"/>
                <w:lang w:val="pt-PT"/>
              </w:rPr>
            </w:pPr>
            <w:r w:rsidRPr="00A80F55">
              <w:rPr>
                <w:b/>
                <w:iCs/>
                <w:color w:val="000000" w:themeColor="text1"/>
                <w:sz w:val="23"/>
                <w:szCs w:val="23"/>
                <w:lang w:val="pt-PT"/>
              </w:rPr>
              <w:t>IAC</w:t>
            </w:r>
            <w:r w:rsidR="00E51B50" w:rsidRPr="00A80F55">
              <w:rPr>
                <w:b/>
                <w:iCs/>
                <w:color w:val="000000" w:themeColor="text1"/>
                <w:sz w:val="23"/>
                <w:szCs w:val="23"/>
                <w:lang w:val="pt-PT"/>
              </w:rPr>
              <w:t xml:space="preserve"> 4.5</w:t>
            </w:r>
          </w:p>
        </w:tc>
        <w:tc>
          <w:tcPr>
            <w:tcW w:w="7477" w:type="dxa"/>
            <w:tcBorders>
              <w:top w:val="single" w:sz="2" w:space="0" w:color="000000"/>
              <w:left w:val="nil"/>
              <w:bottom w:val="single" w:sz="2" w:space="0" w:color="000000"/>
              <w:right w:val="single" w:sz="2" w:space="0" w:color="000000"/>
            </w:tcBorders>
          </w:tcPr>
          <w:p w14:paraId="77B013F3" w14:textId="77777777" w:rsidR="00EF54EE" w:rsidRPr="00A80F55" w:rsidRDefault="00E51B50" w:rsidP="00D32D38">
            <w:pPr>
              <w:tabs>
                <w:tab w:val="right" w:pos="7272"/>
              </w:tabs>
              <w:spacing w:before="60" w:after="60" w:line="276" w:lineRule="auto"/>
              <w:rPr>
                <w:color w:val="000000" w:themeColor="text1"/>
                <w:sz w:val="23"/>
                <w:szCs w:val="23"/>
                <w:lang w:val="pt-PT"/>
              </w:rPr>
            </w:pPr>
            <w:r w:rsidRPr="00A80F55">
              <w:rPr>
                <w:iCs/>
                <w:color w:val="000000" w:themeColor="text1"/>
                <w:sz w:val="23"/>
                <w:szCs w:val="23"/>
                <w:lang w:val="pt-PT"/>
              </w:rPr>
              <w:t xml:space="preserve">Está disponível uma lista de empresas e indivíduos excluídos no website externo do Banco: </w:t>
            </w:r>
            <w:hyperlink r:id="rId23" w:history="1">
              <w:r w:rsidRPr="00A80F55">
                <w:rPr>
                  <w:rStyle w:val="Hyperlink"/>
                  <w:iCs/>
                  <w:color w:val="000000" w:themeColor="text1"/>
                  <w:sz w:val="23"/>
                  <w:szCs w:val="23"/>
                  <w:lang w:val="pt-PT"/>
                </w:rPr>
                <w:t>http://www.worldbank.org/debarr</w:t>
              </w:r>
            </w:hyperlink>
            <w:r w:rsidRPr="00A80F55">
              <w:rPr>
                <w:iCs/>
                <w:color w:val="000000" w:themeColor="text1"/>
                <w:sz w:val="23"/>
                <w:szCs w:val="23"/>
                <w:lang w:val="pt-PT"/>
              </w:rPr>
              <w:t>.</w:t>
            </w:r>
          </w:p>
        </w:tc>
      </w:tr>
      <w:tr w:rsidR="00A80F55" w:rsidRPr="00FB7B4D" w14:paraId="7A829BB2" w14:textId="77777777" w:rsidTr="00C81F84">
        <w:trPr>
          <w:jc w:val="center"/>
        </w:trPr>
        <w:tc>
          <w:tcPr>
            <w:tcW w:w="9094" w:type="dxa"/>
            <w:gridSpan w:val="2"/>
            <w:tcBorders>
              <w:top w:val="single" w:sz="2" w:space="0" w:color="000000"/>
              <w:left w:val="single" w:sz="2" w:space="0" w:color="000000"/>
              <w:bottom w:val="single" w:sz="2" w:space="0" w:color="000000"/>
              <w:right w:val="single" w:sz="2" w:space="0" w:color="000000"/>
            </w:tcBorders>
          </w:tcPr>
          <w:p w14:paraId="7711A20C" w14:textId="1D4A31EB" w:rsidR="00705C44" w:rsidRPr="00A80F55" w:rsidRDefault="00E51B50" w:rsidP="0060023B">
            <w:pPr>
              <w:tabs>
                <w:tab w:val="right" w:pos="7254"/>
              </w:tabs>
              <w:spacing w:before="120" w:after="120"/>
              <w:jc w:val="center"/>
              <w:rPr>
                <w:color w:val="000000" w:themeColor="text1"/>
                <w:sz w:val="23"/>
                <w:szCs w:val="23"/>
                <w:lang w:val="pt-PT"/>
              </w:rPr>
            </w:pPr>
            <w:r w:rsidRPr="00A80F55">
              <w:rPr>
                <w:b/>
                <w:color w:val="000000" w:themeColor="text1"/>
                <w:sz w:val="23"/>
                <w:szCs w:val="23"/>
                <w:lang w:val="pt-PT"/>
              </w:rPr>
              <w:t xml:space="preserve">B. Conteúdo do </w:t>
            </w:r>
            <w:r w:rsidR="0013278D" w:rsidRPr="00A80F55">
              <w:rPr>
                <w:b/>
                <w:color w:val="000000" w:themeColor="text1"/>
                <w:sz w:val="23"/>
                <w:szCs w:val="23"/>
                <w:lang w:val="pt-PT"/>
              </w:rPr>
              <w:t>Documento de Concurso</w:t>
            </w:r>
          </w:p>
        </w:tc>
      </w:tr>
      <w:tr w:rsidR="00A80F55" w:rsidRPr="00FB7B4D" w14:paraId="07E5911E"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F9BE6E2" w14:textId="634605AC" w:rsidR="007B586E" w:rsidRPr="00A80F55" w:rsidRDefault="0013278D" w:rsidP="0060023B">
            <w:pPr>
              <w:spacing w:before="60" w:after="60"/>
              <w:rPr>
                <w:b/>
                <w:color w:val="000000" w:themeColor="text1"/>
                <w:lang w:val="pt-PT"/>
              </w:rPr>
            </w:pPr>
            <w:r w:rsidRPr="00A80F55">
              <w:rPr>
                <w:b/>
                <w:color w:val="000000" w:themeColor="text1"/>
                <w:lang w:val="pt-PT"/>
              </w:rPr>
              <w:t>IAC</w:t>
            </w:r>
            <w:r w:rsidR="00E51B50" w:rsidRPr="00A80F55">
              <w:rPr>
                <w:b/>
                <w:color w:val="000000" w:themeColor="text1"/>
                <w:lang w:val="pt-PT"/>
              </w:rPr>
              <w:t xml:space="preserve"> 7.1</w:t>
            </w:r>
          </w:p>
        </w:tc>
        <w:tc>
          <w:tcPr>
            <w:tcW w:w="7477" w:type="dxa"/>
            <w:tcBorders>
              <w:top w:val="single" w:sz="2" w:space="0" w:color="000000"/>
              <w:left w:val="nil"/>
              <w:bottom w:val="single" w:sz="2" w:space="0" w:color="000000"/>
              <w:right w:val="single" w:sz="2" w:space="0" w:color="000000"/>
            </w:tcBorders>
          </w:tcPr>
          <w:p w14:paraId="1AF5699C" w14:textId="7A184C85" w:rsidR="00EF54EE" w:rsidRPr="00A80F55" w:rsidRDefault="00E51B50" w:rsidP="0060023B">
            <w:pPr>
              <w:tabs>
                <w:tab w:val="right" w:pos="7254"/>
              </w:tabs>
              <w:spacing w:before="60" w:after="60"/>
              <w:rPr>
                <w:color w:val="000000" w:themeColor="text1"/>
                <w:sz w:val="23"/>
                <w:szCs w:val="23"/>
                <w:lang w:val="pt-PT"/>
              </w:rPr>
            </w:pPr>
            <w:r w:rsidRPr="00A80F55">
              <w:rPr>
                <w:color w:val="000000" w:themeColor="text1"/>
                <w:sz w:val="23"/>
                <w:szCs w:val="23"/>
                <w:lang w:val="pt-PT"/>
              </w:rPr>
              <w:t xml:space="preserve">Apenas para efeitos de </w:t>
            </w:r>
            <w:r w:rsidR="00885DB7" w:rsidRPr="00A80F55">
              <w:rPr>
                <w:b/>
                <w:color w:val="000000" w:themeColor="text1"/>
                <w:sz w:val="23"/>
                <w:szCs w:val="23"/>
                <w:u w:val="single"/>
                <w:lang w:val="pt-PT"/>
              </w:rPr>
              <w:t>E</w:t>
            </w:r>
            <w:r w:rsidRPr="00A80F55">
              <w:rPr>
                <w:b/>
                <w:bCs/>
                <w:color w:val="000000" w:themeColor="text1"/>
                <w:sz w:val="23"/>
                <w:szCs w:val="23"/>
                <w:u w:val="single"/>
                <w:lang w:val="pt-PT"/>
              </w:rPr>
              <w:t>sclarecimento de Propostas</w:t>
            </w:r>
            <w:r w:rsidRPr="00A80F55">
              <w:rPr>
                <w:color w:val="000000" w:themeColor="text1"/>
                <w:sz w:val="23"/>
                <w:szCs w:val="23"/>
                <w:lang w:val="pt-PT"/>
              </w:rPr>
              <w:t>, o endereço d</w:t>
            </w:r>
            <w:r w:rsidR="0013278D" w:rsidRPr="00A80F55">
              <w:rPr>
                <w:color w:val="000000" w:themeColor="text1"/>
                <w:sz w:val="23"/>
                <w:szCs w:val="23"/>
                <w:lang w:val="pt-PT"/>
              </w:rPr>
              <w:t>o Dono da Obra</w:t>
            </w:r>
            <w:r w:rsidRPr="00A80F55">
              <w:rPr>
                <w:color w:val="000000" w:themeColor="text1"/>
                <w:sz w:val="23"/>
                <w:szCs w:val="23"/>
                <w:lang w:val="pt-PT"/>
              </w:rPr>
              <w:t xml:space="preserve"> é</w:t>
            </w:r>
            <w:r w:rsidR="00DE1ED8" w:rsidRPr="00A80F55">
              <w:rPr>
                <w:color w:val="000000" w:themeColor="text1"/>
                <w:sz w:val="23"/>
                <w:szCs w:val="23"/>
                <w:lang w:val="pt-PT"/>
              </w:rPr>
              <w:t>:</w:t>
            </w:r>
          </w:p>
          <w:p w14:paraId="53E142BD" w14:textId="1EAC80B9" w:rsidR="00EF54EE" w:rsidRPr="00A80F55" w:rsidRDefault="00DE1ED8" w:rsidP="004C6903">
            <w:pPr>
              <w:tabs>
                <w:tab w:val="right" w:pos="7254"/>
              </w:tabs>
              <w:rPr>
                <w:b/>
                <w:color w:val="000000" w:themeColor="text1"/>
                <w:sz w:val="23"/>
                <w:szCs w:val="23"/>
                <w:lang w:val="pt-PT"/>
              </w:rPr>
            </w:pPr>
            <w:r w:rsidRPr="00A80F55">
              <w:rPr>
                <w:b/>
                <w:color w:val="000000" w:themeColor="text1"/>
                <w:sz w:val="23"/>
                <w:szCs w:val="23"/>
                <w:lang w:val="pt-PT"/>
              </w:rPr>
              <w:t>Conselho Municipal de Maputo</w:t>
            </w:r>
          </w:p>
          <w:p w14:paraId="5AD30BB4" w14:textId="0DF80039" w:rsidR="00DE1ED8" w:rsidRPr="00A80F55" w:rsidRDefault="00DE1ED8" w:rsidP="004C6903">
            <w:pPr>
              <w:tabs>
                <w:tab w:val="right" w:pos="7254"/>
              </w:tabs>
              <w:rPr>
                <w:b/>
                <w:color w:val="000000" w:themeColor="text1"/>
                <w:sz w:val="23"/>
                <w:szCs w:val="23"/>
                <w:lang w:val="pt-PT"/>
              </w:rPr>
            </w:pPr>
            <w:r w:rsidRPr="00A80F55">
              <w:rPr>
                <w:b/>
                <w:color w:val="000000" w:themeColor="text1"/>
                <w:sz w:val="23"/>
                <w:szCs w:val="23"/>
                <w:lang w:val="pt-PT"/>
              </w:rPr>
              <w:t xml:space="preserve">Gabinete de Desenvolvimento Estratégico e Institucional </w:t>
            </w:r>
          </w:p>
          <w:p w14:paraId="024EDD60" w14:textId="0FEEB6CA" w:rsidR="00DC0DE3" w:rsidRPr="00A80F55" w:rsidRDefault="00DC0DE3" w:rsidP="004C6903">
            <w:pPr>
              <w:tabs>
                <w:tab w:val="right" w:pos="7254"/>
              </w:tabs>
              <w:rPr>
                <w:b/>
                <w:color w:val="000000" w:themeColor="text1"/>
                <w:sz w:val="23"/>
                <w:szCs w:val="23"/>
                <w:lang w:val="pt-PT"/>
              </w:rPr>
            </w:pPr>
            <w:r w:rsidRPr="00A80F55">
              <w:rPr>
                <w:b/>
                <w:color w:val="000000" w:themeColor="text1"/>
                <w:sz w:val="23"/>
                <w:szCs w:val="23"/>
                <w:lang w:val="pt-PT"/>
              </w:rPr>
              <w:t xml:space="preserve">Projecto de </w:t>
            </w:r>
            <w:r w:rsidR="000574DD" w:rsidRPr="00A80F55">
              <w:rPr>
                <w:b/>
                <w:color w:val="000000" w:themeColor="text1"/>
                <w:sz w:val="23"/>
                <w:szCs w:val="23"/>
                <w:lang w:val="pt-PT"/>
              </w:rPr>
              <w:t>Transformação Urbana de Maputo</w:t>
            </w:r>
            <w:r w:rsidRPr="00A80F55">
              <w:rPr>
                <w:b/>
                <w:color w:val="000000" w:themeColor="text1"/>
                <w:sz w:val="23"/>
                <w:szCs w:val="23"/>
                <w:lang w:val="pt-PT"/>
              </w:rPr>
              <w:t xml:space="preserve"> </w:t>
            </w:r>
          </w:p>
          <w:p w14:paraId="30676D62" w14:textId="6C93814A" w:rsidR="00DE1ED8" w:rsidRPr="00A80F55" w:rsidRDefault="00DE1ED8" w:rsidP="004C6903">
            <w:pPr>
              <w:tabs>
                <w:tab w:val="right" w:pos="7254"/>
              </w:tabs>
              <w:rPr>
                <w:b/>
                <w:i/>
                <w:color w:val="000000" w:themeColor="text1"/>
                <w:sz w:val="23"/>
                <w:szCs w:val="23"/>
                <w:lang w:val="pt-PT"/>
              </w:rPr>
            </w:pPr>
            <w:r w:rsidRPr="00A80F55">
              <w:rPr>
                <w:b/>
                <w:color w:val="000000" w:themeColor="text1"/>
                <w:sz w:val="23"/>
                <w:szCs w:val="23"/>
                <w:lang w:val="pt-PT"/>
              </w:rPr>
              <w:t xml:space="preserve">Av. </w:t>
            </w:r>
            <w:r w:rsidR="00DC0DE3" w:rsidRPr="00A80F55">
              <w:rPr>
                <w:b/>
                <w:color w:val="000000" w:themeColor="text1"/>
                <w:sz w:val="23"/>
                <w:szCs w:val="23"/>
                <w:lang w:val="pt-PT"/>
              </w:rPr>
              <w:t>Fern</w:t>
            </w:r>
            <w:r w:rsidR="007C4F68" w:rsidRPr="00A80F55">
              <w:rPr>
                <w:b/>
                <w:color w:val="000000" w:themeColor="text1"/>
                <w:sz w:val="23"/>
                <w:szCs w:val="23"/>
                <w:lang w:val="pt-PT"/>
              </w:rPr>
              <w:t>ã</w:t>
            </w:r>
            <w:r w:rsidR="00DC0DE3" w:rsidRPr="00A80F55">
              <w:rPr>
                <w:b/>
                <w:color w:val="000000" w:themeColor="text1"/>
                <w:sz w:val="23"/>
                <w:szCs w:val="23"/>
                <w:lang w:val="pt-PT"/>
              </w:rPr>
              <w:t>o de Magalh</w:t>
            </w:r>
            <w:r w:rsidR="007C4F68" w:rsidRPr="00A80F55">
              <w:rPr>
                <w:b/>
                <w:color w:val="000000" w:themeColor="text1"/>
                <w:sz w:val="23"/>
                <w:szCs w:val="23"/>
                <w:lang w:val="pt-PT"/>
              </w:rPr>
              <w:t>ã</w:t>
            </w:r>
            <w:r w:rsidR="00DC0DE3" w:rsidRPr="00A80F55">
              <w:rPr>
                <w:b/>
                <w:color w:val="000000" w:themeColor="text1"/>
                <w:sz w:val="23"/>
                <w:szCs w:val="23"/>
                <w:lang w:val="pt-PT"/>
              </w:rPr>
              <w:t>es</w:t>
            </w:r>
            <w:r w:rsidRPr="00A80F55">
              <w:rPr>
                <w:b/>
                <w:color w:val="000000" w:themeColor="text1"/>
                <w:sz w:val="23"/>
                <w:szCs w:val="23"/>
                <w:lang w:val="pt-PT"/>
              </w:rPr>
              <w:t xml:space="preserve">, </w:t>
            </w:r>
            <w:r w:rsidR="00DC0DE3" w:rsidRPr="00A80F55">
              <w:rPr>
                <w:b/>
                <w:color w:val="000000" w:themeColor="text1"/>
                <w:sz w:val="23"/>
                <w:szCs w:val="23"/>
                <w:lang w:val="pt-PT"/>
              </w:rPr>
              <w:t>1</w:t>
            </w:r>
            <w:r w:rsidR="00185A61" w:rsidRPr="00A80F55">
              <w:rPr>
                <w:b/>
                <w:color w:val="000000" w:themeColor="text1"/>
                <w:sz w:val="23"/>
                <w:szCs w:val="23"/>
                <w:lang w:val="pt-PT"/>
              </w:rPr>
              <w:t>2</w:t>
            </w:r>
            <w:r w:rsidR="004B45A8" w:rsidRPr="00A80F55">
              <w:rPr>
                <w:b/>
                <w:color w:val="000000" w:themeColor="text1"/>
                <w:sz w:val="23"/>
                <w:szCs w:val="23"/>
                <w:lang w:val="pt-PT"/>
              </w:rPr>
              <w:t>1</w:t>
            </w:r>
            <w:r w:rsidR="00185A61" w:rsidRPr="00A80F55">
              <w:rPr>
                <w:b/>
                <w:color w:val="000000" w:themeColor="text1"/>
                <w:sz w:val="23"/>
                <w:szCs w:val="23"/>
                <w:lang w:val="pt-PT"/>
              </w:rPr>
              <w:t>8</w:t>
            </w:r>
            <w:r w:rsidRPr="00A80F55">
              <w:rPr>
                <w:b/>
                <w:color w:val="000000" w:themeColor="text1"/>
                <w:sz w:val="23"/>
                <w:szCs w:val="23"/>
                <w:lang w:val="pt-PT"/>
              </w:rPr>
              <w:t>,</w:t>
            </w:r>
            <w:r w:rsidR="00DC0DE3" w:rsidRPr="00A80F55">
              <w:rPr>
                <w:b/>
                <w:color w:val="000000" w:themeColor="text1"/>
                <w:sz w:val="23"/>
                <w:szCs w:val="23"/>
                <w:lang w:val="pt-PT"/>
              </w:rPr>
              <w:t xml:space="preserve"> </w:t>
            </w:r>
            <w:r w:rsidR="000574DD" w:rsidRPr="00A80F55">
              <w:rPr>
                <w:b/>
                <w:color w:val="000000" w:themeColor="text1"/>
                <w:sz w:val="23"/>
                <w:szCs w:val="23"/>
                <w:lang w:val="pt-PT"/>
              </w:rPr>
              <w:t xml:space="preserve">Bairro do Alto-Mae “B”, </w:t>
            </w:r>
            <w:r w:rsidRPr="00A80F55">
              <w:rPr>
                <w:b/>
                <w:color w:val="000000" w:themeColor="text1"/>
                <w:sz w:val="23"/>
                <w:szCs w:val="23"/>
                <w:lang w:val="pt-PT"/>
              </w:rPr>
              <w:t>Maputo</w:t>
            </w:r>
          </w:p>
          <w:p w14:paraId="03CA27ED" w14:textId="581C333C" w:rsidR="00EF54EE" w:rsidRPr="00A80F55" w:rsidRDefault="00E51B50" w:rsidP="004C6903">
            <w:pPr>
              <w:tabs>
                <w:tab w:val="right" w:pos="7254"/>
              </w:tabs>
              <w:rPr>
                <w:i/>
                <w:color w:val="000000" w:themeColor="text1"/>
                <w:sz w:val="23"/>
                <w:szCs w:val="23"/>
                <w:lang w:val="pt-PT"/>
              </w:rPr>
            </w:pPr>
            <w:r w:rsidRPr="00A80F55">
              <w:rPr>
                <w:color w:val="000000" w:themeColor="text1"/>
                <w:sz w:val="23"/>
                <w:szCs w:val="23"/>
                <w:lang w:val="pt-PT"/>
              </w:rPr>
              <w:t xml:space="preserve">Ao Cuidado de: </w:t>
            </w:r>
            <w:r w:rsidR="00FA0151" w:rsidRPr="00FA0151">
              <w:rPr>
                <w:b/>
                <w:bCs/>
                <w:color w:val="000000" w:themeColor="text1"/>
                <w:sz w:val="23"/>
                <w:szCs w:val="23"/>
                <w:lang w:val="pt-PT"/>
              </w:rPr>
              <w:t>S</w:t>
            </w:r>
            <w:r w:rsidR="00780A7E" w:rsidRPr="00FA0151">
              <w:rPr>
                <w:b/>
                <w:bCs/>
                <w:color w:val="000000" w:themeColor="text1"/>
                <w:sz w:val="23"/>
                <w:szCs w:val="23"/>
                <w:lang w:val="pt-PT"/>
              </w:rPr>
              <w:t>r</w:t>
            </w:r>
            <w:r w:rsidR="00780A7E" w:rsidRPr="00A80F55">
              <w:rPr>
                <w:color w:val="000000" w:themeColor="text1"/>
                <w:sz w:val="23"/>
                <w:szCs w:val="23"/>
                <w:lang w:val="pt-PT"/>
              </w:rPr>
              <w:t xml:space="preserve">. </w:t>
            </w:r>
            <w:r w:rsidR="00780A7E" w:rsidRPr="00A80F55">
              <w:rPr>
                <w:b/>
                <w:color w:val="000000" w:themeColor="text1"/>
                <w:sz w:val="23"/>
                <w:szCs w:val="23"/>
                <w:lang w:val="pt-PT"/>
              </w:rPr>
              <w:t>Rafael MUCHATE</w:t>
            </w:r>
            <w:r w:rsidR="00FB7B4D">
              <w:rPr>
                <w:b/>
                <w:color w:val="000000" w:themeColor="text1"/>
                <w:sz w:val="23"/>
                <w:szCs w:val="23"/>
                <w:lang w:val="pt-PT"/>
              </w:rPr>
              <w:t>,</w:t>
            </w:r>
            <w:r w:rsidR="00780A7E" w:rsidRPr="00A80F55">
              <w:rPr>
                <w:b/>
                <w:color w:val="000000" w:themeColor="text1"/>
                <w:sz w:val="23"/>
                <w:szCs w:val="23"/>
                <w:lang w:val="pt-PT"/>
              </w:rPr>
              <w:t xml:space="preserve"> </w:t>
            </w:r>
            <w:r w:rsidR="00FA0151">
              <w:rPr>
                <w:b/>
                <w:color w:val="000000" w:themeColor="text1"/>
                <w:sz w:val="23"/>
                <w:szCs w:val="23"/>
                <w:lang w:val="pt-PT"/>
              </w:rPr>
              <w:t xml:space="preserve">Especialista de </w:t>
            </w:r>
            <w:r w:rsidR="00780A7E" w:rsidRPr="00A80F55">
              <w:rPr>
                <w:b/>
                <w:color w:val="000000" w:themeColor="text1"/>
                <w:sz w:val="23"/>
                <w:szCs w:val="23"/>
                <w:lang w:val="pt-PT"/>
              </w:rPr>
              <w:t>Procurement</w:t>
            </w:r>
            <w:r w:rsidR="00FA0151">
              <w:rPr>
                <w:b/>
                <w:color w:val="000000" w:themeColor="text1"/>
                <w:sz w:val="23"/>
                <w:szCs w:val="23"/>
                <w:lang w:val="pt-PT"/>
              </w:rPr>
              <w:t>.</w:t>
            </w:r>
            <w:r w:rsidR="00780A7E" w:rsidRPr="00A80F55">
              <w:rPr>
                <w:b/>
                <w:color w:val="000000" w:themeColor="text1"/>
                <w:sz w:val="23"/>
                <w:szCs w:val="23"/>
                <w:lang w:val="pt-PT"/>
              </w:rPr>
              <w:t xml:space="preserve"> </w:t>
            </w:r>
          </w:p>
          <w:p w14:paraId="7C723E02" w14:textId="79F94911" w:rsidR="00DE1ED8" w:rsidRPr="00A80F55" w:rsidRDefault="00E51B50" w:rsidP="004C6903">
            <w:pPr>
              <w:tabs>
                <w:tab w:val="right" w:pos="7254"/>
              </w:tabs>
              <w:rPr>
                <w:b/>
                <w:color w:val="000000" w:themeColor="text1"/>
                <w:sz w:val="23"/>
                <w:szCs w:val="23"/>
                <w:lang w:val="pt-PT"/>
              </w:rPr>
            </w:pPr>
            <w:r w:rsidRPr="00A80F55">
              <w:rPr>
                <w:color w:val="000000" w:themeColor="text1"/>
                <w:sz w:val="23"/>
                <w:szCs w:val="23"/>
                <w:lang w:val="pt-PT"/>
              </w:rPr>
              <w:t xml:space="preserve">Endereço: </w:t>
            </w:r>
            <w:r w:rsidR="007C4F68" w:rsidRPr="00A80F55">
              <w:rPr>
                <w:b/>
                <w:color w:val="000000" w:themeColor="text1"/>
                <w:sz w:val="23"/>
                <w:szCs w:val="23"/>
                <w:lang w:val="pt-PT"/>
              </w:rPr>
              <w:t>Av. Fernão de Magalhães, 1</w:t>
            </w:r>
            <w:r w:rsidR="00185A61" w:rsidRPr="00A80F55">
              <w:rPr>
                <w:b/>
                <w:color w:val="000000" w:themeColor="text1"/>
                <w:sz w:val="23"/>
                <w:szCs w:val="23"/>
                <w:lang w:val="pt-PT"/>
              </w:rPr>
              <w:t>2</w:t>
            </w:r>
            <w:r w:rsidR="004B45A8" w:rsidRPr="00A80F55">
              <w:rPr>
                <w:b/>
                <w:color w:val="000000" w:themeColor="text1"/>
                <w:sz w:val="23"/>
                <w:szCs w:val="23"/>
                <w:lang w:val="pt-PT"/>
              </w:rPr>
              <w:t>1</w:t>
            </w:r>
            <w:r w:rsidR="00185A61" w:rsidRPr="00A80F55">
              <w:rPr>
                <w:b/>
                <w:color w:val="000000" w:themeColor="text1"/>
                <w:sz w:val="23"/>
                <w:szCs w:val="23"/>
                <w:lang w:val="pt-PT"/>
              </w:rPr>
              <w:t>8</w:t>
            </w:r>
            <w:r w:rsidR="007C4F68" w:rsidRPr="00A80F55">
              <w:rPr>
                <w:b/>
                <w:color w:val="000000" w:themeColor="text1"/>
                <w:sz w:val="23"/>
                <w:szCs w:val="23"/>
                <w:lang w:val="pt-PT"/>
              </w:rPr>
              <w:t xml:space="preserve">, </w:t>
            </w:r>
            <w:r w:rsidR="000574DD" w:rsidRPr="00A80F55">
              <w:rPr>
                <w:b/>
                <w:color w:val="000000" w:themeColor="text1"/>
                <w:sz w:val="23"/>
                <w:szCs w:val="23"/>
                <w:lang w:val="pt-PT"/>
              </w:rPr>
              <w:t>Bairro do Alto-Mae “B”.</w:t>
            </w:r>
          </w:p>
          <w:p w14:paraId="76B3234B" w14:textId="7894F3AC" w:rsidR="00EF54EE" w:rsidRPr="00A80F55" w:rsidRDefault="00E51B50" w:rsidP="004C6903">
            <w:pPr>
              <w:tabs>
                <w:tab w:val="right" w:pos="7254"/>
              </w:tabs>
              <w:rPr>
                <w:color w:val="000000" w:themeColor="text1"/>
                <w:sz w:val="23"/>
                <w:szCs w:val="23"/>
                <w:lang w:val="pt-PT"/>
              </w:rPr>
            </w:pPr>
            <w:r w:rsidRPr="00A80F55">
              <w:rPr>
                <w:color w:val="000000" w:themeColor="text1"/>
                <w:sz w:val="23"/>
                <w:szCs w:val="23"/>
                <w:lang w:val="pt-PT"/>
              </w:rPr>
              <w:t>Número do andar/</w:t>
            </w:r>
            <w:r w:rsidR="00521F26" w:rsidRPr="00A80F55">
              <w:rPr>
                <w:color w:val="000000" w:themeColor="text1"/>
                <w:sz w:val="23"/>
                <w:szCs w:val="23"/>
                <w:lang w:val="pt-PT"/>
              </w:rPr>
              <w:t>sala</w:t>
            </w:r>
            <w:r w:rsidR="00DE1ED8" w:rsidRPr="00A80F55">
              <w:rPr>
                <w:color w:val="000000" w:themeColor="text1"/>
                <w:sz w:val="23"/>
                <w:szCs w:val="23"/>
                <w:lang w:val="pt-PT"/>
              </w:rPr>
              <w:t xml:space="preserve">: </w:t>
            </w:r>
            <w:r w:rsidR="007C4F68" w:rsidRPr="00A80F55">
              <w:rPr>
                <w:b/>
                <w:color w:val="000000" w:themeColor="text1"/>
                <w:sz w:val="23"/>
                <w:szCs w:val="23"/>
                <w:lang w:val="pt-PT"/>
              </w:rPr>
              <w:t>N/A</w:t>
            </w:r>
            <w:r w:rsidRPr="00A80F55">
              <w:rPr>
                <w:b/>
                <w:color w:val="000000" w:themeColor="text1"/>
                <w:sz w:val="23"/>
                <w:szCs w:val="23"/>
                <w:lang w:val="pt-PT"/>
              </w:rPr>
              <w:t>.</w:t>
            </w:r>
            <w:r w:rsidRPr="00A80F55">
              <w:rPr>
                <w:b/>
                <w:color w:val="000000" w:themeColor="text1"/>
                <w:sz w:val="23"/>
                <w:szCs w:val="23"/>
                <w:lang w:val="pt-PT"/>
              </w:rPr>
              <w:tab/>
            </w:r>
          </w:p>
          <w:p w14:paraId="515DEFF4" w14:textId="1E4C5724" w:rsidR="00EF54EE" w:rsidRPr="00A80F55" w:rsidRDefault="00E51B50" w:rsidP="004C6903">
            <w:pPr>
              <w:tabs>
                <w:tab w:val="right" w:pos="7254"/>
              </w:tabs>
              <w:rPr>
                <w:color w:val="000000" w:themeColor="text1"/>
                <w:sz w:val="23"/>
                <w:szCs w:val="23"/>
                <w:lang w:val="pt-PT"/>
              </w:rPr>
            </w:pPr>
            <w:r w:rsidRPr="00A80F55">
              <w:rPr>
                <w:color w:val="000000" w:themeColor="text1"/>
                <w:sz w:val="23"/>
                <w:szCs w:val="23"/>
                <w:lang w:val="pt-PT"/>
              </w:rPr>
              <w:t>Cidade</w:t>
            </w:r>
            <w:r w:rsidR="00DE1ED8" w:rsidRPr="00A80F55">
              <w:rPr>
                <w:color w:val="000000" w:themeColor="text1"/>
                <w:sz w:val="23"/>
                <w:szCs w:val="23"/>
                <w:lang w:val="pt-PT"/>
              </w:rPr>
              <w:t xml:space="preserve">: </w:t>
            </w:r>
            <w:r w:rsidR="00DE1ED8" w:rsidRPr="00A80F55">
              <w:rPr>
                <w:b/>
                <w:color w:val="000000" w:themeColor="text1"/>
                <w:sz w:val="23"/>
                <w:szCs w:val="23"/>
                <w:lang w:val="pt-PT"/>
              </w:rPr>
              <w:t>Maputo</w:t>
            </w:r>
          </w:p>
          <w:p w14:paraId="1BCB3949" w14:textId="0B2D7494" w:rsidR="00EF54EE" w:rsidRPr="00A80F55" w:rsidRDefault="00E51B50" w:rsidP="004C6903">
            <w:pPr>
              <w:tabs>
                <w:tab w:val="right" w:pos="7254"/>
              </w:tabs>
              <w:rPr>
                <w:color w:val="000000" w:themeColor="text1"/>
                <w:sz w:val="23"/>
                <w:szCs w:val="23"/>
                <w:lang w:val="pt-PT"/>
              </w:rPr>
            </w:pPr>
            <w:r w:rsidRPr="00A80F55">
              <w:rPr>
                <w:color w:val="000000" w:themeColor="text1"/>
                <w:sz w:val="23"/>
                <w:szCs w:val="23"/>
                <w:lang w:val="pt-PT"/>
              </w:rPr>
              <w:t>Código Postal:</w:t>
            </w:r>
            <w:r w:rsidRPr="00A80F55">
              <w:rPr>
                <w:b/>
                <w:color w:val="000000" w:themeColor="text1"/>
                <w:sz w:val="23"/>
                <w:szCs w:val="23"/>
                <w:lang w:val="pt-PT"/>
              </w:rPr>
              <w:t xml:space="preserve"> </w:t>
            </w:r>
            <w:r w:rsidR="00DE1ED8" w:rsidRPr="00A80F55">
              <w:rPr>
                <w:b/>
                <w:color w:val="000000" w:themeColor="text1"/>
                <w:sz w:val="23"/>
                <w:szCs w:val="23"/>
                <w:lang w:val="pt-PT"/>
              </w:rPr>
              <w:t>N/A</w:t>
            </w:r>
            <w:r w:rsidRPr="00A80F55">
              <w:rPr>
                <w:b/>
                <w:color w:val="000000" w:themeColor="text1"/>
                <w:sz w:val="23"/>
                <w:szCs w:val="23"/>
                <w:lang w:val="pt-PT"/>
              </w:rPr>
              <w:t>.</w:t>
            </w:r>
          </w:p>
          <w:p w14:paraId="5E617099" w14:textId="62DBD9EE" w:rsidR="00EF54EE" w:rsidRPr="00A80F55" w:rsidRDefault="00E51B50" w:rsidP="004C6903">
            <w:pPr>
              <w:tabs>
                <w:tab w:val="right" w:pos="7254"/>
              </w:tabs>
              <w:rPr>
                <w:color w:val="000000" w:themeColor="text1"/>
                <w:sz w:val="23"/>
                <w:szCs w:val="23"/>
                <w:lang w:val="pt-PT"/>
              </w:rPr>
            </w:pPr>
            <w:r w:rsidRPr="00A80F55">
              <w:rPr>
                <w:color w:val="000000" w:themeColor="text1"/>
                <w:sz w:val="23"/>
                <w:szCs w:val="23"/>
                <w:lang w:val="pt-PT"/>
              </w:rPr>
              <w:t>País:</w:t>
            </w:r>
            <w:r w:rsidRPr="00A80F55">
              <w:rPr>
                <w:b/>
                <w:color w:val="000000" w:themeColor="text1"/>
                <w:sz w:val="23"/>
                <w:szCs w:val="23"/>
                <w:lang w:val="pt-PT"/>
              </w:rPr>
              <w:t xml:space="preserve"> </w:t>
            </w:r>
            <w:r w:rsidR="00DE1ED8" w:rsidRPr="00A80F55">
              <w:rPr>
                <w:b/>
                <w:color w:val="000000" w:themeColor="text1"/>
                <w:sz w:val="23"/>
                <w:szCs w:val="23"/>
                <w:lang w:val="pt-PT"/>
              </w:rPr>
              <w:t>Moçambique</w:t>
            </w:r>
            <w:r w:rsidR="00DE1ED8" w:rsidRPr="00A80F55">
              <w:rPr>
                <w:color w:val="000000" w:themeColor="text1"/>
                <w:sz w:val="23"/>
                <w:szCs w:val="23"/>
                <w:lang w:val="pt-PT"/>
              </w:rPr>
              <w:t xml:space="preserve"> </w:t>
            </w:r>
          </w:p>
          <w:p w14:paraId="5B297792" w14:textId="38E92289" w:rsidR="00EF54EE" w:rsidRPr="00A80F55" w:rsidRDefault="00E51B50" w:rsidP="004C6903">
            <w:pPr>
              <w:tabs>
                <w:tab w:val="right" w:pos="7254"/>
              </w:tabs>
              <w:rPr>
                <w:color w:val="000000" w:themeColor="text1"/>
                <w:sz w:val="23"/>
                <w:szCs w:val="23"/>
                <w:lang w:val="pt-PT"/>
              </w:rPr>
            </w:pPr>
            <w:r w:rsidRPr="00A80F55">
              <w:rPr>
                <w:color w:val="000000" w:themeColor="text1"/>
                <w:sz w:val="23"/>
                <w:szCs w:val="23"/>
                <w:lang w:val="pt-PT"/>
              </w:rPr>
              <w:t>Telefone:</w:t>
            </w:r>
            <w:r w:rsidR="000574DD" w:rsidRPr="00A80F55">
              <w:rPr>
                <w:color w:val="000000" w:themeColor="text1"/>
                <w:sz w:val="23"/>
                <w:szCs w:val="23"/>
                <w:lang w:val="pt-PT"/>
              </w:rPr>
              <w:t xml:space="preserve"> +258</w:t>
            </w:r>
            <w:r w:rsidR="002F5A25" w:rsidRPr="00A80F55">
              <w:rPr>
                <w:color w:val="000000" w:themeColor="text1"/>
                <w:sz w:val="23"/>
                <w:szCs w:val="23"/>
                <w:lang w:val="pt-PT"/>
              </w:rPr>
              <w:t xml:space="preserve"> 842906403</w:t>
            </w:r>
            <w:r w:rsidR="00FA0151">
              <w:rPr>
                <w:color w:val="000000" w:themeColor="text1"/>
                <w:sz w:val="23"/>
                <w:szCs w:val="23"/>
                <w:lang w:val="pt-PT"/>
              </w:rPr>
              <w:t>; +258</w:t>
            </w:r>
            <w:r w:rsidR="00FB7B4D">
              <w:rPr>
                <w:color w:val="000000" w:themeColor="text1"/>
                <w:sz w:val="23"/>
                <w:szCs w:val="23"/>
                <w:lang w:val="pt-PT"/>
              </w:rPr>
              <w:t xml:space="preserve"> </w:t>
            </w:r>
            <w:r w:rsidR="00FA0151">
              <w:rPr>
                <w:color w:val="000000" w:themeColor="text1"/>
                <w:sz w:val="23"/>
                <w:szCs w:val="23"/>
                <w:lang w:val="pt-PT"/>
              </w:rPr>
              <w:t>84</w:t>
            </w:r>
            <w:r w:rsidR="00FB7B4D">
              <w:rPr>
                <w:color w:val="000000" w:themeColor="text1"/>
                <w:sz w:val="23"/>
                <w:szCs w:val="23"/>
                <w:lang w:val="pt-PT"/>
              </w:rPr>
              <w:t>8</w:t>
            </w:r>
            <w:r w:rsidR="00FA0151">
              <w:rPr>
                <w:color w:val="000000" w:themeColor="text1"/>
                <w:sz w:val="23"/>
                <w:szCs w:val="23"/>
                <w:lang w:val="pt-PT"/>
              </w:rPr>
              <w:t>01</w:t>
            </w:r>
            <w:r w:rsidR="00FB7B4D">
              <w:rPr>
                <w:color w:val="000000" w:themeColor="text1"/>
                <w:sz w:val="23"/>
                <w:szCs w:val="23"/>
                <w:lang w:val="pt-PT"/>
              </w:rPr>
              <w:t>4121</w:t>
            </w:r>
          </w:p>
          <w:p w14:paraId="60DCFBA5" w14:textId="746B963F" w:rsidR="00EF54EE" w:rsidRPr="00A80F55" w:rsidRDefault="00E51B50" w:rsidP="004C6903">
            <w:pPr>
              <w:tabs>
                <w:tab w:val="right" w:pos="7254"/>
              </w:tabs>
              <w:rPr>
                <w:color w:val="000000" w:themeColor="text1"/>
                <w:sz w:val="23"/>
                <w:szCs w:val="23"/>
                <w:lang w:val="pt-PT"/>
              </w:rPr>
            </w:pPr>
            <w:r w:rsidRPr="00A80F55">
              <w:rPr>
                <w:color w:val="000000" w:themeColor="text1"/>
                <w:sz w:val="23"/>
                <w:szCs w:val="23"/>
                <w:lang w:val="pt-PT"/>
              </w:rPr>
              <w:t xml:space="preserve">Número de fax: </w:t>
            </w:r>
            <w:r w:rsidR="00DE1ED8" w:rsidRPr="00A80F55">
              <w:rPr>
                <w:b/>
                <w:color w:val="000000" w:themeColor="text1"/>
                <w:sz w:val="23"/>
                <w:szCs w:val="23"/>
                <w:lang w:val="pt-PT"/>
              </w:rPr>
              <w:t>N/A</w:t>
            </w:r>
            <w:r w:rsidRPr="00A80F55">
              <w:rPr>
                <w:b/>
                <w:color w:val="000000" w:themeColor="text1"/>
                <w:sz w:val="23"/>
                <w:szCs w:val="23"/>
                <w:lang w:val="pt-PT"/>
              </w:rPr>
              <w:t>.</w:t>
            </w:r>
          </w:p>
          <w:p w14:paraId="20FC8B42" w14:textId="30C26E70" w:rsidR="003E1329" w:rsidRPr="00A80F55" w:rsidRDefault="00E51B50" w:rsidP="004C6903">
            <w:pPr>
              <w:suppressAutoHyphens/>
              <w:jc w:val="both"/>
              <w:rPr>
                <w:color w:val="000000" w:themeColor="text1"/>
                <w:sz w:val="23"/>
                <w:szCs w:val="23"/>
                <w:lang w:val="pt-PT"/>
              </w:rPr>
            </w:pPr>
            <w:r w:rsidRPr="00A80F55">
              <w:rPr>
                <w:color w:val="000000" w:themeColor="text1"/>
                <w:sz w:val="23"/>
                <w:szCs w:val="23"/>
                <w:lang w:val="pt-PT"/>
              </w:rPr>
              <w:t xml:space="preserve">Endereço de correio electrónico: </w:t>
            </w:r>
            <w:hyperlink r:id="rId24" w:history="1">
              <w:r w:rsidR="00A32422" w:rsidRPr="00A80F55">
                <w:rPr>
                  <w:rStyle w:val="Hyperlink"/>
                  <w:color w:val="000000" w:themeColor="text1"/>
                  <w:sz w:val="23"/>
                  <w:szCs w:val="23"/>
                  <w:lang w:val="pt-PT"/>
                </w:rPr>
                <w:t>transformacaourbana.maputo@gmail.com</w:t>
              </w:r>
            </w:hyperlink>
            <w:r w:rsidR="003E1329" w:rsidRPr="00A80F55">
              <w:rPr>
                <w:color w:val="000000" w:themeColor="text1"/>
                <w:sz w:val="23"/>
                <w:szCs w:val="23"/>
                <w:lang w:val="pt-PT"/>
              </w:rPr>
              <w:t>;</w:t>
            </w:r>
          </w:p>
          <w:p w14:paraId="18AEE074" w14:textId="0689241D" w:rsidR="0084749D" w:rsidRPr="00A80F55" w:rsidRDefault="00A32422" w:rsidP="00C24144">
            <w:pPr>
              <w:suppressAutoHyphens/>
              <w:jc w:val="both"/>
              <w:rPr>
                <w:color w:val="000000" w:themeColor="text1"/>
                <w:sz w:val="23"/>
                <w:szCs w:val="23"/>
                <w:lang w:val="pt-PT"/>
              </w:rPr>
            </w:pPr>
            <w:r w:rsidRPr="00A80F55">
              <w:rPr>
                <w:bCs/>
                <w:color w:val="000000" w:themeColor="text1"/>
                <w:sz w:val="23"/>
                <w:szCs w:val="23"/>
                <w:lang w:val="pt-PT"/>
              </w:rPr>
              <w:t xml:space="preserve">Página Web: </w:t>
            </w:r>
            <w:r w:rsidRPr="00A80F55">
              <w:rPr>
                <w:b/>
                <w:color w:val="000000" w:themeColor="text1"/>
                <w:sz w:val="23"/>
                <w:szCs w:val="23"/>
                <w:lang w:val="pt-PT"/>
              </w:rPr>
              <w:t>ptum.cmmaputo.gov.mz</w:t>
            </w:r>
            <w:r w:rsidR="000574DD" w:rsidRPr="00A80F55">
              <w:rPr>
                <w:rStyle w:val="Hyperlink"/>
                <w:color w:val="000000" w:themeColor="text1"/>
                <w:sz w:val="23"/>
                <w:szCs w:val="23"/>
                <w:lang w:val="pt-PT"/>
              </w:rPr>
              <w:t xml:space="preserve"> </w:t>
            </w:r>
          </w:p>
        </w:tc>
      </w:tr>
      <w:tr w:rsidR="00A80F55" w:rsidRPr="00FB7B4D" w14:paraId="552CF21A"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CFCF09C" w14:textId="70520A3D" w:rsidR="00370FC2" w:rsidRPr="00A80F55" w:rsidRDefault="0013278D" w:rsidP="0060023B">
            <w:pPr>
              <w:spacing w:before="60" w:after="60"/>
              <w:rPr>
                <w:b/>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7.1</w:t>
            </w:r>
          </w:p>
        </w:tc>
        <w:tc>
          <w:tcPr>
            <w:tcW w:w="7477" w:type="dxa"/>
            <w:tcBorders>
              <w:top w:val="single" w:sz="2" w:space="0" w:color="000000"/>
              <w:left w:val="nil"/>
              <w:bottom w:val="single" w:sz="2" w:space="0" w:color="000000"/>
              <w:right w:val="single" w:sz="2" w:space="0" w:color="000000"/>
            </w:tcBorders>
          </w:tcPr>
          <w:p w14:paraId="5EA759CD" w14:textId="54302C1B" w:rsidR="00370FC2" w:rsidRPr="00A80F55" w:rsidRDefault="00E51B50" w:rsidP="00965F53">
            <w:pPr>
              <w:tabs>
                <w:tab w:val="right" w:pos="7254"/>
              </w:tabs>
              <w:spacing w:before="60" w:after="60"/>
              <w:rPr>
                <w:color w:val="000000" w:themeColor="text1"/>
                <w:sz w:val="23"/>
                <w:szCs w:val="23"/>
                <w:lang w:val="pt-PT"/>
              </w:rPr>
            </w:pPr>
            <w:r w:rsidRPr="00A80F55">
              <w:rPr>
                <w:color w:val="000000" w:themeColor="text1"/>
                <w:sz w:val="23"/>
                <w:szCs w:val="23"/>
                <w:lang w:val="pt-PT"/>
              </w:rPr>
              <w:t>Os pedidos de esclarecimento devem ser recebidos pel</w:t>
            </w:r>
            <w:r w:rsidR="0013278D" w:rsidRPr="00A80F55">
              <w:rPr>
                <w:color w:val="000000" w:themeColor="text1"/>
                <w:sz w:val="23"/>
                <w:szCs w:val="23"/>
                <w:lang w:val="pt-PT"/>
              </w:rPr>
              <w:t>o Dono da Obra</w:t>
            </w:r>
            <w:r w:rsidRPr="00A80F55">
              <w:rPr>
                <w:color w:val="000000" w:themeColor="text1"/>
                <w:sz w:val="23"/>
                <w:szCs w:val="23"/>
                <w:lang w:val="pt-PT"/>
              </w:rPr>
              <w:t xml:space="preserve"> o mais tardar até: </w:t>
            </w:r>
            <w:r w:rsidR="00FA0151" w:rsidRPr="00FA0151">
              <w:rPr>
                <w:b/>
                <w:bCs/>
                <w:color w:val="000000" w:themeColor="text1"/>
                <w:sz w:val="23"/>
                <w:szCs w:val="23"/>
                <w:lang w:val="pt-PT"/>
              </w:rPr>
              <w:t>30</w:t>
            </w:r>
            <w:r w:rsidR="00B0071D" w:rsidRPr="00FA0151">
              <w:rPr>
                <w:b/>
                <w:bCs/>
                <w:color w:val="000000" w:themeColor="text1"/>
                <w:sz w:val="23"/>
                <w:szCs w:val="23"/>
                <w:lang w:val="pt-PT"/>
              </w:rPr>
              <w:t xml:space="preserve"> de Julho </w:t>
            </w:r>
            <w:r w:rsidR="00F14EA2" w:rsidRPr="00FA0151">
              <w:rPr>
                <w:b/>
                <w:bCs/>
                <w:color w:val="000000" w:themeColor="text1"/>
                <w:sz w:val="23"/>
                <w:szCs w:val="23"/>
                <w:lang w:val="pt-PT"/>
              </w:rPr>
              <w:t>de 202</w:t>
            </w:r>
            <w:r w:rsidR="00A32422" w:rsidRPr="00FA0151">
              <w:rPr>
                <w:b/>
                <w:bCs/>
                <w:color w:val="000000" w:themeColor="text1"/>
                <w:sz w:val="23"/>
                <w:szCs w:val="23"/>
                <w:lang w:val="pt-PT"/>
              </w:rPr>
              <w:t>5</w:t>
            </w:r>
            <w:r w:rsidR="00965F53" w:rsidRPr="00A80F55">
              <w:rPr>
                <w:color w:val="000000" w:themeColor="text1"/>
                <w:sz w:val="23"/>
                <w:szCs w:val="23"/>
                <w:lang w:val="pt-PT"/>
              </w:rPr>
              <w:t>.</w:t>
            </w:r>
          </w:p>
        </w:tc>
      </w:tr>
      <w:tr w:rsidR="00A80F55" w:rsidRPr="00FB7B4D" w14:paraId="56A15D5C"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3850A71D" w14:textId="6FBA789A" w:rsidR="00EF54EE" w:rsidRPr="00A80F55" w:rsidRDefault="0013278D" w:rsidP="0060023B">
            <w:pPr>
              <w:spacing w:before="60" w:after="60"/>
              <w:rPr>
                <w:b/>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7.1 </w:t>
            </w:r>
          </w:p>
        </w:tc>
        <w:tc>
          <w:tcPr>
            <w:tcW w:w="7477" w:type="dxa"/>
            <w:tcBorders>
              <w:top w:val="single" w:sz="2" w:space="0" w:color="000000"/>
              <w:left w:val="nil"/>
              <w:bottom w:val="single" w:sz="2" w:space="0" w:color="000000"/>
              <w:right w:val="single" w:sz="2" w:space="0" w:color="000000"/>
            </w:tcBorders>
          </w:tcPr>
          <w:p w14:paraId="0927CAF2" w14:textId="2A48E375" w:rsidR="00EF54EE" w:rsidRPr="00A80F55" w:rsidRDefault="00E51B50" w:rsidP="00965F53">
            <w:pPr>
              <w:tabs>
                <w:tab w:val="right" w:pos="7272"/>
              </w:tabs>
              <w:spacing w:before="60" w:after="60"/>
              <w:rPr>
                <w:color w:val="000000" w:themeColor="text1"/>
                <w:sz w:val="23"/>
                <w:szCs w:val="23"/>
                <w:lang w:val="pt-PT"/>
              </w:rPr>
            </w:pPr>
            <w:r w:rsidRPr="00A80F55">
              <w:rPr>
                <w:bCs/>
                <w:color w:val="000000" w:themeColor="text1"/>
                <w:sz w:val="23"/>
                <w:szCs w:val="23"/>
                <w:lang w:val="pt-PT"/>
              </w:rPr>
              <w:t>Página na Internet:</w:t>
            </w:r>
            <w:r w:rsidRPr="00A80F55">
              <w:rPr>
                <w:b/>
                <w:i/>
                <w:color w:val="000000" w:themeColor="text1"/>
                <w:sz w:val="23"/>
                <w:szCs w:val="23"/>
                <w:lang w:val="pt-PT"/>
              </w:rPr>
              <w:t xml:space="preserve"> </w:t>
            </w:r>
            <w:r w:rsidR="00965F53" w:rsidRPr="00A80F55">
              <w:rPr>
                <w:b/>
                <w:i/>
                <w:color w:val="000000" w:themeColor="text1"/>
                <w:sz w:val="23"/>
                <w:szCs w:val="23"/>
                <w:lang w:val="pt-PT"/>
              </w:rPr>
              <w:t>N/A</w:t>
            </w:r>
          </w:p>
        </w:tc>
      </w:tr>
      <w:tr w:rsidR="00A80F55" w:rsidRPr="00FB7B4D" w14:paraId="3187E07F"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7877C26" w14:textId="3AB94712" w:rsidR="005E6252" w:rsidRPr="00A80F55" w:rsidRDefault="0013278D" w:rsidP="0060023B">
            <w:pPr>
              <w:spacing w:before="60" w:after="60"/>
              <w:rPr>
                <w:b/>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7.4</w:t>
            </w:r>
          </w:p>
        </w:tc>
        <w:tc>
          <w:tcPr>
            <w:tcW w:w="7477" w:type="dxa"/>
            <w:tcBorders>
              <w:top w:val="single" w:sz="2" w:space="0" w:color="000000"/>
              <w:left w:val="nil"/>
              <w:bottom w:val="single" w:sz="2" w:space="0" w:color="000000"/>
              <w:right w:val="single" w:sz="2" w:space="0" w:color="000000"/>
            </w:tcBorders>
          </w:tcPr>
          <w:p w14:paraId="193BE84F" w14:textId="70754FE2" w:rsidR="00A80F55" w:rsidRPr="00A80F55" w:rsidRDefault="00E51B50" w:rsidP="0060023B">
            <w:pPr>
              <w:spacing w:before="60" w:after="60"/>
              <w:rPr>
                <w:b/>
                <w:i/>
                <w:color w:val="000000" w:themeColor="text1"/>
                <w:sz w:val="23"/>
                <w:szCs w:val="23"/>
                <w:lang w:val="pt-PT"/>
              </w:rPr>
            </w:pPr>
            <w:r w:rsidRPr="00A80F55">
              <w:rPr>
                <w:color w:val="000000" w:themeColor="text1"/>
                <w:sz w:val="23"/>
                <w:szCs w:val="23"/>
                <w:lang w:val="pt-PT"/>
              </w:rPr>
              <w:t xml:space="preserve">Uma reunião </w:t>
            </w:r>
            <w:r w:rsidR="00CA45B6" w:rsidRPr="00A80F55">
              <w:rPr>
                <w:color w:val="000000" w:themeColor="text1"/>
                <w:sz w:val="23"/>
                <w:szCs w:val="23"/>
                <w:lang w:val="pt-PT"/>
              </w:rPr>
              <w:t>Pré-Concurso</w:t>
            </w:r>
            <w:r w:rsidRPr="00A80F55">
              <w:rPr>
                <w:color w:val="000000" w:themeColor="text1"/>
                <w:sz w:val="23"/>
                <w:szCs w:val="23"/>
                <w:lang w:val="pt-PT"/>
              </w:rPr>
              <w:t xml:space="preserve"> </w:t>
            </w:r>
            <w:r w:rsidR="00247E11" w:rsidRPr="00A80F55">
              <w:rPr>
                <w:b/>
                <w:i/>
                <w:color w:val="000000" w:themeColor="text1"/>
                <w:sz w:val="23"/>
                <w:szCs w:val="23"/>
                <w:lang w:val="pt-PT"/>
              </w:rPr>
              <w:t>“</w:t>
            </w:r>
            <w:r w:rsidRPr="00A80F55">
              <w:rPr>
                <w:b/>
                <w:i/>
                <w:color w:val="000000" w:themeColor="text1"/>
                <w:sz w:val="23"/>
                <w:szCs w:val="23"/>
                <w:lang w:val="pt-PT"/>
              </w:rPr>
              <w:t>terá</w:t>
            </w:r>
            <w:r w:rsidR="00247E11" w:rsidRPr="00A80F55">
              <w:rPr>
                <w:b/>
                <w:i/>
                <w:color w:val="000000" w:themeColor="text1"/>
                <w:sz w:val="23"/>
                <w:szCs w:val="23"/>
                <w:lang w:val="pt-PT"/>
              </w:rPr>
              <w:t>”</w:t>
            </w:r>
            <w:r w:rsidR="00965F53" w:rsidRPr="00A80F55">
              <w:rPr>
                <w:b/>
                <w:i/>
                <w:color w:val="000000" w:themeColor="text1"/>
                <w:sz w:val="23"/>
                <w:szCs w:val="23"/>
                <w:lang w:val="pt-PT"/>
              </w:rPr>
              <w:t xml:space="preserve"> </w:t>
            </w:r>
            <w:r w:rsidRPr="00A80F55">
              <w:rPr>
                <w:b/>
                <w:i/>
                <w:color w:val="000000" w:themeColor="text1"/>
                <w:sz w:val="23"/>
                <w:szCs w:val="23"/>
                <w:lang w:val="pt-PT"/>
              </w:rPr>
              <w:t xml:space="preserve">lugar </w:t>
            </w:r>
            <w:r w:rsidR="00965F53" w:rsidRPr="00A80F55">
              <w:rPr>
                <w:b/>
                <w:i/>
                <w:color w:val="000000" w:themeColor="text1"/>
                <w:sz w:val="23"/>
                <w:szCs w:val="23"/>
                <w:lang w:val="pt-PT"/>
              </w:rPr>
              <w:t xml:space="preserve">no dia </w:t>
            </w:r>
            <w:r w:rsidR="009554B0" w:rsidRPr="00A80F55">
              <w:rPr>
                <w:b/>
                <w:i/>
                <w:color w:val="000000" w:themeColor="text1"/>
                <w:sz w:val="23"/>
                <w:szCs w:val="23"/>
                <w:lang w:val="pt-PT"/>
              </w:rPr>
              <w:t>23 de Junho</w:t>
            </w:r>
            <w:r w:rsidR="00965F53" w:rsidRPr="00A80F55">
              <w:rPr>
                <w:b/>
                <w:i/>
                <w:color w:val="000000" w:themeColor="text1"/>
                <w:sz w:val="23"/>
                <w:szCs w:val="23"/>
                <w:lang w:val="pt-PT"/>
              </w:rPr>
              <w:t xml:space="preserve"> de 202</w:t>
            </w:r>
            <w:r w:rsidR="00A32422" w:rsidRPr="00A80F55">
              <w:rPr>
                <w:b/>
                <w:i/>
                <w:color w:val="000000" w:themeColor="text1"/>
                <w:sz w:val="23"/>
                <w:szCs w:val="23"/>
                <w:lang w:val="pt-PT"/>
              </w:rPr>
              <w:t>5</w:t>
            </w:r>
            <w:r w:rsidR="00965F53" w:rsidRPr="00A80F55">
              <w:rPr>
                <w:b/>
                <w:i/>
                <w:color w:val="000000" w:themeColor="text1"/>
                <w:sz w:val="23"/>
                <w:szCs w:val="23"/>
                <w:lang w:val="pt-PT"/>
              </w:rPr>
              <w:t xml:space="preserve"> </w:t>
            </w:r>
            <w:r w:rsidR="00A80F55" w:rsidRPr="00A80F55">
              <w:rPr>
                <w:b/>
                <w:i/>
                <w:color w:val="000000" w:themeColor="text1"/>
                <w:sz w:val="23"/>
                <w:szCs w:val="23"/>
                <w:lang w:val="pt-PT"/>
              </w:rPr>
              <w:t>nos Ecritórios do projecto de Transformaçao Urbana ( PTUM).</w:t>
            </w:r>
          </w:p>
          <w:p w14:paraId="676AB456" w14:textId="2CD99397" w:rsidR="00965F53" w:rsidRPr="00A80F55" w:rsidRDefault="00A80F55" w:rsidP="00965F53">
            <w:pPr>
              <w:spacing w:before="60" w:after="60"/>
              <w:rPr>
                <w:color w:val="000000" w:themeColor="text1"/>
                <w:sz w:val="23"/>
                <w:szCs w:val="23"/>
                <w:lang w:val="pt-PT"/>
              </w:rPr>
            </w:pPr>
            <w:r w:rsidRPr="00A80F55">
              <w:rPr>
                <w:color w:val="000000" w:themeColor="text1"/>
                <w:sz w:val="23"/>
                <w:szCs w:val="23"/>
                <w:lang w:val="pt-PT"/>
              </w:rPr>
              <w:t xml:space="preserve">Logo a seguir a reunião, </w:t>
            </w:r>
            <w:r w:rsidR="00FA0151" w:rsidRPr="00A80F55">
              <w:rPr>
                <w:b/>
                <w:i/>
                <w:color w:val="000000" w:themeColor="text1"/>
                <w:sz w:val="23"/>
                <w:szCs w:val="23"/>
                <w:lang w:val="pt-PT"/>
              </w:rPr>
              <w:t>será</w:t>
            </w:r>
            <w:r w:rsidR="00FA0151">
              <w:rPr>
                <w:color w:val="000000" w:themeColor="text1"/>
                <w:sz w:val="23"/>
                <w:szCs w:val="23"/>
                <w:lang w:val="pt-PT"/>
              </w:rPr>
              <w:t xml:space="preserve"> realizada </w:t>
            </w:r>
            <w:r w:rsidRPr="00A80F55">
              <w:rPr>
                <w:color w:val="000000" w:themeColor="text1"/>
                <w:sz w:val="23"/>
                <w:szCs w:val="23"/>
                <w:lang w:val="pt-PT"/>
              </w:rPr>
              <w:t>u</w:t>
            </w:r>
            <w:r w:rsidR="00E51B50" w:rsidRPr="00A80F55">
              <w:rPr>
                <w:color w:val="000000" w:themeColor="text1"/>
                <w:sz w:val="23"/>
                <w:szCs w:val="23"/>
                <w:lang w:val="pt-PT"/>
              </w:rPr>
              <w:t>ma visita ao</w:t>
            </w:r>
            <w:r w:rsidR="00A112F4" w:rsidRPr="00A80F55">
              <w:rPr>
                <w:color w:val="000000" w:themeColor="text1"/>
                <w:sz w:val="23"/>
                <w:szCs w:val="23"/>
                <w:lang w:val="pt-PT"/>
              </w:rPr>
              <w:t>s</w:t>
            </w:r>
            <w:r w:rsidR="00E51B50" w:rsidRPr="00A80F55">
              <w:rPr>
                <w:color w:val="000000" w:themeColor="text1"/>
                <w:sz w:val="23"/>
                <w:szCs w:val="23"/>
                <w:lang w:val="pt-PT"/>
              </w:rPr>
              <w:t xml:space="preserve"> </w:t>
            </w:r>
            <w:r w:rsidR="00535B6C" w:rsidRPr="00A80F55">
              <w:rPr>
                <w:color w:val="000000" w:themeColor="text1"/>
                <w:sz w:val="23"/>
                <w:szCs w:val="23"/>
                <w:lang w:val="pt-PT"/>
              </w:rPr>
              <w:t>loca</w:t>
            </w:r>
            <w:r w:rsidR="00A112F4" w:rsidRPr="00A80F55">
              <w:rPr>
                <w:color w:val="000000" w:themeColor="text1"/>
                <w:sz w:val="23"/>
                <w:szCs w:val="23"/>
                <w:lang w:val="pt-PT"/>
              </w:rPr>
              <w:t>is</w:t>
            </w:r>
            <w:r w:rsidR="00535B6C" w:rsidRPr="00A80F55">
              <w:rPr>
                <w:color w:val="000000" w:themeColor="text1"/>
                <w:sz w:val="23"/>
                <w:szCs w:val="23"/>
                <w:lang w:val="pt-PT"/>
              </w:rPr>
              <w:t xml:space="preserve"> da</w:t>
            </w:r>
            <w:r w:rsidR="00A112F4" w:rsidRPr="00A80F55">
              <w:rPr>
                <w:color w:val="000000" w:themeColor="text1"/>
                <w:sz w:val="23"/>
                <w:szCs w:val="23"/>
                <w:lang w:val="pt-PT"/>
              </w:rPr>
              <w:t>s</w:t>
            </w:r>
            <w:r w:rsidR="00535B6C" w:rsidRPr="00A80F55">
              <w:rPr>
                <w:color w:val="000000" w:themeColor="text1"/>
                <w:sz w:val="23"/>
                <w:szCs w:val="23"/>
                <w:lang w:val="pt-PT"/>
              </w:rPr>
              <w:t xml:space="preserve"> obra</w:t>
            </w:r>
            <w:r w:rsidR="00A112F4" w:rsidRPr="00A80F55">
              <w:rPr>
                <w:color w:val="000000" w:themeColor="text1"/>
                <w:sz w:val="23"/>
                <w:szCs w:val="23"/>
                <w:lang w:val="pt-PT"/>
              </w:rPr>
              <w:t>s</w:t>
            </w:r>
            <w:r w:rsidR="00965F53" w:rsidRPr="00A80F55">
              <w:rPr>
                <w:color w:val="000000" w:themeColor="text1"/>
                <w:sz w:val="23"/>
                <w:szCs w:val="23"/>
                <w:lang w:val="pt-PT"/>
              </w:rPr>
              <w:t>:</w:t>
            </w:r>
          </w:p>
          <w:p w14:paraId="17255DBE" w14:textId="7B8D464D" w:rsidR="005E6252" w:rsidRPr="00A80F55" w:rsidRDefault="00965F53" w:rsidP="00965F53">
            <w:pPr>
              <w:spacing w:before="60" w:after="60"/>
              <w:rPr>
                <w:color w:val="000000" w:themeColor="text1"/>
                <w:sz w:val="23"/>
                <w:szCs w:val="23"/>
                <w:lang w:val="pt-PT"/>
              </w:rPr>
            </w:pPr>
            <w:r w:rsidRPr="00A80F55">
              <w:rPr>
                <w:color w:val="000000" w:themeColor="text1"/>
                <w:sz w:val="23"/>
                <w:szCs w:val="23"/>
                <w:lang w:val="pt-PT"/>
              </w:rPr>
              <w:t xml:space="preserve">Data: </w:t>
            </w:r>
            <w:r w:rsidR="009554B0" w:rsidRPr="00A80F55">
              <w:rPr>
                <w:b/>
                <w:bCs/>
                <w:color w:val="000000" w:themeColor="text1"/>
                <w:sz w:val="23"/>
                <w:szCs w:val="23"/>
                <w:lang w:val="pt-PT"/>
              </w:rPr>
              <w:t xml:space="preserve">23 de Junho de </w:t>
            </w:r>
            <w:r w:rsidR="00F14EA2" w:rsidRPr="00A80F55">
              <w:rPr>
                <w:b/>
                <w:iCs/>
                <w:color w:val="000000" w:themeColor="text1"/>
                <w:sz w:val="23"/>
                <w:szCs w:val="23"/>
                <w:lang w:val="pt-PT"/>
              </w:rPr>
              <w:t>202</w:t>
            </w:r>
            <w:r w:rsidR="00A32422" w:rsidRPr="00A80F55">
              <w:rPr>
                <w:b/>
                <w:iCs/>
                <w:color w:val="000000" w:themeColor="text1"/>
                <w:sz w:val="23"/>
                <w:szCs w:val="23"/>
                <w:lang w:val="pt-PT"/>
              </w:rPr>
              <w:t>5</w:t>
            </w:r>
            <w:r w:rsidR="00F14EA2" w:rsidRPr="00A80F55">
              <w:rPr>
                <w:b/>
                <w:i/>
                <w:color w:val="000000" w:themeColor="text1"/>
                <w:sz w:val="23"/>
                <w:szCs w:val="23"/>
                <w:lang w:val="pt-PT"/>
              </w:rPr>
              <w:t xml:space="preserve"> </w:t>
            </w:r>
            <w:r w:rsidRPr="00A80F55">
              <w:rPr>
                <w:b/>
                <w:color w:val="000000" w:themeColor="text1"/>
                <w:sz w:val="23"/>
                <w:szCs w:val="23"/>
                <w:lang w:val="pt-PT"/>
              </w:rPr>
              <w:t>pelas 9 horas</w:t>
            </w:r>
            <w:r w:rsidRPr="00A80F55">
              <w:rPr>
                <w:color w:val="000000" w:themeColor="text1"/>
                <w:sz w:val="23"/>
                <w:szCs w:val="23"/>
                <w:lang w:val="pt-PT"/>
              </w:rPr>
              <w:t>.</w:t>
            </w:r>
          </w:p>
          <w:p w14:paraId="28ACF7A8" w14:textId="42375246" w:rsidR="00965F53" w:rsidRPr="00A80F55" w:rsidRDefault="00965F53" w:rsidP="00965F53">
            <w:pPr>
              <w:spacing w:before="60" w:after="60"/>
              <w:rPr>
                <w:color w:val="000000" w:themeColor="text1"/>
                <w:sz w:val="23"/>
                <w:szCs w:val="23"/>
                <w:lang w:val="pt-PT"/>
              </w:rPr>
            </w:pPr>
            <w:r w:rsidRPr="00A80F55">
              <w:rPr>
                <w:color w:val="000000" w:themeColor="text1"/>
                <w:sz w:val="23"/>
                <w:szCs w:val="23"/>
                <w:lang w:val="pt-PT"/>
              </w:rPr>
              <w:t>Local de Concentração:</w:t>
            </w:r>
          </w:p>
          <w:p w14:paraId="6433C5C3" w14:textId="1DD1E927" w:rsidR="00F14EA2" w:rsidRPr="00A80F55" w:rsidRDefault="00F14EA2" w:rsidP="004013AD">
            <w:pPr>
              <w:rPr>
                <w:b/>
                <w:color w:val="000000" w:themeColor="text1"/>
                <w:sz w:val="23"/>
                <w:szCs w:val="23"/>
                <w:lang w:val="pt-PT"/>
              </w:rPr>
            </w:pPr>
            <w:r w:rsidRPr="00A80F55">
              <w:rPr>
                <w:b/>
                <w:color w:val="000000" w:themeColor="text1"/>
                <w:sz w:val="23"/>
                <w:szCs w:val="23"/>
                <w:lang w:val="pt-PT"/>
              </w:rPr>
              <w:t>Projecto de Transformacão Urbana de Maputo (PTUM)</w:t>
            </w:r>
          </w:p>
          <w:p w14:paraId="1AA1E594" w14:textId="741B78F2" w:rsidR="00965F53" w:rsidRPr="00A80F55" w:rsidRDefault="00965F53" w:rsidP="004013AD">
            <w:pPr>
              <w:rPr>
                <w:b/>
                <w:color w:val="000000" w:themeColor="text1"/>
                <w:sz w:val="23"/>
                <w:szCs w:val="23"/>
                <w:lang w:val="pt-PT"/>
              </w:rPr>
            </w:pPr>
            <w:r w:rsidRPr="00A80F55">
              <w:rPr>
                <w:b/>
                <w:color w:val="000000" w:themeColor="text1"/>
                <w:sz w:val="23"/>
                <w:szCs w:val="23"/>
                <w:lang w:val="pt-PT"/>
              </w:rPr>
              <w:t xml:space="preserve">Av. </w:t>
            </w:r>
            <w:r w:rsidR="00F14EA2" w:rsidRPr="00A80F55">
              <w:rPr>
                <w:b/>
                <w:color w:val="000000" w:themeColor="text1"/>
                <w:sz w:val="23"/>
                <w:szCs w:val="23"/>
                <w:lang w:val="pt-PT"/>
              </w:rPr>
              <w:t>Fernão de Magalhães, 1</w:t>
            </w:r>
            <w:r w:rsidR="00185A61" w:rsidRPr="00A80F55">
              <w:rPr>
                <w:b/>
                <w:color w:val="000000" w:themeColor="text1"/>
                <w:sz w:val="23"/>
                <w:szCs w:val="23"/>
                <w:lang w:val="pt-PT"/>
              </w:rPr>
              <w:t>2</w:t>
            </w:r>
            <w:r w:rsidR="00953EC4" w:rsidRPr="00A80F55">
              <w:rPr>
                <w:b/>
                <w:color w:val="000000" w:themeColor="text1"/>
                <w:sz w:val="23"/>
                <w:szCs w:val="23"/>
                <w:lang w:val="pt-PT"/>
              </w:rPr>
              <w:t>1</w:t>
            </w:r>
            <w:r w:rsidR="00185A61" w:rsidRPr="00A80F55">
              <w:rPr>
                <w:b/>
                <w:color w:val="000000" w:themeColor="text1"/>
                <w:sz w:val="23"/>
                <w:szCs w:val="23"/>
                <w:lang w:val="pt-PT"/>
              </w:rPr>
              <w:t>8</w:t>
            </w:r>
            <w:r w:rsidR="00F14EA2" w:rsidRPr="00A80F55">
              <w:rPr>
                <w:b/>
                <w:color w:val="000000" w:themeColor="text1"/>
                <w:sz w:val="23"/>
                <w:szCs w:val="23"/>
                <w:lang w:val="pt-PT"/>
              </w:rPr>
              <w:t xml:space="preserve">, Cidade de </w:t>
            </w:r>
            <w:r w:rsidRPr="00A80F55">
              <w:rPr>
                <w:b/>
                <w:color w:val="000000" w:themeColor="text1"/>
                <w:sz w:val="23"/>
                <w:szCs w:val="23"/>
                <w:lang w:val="pt-PT"/>
              </w:rPr>
              <w:t>Maputo</w:t>
            </w:r>
          </w:p>
          <w:p w14:paraId="08DE9975" w14:textId="2EE0A5E8" w:rsidR="0084749D" w:rsidRPr="00A80F55" w:rsidRDefault="0084749D" w:rsidP="004013AD">
            <w:pPr>
              <w:rPr>
                <w:b/>
                <w:color w:val="000000" w:themeColor="text1"/>
                <w:sz w:val="23"/>
                <w:szCs w:val="23"/>
                <w:lang w:val="pt-PT"/>
              </w:rPr>
            </w:pPr>
            <w:r w:rsidRPr="00A80F55">
              <w:rPr>
                <w:b/>
                <w:color w:val="000000" w:themeColor="text1"/>
                <w:sz w:val="23"/>
                <w:szCs w:val="23"/>
                <w:lang w:val="pt-PT"/>
              </w:rPr>
              <w:t xml:space="preserve">Atn.: </w:t>
            </w:r>
            <w:r w:rsidR="00440088" w:rsidRPr="00A80F55">
              <w:rPr>
                <w:b/>
                <w:color w:val="000000" w:themeColor="text1"/>
                <w:sz w:val="23"/>
                <w:szCs w:val="23"/>
                <w:lang w:val="pt-PT"/>
              </w:rPr>
              <w:t>Eng. Evans Mambo</w:t>
            </w:r>
          </w:p>
          <w:p w14:paraId="2CF315E7" w14:textId="77777777" w:rsidR="004C6903" w:rsidRPr="00A80F55" w:rsidRDefault="004C6903" w:rsidP="004013AD">
            <w:pPr>
              <w:rPr>
                <w:b/>
                <w:color w:val="000000" w:themeColor="text1"/>
                <w:sz w:val="20"/>
                <w:szCs w:val="20"/>
                <w:lang w:val="pt-PT"/>
              </w:rPr>
            </w:pPr>
          </w:p>
          <w:p w14:paraId="62D21BF8" w14:textId="7DC0D001" w:rsidR="008A2853" w:rsidRPr="00A80F55" w:rsidRDefault="001369BF" w:rsidP="008A2853">
            <w:pPr>
              <w:jc w:val="both"/>
              <w:rPr>
                <w:color w:val="000000" w:themeColor="text1"/>
                <w:sz w:val="23"/>
                <w:szCs w:val="23"/>
                <w:lang w:val="pt-PT"/>
              </w:rPr>
            </w:pPr>
            <w:r w:rsidRPr="00A80F55">
              <w:rPr>
                <w:color w:val="000000" w:themeColor="text1"/>
                <w:sz w:val="23"/>
                <w:szCs w:val="23"/>
                <w:lang w:val="pt-PT"/>
              </w:rPr>
              <w:t xml:space="preserve">Entretanto, os concorrentes podem, se necessário, visitar os locais das obras em outros momentos, devendo, para tal, ser previamente credenciados pelo Conselho Municipal de Maputo, Projecto de Transformação Urbana de Maputo. </w:t>
            </w:r>
          </w:p>
        </w:tc>
      </w:tr>
      <w:tr w:rsidR="00A80F55" w:rsidRPr="00A80F55" w14:paraId="034D7BBD" w14:textId="77777777" w:rsidTr="00C81F84">
        <w:trPr>
          <w:jc w:val="center"/>
        </w:trPr>
        <w:tc>
          <w:tcPr>
            <w:tcW w:w="9094" w:type="dxa"/>
            <w:gridSpan w:val="2"/>
            <w:tcBorders>
              <w:top w:val="single" w:sz="2" w:space="0" w:color="000000"/>
              <w:left w:val="single" w:sz="2" w:space="0" w:color="000000"/>
              <w:bottom w:val="single" w:sz="2" w:space="0" w:color="000000"/>
              <w:right w:val="single" w:sz="2" w:space="0" w:color="000000"/>
            </w:tcBorders>
          </w:tcPr>
          <w:p w14:paraId="44BC3517" w14:textId="77777777" w:rsidR="00705C44" w:rsidRPr="00A80F55" w:rsidRDefault="00E51B50" w:rsidP="0060023B">
            <w:pPr>
              <w:tabs>
                <w:tab w:val="right" w:pos="7254"/>
              </w:tabs>
              <w:spacing w:before="120" w:after="120"/>
              <w:jc w:val="center"/>
              <w:rPr>
                <w:b/>
                <w:color w:val="000000" w:themeColor="text1"/>
                <w:lang w:val="pt-PT"/>
              </w:rPr>
            </w:pPr>
            <w:r w:rsidRPr="00A80F55">
              <w:rPr>
                <w:b/>
                <w:color w:val="000000" w:themeColor="text1"/>
                <w:lang w:val="pt-PT"/>
              </w:rPr>
              <w:t>C. Preparação de Propostas</w:t>
            </w:r>
          </w:p>
        </w:tc>
      </w:tr>
      <w:tr w:rsidR="00A80F55" w:rsidRPr="00FB7B4D" w14:paraId="3B69D641"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4E90C6F8" w14:textId="1D168E48" w:rsidR="00D12530" w:rsidRPr="00A80F55" w:rsidRDefault="0013278D" w:rsidP="0060023B">
            <w:pPr>
              <w:pStyle w:val="Headfid1"/>
              <w:tabs>
                <w:tab w:val="right" w:pos="7434"/>
              </w:tabs>
              <w:spacing w:before="60" w:after="60"/>
              <w:rPr>
                <w:iCs/>
                <w:color w:val="000000" w:themeColor="text1"/>
                <w:sz w:val="23"/>
                <w:szCs w:val="23"/>
                <w:lang w:val="pt-PT"/>
              </w:rPr>
            </w:pPr>
            <w:r w:rsidRPr="00A80F55">
              <w:rPr>
                <w:iCs/>
                <w:color w:val="000000" w:themeColor="text1"/>
                <w:sz w:val="23"/>
                <w:szCs w:val="23"/>
                <w:lang w:val="pt-PT"/>
              </w:rPr>
              <w:t>IAC</w:t>
            </w:r>
            <w:r w:rsidR="00E51B50" w:rsidRPr="00A80F55">
              <w:rPr>
                <w:iCs/>
                <w:color w:val="000000" w:themeColor="text1"/>
                <w:sz w:val="23"/>
                <w:szCs w:val="23"/>
                <w:lang w:val="pt-PT"/>
              </w:rPr>
              <w:t xml:space="preserve"> 10.1</w:t>
            </w:r>
          </w:p>
        </w:tc>
        <w:tc>
          <w:tcPr>
            <w:tcW w:w="7477" w:type="dxa"/>
            <w:tcBorders>
              <w:top w:val="single" w:sz="2" w:space="0" w:color="000000"/>
              <w:left w:val="nil"/>
              <w:bottom w:val="single" w:sz="2" w:space="0" w:color="000000"/>
              <w:right w:val="single" w:sz="2" w:space="0" w:color="000000"/>
            </w:tcBorders>
          </w:tcPr>
          <w:p w14:paraId="232DF29D" w14:textId="01639523" w:rsidR="00D12530" w:rsidRPr="00A80F55" w:rsidRDefault="00E51B50" w:rsidP="0060023B">
            <w:pPr>
              <w:tabs>
                <w:tab w:val="right" w:pos="7254"/>
              </w:tabs>
              <w:spacing w:before="60" w:after="60"/>
              <w:rPr>
                <w:i/>
                <w:iCs/>
                <w:color w:val="000000" w:themeColor="text1"/>
                <w:sz w:val="23"/>
                <w:szCs w:val="23"/>
                <w:lang w:val="pt-PT"/>
              </w:rPr>
            </w:pPr>
            <w:r w:rsidRPr="00A80F55">
              <w:rPr>
                <w:color w:val="000000" w:themeColor="text1"/>
                <w:sz w:val="23"/>
                <w:szCs w:val="23"/>
                <w:lang w:val="pt-PT"/>
              </w:rPr>
              <w:t xml:space="preserve">A língua da Proposta é: </w:t>
            </w:r>
            <w:r w:rsidR="008972BF" w:rsidRPr="00A80F55">
              <w:rPr>
                <w:b/>
                <w:i/>
                <w:iCs/>
                <w:color w:val="000000" w:themeColor="text1"/>
                <w:sz w:val="23"/>
                <w:szCs w:val="23"/>
                <w:lang w:val="pt-PT"/>
              </w:rPr>
              <w:t>P</w:t>
            </w:r>
            <w:r w:rsidR="00134297" w:rsidRPr="00A80F55">
              <w:rPr>
                <w:b/>
                <w:i/>
                <w:iCs/>
                <w:color w:val="000000" w:themeColor="text1"/>
                <w:sz w:val="23"/>
                <w:szCs w:val="23"/>
                <w:lang w:val="pt-PT"/>
              </w:rPr>
              <w:t>ortugu</w:t>
            </w:r>
            <w:r w:rsidR="008972BF" w:rsidRPr="00A80F55">
              <w:rPr>
                <w:b/>
                <w:i/>
                <w:iCs/>
                <w:color w:val="000000" w:themeColor="text1"/>
                <w:sz w:val="23"/>
                <w:szCs w:val="23"/>
                <w:lang w:val="pt-PT"/>
              </w:rPr>
              <w:t>ê</w:t>
            </w:r>
            <w:r w:rsidR="00134297" w:rsidRPr="00A80F55">
              <w:rPr>
                <w:b/>
                <w:i/>
                <w:iCs/>
                <w:color w:val="000000" w:themeColor="text1"/>
                <w:sz w:val="23"/>
                <w:szCs w:val="23"/>
                <w:lang w:val="pt-PT"/>
              </w:rPr>
              <w:t>s</w:t>
            </w:r>
            <w:r w:rsidR="00247E11" w:rsidRPr="00A80F55">
              <w:rPr>
                <w:b/>
                <w:i/>
                <w:iCs/>
                <w:color w:val="000000" w:themeColor="text1"/>
                <w:sz w:val="23"/>
                <w:szCs w:val="23"/>
                <w:lang w:val="pt-PT"/>
              </w:rPr>
              <w:t>”</w:t>
            </w:r>
            <w:r w:rsidRPr="00A80F55">
              <w:rPr>
                <w:i/>
                <w:iCs/>
                <w:color w:val="000000" w:themeColor="text1"/>
                <w:sz w:val="23"/>
                <w:szCs w:val="23"/>
                <w:lang w:val="pt-PT"/>
              </w:rPr>
              <w:t xml:space="preserve">. </w:t>
            </w:r>
          </w:p>
          <w:p w14:paraId="22B9BC64" w14:textId="1D15A02A" w:rsidR="00D12530" w:rsidRPr="00A80F55" w:rsidRDefault="00E51B50" w:rsidP="0084749D">
            <w:pPr>
              <w:tabs>
                <w:tab w:val="num" w:pos="864"/>
              </w:tabs>
              <w:spacing w:before="60" w:after="60"/>
              <w:rPr>
                <w:iCs/>
                <w:color w:val="000000" w:themeColor="text1"/>
                <w:spacing w:val="-4"/>
                <w:sz w:val="23"/>
                <w:szCs w:val="23"/>
                <w:lang w:val="pt-PT"/>
              </w:rPr>
            </w:pPr>
            <w:r w:rsidRPr="00A80F55">
              <w:rPr>
                <w:iCs/>
                <w:color w:val="000000" w:themeColor="text1"/>
                <w:spacing w:val="-4"/>
                <w:sz w:val="23"/>
                <w:szCs w:val="23"/>
                <w:lang w:val="pt-PT"/>
              </w:rPr>
              <w:t xml:space="preserve">Toda a troca de correspondência deve ser </w:t>
            </w:r>
            <w:r w:rsidR="002B7C2C" w:rsidRPr="00A80F55">
              <w:rPr>
                <w:iCs/>
                <w:color w:val="000000" w:themeColor="text1"/>
                <w:spacing w:val="-4"/>
                <w:sz w:val="23"/>
                <w:szCs w:val="23"/>
                <w:lang w:val="pt-PT"/>
              </w:rPr>
              <w:t xml:space="preserve">na língua indicada acima. </w:t>
            </w:r>
          </w:p>
          <w:p w14:paraId="4A7D13B5" w14:textId="04EC5EDD" w:rsidR="00D12530" w:rsidRPr="00A80F55" w:rsidRDefault="00E51B50" w:rsidP="00965F53">
            <w:pPr>
              <w:tabs>
                <w:tab w:val="right" w:pos="7254"/>
              </w:tabs>
              <w:spacing w:before="60" w:after="60"/>
              <w:rPr>
                <w:iCs/>
                <w:color w:val="000000" w:themeColor="text1"/>
                <w:sz w:val="23"/>
                <w:szCs w:val="23"/>
                <w:lang w:val="pt-PT"/>
              </w:rPr>
            </w:pPr>
            <w:r w:rsidRPr="00A80F55">
              <w:rPr>
                <w:iCs/>
                <w:color w:val="000000" w:themeColor="text1"/>
                <w:spacing w:val="-4"/>
                <w:sz w:val="23"/>
                <w:szCs w:val="23"/>
                <w:lang w:val="pt-PT"/>
              </w:rPr>
              <w:lastRenderedPageBreak/>
              <w:t xml:space="preserve">A língua para a tradução de documentos de apoio e literatura impressa é </w:t>
            </w:r>
            <w:r w:rsidR="002B7C2C" w:rsidRPr="00A80F55">
              <w:rPr>
                <w:iCs/>
                <w:color w:val="000000" w:themeColor="text1"/>
                <w:spacing w:val="-4"/>
                <w:sz w:val="23"/>
                <w:szCs w:val="23"/>
                <w:lang w:val="pt-PT"/>
              </w:rPr>
              <w:t>conforme indicada acima.</w:t>
            </w:r>
          </w:p>
        </w:tc>
      </w:tr>
      <w:tr w:rsidR="00A80F55" w:rsidRPr="00A80F55" w14:paraId="2CDA2297" w14:textId="77777777" w:rsidTr="004C4F70">
        <w:trPr>
          <w:jc w:val="center"/>
        </w:trPr>
        <w:tc>
          <w:tcPr>
            <w:tcW w:w="1617" w:type="dxa"/>
            <w:tcBorders>
              <w:top w:val="single" w:sz="2" w:space="0" w:color="000000"/>
              <w:left w:val="single" w:sz="2" w:space="0" w:color="000000"/>
              <w:bottom w:val="single" w:sz="2" w:space="0" w:color="000000"/>
              <w:right w:val="single" w:sz="8" w:space="0" w:color="000000"/>
            </w:tcBorders>
            <w:shd w:val="clear" w:color="auto" w:fill="auto"/>
          </w:tcPr>
          <w:p w14:paraId="664D4ABC" w14:textId="62871454" w:rsidR="00D12530" w:rsidRPr="00A80F55" w:rsidRDefault="0013278D" w:rsidP="0060023B">
            <w:pPr>
              <w:spacing w:before="60" w:after="60"/>
              <w:rPr>
                <w:b/>
                <w:bCs/>
                <w:color w:val="000000" w:themeColor="text1"/>
                <w:sz w:val="23"/>
                <w:szCs w:val="23"/>
                <w:lang w:val="pt-PT"/>
              </w:rPr>
            </w:pPr>
            <w:r w:rsidRPr="00A80F55">
              <w:rPr>
                <w:b/>
                <w:color w:val="000000" w:themeColor="text1"/>
                <w:sz w:val="23"/>
                <w:szCs w:val="23"/>
                <w:lang w:val="pt-PT"/>
              </w:rPr>
              <w:lastRenderedPageBreak/>
              <w:t>IAC</w:t>
            </w:r>
            <w:r w:rsidR="00E51B50" w:rsidRPr="00A80F55">
              <w:rPr>
                <w:b/>
                <w:color w:val="000000" w:themeColor="text1"/>
                <w:sz w:val="23"/>
                <w:szCs w:val="23"/>
                <w:lang w:val="pt-PT"/>
              </w:rPr>
              <w:t xml:space="preserve"> 11.1 (b)</w:t>
            </w:r>
          </w:p>
        </w:tc>
        <w:tc>
          <w:tcPr>
            <w:tcW w:w="7477" w:type="dxa"/>
            <w:tcBorders>
              <w:top w:val="single" w:sz="2" w:space="0" w:color="000000"/>
              <w:left w:val="nil"/>
              <w:bottom w:val="single" w:sz="2" w:space="0" w:color="000000"/>
              <w:right w:val="single" w:sz="2" w:space="0" w:color="000000"/>
            </w:tcBorders>
            <w:shd w:val="clear" w:color="auto" w:fill="auto"/>
          </w:tcPr>
          <w:p w14:paraId="1EE2E969" w14:textId="77777777" w:rsidR="00EF28FA" w:rsidRPr="00A80F55" w:rsidRDefault="00E51B50" w:rsidP="00431703">
            <w:pPr>
              <w:tabs>
                <w:tab w:val="right" w:pos="7254"/>
              </w:tabs>
              <w:spacing w:before="60" w:after="60"/>
              <w:rPr>
                <w:b/>
                <w:color w:val="000000" w:themeColor="text1"/>
                <w:sz w:val="23"/>
                <w:szCs w:val="23"/>
                <w:lang w:val="pt-PT"/>
              </w:rPr>
            </w:pPr>
            <w:r w:rsidRPr="00A80F55">
              <w:rPr>
                <w:color w:val="000000" w:themeColor="text1"/>
                <w:sz w:val="23"/>
                <w:szCs w:val="23"/>
                <w:lang w:val="pt-PT"/>
              </w:rPr>
              <w:t xml:space="preserve">Os seguintes </w:t>
            </w:r>
            <w:r w:rsidR="007F1928" w:rsidRPr="00A80F55">
              <w:rPr>
                <w:color w:val="000000" w:themeColor="text1"/>
                <w:sz w:val="23"/>
                <w:szCs w:val="23"/>
                <w:lang w:val="pt-PT"/>
              </w:rPr>
              <w:t xml:space="preserve">mapas </w:t>
            </w:r>
            <w:r w:rsidRPr="00A80F55">
              <w:rPr>
                <w:color w:val="000000" w:themeColor="text1"/>
                <w:sz w:val="23"/>
                <w:szCs w:val="23"/>
                <w:lang w:val="pt-PT"/>
              </w:rPr>
              <w:t xml:space="preserve">devem ser apresentados com a Proposta: </w:t>
            </w:r>
          </w:p>
          <w:p w14:paraId="3E39074E" w14:textId="2A27A939" w:rsidR="00C24144" w:rsidRPr="00A80F55" w:rsidRDefault="00431703" w:rsidP="008A2853">
            <w:pPr>
              <w:tabs>
                <w:tab w:val="right" w:pos="7254"/>
              </w:tabs>
              <w:spacing w:before="60" w:after="60"/>
              <w:rPr>
                <w:color w:val="000000" w:themeColor="text1"/>
                <w:sz w:val="23"/>
                <w:szCs w:val="23"/>
                <w:lang w:val="pt-PT"/>
              </w:rPr>
            </w:pPr>
            <w:r w:rsidRPr="00A80F55">
              <w:rPr>
                <w:b/>
                <w:color w:val="000000" w:themeColor="text1"/>
                <w:sz w:val="23"/>
                <w:szCs w:val="23"/>
                <w:lang w:val="pt-PT"/>
              </w:rPr>
              <w:t>Mapa de Quantidades.</w:t>
            </w:r>
          </w:p>
        </w:tc>
      </w:tr>
      <w:tr w:rsidR="00A80F55" w:rsidRPr="00FB7B4D" w14:paraId="0239D35B" w14:textId="77777777" w:rsidTr="004C4F70">
        <w:trPr>
          <w:jc w:val="center"/>
        </w:trPr>
        <w:tc>
          <w:tcPr>
            <w:tcW w:w="1617" w:type="dxa"/>
            <w:tcBorders>
              <w:top w:val="single" w:sz="2" w:space="0" w:color="000000"/>
              <w:left w:val="single" w:sz="2" w:space="0" w:color="000000"/>
              <w:bottom w:val="single" w:sz="2" w:space="0" w:color="000000"/>
              <w:right w:val="single" w:sz="8" w:space="0" w:color="000000"/>
            </w:tcBorders>
            <w:shd w:val="clear" w:color="auto" w:fill="auto"/>
          </w:tcPr>
          <w:p w14:paraId="476DB9DF" w14:textId="3C6BD17D" w:rsidR="00F82CA6" w:rsidRPr="00A80F55" w:rsidRDefault="0013278D" w:rsidP="00DC6995">
            <w:pPr>
              <w:pStyle w:val="Headfid1"/>
              <w:rPr>
                <w:iCs/>
                <w:color w:val="000000" w:themeColor="text1"/>
                <w:sz w:val="23"/>
                <w:szCs w:val="23"/>
                <w:lang w:val="pt-PT"/>
              </w:rPr>
            </w:pPr>
            <w:r w:rsidRPr="00A80F55">
              <w:rPr>
                <w:iCs/>
                <w:color w:val="000000" w:themeColor="text1"/>
                <w:sz w:val="23"/>
                <w:szCs w:val="23"/>
                <w:lang w:val="pt-PT"/>
              </w:rPr>
              <w:t>IAC</w:t>
            </w:r>
            <w:r w:rsidR="00E51B50" w:rsidRPr="00A80F55">
              <w:rPr>
                <w:iCs/>
                <w:color w:val="000000" w:themeColor="text1"/>
                <w:sz w:val="23"/>
                <w:szCs w:val="23"/>
                <w:lang w:val="pt-PT"/>
              </w:rPr>
              <w:t xml:space="preserve"> 11.1 (i)</w:t>
            </w:r>
          </w:p>
        </w:tc>
        <w:tc>
          <w:tcPr>
            <w:tcW w:w="7477" w:type="dxa"/>
            <w:tcBorders>
              <w:top w:val="single" w:sz="2" w:space="0" w:color="000000"/>
              <w:left w:val="nil"/>
              <w:bottom w:val="single" w:sz="2" w:space="0" w:color="000000"/>
              <w:right w:val="single" w:sz="2" w:space="0" w:color="000000"/>
            </w:tcBorders>
            <w:shd w:val="clear" w:color="auto" w:fill="auto"/>
          </w:tcPr>
          <w:p w14:paraId="578070A2" w14:textId="3787CFE4" w:rsidR="00DC2191" w:rsidRPr="00A80F55" w:rsidRDefault="00E51B50" w:rsidP="00DC2191">
            <w:pPr>
              <w:tabs>
                <w:tab w:val="right" w:pos="7254"/>
              </w:tabs>
              <w:spacing w:before="120" w:after="120"/>
              <w:rPr>
                <w:b/>
                <w:color w:val="000000" w:themeColor="text1"/>
                <w:sz w:val="23"/>
                <w:szCs w:val="23"/>
                <w:lang w:val="pt-PT"/>
              </w:rPr>
            </w:pPr>
            <w:r w:rsidRPr="00A80F55">
              <w:rPr>
                <w:color w:val="000000" w:themeColor="text1"/>
                <w:sz w:val="23"/>
                <w:szCs w:val="23"/>
                <w:lang w:val="pt-PT"/>
              </w:rPr>
              <w:t xml:space="preserve">O Concorrente deve apresentar os seguintes documentos adicionais na sua Proposta: </w:t>
            </w:r>
          </w:p>
          <w:p w14:paraId="756DE1C5" w14:textId="494D3F51" w:rsidR="0020732D" w:rsidRPr="00A80F55" w:rsidRDefault="00E51B50" w:rsidP="00D9712B">
            <w:pPr>
              <w:pStyle w:val="ListParagraph"/>
              <w:numPr>
                <w:ilvl w:val="0"/>
                <w:numId w:val="116"/>
              </w:numPr>
              <w:tabs>
                <w:tab w:val="right" w:pos="4860"/>
              </w:tabs>
              <w:spacing w:after="80"/>
              <w:rPr>
                <w:b/>
                <w:color w:val="000000" w:themeColor="text1"/>
                <w:sz w:val="23"/>
                <w:szCs w:val="23"/>
                <w:lang w:val="pt-PT"/>
              </w:rPr>
            </w:pPr>
            <w:r w:rsidRPr="00A80F55">
              <w:rPr>
                <w:b/>
                <w:color w:val="000000" w:themeColor="text1"/>
                <w:sz w:val="23"/>
                <w:szCs w:val="23"/>
                <w:lang w:val="pt-PT"/>
              </w:rPr>
              <w:t>Código de Conduta para o Pessoal do Empreiteiro (</w:t>
            </w:r>
            <w:r w:rsidR="00247E11" w:rsidRPr="00A80F55">
              <w:rPr>
                <w:b/>
                <w:color w:val="000000" w:themeColor="text1"/>
                <w:sz w:val="23"/>
                <w:szCs w:val="23"/>
                <w:lang w:val="pt-PT"/>
              </w:rPr>
              <w:t>A&amp;S</w:t>
            </w:r>
            <w:r w:rsidRPr="00A80F55">
              <w:rPr>
                <w:b/>
                <w:color w:val="000000" w:themeColor="text1"/>
                <w:sz w:val="23"/>
                <w:szCs w:val="23"/>
                <w:lang w:val="pt-PT"/>
              </w:rPr>
              <w:t xml:space="preserve">) </w:t>
            </w:r>
          </w:p>
          <w:p w14:paraId="137B4A7D" w14:textId="12669366" w:rsidR="0020732D" w:rsidRPr="00A80F55" w:rsidRDefault="00E51B50" w:rsidP="00D9712B">
            <w:pPr>
              <w:jc w:val="both"/>
              <w:rPr>
                <w:color w:val="000000" w:themeColor="text1"/>
                <w:sz w:val="23"/>
                <w:szCs w:val="23"/>
                <w:lang w:val="pt-PT"/>
              </w:rPr>
            </w:pPr>
            <w:bookmarkStart w:id="507" w:name="_Hlk534206068"/>
            <w:r w:rsidRPr="00A80F55">
              <w:rPr>
                <w:color w:val="000000" w:themeColor="text1"/>
                <w:sz w:val="23"/>
                <w:szCs w:val="23"/>
                <w:lang w:val="pt-PT"/>
              </w:rPr>
              <w:t>O Concorrente apresentará o seu Código de Conduta que se aplicará aos Funcionários do Empreiteiro</w:t>
            </w:r>
            <w:r w:rsidR="00535B6C" w:rsidRPr="00A80F55">
              <w:rPr>
                <w:color w:val="000000" w:themeColor="text1"/>
                <w:sz w:val="23"/>
                <w:szCs w:val="23"/>
                <w:lang w:val="pt-PT"/>
              </w:rPr>
              <w:t xml:space="preserve"> </w:t>
            </w:r>
            <w:r w:rsidRPr="00A80F55">
              <w:rPr>
                <w:color w:val="000000" w:themeColor="text1"/>
                <w:sz w:val="23"/>
                <w:szCs w:val="23"/>
                <w:lang w:val="pt-PT"/>
              </w:rPr>
              <w:t xml:space="preserve">(conforme definido na </w:t>
            </w:r>
            <w:r w:rsidR="00896DBF" w:rsidRPr="00A80F55">
              <w:rPr>
                <w:color w:val="000000" w:themeColor="text1"/>
                <w:sz w:val="23"/>
                <w:szCs w:val="23"/>
                <w:lang w:val="pt-PT"/>
              </w:rPr>
              <w:t>Subc</w:t>
            </w:r>
            <w:r w:rsidRPr="00A80F55">
              <w:rPr>
                <w:color w:val="000000" w:themeColor="text1"/>
                <w:sz w:val="23"/>
                <w:szCs w:val="23"/>
                <w:lang w:val="pt-PT"/>
              </w:rPr>
              <w:t>láusula 1, alínea ii) das Condições Gerais do Contrato), para assegurar o cumprimento das obrigações Ambientais e Sociais (</w:t>
            </w:r>
            <w:r w:rsidR="00247E11" w:rsidRPr="00A80F55">
              <w:rPr>
                <w:color w:val="000000" w:themeColor="text1"/>
                <w:sz w:val="23"/>
                <w:szCs w:val="23"/>
                <w:lang w:val="pt-PT"/>
              </w:rPr>
              <w:t>A&amp;S</w:t>
            </w:r>
            <w:r w:rsidRPr="00A80F55">
              <w:rPr>
                <w:color w:val="000000" w:themeColor="text1"/>
                <w:sz w:val="23"/>
                <w:szCs w:val="23"/>
                <w:lang w:val="pt-PT"/>
              </w:rPr>
              <w:t xml:space="preserve">) do Empreiteiro ao abrigo do Contrato. O Concorrente utilizará para este fim o formulário do Código de Conduta previsto na Secção IV.  Não serão feitas alterações substanciais a este formulário, excepto </w:t>
            </w:r>
            <w:r w:rsidR="00F82FDC" w:rsidRPr="00A80F55">
              <w:rPr>
                <w:color w:val="000000" w:themeColor="text1"/>
                <w:sz w:val="23"/>
                <w:szCs w:val="23"/>
                <w:lang w:val="pt-PT"/>
              </w:rPr>
              <w:t>se</w:t>
            </w:r>
            <w:r w:rsidRPr="00A80F55">
              <w:rPr>
                <w:color w:val="000000" w:themeColor="text1"/>
                <w:sz w:val="23"/>
                <w:szCs w:val="23"/>
                <w:lang w:val="pt-PT"/>
              </w:rPr>
              <w:t xml:space="preserve"> o Concorrente </w:t>
            </w:r>
            <w:r w:rsidR="00A71D38" w:rsidRPr="00A80F55">
              <w:rPr>
                <w:color w:val="000000" w:themeColor="text1"/>
                <w:sz w:val="23"/>
                <w:szCs w:val="23"/>
                <w:lang w:val="pt-PT"/>
              </w:rPr>
              <w:t xml:space="preserve">necessitar de </w:t>
            </w:r>
            <w:r w:rsidRPr="00A80F55">
              <w:rPr>
                <w:color w:val="000000" w:themeColor="text1"/>
                <w:sz w:val="23"/>
                <w:szCs w:val="23"/>
                <w:lang w:val="pt-PT"/>
              </w:rPr>
              <w:t xml:space="preserve">introduzir requisitos adicionais, incluindo, se necessário, para ter em conta questões/riscos específicos do Contrato.  </w:t>
            </w:r>
          </w:p>
          <w:bookmarkEnd w:id="507"/>
          <w:p w14:paraId="7BE56410" w14:textId="5F7CBFBF" w:rsidR="0020732D" w:rsidRPr="00A80F55" w:rsidRDefault="00E51B50" w:rsidP="00582F6C">
            <w:pPr>
              <w:pStyle w:val="ListParagraph"/>
              <w:numPr>
                <w:ilvl w:val="0"/>
                <w:numId w:val="116"/>
              </w:numPr>
              <w:tabs>
                <w:tab w:val="right" w:pos="4860"/>
              </w:tabs>
              <w:spacing w:before="240" w:after="80"/>
              <w:rPr>
                <w:b/>
                <w:color w:val="000000" w:themeColor="text1"/>
                <w:sz w:val="23"/>
                <w:szCs w:val="23"/>
                <w:lang w:val="pt-PT"/>
              </w:rPr>
            </w:pPr>
            <w:r w:rsidRPr="00A80F55">
              <w:rPr>
                <w:b/>
                <w:color w:val="000000" w:themeColor="text1"/>
                <w:sz w:val="23"/>
                <w:szCs w:val="23"/>
                <w:lang w:val="pt-PT"/>
              </w:rPr>
              <w:t>Estratégias de Gestão e Planos de Implementação (</w:t>
            </w:r>
            <w:r w:rsidR="00352EF4" w:rsidRPr="00A80F55">
              <w:rPr>
                <w:b/>
                <w:color w:val="000000" w:themeColor="text1"/>
                <w:sz w:val="23"/>
                <w:szCs w:val="23"/>
                <w:lang w:val="pt-PT"/>
              </w:rPr>
              <w:t>EGPI</w:t>
            </w:r>
            <w:r w:rsidRPr="00A80F55">
              <w:rPr>
                <w:b/>
                <w:color w:val="000000" w:themeColor="text1"/>
                <w:sz w:val="23"/>
                <w:szCs w:val="23"/>
                <w:lang w:val="pt-PT"/>
              </w:rPr>
              <w:t>) para gerir os riscos (</w:t>
            </w:r>
            <w:r w:rsidR="00247E11" w:rsidRPr="00A80F55">
              <w:rPr>
                <w:b/>
                <w:color w:val="000000" w:themeColor="text1"/>
                <w:sz w:val="23"/>
                <w:szCs w:val="23"/>
                <w:lang w:val="pt-PT"/>
              </w:rPr>
              <w:t>A&amp;S</w:t>
            </w:r>
            <w:r w:rsidRPr="00A80F55">
              <w:rPr>
                <w:b/>
                <w:color w:val="000000" w:themeColor="text1"/>
                <w:sz w:val="23"/>
                <w:szCs w:val="23"/>
                <w:lang w:val="pt-PT"/>
              </w:rPr>
              <w:t>)</w:t>
            </w:r>
          </w:p>
          <w:p w14:paraId="4975183C" w14:textId="5499C694" w:rsidR="000E2464" w:rsidRPr="00A80F55" w:rsidRDefault="00E51B50" w:rsidP="000E2464">
            <w:pPr>
              <w:tabs>
                <w:tab w:val="right" w:pos="4860"/>
              </w:tabs>
              <w:spacing w:before="80" w:after="80"/>
              <w:jc w:val="both"/>
              <w:rPr>
                <w:color w:val="000000" w:themeColor="text1"/>
                <w:sz w:val="23"/>
                <w:szCs w:val="23"/>
                <w:lang w:val="pt-PT"/>
              </w:rPr>
            </w:pPr>
            <w:r w:rsidRPr="00A80F55">
              <w:rPr>
                <w:color w:val="000000" w:themeColor="text1"/>
                <w:sz w:val="23"/>
                <w:szCs w:val="23"/>
                <w:lang w:val="pt-PT"/>
              </w:rPr>
              <w:t>O Concorrente deve apresentar Estratégias de Gestão e Planos de Implementação (</w:t>
            </w:r>
            <w:r w:rsidR="00352EF4" w:rsidRPr="00A80F55">
              <w:rPr>
                <w:color w:val="000000" w:themeColor="text1"/>
                <w:sz w:val="23"/>
                <w:szCs w:val="23"/>
                <w:lang w:val="pt-PT"/>
              </w:rPr>
              <w:t>EGPI</w:t>
            </w:r>
            <w:r w:rsidRPr="00A80F55">
              <w:rPr>
                <w:color w:val="000000" w:themeColor="text1"/>
                <w:sz w:val="23"/>
                <w:szCs w:val="23"/>
                <w:lang w:val="pt-PT"/>
              </w:rPr>
              <w:t>) para</w:t>
            </w:r>
            <w:r w:rsidR="000E2464" w:rsidRPr="00A80F55">
              <w:rPr>
                <w:color w:val="000000" w:themeColor="text1"/>
                <w:sz w:val="23"/>
                <w:szCs w:val="23"/>
                <w:lang w:val="pt-PT"/>
              </w:rPr>
              <w:t xml:space="preserve"> assegurar a conformidade com a legislação e normas ambientais e socialis aplicáveis; mitigar impactos ambientais e sociais negativos, garantir uma comunicação eficaz com as comunidades locais, assim como abordar os principais riscos e impactos ambientais, tais como:</w:t>
            </w:r>
          </w:p>
          <w:p w14:paraId="35C3479D" w14:textId="77777777" w:rsidR="000E2464" w:rsidRPr="00A80F55" w:rsidRDefault="000E2464" w:rsidP="000E2464">
            <w:pPr>
              <w:tabs>
                <w:tab w:val="right" w:pos="4860"/>
              </w:tabs>
              <w:spacing w:before="80" w:after="80"/>
              <w:rPr>
                <w:color w:val="000000" w:themeColor="text1"/>
                <w:sz w:val="23"/>
                <w:szCs w:val="23"/>
                <w:lang w:val="pt-PT"/>
              </w:rPr>
            </w:pPr>
          </w:p>
          <w:p w14:paraId="04481BB0" w14:textId="40965A6E" w:rsidR="0020732D" w:rsidRPr="00A80F55" w:rsidRDefault="00E51B50" w:rsidP="00577069">
            <w:pPr>
              <w:pStyle w:val="ListParagraph"/>
              <w:numPr>
                <w:ilvl w:val="0"/>
                <w:numId w:val="133"/>
              </w:numPr>
              <w:tabs>
                <w:tab w:val="right" w:pos="4860"/>
              </w:tabs>
              <w:spacing w:before="80" w:after="80"/>
              <w:rPr>
                <w:color w:val="000000" w:themeColor="text1"/>
                <w:sz w:val="23"/>
                <w:szCs w:val="23"/>
                <w:lang w:val="pt-PT"/>
              </w:rPr>
            </w:pPr>
            <w:r w:rsidRPr="00A80F55">
              <w:rPr>
                <w:b/>
                <w:color w:val="000000" w:themeColor="text1"/>
                <w:sz w:val="23"/>
                <w:szCs w:val="23"/>
                <w:lang w:val="pt-PT"/>
              </w:rPr>
              <w:t xml:space="preserve">Plano de Acção de Prevenção e Resposta à Exploração </w:t>
            </w:r>
            <w:r w:rsidR="00352EF4" w:rsidRPr="00A80F55">
              <w:rPr>
                <w:b/>
                <w:color w:val="000000" w:themeColor="text1"/>
                <w:sz w:val="23"/>
                <w:szCs w:val="23"/>
                <w:lang w:val="pt-PT"/>
              </w:rPr>
              <w:t>e</w:t>
            </w:r>
            <w:r w:rsidRPr="00A80F55">
              <w:rPr>
                <w:b/>
                <w:color w:val="000000" w:themeColor="text1"/>
                <w:sz w:val="23"/>
                <w:szCs w:val="23"/>
                <w:lang w:val="pt-PT"/>
              </w:rPr>
              <w:t xml:space="preserve"> Abuso</w:t>
            </w:r>
            <w:r w:rsidR="00352EF4" w:rsidRPr="00A80F55">
              <w:rPr>
                <w:b/>
                <w:color w:val="000000" w:themeColor="text1"/>
                <w:sz w:val="23"/>
                <w:szCs w:val="23"/>
                <w:lang w:val="pt-PT"/>
              </w:rPr>
              <w:t xml:space="preserve"> Sexual</w:t>
            </w:r>
            <w:r w:rsidRPr="00A80F55">
              <w:rPr>
                <w:b/>
                <w:color w:val="000000" w:themeColor="text1"/>
                <w:sz w:val="23"/>
                <w:szCs w:val="23"/>
                <w:lang w:val="pt-PT"/>
              </w:rPr>
              <w:t xml:space="preserve"> (</w:t>
            </w:r>
            <w:r w:rsidR="00352EF4" w:rsidRPr="00A80F55">
              <w:rPr>
                <w:b/>
                <w:color w:val="000000" w:themeColor="text1"/>
                <w:sz w:val="23"/>
                <w:szCs w:val="23"/>
                <w:lang w:val="pt-PT"/>
              </w:rPr>
              <w:t>EAS</w:t>
            </w:r>
            <w:r w:rsidR="0056338F" w:rsidRPr="00A80F55">
              <w:rPr>
                <w:b/>
                <w:color w:val="000000" w:themeColor="text1"/>
                <w:sz w:val="23"/>
                <w:szCs w:val="23"/>
                <w:lang w:val="pt-PT"/>
              </w:rPr>
              <w:t>)</w:t>
            </w:r>
            <w:r w:rsidR="00DA0C3E" w:rsidRPr="00A80F55">
              <w:rPr>
                <w:b/>
                <w:color w:val="000000" w:themeColor="text1"/>
                <w:sz w:val="23"/>
                <w:szCs w:val="23"/>
                <w:lang w:val="pt-PT"/>
              </w:rPr>
              <w:t xml:space="preserve"> </w:t>
            </w:r>
            <w:r w:rsidR="00DA0C3E" w:rsidRPr="00FA0151">
              <w:rPr>
                <w:bCs/>
                <w:color w:val="000000" w:themeColor="text1"/>
                <w:sz w:val="23"/>
                <w:szCs w:val="23"/>
                <w:lang w:val="pt-PT"/>
              </w:rPr>
              <w:t xml:space="preserve">para </w:t>
            </w:r>
            <w:r w:rsidR="00FA0151" w:rsidRPr="00FA0151">
              <w:rPr>
                <w:bCs/>
                <w:color w:val="000000" w:themeColor="text1"/>
                <w:sz w:val="23"/>
                <w:szCs w:val="23"/>
                <w:lang w:val="pt-PT"/>
              </w:rPr>
              <w:t>p</w:t>
            </w:r>
            <w:r w:rsidR="00DA0C3E" w:rsidRPr="00FA0151">
              <w:rPr>
                <w:bCs/>
                <w:color w:val="000000" w:themeColor="text1"/>
                <w:sz w:val="23"/>
                <w:szCs w:val="23"/>
                <w:lang w:val="pt-PT"/>
              </w:rPr>
              <w:t>revenir, detectar e responder a casos de EAS no contexto do projeto</w:t>
            </w:r>
            <w:r w:rsidR="00DA0C3E" w:rsidRPr="00A80F55">
              <w:rPr>
                <w:b/>
                <w:color w:val="000000" w:themeColor="text1"/>
                <w:sz w:val="23"/>
                <w:szCs w:val="23"/>
                <w:lang w:val="pt-PT"/>
              </w:rPr>
              <w:t>.</w:t>
            </w:r>
          </w:p>
          <w:p w14:paraId="58633C58" w14:textId="6C3BF3B5" w:rsidR="00F82CA6" w:rsidRPr="00A80F55" w:rsidRDefault="00E51B50" w:rsidP="0094137A">
            <w:pPr>
              <w:pStyle w:val="ListParagraph"/>
              <w:numPr>
                <w:ilvl w:val="0"/>
                <w:numId w:val="64"/>
              </w:numPr>
              <w:tabs>
                <w:tab w:val="right" w:pos="7254"/>
              </w:tabs>
              <w:rPr>
                <w:b/>
                <w:color w:val="000000" w:themeColor="text1"/>
                <w:sz w:val="23"/>
                <w:szCs w:val="23"/>
                <w:lang w:val="pt-PT"/>
              </w:rPr>
            </w:pPr>
            <w:r w:rsidRPr="00A80F55">
              <w:rPr>
                <w:b/>
                <w:color w:val="000000" w:themeColor="text1"/>
                <w:sz w:val="23"/>
                <w:szCs w:val="23"/>
                <w:lang w:val="pt-PT"/>
              </w:rPr>
              <w:t>Plano de Gestão de Tráfego</w:t>
            </w:r>
            <w:r w:rsidR="00FA0151">
              <w:rPr>
                <w:b/>
                <w:color w:val="000000" w:themeColor="text1"/>
                <w:sz w:val="23"/>
                <w:szCs w:val="23"/>
                <w:lang w:val="pt-PT"/>
              </w:rPr>
              <w:t xml:space="preserve"> </w:t>
            </w:r>
            <w:r w:rsidR="00DA0C3E" w:rsidRPr="00A80F55">
              <w:rPr>
                <w:b/>
                <w:color w:val="000000" w:themeColor="text1"/>
                <w:sz w:val="23"/>
                <w:szCs w:val="23"/>
                <w:lang w:val="pt-PT"/>
              </w:rPr>
              <w:t xml:space="preserve">e </w:t>
            </w:r>
            <w:r w:rsidR="00FA0151">
              <w:rPr>
                <w:b/>
                <w:color w:val="000000" w:themeColor="text1"/>
                <w:sz w:val="23"/>
                <w:szCs w:val="23"/>
                <w:lang w:val="pt-PT"/>
              </w:rPr>
              <w:t>S</w:t>
            </w:r>
            <w:r w:rsidR="00DA0C3E" w:rsidRPr="00A80F55">
              <w:rPr>
                <w:b/>
                <w:color w:val="000000" w:themeColor="text1"/>
                <w:sz w:val="23"/>
                <w:szCs w:val="23"/>
                <w:lang w:val="pt-PT"/>
              </w:rPr>
              <w:t xml:space="preserve">egurança </w:t>
            </w:r>
            <w:r w:rsidR="00FA0151">
              <w:rPr>
                <w:b/>
                <w:color w:val="000000" w:themeColor="text1"/>
                <w:sz w:val="23"/>
                <w:szCs w:val="23"/>
                <w:lang w:val="pt-PT"/>
              </w:rPr>
              <w:t>R</w:t>
            </w:r>
            <w:r w:rsidR="00DA0C3E" w:rsidRPr="00A80F55">
              <w:rPr>
                <w:b/>
                <w:color w:val="000000" w:themeColor="text1"/>
                <w:sz w:val="23"/>
                <w:szCs w:val="23"/>
                <w:lang w:val="pt-PT"/>
              </w:rPr>
              <w:t>odoviária</w:t>
            </w:r>
            <w:r w:rsidRPr="00A80F55">
              <w:rPr>
                <w:b/>
                <w:color w:val="000000" w:themeColor="text1"/>
                <w:sz w:val="23"/>
                <w:szCs w:val="23"/>
                <w:lang w:val="pt-PT"/>
              </w:rPr>
              <w:t xml:space="preserve"> </w:t>
            </w:r>
            <w:r w:rsidRPr="00FA0151">
              <w:rPr>
                <w:bCs/>
                <w:color w:val="000000" w:themeColor="text1"/>
                <w:sz w:val="23"/>
                <w:szCs w:val="23"/>
                <w:lang w:val="pt-PT"/>
              </w:rPr>
              <w:t>para garantir a segurança das comunidades locais em relação ao tráfego relacionado com a construção</w:t>
            </w:r>
            <w:r w:rsidR="00DA0C3E" w:rsidRPr="00FA0151">
              <w:rPr>
                <w:bCs/>
                <w:color w:val="000000" w:themeColor="text1"/>
                <w:sz w:val="23"/>
                <w:szCs w:val="23"/>
                <w:lang w:val="pt-PT"/>
              </w:rPr>
              <w:t xml:space="preserve"> e reduzir os riscos de acidentes e impactos negativos do tráfego de obra sobre as comunidades</w:t>
            </w:r>
            <w:r w:rsidR="00DA0C3E" w:rsidRPr="00A80F55">
              <w:rPr>
                <w:b/>
                <w:color w:val="000000" w:themeColor="text1"/>
                <w:sz w:val="23"/>
                <w:szCs w:val="23"/>
                <w:lang w:val="pt-PT"/>
              </w:rPr>
              <w:t>.</w:t>
            </w:r>
          </w:p>
          <w:p w14:paraId="4B5B9E87" w14:textId="2D7DC006" w:rsidR="00DA0C3E" w:rsidRPr="00A80F55" w:rsidRDefault="0056338F" w:rsidP="00DA0C3E">
            <w:pPr>
              <w:numPr>
                <w:ilvl w:val="0"/>
                <w:numId w:val="64"/>
              </w:numPr>
              <w:suppressAutoHyphens/>
              <w:overflowPunct w:val="0"/>
              <w:autoSpaceDE w:val="0"/>
              <w:autoSpaceDN w:val="0"/>
              <w:adjustRightInd w:val="0"/>
              <w:contextualSpacing/>
              <w:jc w:val="both"/>
              <w:textAlignment w:val="baseline"/>
              <w:rPr>
                <w:b/>
                <w:color w:val="000000" w:themeColor="text1"/>
                <w:sz w:val="23"/>
                <w:szCs w:val="23"/>
                <w:lang w:val="pt-PT" w:eastAsia="pt-PT"/>
              </w:rPr>
            </w:pPr>
            <w:r w:rsidRPr="00A80F55">
              <w:rPr>
                <w:b/>
                <w:color w:val="000000" w:themeColor="text1"/>
                <w:sz w:val="23"/>
                <w:szCs w:val="23"/>
                <w:lang w:val="pt-PT" w:eastAsia="pt-PT"/>
              </w:rPr>
              <w:t>Plano de Controle de Qualidade de trabalhos e materiais constantes no Caderno de Encargos.</w:t>
            </w:r>
          </w:p>
          <w:p w14:paraId="5D5ADF6A" w14:textId="400B4C14" w:rsidR="007B267C" w:rsidRPr="00A80F55" w:rsidRDefault="0056338F" w:rsidP="00D9712B">
            <w:pPr>
              <w:numPr>
                <w:ilvl w:val="0"/>
                <w:numId w:val="64"/>
              </w:numPr>
              <w:suppressAutoHyphens/>
              <w:overflowPunct w:val="0"/>
              <w:autoSpaceDE w:val="0"/>
              <w:autoSpaceDN w:val="0"/>
              <w:adjustRightInd w:val="0"/>
              <w:contextualSpacing/>
              <w:jc w:val="both"/>
              <w:textAlignment w:val="baseline"/>
              <w:rPr>
                <w:i/>
                <w:color w:val="000000" w:themeColor="text1"/>
                <w:sz w:val="23"/>
                <w:szCs w:val="23"/>
                <w:lang w:val="pt-PT"/>
              </w:rPr>
            </w:pPr>
            <w:r w:rsidRPr="00A80F55">
              <w:rPr>
                <w:b/>
                <w:color w:val="000000" w:themeColor="text1"/>
                <w:sz w:val="23"/>
                <w:szCs w:val="23"/>
                <w:lang w:val="pt-PT" w:eastAsia="pt-PT"/>
              </w:rPr>
              <w:t>Declaração do próprio concorrente comprovativa de que possui equipa profissional disponível para execução do objecto da contratação, acompanhada dos respectivos curricula, comprovação de habilitações profissionais e de declaração de compromisso dos profissionais</w:t>
            </w:r>
            <w:r w:rsidRPr="00A80F55">
              <w:rPr>
                <w:bCs/>
                <w:color w:val="000000" w:themeColor="text1"/>
                <w:sz w:val="23"/>
                <w:szCs w:val="23"/>
                <w:lang w:val="pt-PT" w:eastAsia="pt-PT"/>
              </w:rPr>
              <w:t>.</w:t>
            </w:r>
          </w:p>
        </w:tc>
      </w:tr>
      <w:tr w:rsidR="00A80F55" w:rsidRPr="00FB7B4D" w14:paraId="0A4C4D0D" w14:textId="77777777" w:rsidTr="004C4F70">
        <w:trPr>
          <w:jc w:val="center"/>
        </w:trPr>
        <w:tc>
          <w:tcPr>
            <w:tcW w:w="1617" w:type="dxa"/>
            <w:tcBorders>
              <w:top w:val="single" w:sz="2" w:space="0" w:color="000000"/>
              <w:left w:val="single" w:sz="2" w:space="0" w:color="000000"/>
              <w:bottom w:val="single" w:sz="2" w:space="0" w:color="000000"/>
              <w:right w:val="single" w:sz="8" w:space="0" w:color="000000"/>
            </w:tcBorders>
            <w:shd w:val="clear" w:color="auto" w:fill="auto"/>
          </w:tcPr>
          <w:p w14:paraId="7F6E0878" w14:textId="3BAE046B" w:rsidR="00F82CA6" w:rsidRPr="00A80F55" w:rsidRDefault="0013278D" w:rsidP="00F82CA6">
            <w:pPr>
              <w:spacing w:before="60" w:after="60"/>
              <w:rPr>
                <w:b/>
                <w:bCs/>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13.1</w:t>
            </w:r>
          </w:p>
        </w:tc>
        <w:tc>
          <w:tcPr>
            <w:tcW w:w="7477" w:type="dxa"/>
            <w:tcBorders>
              <w:top w:val="single" w:sz="2" w:space="0" w:color="000000"/>
              <w:left w:val="nil"/>
              <w:bottom w:val="single" w:sz="2" w:space="0" w:color="000000"/>
              <w:right w:val="single" w:sz="2" w:space="0" w:color="000000"/>
            </w:tcBorders>
            <w:shd w:val="clear" w:color="auto" w:fill="auto"/>
          </w:tcPr>
          <w:p w14:paraId="51BE3D8E" w14:textId="02805DC0" w:rsidR="00F82CA6" w:rsidRPr="00A80F55" w:rsidRDefault="00E51B50" w:rsidP="0056338F">
            <w:pPr>
              <w:tabs>
                <w:tab w:val="right" w:pos="7254"/>
              </w:tabs>
              <w:spacing w:before="60" w:after="60"/>
              <w:rPr>
                <w:b/>
                <w:i/>
                <w:color w:val="000000" w:themeColor="text1"/>
                <w:sz w:val="23"/>
                <w:szCs w:val="23"/>
                <w:lang w:val="pt-PT"/>
              </w:rPr>
            </w:pPr>
            <w:r w:rsidRPr="00A80F55">
              <w:rPr>
                <w:color w:val="000000" w:themeColor="text1"/>
                <w:sz w:val="23"/>
                <w:szCs w:val="23"/>
                <w:lang w:val="pt-PT"/>
              </w:rPr>
              <w:t>Propostas Alternativas</w:t>
            </w:r>
            <w:r w:rsidRPr="00A80F55">
              <w:rPr>
                <w:b/>
                <w:i/>
                <w:color w:val="000000" w:themeColor="text1"/>
                <w:sz w:val="23"/>
                <w:szCs w:val="23"/>
                <w:lang w:val="pt-PT"/>
              </w:rPr>
              <w:t xml:space="preserve"> </w:t>
            </w:r>
            <w:r w:rsidR="00247E11" w:rsidRPr="00A80F55">
              <w:rPr>
                <w:b/>
                <w:i/>
                <w:color w:val="000000" w:themeColor="text1"/>
                <w:sz w:val="23"/>
                <w:szCs w:val="23"/>
                <w:lang w:val="pt-PT"/>
              </w:rPr>
              <w:t>“</w:t>
            </w:r>
            <w:r w:rsidRPr="00A80F55">
              <w:rPr>
                <w:b/>
                <w:i/>
                <w:color w:val="000000" w:themeColor="text1"/>
                <w:sz w:val="23"/>
                <w:szCs w:val="23"/>
                <w:lang w:val="pt-PT"/>
              </w:rPr>
              <w:t>não serão</w:t>
            </w:r>
            <w:r w:rsidR="00247E11" w:rsidRPr="00A80F55">
              <w:rPr>
                <w:b/>
                <w:i/>
                <w:color w:val="000000" w:themeColor="text1"/>
                <w:sz w:val="23"/>
                <w:szCs w:val="23"/>
                <w:lang w:val="pt-PT"/>
              </w:rPr>
              <w:t>”</w:t>
            </w:r>
            <w:r w:rsidRPr="00A80F55">
              <w:rPr>
                <w:b/>
                <w:i/>
                <w:color w:val="000000" w:themeColor="text1"/>
                <w:sz w:val="23"/>
                <w:szCs w:val="23"/>
                <w:lang w:val="pt-PT"/>
              </w:rPr>
              <w:t xml:space="preserve"> </w:t>
            </w:r>
            <w:r w:rsidRPr="00A80F55">
              <w:rPr>
                <w:color w:val="000000" w:themeColor="text1"/>
                <w:sz w:val="23"/>
                <w:szCs w:val="23"/>
                <w:lang w:val="pt-PT"/>
              </w:rPr>
              <w:t>consideradas</w:t>
            </w:r>
            <w:r w:rsidRPr="00A80F55">
              <w:rPr>
                <w:b/>
                <w:i/>
                <w:color w:val="000000" w:themeColor="text1"/>
                <w:sz w:val="23"/>
                <w:szCs w:val="23"/>
                <w:lang w:val="pt-PT"/>
              </w:rPr>
              <w:t>.</w:t>
            </w:r>
          </w:p>
        </w:tc>
      </w:tr>
      <w:tr w:rsidR="00A80F55" w:rsidRPr="00FB7B4D" w14:paraId="5EAC5EAD"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2C34A4BF" w14:textId="0D406761" w:rsidR="00F82CA6" w:rsidRPr="00A80F55" w:rsidRDefault="0013278D" w:rsidP="00F82CA6">
            <w:pPr>
              <w:spacing w:before="60" w:after="60"/>
              <w:rPr>
                <w:b/>
                <w:bCs/>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13.2</w:t>
            </w:r>
          </w:p>
        </w:tc>
        <w:tc>
          <w:tcPr>
            <w:tcW w:w="7477" w:type="dxa"/>
            <w:tcBorders>
              <w:top w:val="single" w:sz="2" w:space="0" w:color="000000"/>
              <w:left w:val="nil"/>
              <w:bottom w:val="single" w:sz="2" w:space="0" w:color="000000"/>
              <w:right w:val="single" w:sz="2" w:space="0" w:color="000000"/>
            </w:tcBorders>
          </w:tcPr>
          <w:p w14:paraId="0B15CED4" w14:textId="61997FE1" w:rsidR="00F82CA6" w:rsidRPr="00A80F55" w:rsidRDefault="005D3AED" w:rsidP="0056338F">
            <w:pPr>
              <w:tabs>
                <w:tab w:val="right" w:pos="7254"/>
              </w:tabs>
              <w:spacing w:before="60" w:after="60"/>
              <w:rPr>
                <w:b/>
                <w:i/>
                <w:color w:val="000000" w:themeColor="text1"/>
                <w:sz w:val="23"/>
                <w:szCs w:val="23"/>
                <w:lang w:val="pt-PT"/>
              </w:rPr>
            </w:pPr>
            <w:r w:rsidRPr="00A80F55">
              <w:rPr>
                <w:iCs/>
                <w:color w:val="000000" w:themeColor="text1"/>
                <w:sz w:val="23"/>
                <w:szCs w:val="23"/>
                <w:lang w:val="pt-PT"/>
              </w:rPr>
              <w:t xml:space="preserve">Prazos </w:t>
            </w:r>
            <w:r w:rsidR="00E51B50" w:rsidRPr="00A80F55">
              <w:rPr>
                <w:iCs/>
                <w:color w:val="000000" w:themeColor="text1"/>
                <w:sz w:val="23"/>
                <w:szCs w:val="23"/>
                <w:lang w:val="pt-PT"/>
              </w:rPr>
              <w:t>de conclusão</w:t>
            </w:r>
            <w:r w:rsidRPr="00A80F55">
              <w:rPr>
                <w:iCs/>
                <w:color w:val="000000" w:themeColor="text1"/>
                <w:sz w:val="23"/>
                <w:szCs w:val="23"/>
                <w:lang w:val="pt-PT"/>
              </w:rPr>
              <w:t xml:space="preserve"> alternativos</w:t>
            </w:r>
            <w:r w:rsidRPr="00A80F55">
              <w:rPr>
                <w:b/>
                <w:i/>
                <w:color w:val="000000" w:themeColor="text1"/>
                <w:sz w:val="23"/>
                <w:szCs w:val="23"/>
                <w:lang w:val="pt-PT"/>
              </w:rPr>
              <w:t xml:space="preserve"> </w:t>
            </w:r>
            <w:r w:rsidR="00247E11" w:rsidRPr="00A80F55">
              <w:rPr>
                <w:b/>
                <w:i/>
                <w:color w:val="000000" w:themeColor="text1"/>
                <w:sz w:val="23"/>
                <w:szCs w:val="23"/>
                <w:lang w:val="pt-PT"/>
              </w:rPr>
              <w:t>“</w:t>
            </w:r>
            <w:r w:rsidR="00E51B50" w:rsidRPr="00A80F55">
              <w:rPr>
                <w:b/>
                <w:i/>
                <w:color w:val="000000" w:themeColor="text1"/>
                <w:sz w:val="23"/>
                <w:szCs w:val="23"/>
                <w:lang w:val="pt-PT"/>
              </w:rPr>
              <w:t>não serão</w:t>
            </w:r>
            <w:r w:rsidR="00247E11" w:rsidRPr="00A80F55">
              <w:rPr>
                <w:b/>
                <w:i/>
                <w:color w:val="000000" w:themeColor="text1"/>
                <w:sz w:val="23"/>
                <w:szCs w:val="23"/>
                <w:lang w:val="pt-PT"/>
              </w:rPr>
              <w:t>”</w:t>
            </w:r>
            <w:r w:rsidR="00E51B50" w:rsidRPr="00A80F55">
              <w:rPr>
                <w:iCs/>
                <w:color w:val="000000" w:themeColor="text1"/>
                <w:sz w:val="23"/>
                <w:szCs w:val="23"/>
                <w:lang w:val="pt-PT"/>
              </w:rPr>
              <w:t xml:space="preserve"> permitidos.</w:t>
            </w:r>
          </w:p>
        </w:tc>
      </w:tr>
      <w:tr w:rsidR="00A80F55" w:rsidRPr="00FB7B4D" w14:paraId="350ACD45"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15B8ED84" w14:textId="4F008194" w:rsidR="00F82CA6" w:rsidRPr="00A80F55" w:rsidRDefault="0013278D" w:rsidP="00F82CA6">
            <w:pPr>
              <w:spacing w:before="60" w:after="60"/>
              <w:rPr>
                <w:b/>
                <w:bCs/>
                <w:color w:val="000000" w:themeColor="text1"/>
                <w:sz w:val="23"/>
                <w:szCs w:val="23"/>
                <w:lang w:val="pt-PT"/>
              </w:rPr>
            </w:pPr>
            <w:r w:rsidRPr="00A80F55">
              <w:rPr>
                <w:b/>
                <w:iCs/>
                <w:color w:val="000000" w:themeColor="text1"/>
                <w:sz w:val="23"/>
                <w:szCs w:val="23"/>
                <w:lang w:val="pt-PT"/>
              </w:rPr>
              <w:t>IAC</w:t>
            </w:r>
            <w:r w:rsidR="00E51B50" w:rsidRPr="00A80F55">
              <w:rPr>
                <w:b/>
                <w:iCs/>
                <w:color w:val="000000" w:themeColor="text1"/>
                <w:sz w:val="23"/>
                <w:szCs w:val="23"/>
                <w:lang w:val="pt-PT"/>
              </w:rPr>
              <w:t xml:space="preserve"> 13.4</w:t>
            </w:r>
          </w:p>
        </w:tc>
        <w:tc>
          <w:tcPr>
            <w:tcW w:w="7477" w:type="dxa"/>
            <w:tcBorders>
              <w:top w:val="single" w:sz="2" w:space="0" w:color="000000"/>
              <w:left w:val="nil"/>
              <w:bottom w:val="single" w:sz="2" w:space="0" w:color="000000"/>
              <w:right w:val="single" w:sz="2" w:space="0" w:color="000000"/>
            </w:tcBorders>
          </w:tcPr>
          <w:p w14:paraId="2F1ADFDC" w14:textId="1D45D76B" w:rsidR="00F82CA6" w:rsidRPr="00A80F55" w:rsidRDefault="00E51B50" w:rsidP="0056338F">
            <w:pPr>
              <w:tabs>
                <w:tab w:val="right" w:pos="7254"/>
              </w:tabs>
              <w:spacing w:before="60" w:after="60"/>
              <w:rPr>
                <w:b/>
                <w:i/>
                <w:color w:val="000000" w:themeColor="text1"/>
                <w:sz w:val="23"/>
                <w:szCs w:val="23"/>
                <w:lang w:val="pt-PT"/>
              </w:rPr>
            </w:pPr>
            <w:r w:rsidRPr="00A80F55">
              <w:rPr>
                <w:iCs/>
                <w:color w:val="000000" w:themeColor="text1"/>
                <w:sz w:val="23"/>
                <w:szCs w:val="23"/>
                <w:lang w:val="pt-PT"/>
              </w:rPr>
              <w:t>Serão permitidas soluções técnicas alternativas para as seguintes partes das Obras</w:t>
            </w:r>
            <w:r w:rsidR="0056338F" w:rsidRPr="00A80F55">
              <w:rPr>
                <w:iCs/>
                <w:color w:val="000000" w:themeColor="text1"/>
                <w:sz w:val="23"/>
                <w:szCs w:val="23"/>
                <w:lang w:val="pt-PT"/>
              </w:rPr>
              <w:t xml:space="preserve">: </w:t>
            </w:r>
            <w:r w:rsidR="0056338F" w:rsidRPr="00A80F55">
              <w:rPr>
                <w:b/>
                <w:iCs/>
                <w:color w:val="000000" w:themeColor="text1"/>
                <w:sz w:val="23"/>
                <w:szCs w:val="23"/>
                <w:lang w:val="pt-PT"/>
              </w:rPr>
              <w:t>N/A</w:t>
            </w:r>
            <w:r w:rsidRPr="00A80F55">
              <w:rPr>
                <w:b/>
                <w:i/>
                <w:iCs/>
                <w:color w:val="000000" w:themeColor="text1"/>
                <w:sz w:val="23"/>
                <w:szCs w:val="23"/>
                <w:lang w:val="pt-PT"/>
              </w:rPr>
              <w:t xml:space="preserve"> </w:t>
            </w:r>
          </w:p>
        </w:tc>
      </w:tr>
      <w:tr w:rsidR="00A80F55" w:rsidRPr="00FB7B4D" w14:paraId="0C856736"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A719B71" w14:textId="50365838" w:rsidR="00F82CA6" w:rsidRPr="00A80F55" w:rsidRDefault="0013278D" w:rsidP="00F82CA6">
            <w:pPr>
              <w:spacing w:before="60" w:after="60"/>
              <w:rPr>
                <w:b/>
                <w:iCs/>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14.5</w:t>
            </w:r>
          </w:p>
        </w:tc>
        <w:tc>
          <w:tcPr>
            <w:tcW w:w="7477" w:type="dxa"/>
            <w:tcBorders>
              <w:top w:val="single" w:sz="2" w:space="0" w:color="000000"/>
              <w:left w:val="nil"/>
              <w:bottom w:val="single" w:sz="2" w:space="0" w:color="000000"/>
              <w:right w:val="single" w:sz="2" w:space="0" w:color="000000"/>
            </w:tcBorders>
          </w:tcPr>
          <w:p w14:paraId="736533E9" w14:textId="2DE4D46F" w:rsidR="00F82CA6" w:rsidRPr="00A80F55" w:rsidRDefault="00E51B50" w:rsidP="0056338F">
            <w:pPr>
              <w:tabs>
                <w:tab w:val="right" w:pos="7254"/>
              </w:tabs>
              <w:spacing w:before="60" w:after="60"/>
              <w:rPr>
                <w:iCs/>
                <w:color w:val="000000" w:themeColor="text1"/>
                <w:sz w:val="23"/>
                <w:szCs w:val="23"/>
                <w:lang w:val="pt-PT"/>
              </w:rPr>
            </w:pPr>
            <w:r w:rsidRPr="00A80F55">
              <w:rPr>
                <w:color w:val="000000" w:themeColor="text1"/>
                <w:sz w:val="23"/>
                <w:szCs w:val="23"/>
                <w:lang w:val="pt-PT"/>
              </w:rPr>
              <w:t xml:space="preserve">Os preços cotados pelo Concorrente </w:t>
            </w:r>
            <w:r w:rsidR="00247E11" w:rsidRPr="00A80F55">
              <w:rPr>
                <w:b/>
                <w:i/>
                <w:color w:val="000000" w:themeColor="text1"/>
                <w:sz w:val="23"/>
                <w:szCs w:val="23"/>
                <w:lang w:val="pt-PT"/>
              </w:rPr>
              <w:t>“</w:t>
            </w:r>
            <w:r w:rsidRPr="00A80F55">
              <w:rPr>
                <w:b/>
                <w:i/>
                <w:color w:val="000000" w:themeColor="text1"/>
                <w:sz w:val="23"/>
                <w:szCs w:val="23"/>
                <w:lang w:val="pt-PT"/>
              </w:rPr>
              <w:t>não serão</w:t>
            </w:r>
            <w:r w:rsidR="00247E11" w:rsidRPr="00A80F55">
              <w:rPr>
                <w:b/>
                <w:i/>
                <w:color w:val="000000" w:themeColor="text1"/>
                <w:sz w:val="23"/>
                <w:szCs w:val="23"/>
                <w:lang w:val="pt-PT"/>
              </w:rPr>
              <w:t>”</w:t>
            </w:r>
            <w:r w:rsidR="00352EF4" w:rsidRPr="00A80F55">
              <w:rPr>
                <w:b/>
                <w:i/>
                <w:color w:val="000000" w:themeColor="text1"/>
                <w:sz w:val="23"/>
                <w:szCs w:val="23"/>
                <w:lang w:val="pt-PT"/>
              </w:rPr>
              <w:t xml:space="preserve"> </w:t>
            </w:r>
            <w:r w:rsidRPr="00A80F55">
              <w:rPr>
                <w:color w:val="000000" w:themeColor="text1"/>
                <w:sz w:val="23"/>
                <w:szCs w:val="23"/>
                <w:lang w:val="pt-PT"/>
              </w:rPr>
              <w:t xml:space="preserve">sujeitos a </w:t>
            </w:r>
            <w:r w:rsidR="00D86851" w:rsidRPr="00A80F55">
              <w:rPr>
                <w:color w:val="000000" w:themeColor="text1"/>
                <w:sz w:val="23"/>
                <w:szCs w:val="23"/>
                <w:lang w:val="pt-PT"/>
              </w:rPr>
              <w:t>revisão</w:t>
            </w:r>
            <w:r w:rsidRPr="00A80F55">
              <w:rPr>
                <w:color w:val="000000" w:themeColor="text1"/>
                <w:sz w:val="23"/>
                <w:szCs w:val="23"/>
                <w:lang w:val="pt-PT"/>
              </w:rPr>
              <w:t xml:space="preserve"> durante a execução do Contrato.  </w:t>
            </w:r>
          </w:p>
        </w:tc>
      </w:tr>
      <w:tr w:rsidR="00A80F55" w:rsidRPr="00FB7B4D" w14:paraId="5FC969A9"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4D535F1" w14:textId="5DC196CB" w:rsidR="00F82CA6" w:rsidRPr="00A80F55" w:rsidRDefault="0013278D" w:rsidP="00F82CA6">
            <w:pPr>
              <w:spacing w:before="60" w:after="60"/>
              <w:jc w:val="both"/>
              <w:rPr>
                <w:b/>
                <w:iCs/>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15.1</w:t>
            </w:r>
          </w:p>
        </w:tc>
        <w:tc>
          <w:tcPr>
            <w:tcW w:w="7477" w:type="dxa"/>
            <w:tcBorders>
              <w:top w:val="single" w:sz="2" w:space="0" w:color="000000"/>
              <w:left w:val="nil"/>
              <w:bottom w:val="single" w:sz="2" w:space="0" w:color="000000"/>
              <w:right w:val="single" w:sz="2" w:space="0" w:color="000000"/>
            </w:tcBorders>
          </w:tcPr>
          <w:p w14:paraId="7186E9EF" w14:textId="2BF9FFAA" w:rsidR="00F82CA6" w:rsidRPr="00A80F55" w:rsidRDefault="00E51B50" w:rsidP="0056338F">
            <w:pPr>
              <w:tabs>
                <w:tab w:val="right" w:pos="7254"/>
              </w:tabs>
              <w:spacing w:before="60" w:after="60"/>
              <w:rPr>
                <w:iCs/>
                <w:color w:val="000000" w:themeColor="text1"/>
                <w:sz w:val="23"/>
                <w:szCs w:val="23"/>
                <w:lang w:val="pt-PT"/>
              </w:rPr>
            </w:pPr>
            <w:r w:rsidRPr="00A80F55">
              <w:rPr>
                <w:color w:val="000000" w:themeColor="text1"/>
                <w:sz w:val="23"/>
                <w:szCs w:val="23"/>
                <w:lang w:val="pt-PT"/>
              </w:rPr>
              <w:t>O</w:t>
            </w:r>
            <w:r w:rsidR="00D86851" w:rsidRPr="00A80F55">
              <w:rPr>
                <w:color w:val="000000" w:themeColor="text1"/>
                <w:sz w:val="23"/>
                <w:szCs w:val="23"/>
                <w:lang w:val="pt-PT"/>
              </w:rPr>
              <w:t>s</w:t>
            </w:r>
            <w:r w:rsidRPr="00A80F55">
              <w:rPr>
                <w:color w:val="000000" w:themeColor="text1"/>
                <w:sz w:val="23"/>
                <w:szCs w:val="23"/>
                <w:lang w:val="pt-PT"/>
              </w:rPr>
              <w:t xml:space="preserve"> preço</w:t>
            </w:r>
            <w:r w:rsidR="00D86851" w:rsidRPr="00A80F55">
              <w:rPr>
                <w:color w:val="000000" w:themeColor="text1"/>
                <w:sz w:val="23"/>
                <w:szCs w:val="23"/>
                <w:lang w:val="pt-PT"/>
              </w:rPr>
              <w:t>s</w:t>
            </w:r>
            <w:r w:rsidRPr="00A80F55">
              <w:rPr>
                <w:color w:val="000000" w:themeColor="text1"/>
                <w:sz w:val="23"/>
                <w:szCs w:val="23"/>
                <w:lang w:val="pt-PT"/>
              </w:rPr>
              <w:t xml:space="preserve"> </w:t>
            </w:r>
            <w:r w:rsidR="00D86851" w:rsidRPr="00A80F55">
              <w:rPr>
                <w:color w:val="000000" w:themeColor="text1"/>
                <w:sz w:val="23"/>
                <w:szCs w:val="23"/>
                <w:lang w:val="pt-PT"/>
              </w:rPr>
              <w:t xml:space="preserve">deverão </w:t>
            </w:r>
            <w:r w:rsidRPr="00A80F55">
              <w:rPr>
                <w:color w:val="000000" w:themeColor="text1"/>
                <w:sz w:val="23"/>
                <w:szCs w:val="23"/>
                <w:lang w:val="pt-PT"/>
              </w:rPr>
              <w:t>ser cotado</w:t>
            </w:r>
            <w:r w:rsidR="003233CE" w:rsidRPr="00A80F55">
              <w:rPr>
                <w:color w:val="000000" w:themeColor="text1"/>
                <w:sz w:val="23"/>
                <w:szCs w:val="23"/>
                <w:lang w:val="pt-PT"/>
              </w:rPr>
              <w:t>s</w:t>
            </w:r>
            <w:r w:rsidRPr="00A80F55">
              <w:rPr>
                <w:color w:val="000000" w:themeColor="text1"/>
                <w:sz w:val="23"/>
                <w:szCs w:val="23"/>
                <w:lang w:val="pt-PT"/>
              </w:rPr>
              <w:t xml:space="preserve"> pelo Concorrente em: </w:t>
            </w:r>
            <w:r w:rsidR="008972BF" w:rsidRPr="00A80F55">
              <w:rPr>
                <w:b/>
                <w:bCs/>
                <w:color w:val="000000" w:themeColor="text1"/>
                <w:sz w:val="23"/>
                <w:szCs w:val="23"/>
                <w:lang w:val="pt-PT"/>
              </w:rPr>
              <w:t>Meticais</w:t>
            </w:r>
            <w:r w:rsidR="00383892" w:rsidRPr="00A80F55">
              <w:rPr>
                <w:color w:val="000000" w:themeColor="text1"/>
                <w:sz w:val="23"/>
                <w:szCs w:val="23"/>
                <w:lang w:val="pt-PT"/>
              </w:rPr>
              <w:t xml:space="preserve"> </w:t>
            </w:r>
          </w:p>
        </w:tc>
      </w:tr>
      <w:tr w:rsidR="00A80F55" w:rsidRPr="00FB7B4D" w14:paraId="7174240F"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4CE771B4" w14:textId="598E1AE3" w:rsidR="00F82CA6" w:rsidRPr="00A80F55" w:rsidRDefault="0013278D" w:rsidP="00F82CA6">
            <w:pPr>
              <w:spacing w:before="60" w:after="60"/>
              <w:rPr>
                <w:b/>
                <w:bCs/>
                <w:color w:val="000000" w:themeColor="text1"/>
                <w:sz w:val="23"/>
                <w:szCs w:val="23"/>
                <w:lang w:val="pt-PT"/>
              </w:rPr>
            </w:pPr>
            <w:r w:rsidRPr="00A80F55">
              <w:rPr>
                <w:b/>
                <w:bCs/>
                <w:color w:val="000000" w:themeColor="text1"/>
                <w:sz w:val="23"/>
                <w:szCs w:val="23"/>
                <w:lang w:val="pt-PT"/>
              </w:rPr>
              <w:lastRenderedPageBreak/>
              <w:t>IAC</w:t>
            </w:r>
            <w:r w:rsidR="00E51B50" w:rsidRPr="00A80F55">
              <w:rPr>
                <w:b/>
                <w:bCs/>
                <w:color w:val="000000" w:themeColor="text1"/>
                <w:sz w:val="23"/>
                <w:szCs w:val="23"/>
                <w:lang w:val="pt-PT"/>
              </w:rPr>
              <w:t xml:space="preserve"> 18.1</w:t>
            </w:r>
          </w:p>
        </w:tc>
        <w:tc>
          <w:tcPr>
            <w:tcW w:w="7477" w:type="dxa"/>
            <w:tcBorders>
              <w:top w:val="single" w:sz="2" w:space="0" w:color="000000"/>
              <w:left w:val="nil"/>
              <w:bottom w:val="single" w:sz="2" w:space="0" w:color="000000"/>
              <w:right w:val="single" w:sz="2" w:space="0" w:color="000000"/>
            </w:tcBorders>
          </w:tcPr>
          <w:p w14:paraId="6601E326" w14:textId="12ABFD98" w:rsidR="00F82CA6" w:rsidRPr="00C01314" w:rsidRDefault="00E51B50" w:rsidP="002F30E7">
            <w:pPr>
              <w:tabs>
                <w:tab w:val="right" w:pos="4860"/>
              </w:tabs>
              <w:spacing w:before="80" w:after="80"/>
              <w:rPr>
                <w:iCs/>
                <w:color w:val="000000" w:themeColor="text1"/>
                <w:sz w:val="23"/>
                <w:szCs w:val="23"/>
                <w:lang w:val="pt-PT"/>
              </w:rPr>
            </w:pPr>
            <w:r w:rsidRPr="00C01314">
              <w:rPr>
                <w:iCs/>
                <w:color w:val="000000" w:themeColor="text1"/>
                <w:sz w:val="23"/>
                <w:szCs w:val="23"/>
                <w:lang w:val="pt-PT"/>
              </w:rPr>
              <w:t xml:space="preserve">A Proposta </w:t>
            </w:r>
            <w:r w:rsidR="00037298" w:rsidRPr="00C01314">
              <w:rPr>
                <w:iCs/>
                <w:color w:val="000000" w:themeColor="text1"/>
                <w:sz w:val="23"/>
                <w:szCs w:val="23"/>
                <w:lang w:val="pt-PT"/>
              </w:rPr>
              <w:t xml:space="preserve">deverá </w:t>
            </w:r>
            <w:r w:rsidRPr="00C01314">
              <w:rPr>
                <w:iCs/>
                <w:color w:val="000000" w:themeColor="text1"/>
                <w:sz w:val="23"/>
                <w:szCs w:val="23"/>
                <w:lang w:val="pt-PT"/>
              </w:rPr>
              <w:t>ser válida até:</w:t>
            </w:r>
            <w:r w:rsidR="0056338F" w:rsidRPr="00C01314">
              <w:rPr>
                <w:iCs/>
                <w:color w:val="000000" w:themeColor="text1"/>
                <w:sz w:val="23"/>
                <w:szCs w:val="23"/>
                <w:lang w:val="pt-PT"/>
              </w:rPr>
              <w:t xml:space="preserve"> </w:t>
            </w:r>
            <w:r w:rsidR="002F5A25" w:rsidRPr="00C01314">
              <w:rPr>
                <w:b/>
                <w:bCs/>
                <w:iCs/>
                <w:color w:val="000000" w:themeColor="text1"/>
                <w:sz w:val="23"/>
                <w:szCs w:val="23"/>
                <w:lang w:val="pt-PT"/>
              </w:rPr>
              <w:t xml:space="preserve">30 </w:t>
            </w:r>
            <w:r w:rsidR="0056338F" w:rsidRPr="00C01314">
              <w:rPr>
                <w:b/>
                <w:iCs/>
                <w:color w:val="000000" w:themeColor="text1"/>
                <w:sz w:val="23"/>
                <w:szCs w:val="23"/>
                <w:lang w:val="pt-PT"/>
              </w:rPr>
              <w:t xml:space="preserve">de </w:t>
            </w:r>
            <w:r w:rsidR="009554B0" w:rsidRPr="00C01314">
              <w:rPr>
                <w:b/>
                <w:iCs/>
                <w:color w:val="000000" w:themeColor="text1"/>
                <w:sz w:val="23"/>
                <w:szCs w:val="23"/>
                <w:lang w:val="pt-PT"/>
              </w:rPr>
              <w:t xml:space="preserve">Novembro </w:t>
            </w:r>
            <w:r w:rsidR="0056338F" w:rsidRPr="00C01314">
              <w:rPr>
                <w:b/>
                <w:iCs/>
                <w:color w:val="000000" w:themeColor="text1"/>
                <w:sz w:val="23"/>
                <w:szCs w:val="23"/>
                <w:lang w:val="pt-PT"/>
              </w:rPr>
              <w:t>de 202</w:t>
            </w:r>
            <w:r w:rsidR="00E255E3" w:rsidRPr="00C01314">
              <w:rPr>
                <w:b/>
                <w:iCs/>
                <w:color w:val="000000" w:themeColor="text1"/>
                <w:sz w:val="23"/>
                <w:szCs w:val="23"/>
                <w:lang w:val="pt-PT"/>
              </w:rPr>
              <w:t>5</w:t>
            </w:r>
            <w:r w:rsidRPr="00C01314">
              <w:rPr>
                <w:b/>
                <w:iCs/>
                <w:color w:val="000000" w:themeColor="text1"/>
                <w:sz w:val="23"/>
                <w:szCs w:val="23"/>
                <w:lang w:val="pt-PT"/>
              </w:rPr>
              <w:t>.</w:t>
            </w:r>
          </w:p>
        </w:tc>
      </w:tr>
      <w:tr w:rsidR="00A80F55" w:rsidRPr="00FB7B4D" w14:paraId="187210FB"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F984BF0" w14:textId="26D1E8E3" w:rsidR="00F82CA6" w:rsidRPr="00A80F55" w:rsidRDefault="0013278D" w:rsidP="00F82CA6">
            <w:pPr>
              <w:spacing w:before="60" w:after="60"/>
              <w:rPr>
                <w:b/>
                <w:bCs/>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18.3 (a)</w:t>
            </w:r>
          </w:p>
        </w:tc>
        <w:tc>
          <w:tcPr>
            <w:tcW w:w="7477" w:type="dxa"/>
            <w:tcBorders>
              <w:top w:val="single" w:sz="2" w:space="0" w:color="000000"/>
              <w:left w:val="nil"/>
              <w:bottom w:val="single" w:sz="2" w:space="0" w:color="000000"/>
              <w:right w:val="single" w:sz="2" w:space="0" w:color="000000"/>
            </w:tcBorders>
          </w:tcPr>
          <w:p w14:paraId="5874EB41" w14:textId="16CFC5A6" w:rsidR="00F82CA6" w:rsidRPr="00C01314" w:rsidRDefault="00E51B50" w:rsidP="00C24144">
            <w:pPr>
              <w:tabs>
                <w:tab w:val="right" w:pos="7254"/>
              </w:tabs>
              <w:spacing w:before="60" w:after="60"/>
              <w:rPr>
                <w:b/>
                <w:i/>
                <w:color w:val="000000" w:themeColor="text1"/>
                <w:sz w:val="23"/>
                <w:szCs w:val="23"/>
                <w:lang w:val="pt-PT"/>
              </w:rPr>
            </w:pPr>
            <w:r w:rsidRPr="00C01314">
              <w:rPr>
                <w:color w:val="000000" w:themeColor="text1"/>
                <w:sz w:val="23"/>
                <w:szCs w:val="23"/>
                <w:lang w:val="pt-PT"/>
              </w:rPr>
              <w:t xml:space="preserve">O preço da Proposta será </w:t>
            </w:r>
            <w:r w:rsidR="00F9615E" w:rsidRPr="00C01314">
              <w:rPr>
                <w:color w:val="000000" w:themeColor="text1"/>
                <w:sz w:val="23"/>
                <w:szCs w:val="23"/>
                <w:lang w:val="pt-PT"/>
              </w:rPr>
              <w:t>revisto</w:t>
            </w:r>
            <w:r w:rsidR="0015726B" w:rsidRPr="00C01314">
              <w:rPr>
                <w:color w:val="000000" w:themeColor="text1"/>
                <w:sz w:val="23"/>
                <w:szCs w:val="23"/>
                <w:lang w:val="pt-PT"/>
              </w:rPr>
              <w:t xml:space="preserve"> usando </w:t>
            </w:r>
            <w:r w:rsidR="00FA64D1" w:rsidRPr="00C01314">
              <w:rPr>
                <w:color w:val="000000" w:themeColor="text1"/>
                <w:sz w:val="23"/>
                <w:szCs w:val="23"/>
                <w:lang w:val="pt-PT"/>
              </w:rPr>
              <w:t>o</w:t>
            </w:r>
            <w:r w:rsidRPr="00C01314">
              <w:rPr>
                <w:color w:val="000000" w:themeColor="text1"/>
                <w:sz w:val="23"/>
                <w:szCs w:val="23"/>
                <w:lang w:val="pt-PT"/>
              </w:rPr>
              <w:t xml:space="preserve">(s) seguinte(s) factor(es): </w:t>
            </w:r>
            <w:r w:rsidR="0056338F" w:rsidRPr="00C01314">
              <w:rPr>
                <w:b/>
                <w:i/>
                <w:color w:val="000000" w:themeColor="text1"/>
                <w:sz w:val="23"/>
                <w:szCs w:val="23"/>
                <w:lang w:val="pt-PT"/>
              </w:rPr>
              <w:t>N/A</w:t>
            </w:r>
          </w:p>
        </w:tc>
      </w:tr>
      <w:tr w:rsidR="00A80F55" w:rsidRPr="00FB7B4D" w14:paraId="31595217"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216DD493" w14:textId="77777777" w:rsidR="007205B1" w:rsidRPr="00A80F55" w:rsidRDefault="007205B1" w:rsidP="007205B1">
            <w:pPr>
              <w:spacing w:before="60" w:after="60"/>
              <w:rPr>
                <w:b/>
                <w:color w:val="000000" w:themeColor="text1"/>
                <w:lang w:val="pt-PT"/>
              </w:rPr>
            </w:pPr>
            <w:r w:rsidRPr="00A80F55">
              <w:rPr>
                <w:b/>
                <w:color w:val="000000" w:themeColor="text1"/>
                <w:lang w:val="pt-PT"/>
              </w:rPr>
              <w:t>IAC 19.1</w:t>
            </w:r>
          </w:p>
          <w:p w14:paraId="5E25CF9F" w14:textId="77777777" w:rsidR="007205B1" w:rsidRPr="00A80F55" w:rsidRDefault="007205B1" w:rsidP="007205B1">
            <w:pPr>
              <w:spacing w:before="60" w:after="60"/>
              <w:rPr>
                <w:b/>
                <w:color w:val="000000" w:themeColor="text1"/>
                <w:sz w:val="23"/>
                <w:szCs w:val="23"/>
                <w:lang w:val="pt-PT"/>
              </w:rPr>
            </w:pPr>
          </w:p>
        </w:tc>
        <w:tc>
          <w:tcPr>
            <w:tcW w:w="7477" w:type="dxa"/>
            <w:tcBorders>
              <w:top w:val="single" w:sz="2" w:space="0" w:color="000000"/>
              <w:left w:val="nil"/>
              <w:bottom w:val="single" w:sz="2" w:space="0" w:color="000000"/>
              <w:right w:val="single" w:sz="2" w:space="0" w:color="000000"/>
            </w:tcBorders>
          </w:tcPr>
          <w:p w14:paraId="23D079BE" w14:textId="6D89F636" w:rsidR="007205B1" w:rsidRPr="00C01314" w:rsidRDefault="007205B1" w:rsidP="007205B1">
            <w:pPr>
              <w:tabs>
                <w:tab w:val="right" w:pos="7254"/>
              </w:tabs>
              <w:spacing w:before="60" w:after="60"/>
              <w:rPr>
                <w:color w:val="000000" w:themeColor="text1"/>
                <w:sz w:val="23"/>
                <w:szCs w:val="23"/>
                <w:lang w:val="pt-PT"/>
              </w:rPr>
            </w:pPr>
            <w:r w:rsidRPr="00C01314">
              <w:rPr>
                <w:color w:val="000000" w:themeColor="text1"/>
                <w:sz w:val="23"/>
                <w:szCs w:val="23"/>
                <w:lang w:val="pt-PT"/>
              </w:rPr>
              <w:t xml:space="preserve">Uma Garantia de Proposta </w:t>
            </w:r>
            <w:r w:rsidRPr="00C01314">
              <w:rPr>
                <w:b/>
                <w:i/>
                <w:color w:val="000000" w:themeColor="text1"/>
                <w:sz w:val="23"/>
                <w:szCs w:val="23"/>
                <w:lang w:val="pt-PT"/>
              </w:rPr>
              <w:t>“será”</w:t>
            </w:r>
            <w:r w:rsidR="00C4706B" w:rsidRPr="00C01314">
              <w:rPr>
                <w:b/>
                <w:color w:val="000000" w:themeColor="text1"/>
                <w:sz w:val="23"/>
                <w:szCs w:val="23"/>
                <w:lang w:val="pt-PT"/>
              </w:rPr>
              <w:t xml:space="preserve"> </w:t>
            </w:r>
            <w:r w:rsidRPr="00C01314">
              <w:rPr>
                <w:color w:val="000000" w:themeColor="text1"/>
                <w:sz w:val="23"/>
                <w:szCs w:val="23"/>
                <w:lang w:val="pt-PT"/>
              </w:rPr>
              <w:t>necessária</w:t>
            </w:r>
            <w:r w:rsidRPr="00C01314">
              <w:rPr>
                <w:b/>
                <w:i/>
                <w:color w:val="000000" w:themeColor="text1"/>
                <w:sz w:val="23"/>
                <w:szCs w:val="23"/>
                <w:lang w:val="pt-PT"/>
              </w:rPr>
              <w:t xml:space="preserve">. </w:t>
            </w:r>
          </w:p>
          <w:p w14:paraId="6B9AEBEA" w14:textId="2AA8ABDD" w:rsidR="007205B1" w:rsidRPr="00C01314" w:rsidRDefault="000812DA" w:rsidP="00C4706B">
            <w:pPr>
              <w:tabs>
                <w:tab w:val="right" w:pos="7254"/>
              </w:tabs>
              <w:spacing w:before="60" w:after="60"/>
              <w:rPr>
                <w:color w:val="000000" w:themeColor="text1"/>
                <w:sz w:val="23"/>
                <w:szCs w:val="23"/>
                <w:lang w:val="pt-PT"/>
              </w:rPr>
            </w:pPr>
            <w:r w:rsidRPr="00C01314">
              <w:rPr>
                <w:iCs/>
                <w:color w:val="000000" w:themeColor="text1"/>
                <w:sz w:val="23"/>
                <w:szCs w:val="23"/>
                <w:lang w:val="pt-PT"/>
              </w:rPr>
              <w:t>O</w:t>
            </w:r>
            <w:r w:rsidR="007205B1" w:rsidRPr="00C01314">
              <w:rPr>
                <w:iCs/>
                <w:color w:val="000000" w:themeColor="text1"/>
                <w:sz w:val="23"/>
                <w:szCs w:val="23"/>
                <w:lang w:val="pt-PT"/>
              </w:rPr>
              <w:t xml:space="preserve"> montante e a moeda da Garantia de Proposta serão</w:t>
            </w:r>
            <w:r w:rsidR="00C4706B" w:rsidRPr="00C01314">
              <w:rPr>
                <w:iCs/>
                <w:color w:val="000000" w:themeColor="text1"/>
                <w:sz w:val="23"/>
                <w:szCs w:val="23"/>
                <w:lang w:val="pt-PT"/>
              </w:rPr>
              <w:t xml:space="preserve">: </w:t>
            </w:r>
            <w:r w:rsidRPr="00C01314">
              <w:rPr>
                <w:b/>
                <w:iCs/>
                <w:color w:val="000000" w:themeColor="text1"/>
                <w:sz w:val="23"/>
                <w:szCs w:val="23"/>
                <w:lang w:val="pt-PT"/>
              </w:rPr>
              <w:t xml:space="preserve">MZN </w:t>
            </w:r>
            <w:r w:rsidR="00D07D63" w:rsidRPr="00C01314">
              <w:rPr>
                <w:b/>
                <w:iCs/>
                <w:color w:val="000000" w:themeColor="text1"/>
                <w:sz w:val="23"/>
                <w:szCs w:val="23"/>
                <w:lang w:val="pt-PT"/>
              </w:rPr>
              <w:t>4</w:t>
            </w:r>
            <w:r w:rsidRPr="00C01314">
              <w:rPr>
                <w:b/>
                <w:iCs/>
                <w:color w:val="000000" w:themeColor="text1"/>
                <w:sz w:val="23"/>
                <w:szCs w:val="23"/>
                <w:lang w:val="pt-PT"/>
              </w:rPr>
              <w:t>.500.000 (</w:t>
            </w:r>
            <w:r w:rsidR="00D07D63" w:rsidRPr="00C01314">
              <w:rPr>
                <w:b/>
                <w:iCs/>
                <w:color w:val="000000" w:themeColor="text1"/>
                <w:sz w:val="23"/>
                <w:szCs w:val="23"/>
                <w:lang w:val="pt-PT"/>
              </w:rPr>
              <w:t>quatr</w:t>
            </w:r>
            <w:r w:rsidRPr="00C01314">
              <w:rPr>
                <w:b/>
                <w:iCs/>
                <w:color w:val="000000" w:themeColor="text1"/>
                <w:sz w:val="23"/>
                <w:szCs w:val="23"/>
                <w:lang w:val="pt-PT"/>
              </w:rPr>
              <w:t xml:space="preserve">o milhões e quinhentos mil meticais) </w:t>
            </w:r>
            <w:r w:rsidRPr="00C01314">
              <w:rPr>
                <w:b/>
                <w:color w:val="000000" w:themeColor="text1"/>
                <w:sz w:val="23"/>
                <w:szCs w:val="23"/>
                <w:lang w:val="pt-PT"/>
              </w:rPr>
              <w:t xml:space="preserve">ou o seu </w:t>
            </w:r>
            <w:r w:rsidRPr="00C01314">
              <w:rPr>
                <w:b/>
                <w:iCs/>
                <w:color w:val="000000" w:themeColor="text1"/>
                <w:sz w:val="23"/>
                <w:szCs w:val="23"/>
                <w:lang w:val="pt-PT"/>
              </w:rPr>
              <w:t>equivalente em qualquer moeda livremente convertível.</w:t>
            </w:r>
          </w:p>
        </w:tc>
      </w:tr>
      <w:tr w:rsidR="00A80F55" w:rsidRPr="00A80F55" w14:paraId="530E8B22"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11AC4DC7" w14:textId="440CC9E6" w:rsidR="007205B1" w:rsidRPr="00A80F55" w:rsidRDefault="007205B1" w:rsidP="007205B1">
            <w:pPr>
              <w:spacing w:before="60" w:after="60"/>
              <w:rPr>
                <w:b/>
                <w:color w:val="000000" w:themeColor="text1"/>
                <w:lang w:val="pt-PT"/>
              </w:rPr>
            </w:pPr>
            <w:r w:rsidRPr="00A80F55">
              <w:rPr>
                <w:b/>
                <w:color w:val="000000" w:themeColor="text1"/>
              </w:rPr>
              <w:t>ITB 19.3 (d)</w:t>
            </w:r>
          </w:p>
        </w:tc>
        <w:tc>
          <w:tcPr>
            <w:tcW w:w="7477" w:type="dxa"/>
            <w:tcBorders>
              <w:top w:val="single" w:sz="2" w:space="0" w:color="000000"/>
              <w:left w:val="nil"/>
              <w:bottom w:val="single" w:sz="2" w:space="0" w:color="000000"/>
              <w:right w:val="single" w:sz="2" w:space="0" w:color="000000"/>
            </w:tcBorders>
          </w:tcPr>
          <w:p w14:paraId="1A308943" w14:textId="7C43AA3D" w:rsidR="007205B1" w:rsidRPr="00A80F55" w:rsidRDefault="00C4706B" w:rsidP="007205B1">
            <w:pPr>
              <w:tabs>
                <w:tab w:val="right" w:pos="7254"/>
              </w:tabs>
              <w:spacing w:before="60" w:after="60"/>
              <w:rPr>
                <w:b/>
                <w:i/>
                <w:color w:val="000000" w:themeColor="text1"/>
              </w:rPr>
            </w:pPr>
            <w:r w:rsidRPr="00A80F55">
              <w:rPr>
                <w:color w:val="000000" w:themeColor="text1"/>
              </w:rPr>
              <w:t>N/A</w:t>
            </w:r>
          </w:p>
        </w:tc>
      </w:tr>
      <w:tr w:rsidR="00A80F55" w:rsidRPr="00D07D63" w14:paraId="404E18E3"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18E58196" w14:textId="4B8F075C" w:rsidR="00F82CA6" w:rsidRPr="00A80F55" w:rsidRDefault="0013278D" w:rsidP="00F82CA6">
            <w:pPr>
              <w:spacing w:before="60" w:after="60"/>
              <w:rPr>
                <w:b/>
                <w:bCs/>
                <w:color w:val="000000" w:themeColor="text1"/>
                <w:sz w:val="23"/>
                <w:szCs w:val="23"/>
                <w:lang w:val="pt-PT"/>
              </w:rPr>
            </w:pPr>
            <w:r w:rsidRPr="00A80F55">
              <w:rPr>
                <w:b/>
                <w:bCs/>
                <w:color w:val="000000" w:themeColor="text1"/>
                <w:sz w:val="23"/>
                <w:szCs w:val="23"/>
                <w:lang w:val="pt-PT"/>
              </w:rPr>
              <w:t>IAC</w:t>
            </w:r>
            <w:r w:rsidR="00E51B50" w:rsidRPr="00A80F55">
              <w:rPr>
                <w:b/>
                <w:bCs/>
                <w:color w:val="000000" w:themeColor="text1"/>
                <w:sz w:val="23"/>
                <w:szCs w:val="23"/>
                <w:lang w:val="pt-PT"/>
              </w:rPr>
              <w:t xml:space="preserve"> 19.9</w:t>
            </w:r>
          </w:p>
        </w:tc>
        <w:tc>
          <w:tcPr>
            <w:tcW w:w="7477" w:type="dxa"/>
            <w:tcBorders>
              <w:top w:val="single" w:sz="2" w:space="0" w:color="000000"/>
              <w:left w:val="nil"/>
              <w:bottom w:val="single" w:sz="2" w:space="0" w:color="000000"/>
              <w:right w:val="single" w:sz="2" w:space="0" w:color="000000"/>
            </w:tcBorders>
          </w:tcPr>
          <w:p w14:paraId="6A2248C2" w14:textId="5CC90AFF" w:rsidR="00F82CA6" w:rsidRPr="00C01314" w:rsidRDefault="00F210C7" w:rsidP="00F82CA6">
            <w:pPr>
              <w:tabs>
                <w:tab w:val="right" w:pos="7254"/>
              </w:tabs>
              <w:spacing w:before="60" w:after="60"/>
              <w:rPr>
                <w:color w:val="000000" w:themeColor="text1"/>
                <w:sz w:val="23"/>
                <w:szCs w:val="23"/>
                <w:lang w:val="pt-PT"/>
              </w:rPr>
            </w:pPr>
            <w:r w:rsidRPr="00C01314">
              <w:rPr>
                <w:lang w:val="pt-PT"/>
              </w:rPr>
              <w:t>N/A</w:t>
            </w:r>
            <w:r w:rsidR="005B0EF4" w:rsidRPr="00C01314">
              <w:rPr>
                <w:lang w:val="pt-PT"/>
              </w:rPr>
              <w:t xml:space="preserve">  </w:t>
            </w:r>
          </w:p>
        </w:tc>
      </w:tr>
      <w:tr w:rsidR="00A80F55" w:rsidRPr="00FB7B4D" w14:paraId="6B85058C"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F1D9136" w14:textId="05F16AD4" w:rsidR="00F82CA6" w:rsidRPr="00A80F55" w:rsidRDefault="0013278D" w:rsidP="00F82CA6">
            <w:pPr>
              <w:spacing w:before="60" w:after="60"/>
              <w:rPr>
                <w:b/>
                <w:bCs/>
                <w:color w:val="000000" w:themeColor="text1"/>
                <w:sz w:val="23"/>
                <w:szCs w:val="23"/>
                <w:lang w:val="pt-PT"/>
              </w:rPr>
            </w:pPr>
            <w:r w:rsidRPr="00A80F55">
              <w:rPr>
                <w:b/>
                <w:bCs/>
                <w:color w:val="000000" w:themeColor="text1"/>
                <w:sz w:val="23"/>
                <w:szCs w:val="23"/>
                <w:lang w:val="pt-PT"/>
              </w:rPr>
              <w:t>IAC</w:t>
            </w:r>
            <w:r w:rsidR="00E51B50" w:rsidRPr="00A80F55">
              <w:rPr>
                <w:b/>
                <w:bCs/>
                <w:color w:val="000000" w:themeColor="text1"/>
                <w:sz w:val="23"/>
                <w:szCs w:val="23"/>
                <w:lang w:val="pt-PT"/>
              </w:rPr>
              <w:t xml:space="preserve"> 20.1</w:t>
            </w:r>
          </w:p>
        </w:tc>
        <w:tc>
          <w:tcPr>
            <w:tcW w:w="7477" w:type="dxa"/>
            <w:tcBorders>
              <w:top w:val="single" w:sz="2" w:space="0" w:color="000000"/>
              <w:left w:val="nil"/>
              <w:bottom w:val="single" w:sz="2" w:space="0" w:color="000000"/>
              <w:right w:val="single" w:sz="2" w:space="0" w:color="000000"/>
            </w:tcBorders>
          </w:tcPr>
          <w:p w14:paraId="4F6B7E6B" w14:textId="77777777" w:rsidR="00F82CA6" w:rsidRPr="00A80F55" w:rsidRDefault="00E51B50" w:rsidP="0056338F">
            <w:pPr>
              <w:tabs>
                <w:tab w:val="right" w:pos="7254"/>
              </w:tabs>
              <w:spacing w:before="60" w:after="60"/>
              <w:rPr>
                <w:b/>
                <w:iCs/>
                <w:color w:val="000000" w:themeColor="text1"/>
                <w:sz w:val="23"/>
                <w:szCs w:val="23"/>
                <w:lang w:val="pt-PT"/>
              </w:rPr>
            </w:pPr>
            <w:r w:rsidRPr="00A80F55">
              <w:rPr>
                <w:color w:val="000000" w:themeColor="text1"/>
                <w:sz w:val="23"/>
                <w:szCs w:val="23"/>
                <w:lang w:val="pt-PT"/>
              </w:rPr>
              <w:t>Para além do original da Proposta, o número de exemplares é</w:t>
            </w:r>
            <w:r w:rsidRPr="00A80F55">
              <w:rPr>
                <w:b/>
                <w:color w:val="000000" w:themeColor="text1"/>
                <w:sz w:val="23"/>
                <w:szCs w:val="23"/>
                <w:lang w:val="pt-PT"/>
              </w:rPr>
              <w:t>:</w:t>
            </w:r>
            <w:r w:rsidRPr="00A80F55">
              <w:rPr>
                <w:color w:val="000000" w:themeColor="text1"/>
                <w:sz w:val="23"/>
                <w:szCs w:val="23"/>
                <w:lang w:val="pt-PT"/>
              </w:rPr>
              <w:t xml:space="preserve"> </w:t>
            </w:r>
            <w:r w:rsidR="0056338F" w:rsidRPr="00A80F55">
              <w:rPr>
                <w:b/>
                <w:iCs/>
                <w:color w:val="000000" w:themeColor="text1"/>
                <w:sz w:val="23"/>
                <w:szCs w:val="23"/>
                <w:lang w:val="pt-PT"/>
              </w:rPr>
              <w:t>3 (três)</w:t>
            </w:r>
            <w:r w:rsidRPr="00A80F55">
              <w:rPr>
                <w:b/>
                <w:iCs/>
                <w:color w:val="000000" w:themeColor="text1"/>
                <w:sz w:val="23"/>
                <w:szCs w:val="23"/>
                <w:lang w:val="pt-PT"/>
              </w:rPr>
              <w:t>.</w:t>
            </w:r>
          </w:p>
          <w:p w14:paraId="7C5888CC" w14:textId="58B668DF" w:rsidR="008A2853" w:rsidRPr="00A80F55" w:rsidRDefault="008A2853" w:rsidP="0056338F">
            <w:pPr>
              <w:tabs>
                <w:tab w:val="right" w:pos="7254"/>
              </w:tabs>
              <w:spacing w:before="60" w:after="60"/>
              <w:rPr>
                <w:color w:val="000000" w:themeColor="text1"/>
                <w:sz w:val="23"/>
                <w:szCs w:val="23"/>
                <w:lang w:val="pt-PT"/>
              </w:rPr>
            </w:pPr>
            <w:r w:rsidRPr="00A80F55">
              <w:rPr>
                <w:b/>
                <w:iCs/>
                <w:color w:val="000000" w:themeColor="text1"/>
                <w:sz w:val="23"/>
                <w:szCs w:val="23"/>
                <w:lang w:val="pt-PT"/>
              </w:rPr>
              <w:t>O Concorren</w:t>
            </w:r>
            <w:r w:rsidR="00912BFE">
              <w:rPr>
                <w:b/>
                <w:iCs/>
                <w:color w:val="000000" w:themeColor="text1"/>
                <w:sz w:val="23"/>
                <w:szCs w:val="23"/>
                <w:lang w:val="pt-PT"/>
              </w:rPr>
              <w:t>t</w:t>
            </w:r>
            <w:r w:rsidRPr="00A80F55">
              <w:rPr>
                <w:b/>
                <w:iCs/>
                <w:color w:val="000000" w:themeColor="text1"/>
                <w:sz w:val="23"/>
                <w:szCs w:val="23"/>
                <w:lang w:val="pt-PT"/>
              </w:rPr>
              <w:t>e deverá providenciar c</w:t>
            </w:r>
            <w:r w:rsidR="002F5A25" w:rsidRPr="00A80F55">
              <w:rPr>
                <w:b/>
                <w:iCs/>
                <w:color w:val="000000" w:themeColor="text1"/>
                <w:sz w:val="23"/>
                <w:szCs w:val="23"/>
                <w:lang w:val="pt-PT"/>
              </w:rPr>
              <w:t>ó</w:t>
            </w:r>
            <w:r w:rsidRPr="00A80F55">
              <w:rPr>
                <w:b/>
                <w:iCs/>
                <w:color w:val="000000" w:themeColor="text1"/>
                <w:sz w:val="23"/>
                <w:szCs w:val="23"/>
                <w:lang w:val="pt-PT"/>
              </w:rPr>
              <w:t>pia electrónica da sua proposta (</w:t>
            </w:r>
            <w:r w:rsidRPr="00A80F55">
              <w:rPr>
                <w:b/>
                <w:i/>
                <w:color w:val="000000" w:themeColor="text1"/>
                <w:sz w:val="23"/>
                <w:szCs w:val="23"/>
                <w:lang w:val="pt-PT"/>
              </w:rPr>
              <w:t>flashdrive/link</w:t>
            </w:r>
            <w:r w:rsidRPr="00A80F55">
              <w:rPr>
                <w:b/>
                <w:iCs/>
                <w:color w:val="000000" w:themeColor="text1"/>
                <w:sz w:val="23"/>
                <w:szCs w:val="23"/>
                <w:lang w:val="pt-PT"/>
              </w:rPr>
              <w:t xml:space="preserve"> ou outra forma de disponibilização da proposta). </w:t>
            </w:r>
          </w:p>
        </w:tc>
      </w:tr>
      <w:tr w:rsidR="00A80F55" w:rsidRPr="00FB7B4D" w14:paraId="4044E757" w14:textId="77777777" w:rsidTr="000B112D">
        <w:trPr>
          <w:jc w:val="center"/>
        </w:trPr>
        <w:tc>
          <w:tcPr>
            <w:tcW w:w="1617" w:type="dxa"/>
            <w:tcBorders>
              <w:top w:val="single" w:sz="2" w:space="0" w:color="000000"/>
              <w:left w:val="single" w:sz="2" w:space="0" w:color="000000"/>
              <w:bottom w:val="single" w:sz="4" w:space="0" w:color="auto"/>
              <w:right w:val="single" w:sz="8" w:space="0" w:color="000000"/>
            </w:tcBorders>
          </w:tcPr>
          <w:p w14:paraId="6932CD69" w14:textId="0E8C94F8" w:rsidR="00F82CA6" w:rsidRPr="00A80F55" w:rsidRDefault="0013278D" w:rsidP="00F82CA6">
            <w:pPr>
              <w:spacing w:before="60" w:after="60"/>
              <w:rPr>
                <w:b/>
                <w:bCs/>
                <w:color w:val="000000" w:themeColor="text1"/>
                <w:sz w:val="23"/>
                <w:szCs w:val="23"/>
                <w:lang w:val="pt-PT"/>
              </w:rPr>
            </w:pPr>
            <w:r w:rsidRPr="00A80F55">
              <w:rPr>
                <w:b/>
                <w:bCs/>
                <w:color w:val="000000" w:themeColor="text1"/>
                <w:sz w:val="23"/>
                <w:szCs w:val="23"/>
                <w:lang w:val="pt-PT"/>
              </w:rPr>
              <w:t>IAC</w:t>
            </w:r>
            <w:r w:rsidR="00E51B50" w:rsidRPr="00A80F55">
              <w:rPr>
                <w:b/>
                <w:bCs/>
                <w:color w:val="000000" w:themeColor="text1"/>
                <w:sz w:val="23"/>
                <w:szCs w:val="23"/>
                <w:lang w:val="pt-PT"/>
              </w:rPr>
              <w:t xml:space="preserve"> 20.3</w:t>
            </w:r>
          </w:p>
        </w:tc>
        <w:tc>
          <w:tcPr>
            <w:tcW w:w="7477" w:type="dxa"/>
            <w:tcBorders>
              <w:top w:val="single" w:sz="2" w:space="0" w:color="000000"/>
              <w:left w:val="nil"/>
              <w:bottom w:val="single" w:sz="4" w:space="0" w:color="auto"/>
              <w:right w:val="single" w:sz="2" w:space="0" w:color="000000"/>
            </w:tcBorders>
          </w:tcPr>
          <w:p w14:paraId="5CFF113B" w14:textId="291B8803" w:rsidR="00F82CA6" w:rsidRPr="00A80F55" w:rsidRDefault="00E51B50" w:rsidP="0056338F">
            <w:pPr>
              <w:tabs>
                <w:tab w:val="right" w:pos="7254"/>
              </w:tabs>
              <w:spacing w:before="60" w:after="60"/>
              <w:rPr>
                <w:color w:val="000000" w:themeColor="text1"/>
                <w:sz w:val="23"/>
                <w:szCs w:val="23"/>
                <w:lang w:val="pt-PT"/>
              </w:rPr>
            </w:pPr>
            <w:r w:rsidRPr="00A80F55">
              <w:rPr>
                <w:color w:val="000000" w:themeColor="text1"/>
                <w:sz w:val="23"/>
                <w:szCs w:val="23"/>
                <w:lang w:val="pt-PT"/>
              </w:rPr>
              <w:t>A confirmação escrita da autorização para assinar em nome do Concorrente consistirá em</w:t>
            </w:r>
            <w:r w:rsidRPr="00A80F55">
              <w:rPr>
                <w:b/>
                <w:color w:val="000000" w:themeColor="text1"/>
                <w:sz w:val="23"/>
                <w:szCs w:val="23"/>
                <w:lang w:val="pt-PT"/>
              </w:rPr>
              <w:t>:</w:t>
            </w:r>
            <w:r w:rsidRPr="00A80F55">
              <w:rPr>
                <w:b/>
                <w:i/>
                <w:color w:val="000000" w:themeColor="text1"/>
                <w:sz w:val="23"/>
                <w:szCs w:val="23"/>
                <w:lang w:val="pt-PT"/>
              </w:rPr>
              <w:t xml:space="preserve"> </w:t>
            </w:r>
            <w:r w:rsidR="00F210C7">
              <w:rPr>
                <w:b/>
                <w:i/>
                <w:color w:val="000000" w:themeColor="text1"/>
                <w:sz w:val="23"/>
                <w:szCs w:val="23"/>
                <w:lang w:val="pt-PT"/>
              </w:rPr>
              <w:t>Procuração</w:t>
            </w:r>
            <w:r w:rsidR="001369BF" w:rsidRPr="00A80F55">
              <w:rPr>
                <w:b/>
                <w:i/>
                <w:color w:val="000000" w:themeColor="text1"/>
                <w:sz w:val="23"/>
                <w:szCs w:val="23"/>
                <w:lang w:val="pt-PT"/>
              </w:rPr>
              <w:t>, delegando poderes absolutos para o efeito</w:t>
            </w:r>
            <w:r w:rsidR="0056338F" w:rsidRPr="00A80F55">
              <w:rPr>
                <w:b/>
                <w:i/>
                <w:color w:val="000000" w:themeColor="text1"/>
                <w:sz w:val="23"/>
                <w:szCs w:val="23"/>
                <w:lang w:val="pt-PT"/>
              </w:rPr>
              <w:t>.</w:t>
            </w:r>
          </w:p>
        </w:tc>
      </w:tr>
      <w:tr w:rsidR="00A80F55" w:rsidRPr="00FB7B4D" w14:paraId="7782CC9A" w14:textId="77777777" w:rsidTr="00E47173">
        <w:trPr>
          <w:jc w:val="center"/>
        </w:trPr>
        <w:tc>
          <w:tcPr>
            <w:tcW w:w="9094" w:type="dxa"/>
            <w:gridSpan w:val="2"/>
            <w:tcBorders>
              <w:top w:val="single" w:sz="4" w:space="0" w:color="auto"/>
              <w:left w:val="single" w:sz="4" w:space="0" w:color="auto"/>
              <w:bottom w:val="single" w:sz="4" w:space="0" w:color="auto"/>
              <w:right w:val="single" w:sz="4" w:space="0" w:color="auto"/>
            </w:tcBorders>
          </w:tcPr>
          <w:p w14:paraId="2E6BC574" w14:textId="15EB36ED" w:rsidR="00F82CA6" w:rsidRPr="00A80F55" w:rsidRDefault="00E51B50" w:rsidP="00F82CA6">
            <w:pPr>
              <w:tabs>
                <w:tab w:val="right" w:pos="7254"/>
              </w:tabs>
              <w:spacing w:before="120" w:after="120"/>
              <w:jc w:val="center"/>
              <w:rPr>
                <w:color w:val="000000" w:themeColor="text1"/>
                <w:sz w:val="23"/>
                <w:szCs w:val="23"/>
                <w:lang w:val="pt-PT"/>
              </w:rPr>
            </w:pPr>
            <w:r w:rsidRPr="00A80F55">
              <w:rPr>
                <w:b/>
                <w:color w:val="000000" w:themeColor="text1"/>
                <w:sz w:val="23"/>
                <w:szCs w:val="23"/>
                <w:lang w:val="pt-PT"/>
              </w:rPr>
              <w:t xml:space="preserve">D. </w:t>
            </w:r>
            <w:r w:rsidR="00197C4C" w:rsidRPr="00A80F55">
              <w:rPr>
                <w:b/>
                <w:color w:val="000000" w:themeColor="text1"/>
                <w:sz w:val="23"/>
                <w:szCs w:val="23"/>
                <w:lang w:val="pt-PT"/>
              </w:rPr>
              <w:t>Entrega</w:t>
            </w:r>
            <w:r w:rsidR="00834592" w:rsidRPr="00A80F55">
              <w:rPr>
                <w:b/>
                <w:color w:val="000000" w:themeColor="text1"/>
                <w:sz w:val="23"/>
                <w:szCs w:val="23"/>
                <w:lang w:val="pt-PT"/>
              </w:rPr>
              <w:t xml:space="preserve"> </w:t>
            </w:r>
            <w:r w:rsidRPr="00A80F55">
              <w:rPr>
                <w:b/>
                <w:color w:val="000000" w:themeColor="text1"/>
                <w:sz w:val="23"/>
                <w:szCs w:val="23"/>
                <w:lang w:val="pt-PT"/>
              </w:rPr>
              <w:t>e Abertura de Propostas</w:t>
            </w:r>
          </w:p>
        </w:tc>
      </w:tr>
      <w:tr w:rsidR="00A80F55" w:rsidRPr="00FB7B4D" w14:paraId="626D35E4" w14:textId="77777777" w:rsidTr="000B112D">
        <w:trPr>
          <w:jc w:val="center"/>
        </w:trPr>
        <w:tc>
          <w:tcPr>
            <w:tcW w:w="1617" w:type="dxa"/>
            <w:tcBorders>
              <w:top w:val="single" w:sz="4" w:space="0" w:color="auto"/>
              <w:left w:val="single" w:sz="4" w:space="0" w:color="auto"/>
              <w:bottom w:val="nil"/>
              <w:right w:val="single" w:sz="4" w:space="0" w:color="auto"/>
            </w:tcBorders>
          </w:tcPr>
          <w:p w14:paraId="6FF02B80" w14:textId="03FFF7BC" w:rsidR="00F82CA6" w:rsidRPr="00A80F55" w:rsidRDefault="0013278D" w:rsidP="00F82CA6">
            <w:pPr>
              <w:spacing w:before="60" w:after="60"/>
              <w:rPr>
                <w:b/>
                <w:bCs/>
                <w:color w:val="000000" w:themeColor="text1"/>
                <w:sz w:val="23"/>
                <w:szCs w:val="23"/>
                <w:lang w:val="pt-PT"/>
              </w:rPr>
            </w:pPr>
            <w:r w:rsidRPr="00A80F55">
              <w:rPr>
                <w:b/>
                <w:bCs/>
                <w:color w:val="000000" w:themeColor="text1"/>
                <w:sz w:val="23"/>
                <w:szCs w:val="23"/>
                <w:lang w:val="pt-PT"/>
              </w:rPr>
              <w:t>IAC</w:t>
            </w:r>
            <w:r w:rsidR="00E51B50" w:rsidRPr="00A80F55">
              <w:rPr>
                <w:b/>
                <w:bCs/>
                <w:color w:val="000000" w:themeColor="text1"/>
                <w:sz w:val="23"/>
                <w:szCs w:val="23"/>
                <w:lang w:val="pt-PT"/>
              </w:rPr>
              <w:t xml:space="preserve"> 22.1 </w:t>
            </w:r>
          </w:p>
          <w:p w14:paraId="6BC1BB91" w14:textId="77777777" w:rsidR="00F82CA6" w:rsidRPr="00A80F55" w:rsidRDefault="00F82CA6" w:rsidP="00F82CA6">
            <w:pPr>
              <w:spacing w:before="60" w:after="60"/>
              <w:rPr>
                <w:b/>
                <w:bCs/>
                <w:color w:val="000000" w:themeColor="text1"/>
                <w:sz w:val="23"/>
                <w:szCs w:val="23"/>
                <w:lang w:val="pt-PT"/>
              </w:rPr>
            </w:pPr>
          </w:p>
        </w:tc>
        <w:tc>
          <w:tcPr>
            <w:tcW w:w="7477" w:type="dxa"/>
            <w:vMerge w:val="restart"/>
            <w:tcBorders>
              <w:top w:val="single" w:sz="4" w:space="0" w:color="auto"/>
              <w:left w:val="single" w:sz="4" w:space="0" w:color="auto"/>
              <w:right w:val="single" w:sz="2" w:space="0" w:color="000000"/>
            </w:tcBorders>
          </w:tcPr>
          <w:p w14:paraId="0E2BB3EF" w14:textId="02B9D864" w:rsidR="0056338F" w:rsidRPr="00A80F55" w:rsidRDefault="00E51B50" w:rsidP="0056338F">
            <w:pPr>
              <w:tabs>
                <w:tab w:val="right" w:pos="7254"/>
              </w:tabs>
              <w:spacing w:before="60" w:after="60"/>
              <w:rPr>
                <w:b/>
                <w:i/>
                <w:color w:val="000000" w:themeColor="text1"/>
                <w:sz w:val="23"/>
                <w:szCs w:val="23"/>
                <w:lang w:val="pt-PT"/>
              </w:rPr>
            </w:pPr>
            <w:r w:rsidRPr="00A80F55">
              <w:rPr>
                <w:color w:val="000000" w:themeColor="text1"/>
                <w:sz w:val="23"/>
                <w:szCs w:val="23"/>
                <w:lang w:val="pt-PT"/>
              </w:rPr>
              <w:t>Apenas</w:t>
            </w:r>
            <w:r w:rsidRPr="00A80F55">
              <w:rPr>
                <w:b/>
                <w:i/>
                <w:color w:val="000000" w:themeColor="text1"/>
                <w:sz w:val="23"/>
                <w:szCs w:val="23"/>
                <w:lang w:val="pt-PT"/>
              </w:rPr>
              <w:t xml:space="preserve"> </w:t>
            </w:r>
            <w:r w:rsidRPr="00A80F55">
              <w:rPr>
                <w:b/>
                <w:color w:val="000000" w:themeColor="text1"/>
                <w:sz w:val="23"/>
                <w:szCs w:val="23"/>
                <w:u w:val="single"/>
                <w:lang w:val="pt-PT"/>
              </w:rPr>
              <w:t xml:space="preserve">para efeitos de </w:t>
            </w:r>
            <w:r w:rsidR="002B7882" w:rsidRPr="00A80F55">
              <w:rPr>
                <w:b/>
                <w:color w:val="000000" w:themeColor="text1"/>
                <w:sz w:val="23"/>
                <w:szCs w:val="23"/>
                <w:u w:val="single"/>
                <w:lang w:val="pt-PT"/>
              </w:rPr>
              <w:t xml:space="preserve">entrega </w:t>
            </w:r>
            <w:r w:rsidRPr="00A80F55">
              <w:rPr>
                <w:b/>
                <w:color w:val="000000" w:themeColor="text1"/>
                <w:sz w:val="23"/>
                <w:szCs w:val="23"/>
                <w:u w:val="single"/>
                <w:lang w:val="pt-PT"/>
              </w:rPr>
              <w:t>de propostas</w:t>
            </w:r>
            <w:r w:rsidRPr="00A80F55">
              <w:rPr>
                <w:b/>
                <w:i/>
                <w:color w:val="000000" w:themeColor="text1"/>
                <w:sz w:val="23"/>
                <w:szCs w:val="23"/>
                <w:lang w:val="pt-PT"/>
              </w:rPr>
              <w:t xml:space="preserve">, </w:t>
            </w:r>
            <w:r w:rsidRPr="00A80F55">
              <w:rPr>
                <w:color w:val="000000" w:themeColor="text1"/>
                <w:sz w:val="23"/>
                <w:szCs w:val="23"/>
                <w:lang w:val="pt-PT"/>
              </w:rPr>
              <w:t>o endereço d</w:t>
            </w:r>
            <w:r w:rsidR="0013278D" w:rsidRPr="00A80F55">
              <w:rPr>
                <w:color w:val="000000" w:themeColor="text1"/>
                <w:sz w:val="23"/>
                <w:szCs w:val="23"/>
                <w:lang w:val="pt-PT"/>
              </w:rPr>
              <w:t>o Dono da Obra</w:t>
            </w:r>
            <w:r w:rsidRPr="00A80F55">
              <w:rPr>
                <w:color w:val="000000" w:themeColor="text1"/>
                <w:sz w:val="23"/>
                <w:szCs w:val="23"/>
                <w:lang w:val="pt-PT"/>
              </w:rPr>
              <w:t xml:space="preserve"> é: </w:t>
            </w:r>
          </w:p>
          <w:p w14:paraId="6FC78C94" w14:textId="60221B60" w:rsidR="0056338F" w:rsidRPr="00A80F55" w:rsidRDefault="0056338F" w:rsidP="006F23CF">
            <w:pPr>
              <w:tabs>
                <w:tab w:val="right" w:pos="7254"/>
              </w:tabs>
              <w:rPr>
                <w:b/>
                <w:color w:val="000000" w:themeColor="text1"/>
                <w:sz w:val="23"/>
                <w:szCs w:val="23"/>
                <w:lang w:val="pt-PT"/>
              </w:rPr>
            </w:pPr>
            <w:r w:rsidRPr="00A80F55">
              <w:rPr>
                <w:b/>
                <w:color w:val="000000" w:themeColor="text1"/>
                <w:sz w:val="23"/>
                <w:szCs w:val="23"/>
                <w:lang w:val="pt-PT"/>
              </w:rPr>
              <w:t>Conselho Municipal de M</w:t>
            </w:r>
            <w:r w:rsidR="004331AD" w:rsidRPr="00A80F55">
              <w:rPr>
                <w:b/>
                <w:color w:val="000000" w:themeColor="text1"/>
                <w:sz w:val="23"/>
                <w:szCs w:val="23"/>
                <w:lang w:val="pt-PT"/>
              </w:rPr>
              <w:t>a</w:t>
            </w:r>
            <w:r w:rsidRPr="00A80F55">
              <w:rPr>
                <w:b/>
                <w:color w:val="000000" w:themeColor="text1"/>
                <w:sz w:val="23"/>
                <w:szCs w:val="23"/>
                <w:lang w:val="pt-PT"/>
              </w:rPr>
              <w:t>puto</w:t>
            </w:r>
          </w:p>
          <w:p w14:paraId="1C9C197F" w14:textId="15B437AA" w:rsidR="0056338F" w:rsidRPr="00A80F55" w:rsidRDefault="0056338F" w:rsidP="006F23CF">
            <w:pPr>
              <w:tabs>
                <w:tab w:val="right" w:pos="7254"/>
              </w:tabs>
              <w:rPr>
                <w:b/>
                <w:color w:val="000000" w:themeColor="text1"/>
                <w:sz w:val="23"/>
                <w:szCs w:val="23"/>
                <w:lang w:val="pt-PT"/>
              </w:rPr>
            </w:pPr>
            <w:r w:rsidRPr="00A80F55">
              <w:rPr>
                <w:b/>
                <w:color w:val="000000" w:themeColor="text1"/>
                <w:sz w:val="23"/>
                <w:szCs w:val="23"/>
                <w:lang w:val="pt-PT"/>
              </w:rPr>
              <w:t xml:space="preserve">Gabinete de Desenvolvimento </w:t>
            </w:r>
            <w:r w:rsidR="004331AD" w:rsidRPr="00A80F55">
              <w:rPr>
                <w:b/>
                <w:color w:val="000000" w:themeColor="text1"/>
                <w:sz w:val="23"/>
                <w:szCs w:val="23"/>
                <w:lang w:val="pt-PT"/>
              </w:rPr>
              <w:t>Estratégico</w:t>
            </w:r>
            <w:r w:rsidRPr="00A80F55">
              <w:rPr>
                <w:b/>
                <w:color w:val="000000" w:themeColor="text1"/>
                <w:sz w:val="23"/>
                <w:szCs w:val="23"/>
                <w:lang w:val="pt-PT"/>
              </w:rPr>
              <w:t xml:space="preserve"> e Institucional</w:t>
            </w:r>
          </w:p>
          <w:p w14:paraId="45D23070" w14:textId="30B8FBAF" w:rsidR="007B267C" w:rsidRPr="00A80F55" w:rsidRDefault="007B267C" w:rsidP="006F23CF">
            <w:pPr>
              <w:tabs>
                <w:tab w:val="right" w:pos="7254"/>
              </w:tabs>
              <w:rPr>
                <w:b/>
                <w:color w:val="000000" w:themeColor="text1"/>
                <w:sz w:val="23"/>
                <w:szCs w:val="23"/>
                <w:lang w:val="pt-PT"/>
              </w:rPr>
            </w:pPr>
            <w:r w:rsidRPr="00A80F55">
              <w:rPr>
                <w:b/>
                <w:color w:val="000000" w:themeColor="text1"/>
                <w:sz w:val="23"/>
                <w:szCs w:val="23"/>
                <w:lang w:val="pt-PT"/>
              </w:rPr>
              <w:t>Projecto de Transforma</w:t>
            </w:r>
            <w:r w:rsidRPr="00A80F55">
              <w:rPr>
                <w:b/>
                <w:color w:val="000000" w:themeColor="text1"/>
                <w:sz w:val="23"/>
                <w:szCs w:val="23"/>
                <w:lang w:val="pt-PT" w:eastAsia="pt-PT"/>
              </w:rPr>
              <w:t>ção</w:t>
            </w:r>
            <w:r w:rsidRPr="00A80F55">
              <w:rPr>
                <w:b/>
                <w:color w:val="000000" w:themeColor="text1"/>
                <w:sz w:val="23"/>
                <w:szCs w:val="23"/>
                <w:lang w:val="pt-PT"/>
              </w:rPr>
              <w:t xml:space="preserve"> Urbana de Maputo (PTUM)</w:t>
            </w:r>
          </w:p>
          <w:p w14:paraId="11F27335" w14:textId="70217D26" w:rsidR="0056338F" w:rsidRPr="00A80F55" w:rsidRDefault="0056338F" w:rsidP="006F23CF">
            <w:pPr>
              <w:tabs>
                <w:tab w:val="right" w:pos="7254"/>
              </w:tabs>
              <w:rPr>
                <w:b/>
                <w:color w:val="000000" w:themeColor="text1"/>
                <w:sz w:val="23"/>
                <w:szCs w:val="23"/>
                <w:lang w:val="pt-PT"/>
              </w:rPr>
            </w:pPr>
            <w:r w:rsidRPr="00A80F55">
              <w:rPr>
                <w:b/>
                <w:color w:val="000000" w:themeColor="text1"/>
                <w:sz w:val="23"/>
                <w:szCs w:val="23"/>
                <w:lang w:val="pt-PT"/>
              </w:rPr>
              <w:t xml:space="preserve">Av. </w:t>
            </w:r>
            <w:r w:rsidR="00584CC8" w:rsidRPr="00A80F55">
              <w:rPr>
                <w:b/>
                <w:color w:val="000000" w:themeColor="text1"/>
                <w:sz w:val="23"/>
                <w:szCs w:val="23"/>
                <w:lang w:val="pt-PT"/>
              </w:rPr>
              <w:t>Fernão de Magalhães, 12</w:t>
            </w:r>
            <w:r w:rsidR="004013AD" w:rsidRPr="00A80F55">
              <w:rPr>
                <w:b/>
                <w:color w:val="000000" w:themeColor="text1"/>
                <w:sz w:val="23"/>
                <w:szCs w:val="23"/>
                <w:lang w:val="pt-PT"/>
              </w:rPr>
              <w:t>1</w:t>
            </w:r>
            <w:r w:rsidR="00584CC8" w:rsidRPr="00A80F55">
              <w:rPr>
                <w:b/>
                <w:color w:val="000000" w:themeColor="text1"/>
                <w:sz w:val="23"/>
                <w:szCs w:val="23"/>
                <w:lang w:val="pt-PT"/>
              </w:rPr>
              <w:t>8</w:t>
            </w:r>
          </w:p>
          <w:p w14:paraId="026277B1" w14:textId="59FCC381" w:rsidR="0056338F" w:rsidRPr="00A80F55" w:rsidRDefault="0056338F" w:rsidP="006F23CF">
            <w:pPr>
              <w:tabs>
                <w:tab w:val="right" w:pos="7254"/>
              </w:tabs>
              <w:rPr>
                <w:b/>
                <w:color w:val="000000" w:themeColor="text1"/>
                <w:sz w:val="23"/>
                <w:szCs w:val="23"/>
                <w:lang w:val="pt-PT"/>
              </w:rPr>
            </w:pPr>
            <w:r w:rsidRPr="00A80F55">
              <w:rPr>
                <w:b/>
                <w:color w:val="000000" w:themeColor="text1"/>
                <w:sz w:val="23"/>
                <w:szCs w:val="23"/>
                <w:lang w:val="pt-PT"/>
              </w:rPr>
              <w:t xml:space="preserve">Maputo, Moçambique </w:t>
            </w:r>
          </w:p>
          <w:p w14:paraId="449BB99B" w14:textId="31465325" w:rsidR="00F82CA6" w:rsidRPr="00A80F55" w:rsidRDefault="00E51B50" w:rsidP="0056338F">
            <w:pPr>
              <w:tabs>
                <w:tab w:val="right" w:pos="7254"/>
              </w:tabs>
              <w:spacing w:before="60" w:after="60"/>
              <w:rPr>
                <w:b/>
                <w:color w:val="000000" w:themeColor="text1"/>
                <w:sz w:val="23"/>
                <w:szCs w:val="23"/>
                <w:lang w:val="pt-PT"/>
              </w:rPr>
            </w:pPr>
            <w:r w:rsidRPr="00A80F55">
              <w:rPr>
                <w:color w:val="000000" w:themeColor="text1"/>
                <w:sz w:val="23"/>
                <w:szCs w:val="23"/>
                <w:lang w:val="pt-PT"/>
              </w:rPr>
              <w:t>Ao Cuidado de:</w:t>
            </w:r>
            <w:r w:rsidRPr="00A80F55">
              <w:rPr>
                <w:b/>
                <w:i/>
                <w:color w:val="000000" w:themeColor="text1"/>
                <w:sz w:val="23"/>
                <w:szCs w:val="23"/>
                <w:lang w:val="pt-PT"/>
              </w:rPr>
              <w:t xml:space="preserve"> </w:t>
            </w:r>
            <w:r w:rsidR="00584CC8" w:rsidRPr="00A80F55">
              <w:rPr>
                <w:b/>
                <w:iCs/>
                <w:color w:val="000000" w:themeColor="text1"/>
                <w:sz w:val="23"/>
                <w:szCs w:val="23"/>
                <w:lang w:val="pt-PT"/>
              </w:rPr>
              <w:t>Sector de</w:t>
            </w:r>
            <w:r w:rsidR="00584CC8" w:rsidRPr="00A80F55">
              <w:rPr>
                <w:b/>
                <w:i/>
                <w:color w:val="000000" w:themeColor="text1"/>
                <w:sz w:val="23"/>
                <w:szCs w:val="23"/>
                <w:lang w:val="pt-PT"/>
              </w:rPr>
              <w:t xml:space="preserve"> </w:t>
            </w:r>
            <w:r w:rsidR="0056338F" w:rsidRPr="00A80F55">
              <w:rPr>
                <w:b/>
                <w:color w:val="000000" w:themeColor="text1"/>
                <w:sz w:val="23"/>
                <w:szCs w:val="23"/>
                <w:lang w:val="pt-PT"/>
              </w:rPr>
              <w:t>Procurement</w:t>
            </w:r>
          </w:p>
          <w:p w14:paraId="5FE629AA" w14:textId="4CF3DF58" w:rsidR="00F82CA6" w:rsidRPr="00A80F55" w:rsidRDefault="00E51B50" w:rsidP="006F23CF">
            <w:pPr>
              <w:tabs>
                <w:tab w:val="right" w:pos="7254"/>
              </w:tabs>
              <w:rPr>
                <w:color w:val="000000" w:themeColor="text1"/>
                <w:sz w:val="23"/>
                <w:szCs w:val="23"/>
                <w:lang w:val="pt-PT"/>
              </w:rPr>
            </w:pPr>
            <w:r w:rsidRPr="00A80F55">
              <w:rPr>
                <w:color w:val="000000" w:themeColor="text1"/>
                <w:sz w:val="23"/>
                <w:szCs w:val="23"/>
                <w:lang w:val="pt-PT"/>
              </w:rPr>
              <w:t xml:space="preserve">O prazo para </w:t>
            </w:r>
            <w:r w:rsidR="006C30C7" w:rsidRPr="00A80F55">
              <w:rPr>
                <w:color w:val="000000" w:themeColor="text1"/>
                <w:sz w:val="23"/>
                <w:szCs w:val="23"/>
                <w:lang w:val="pt-PT"/>
              </w:rPr>
              <w:t xml:space="preserve">a </w:t>
            </w:r>
            <w:r w:rsidR="00584CC8" w:rsidRPr="00A80F55">
              <w:rPr>
                <w:color w:val="000000" w:themeColor="text1"/>
                <w:sz w:val="23"/>
                <w:szCs w:val="23"/>
                <w:lang w:val="pt-PT"/>
              </w:rPr>
              <w:t>entrega de</w:t>
            </w:r>
            <w:r w:rsidRPr="00A80F55">
              <w:rPr>
                <w:color w:val="000000" w:themeColor="text1"/>
                <w:sz w:val="23"/>
                <w:szCs w:val="23"/>
                <w:lang w:val="pt-PT"/>
              </w:rPr>
              <w:t xml:space="preserve"> Propostas é: </w:t>
            </w:r>
          </w:p>
          <w:p w14:paraId="1BD9439D" w14:textId="5E21A818" w:rsidR="00F82CA6" w:rsidRPr="00A80F55" w:rsidRDefault="00E51B50" w:rsidP="006F23CF">
            <w:pPr>
              <w:rPr>
                <w:bCs/>
                <w:iCs/>
                <w:color w:val="000000" w:themeColor="text1"/>
                <w:sz w:val="23"/>
                <w:szCs w:val="23"/>
                <w:lang w:val="pt-PT"/>
              </w:rPr>
            </w:pPr>
            <w:r w:rsidRPr="00A80F55">
              <w:rPr>
                <w:color w:val="000000" w:themeColor="text1"/>
                <w:sz w:val="23"/>
                <w:szCs w:val="23"/>
                <w:lang w:val="pt-PT"/>
              </w:rPr>
              <w:t>Data:</w:t>
            </w:r>
            <w:r w:rsidR="004331AD" w:rsidRPr="00A80F55">
              <w:rPr>
                <w:color w:val="000000" w:themeColor="text1"/>
                <w:sz w:val="23"/>
                <w:szCs w:val="23"/>
                <w:lang w:val="pt-PT"/>
              </w:rPr>
              <w:t xml:space="preserve"> </w:t>
            </w:r>
            <w:r w:rsidR="00C5742F" w:rsidRPr="00A80F55">
              <w:rPr>
                <w:b/>
                <w:iCs/>
                <w:color w:val="000000" w:themeColor="text1"/>
                <w:sz w:val="23"/>
                <w:szCs w:val="23"/>
                <w:lang w:val="pt-PT"/>
              </w:rPr>
              <w:t>0</w:t>
            </w:r>
            <w:r w:rsidR="00912BFE">
              <w:rPr>
                <w:b/>
                <w:iCs/>
                <w:color w:val="000000" w:themeColor="text1"/>
                <w:sz w:val="23"/>
                <w:szCs w:val="23"/>
                <w:lang w:val="pt-PT"/>
              </w:rPr>
              <w:t>4</w:t>
            </w:r>
            <w:r w:rsidR="00C5742F" w:rsidRPr="00A80F55">
              <w:rPr>
                <w:b/>
                <w:iCs/>
                <w:color w:val="000000" w:themeColor="text1"/>
                <w:sz w:val="23"/>
                <w:szCs w:val="23"/>
                <w:lang w:val="pt-PT"/>
              </w:rPr>
              <w:t xml:space="preserve"> de Agosto</w:t>
            </w:r>
            <w:r w:rsidRPr="00A80F55">
              <w:rPr>
                <w:b/>
                <w:iCs/>
                <w:color w:val="000000" w:themeColor="text1"/>
                <w:sz w:val="23"/>
                <w:szCs w:val="23"/>
                <w:lang w:val="pt-PT"/>
              </w:rPr>
              <w:t xml:space="preserve"> de </w:t>
            </w:r>
            <w:r w:rsidR="008A2853" w:rsidRPr="00A80F55">
              <w:rPr>
                <w:b/>
                <w:iCs/>
                <w:color w:val="000000" w:themeColor="text1"/>
                <w:sz w:val="23"/>
                <w:szCs w:val="23"/>
                <w:lang w:val="pt-PT"/>
              </w:rPr>
              <w:t>202</w:t>
            </w:r>
            <w:r w:rsidR="000812DA" w:rsidRPr="00A80F55">
              <w:rPr>
                <w:b/>
                <w:iCs/>
                <w:color w:val="000000" w:themeColor="text1"/>
                <w:sz w:val="23"/>
                <w:szCs w:val="23"/>
                <w:lang w:val="pt-PT"/>
              </w:rPr>
              <w:t>5</w:t>
            </w:r>
          </w:p>
          <w:p w14:paraId="7903A43D" w14:textId="35CA9CB0" w:rsidR="00F82CA6" w:rsidRPr="00A80F55" w:rsidRDefault="00E51B50" w:rsidP="006F23CF">
            <w:pPr>
              <w:tabs>
                <w:tab w:val="right" w:pos="7254"/>
              </w:tabs>
              <w:rPr>
                <w:b/>
                <w:i/>
                <w:color w:val="000000" w:themeColor="text1"/>
                <w:sz w:val="23"/>
                <w:szCs w:val="23"/>
                <w:u w:val="single"/>
                <w:lang w:val="pt-PT"/>
              </w:rPr>
            </w:pPr>
            <w:r w:rsidRPr="00A80F55">
              <w:rPr>
                <w:color w:val="000000" w:themeColor="text1"/>
                <w:sz w:val="23"/>
                <w:szCs w:val="23"/>
                <w:lang w:val="pt-PT"/>
              </w:rPr>
              <w:t xml:space="preserve">Hora: </w:t>
            </w:r>
            <w:r w:rsidR="004331AD" w:rsidRPr="00A80F55">
              <w:rPr>
                <w:b/>
                <w:color w:val="000000" w:themeColor="text1"/>
                <w:sz w:val="23"/>
                <w:szCs w:val="23"/>
                <w:lang w:val="pt-PT"/>
              </w:rPr>
              <w:t>1</w:t>
            </w:r>
            <w:r w:rsidR="006F23CF" w:rsidRPr="00A80F55">
              <w:rPr>
                <w:b/>
                <w:color w:val="000000" w:themeColor="text1"/>
                <w:sz w:val="23"/>
                <w:szCs w:val="23"/>
                <w:lang w:val="pt-PT"/>
              </w:rPr>
              <w:t>1</w:t>
            </w:r>
            <w:r w:rsidR="00584CC8" w:rsidRPr="00A80F55">
              <w:rPr>
                <w:b/>
                <w:color w:val="000000" w:themeColor="text1"/>
                <w:sz w:val="23"/>
                <w:szCs w:val="23"/>
                <w:lang w:val="pt-PT"/>
              </w:rPr>
              <w:t>.30</w:t>
            </w:r>
            <w:r w:rsidR="004331AD" w:rsidRPr="00A80F55">
              <w:rPr>
                <w:b/>
                <w:color w:val="000000" w:themeColor="text1"/>
                <w:sz w:val="23"/>
                <w:szCs w:val="23"/>
                <w:lang w:val="pt-PT"/>
              </w:rPr>
              <w:t xml:space="preserve"> horas</w:t>
            </w:r>
          </w:p>
          <w:p w14:paraId="0EBC21E6" w14:textId="4DE751B7" w:rsidR="00F82CA6" w:rsidRPr="00A80F55" w:rsidRDefault="00E51B50" w:rsidP="006F23CF">
            <w:pPr>
              <w:suppressAutoHyphens/>
              <w:rPr>
                <w:color w:val="000000" w:themeColor="text1"/>
                <w:sz w:val="23"/>
                <w:szCs w:val="23"/>
                <w:lang w:val="pt-PT"/>
              </w:rPr>
            </w:pPr>
            <w:r w:rsidRPr="00A80F55">
              <w:rPr>
                <w:color w:val="000000" w:themeColor="text1"/>
                <w:sz w:val="23"/>
                <w:szCs w:val="23"/>
                <w:lang w:val="pt-PT"/>
              </w:rPr>
              <w:t xml:space="preserve">Os Concorrentes </w:t>
            </w:r>
            <w:r w:rsidR="00247E11" w:rsidRPr="00A80F55">
              <w:rPr>
                <w:b/>
                <w:i/>
                <w:iCs/>
                <w:color w:val="000000" w:themeColor="text1"/>
                <w:sz w:val="23"/>
                <w:szCs w:val="23"/>
                <w:lang w:val="pt-PT"/>
              </w:rPr>
              <w:t>“</w:t>
            </w:r>
            <w:r w:rsidRPr="00A80F55">
              <w:rPr>
                <w:b/>
                <w:i/>
                <w:iCs/>
                <w:color w:val="000000" w:themeColor="text1"/>
                <w:sz w:val="23"/>
                <w:szCs w:val="23"/>
                <w:lang w:val="pt-PT"/>
              </w:rPr>
              <w:t>não terão</w:t>
            </w:r>
            <w:r w:rsidR="00247E11" w:rsidRPr="00A80F55">
              <w:rPr>
                <w:b/>
                <w:i/>
                <w:iCs/>
                <w:color w:val="000000" w:themeColor="text1"/>
                <w:sz w:val="23"/>
                <w:szCs w:val="23"/>
                <w:lang w:val="pt-PT"/>
              </w:rPr>
              <w:t>”</w:t>
            </w:r>
            <w:r w:rsidRPr="00A80F55">
              <w:rPr>
                <w:color w:val="000000" w:themeColor="text1"/>
                <w:sz w:val="23"/>
                <w:szCs w:val="23"/>
                <w:lang w:val="pt-PT"/>
              </w:rPr>
              <w:t xml:space="preserve"> a opção de apresentar as suas Propostas electronicamente.</w:t>
            </w:r>
            <w:r w:rsidRPr="00A80F55">
              <w:rPr>
                <w:b/>
                <w:i/>
                <w:iCs/>
                <w:color w:val="000000" w:themeColor="text1"/>
                <w:sz w:val="23"/>
                <w:szCs w:val="23"/>
                <w:lang w:val="pt-PT"/>
              </w:rPr>
              <w:t xml:space="preserve"> </w:t>
            </w:r>
          </w:p>
        </w:tc>
      </w:tr>
      <w:tr w:rsidR="00A80F55" w:rsidRPr="00FB7B4D" w14:paraId="4A533945" w14:textId="77777777" w:rsidTr="000B112D">
        <w:trPr>
          <w:jc w:val="center"/>
        </w:trPr>
        <w:tc>
          <w:tcPr>
            <w:tcW w:w="1617" w:type="dxa"/>
            <w:tcBorders>
              <w:top w:val="nil"/>
              <w:left w:val="single" w:sz="4" w:space="0" w:color="auto"/>
              <w:bottom w:val="single" w:sz="4" w:space="0" w:color="auto"/>
              <w:right w:val="single" w:sz="4" w:space="0" w:color="auto"/>
            </w:tcBorders>
          </w:tcPr>
          <w:p w14:paraId="12B954A8" w14:textId="77777777" w:rsidR="00F82CA6" w:rsidRPr="00A80F55" w:rsidRDefault="00F82CA6" w:rsidP="00F82CA6">
            <w:pPr>
              <w:spacing w:before="60" w:after="60"/>
              <w:rPr>
                <w:b/>
                <w:bCs/>
                <w:color w:val="000000" w:themeColor="text1"/>
                <w:lang w:val="pt-PT"/>
              </w:rPr>
            </w:pPr>
          </w:p>
        </w:tc>
        <w:tc>
          <w:tcPr>
            <w:tcW w:w="7477" w:type="dxa"/>
            <w:vMerge/>
            <w:tcBorders>
              <w:left w:val="single" w:sz="4" w:space="0" w:color="auto"/>
              <w:bottom w:val="single" w:sz="2" w:space="0" w:color="000000"/>
              <w:right w:val="single" w:sz="2" w:space="0" w:color="000000"/>
            </w:tcBorders>
          </w:tcPr>
          <w:p w14:paraId="6AF168ED" w14:textId="77777777" w:rsidR="00F82CA6" w:rsidRPr="00A80F55" w:rsidRDefault="00F82CA6" w:rsidP="00F82CA6">
            <w:pPr>
              <w:tabs>
                <w:tab w:val="right" w:pos="7254"/>
              </w:tabs>
              <w:spacing w:before="60" w:after="60"/>
              <w:rPr>
                <w:color w:val="000000" w:themeColor="text1"/>
                <w:lang w:val="pt-PT"/>
              </w:rPr>
            </w:pPr>
          </w:p>
        </w:tc>
      </w:tr>
      <w:tr w:rsidR="00A80F55" w:rsidRPr="00FB7B4D" w14:paraId="186F5352" w14:textId="77777777" w:rsidTr="000B112D">
        <w:trPr>
          <w:jc w:val="center"/>
        </w:trPr>
        <w:tc>
          <w:tcPr>
            <w:tcW w:w="1617" w:type="dxa"/>
            <w:tcBorders>
              <w:top w:val="single" w:sz="4" w:space="0" w:color="auto"/>
              <w:left w:val="single" w:sz="4" w:space="0" w:color="auto"/>
              <w:bottom w:val="single" w:sz="4" w:space="0" w:color="auto"/>
              <w:right w:val="single" w:sz="4" w:space="0" w:color="auto"/>
            </w:tcBorders>
          </w:tcPr>
          <w:p w14:paraId="75C8D891" w14:textId="1B2B050B" w:rsidR="00F82CA6" w:rsidRPr="00A80F55" w:rsidRDefault="0013278D" w:rsidP="00F82CA6">
            <w:pPr>
              <w:spacing w:before="60" w:after="60"/>
              <w:rPr>
                <w:b/>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25.1</w:t>
            </w:r>
          </w:p>
        </w:tc>
        <w:tc>
          <w:tcPr>
            <w:tcW w:w="7477" w:type="dxa"/>
            <w:tcBorders>
              <w:top w:val="single" w:sz="2" w:space="0" w:color="000000"/>
              <w:left w:val="single" w:sz="4" w:space="0" w:color="auto"/>
              <w:bottom w:val="single" w:sz="2" w:space="0" w:color="000000"/>
              <w:right w:val="single" w:sz="2" w:space="0" w:color="000000"/>
            </w:tcBorders>
          </w:tcPr>
          <w:p w14:paraId="35291DF9" w14:textId="77777777" w:rsidR="00F82CA6" w:rsidRPr="00A80F55" w:rsidRDefault="00E51B50" w:rsidP="00F82CA6">
            <w:pPr>
              <w:tabs>
                <w:tab w:val="right" w:pos="7254"/>
              </w:tabs>
              <w:spacing w:before="60" w:after="60"/>
              <w:rPr>
                <w:color w:val="000000" w:themeColor="text1"/>
                <w:sz w:val="23"/>
                <w:szCs w:val="23"/>
                <w:lang w:val="pt-PT"/>
              </w:rPr>
            </w:pPr>
            <w:r w:rsidRPr="00A80F55">
              <w:rPr>
                <w:color w:val="000000" w:themeColor="text1"/>
                <w:sz w:val="23"/>
                <w:szCs w:val="23"/>
                <w:lang w:val="pt-PT"/>
              </w:rPr>
              <w:t xml:space="preserve">A abertura das Propostas terá lugar em: </w:t>
            </w:r>
          </w:p>
          <w:p w14:paraId="5E2F7D00" w14:textId="77777777" w:rsidR="002F30E7" w:rsidRPr="00A80F55" w:rsidRDefault="00E51B50" w:rsidP="00F82CA6">
            <w:pPr>
              <w:spacing w:before="60" w:after="60"/>
              <w:ind w:left="963" w:hanging="963"/>
              <w:rPr>
                <w:color w:val="000000" w:themeColor="text1"/>
                <w:sz w:val="23"/>
                <w:szCs w:val="23"/>
                <w:lang w:val="pt-PT"/>
              </w:rPr>
            </w:pPr>
            <w:r w:rsidRPr="00A80F55">
              <w:rPr>
                <w:color w:val="000000" w:themeColor="text1"/>
                <w:sz w:val="23"/>
                <w:szCs w:val="23"/>
                <w:lang w:val="pt-PT"/>
              </w:rPr>
              <w:t xml:space="preserve">Endereço: </w:t>
            </w:r>
          </w:p>
          <w:p w14:paraId="7C269F86" w14:textId="77777777" w:rsidR="00584CC8" w:rsidRPr="00A80F55" w:rsidRDefault="00584CC8" w:rsidP="00603848">
            <w:pPr>
              <w:tabs>
                <w:tab w:val="right" w:pos="7254"/>
              </w:tabs>
              <w:rPr>
                <w:b/>
                <w:color w:val="000000" w:themeColor="text1"/>
                <w:sz w:val="23"/>
                <w:szCs w:val="23"/>
                <w:lang w:val="pt-PT"/>
              </w:rPr>
            </w:pPr>
            <w:r w:rsidRPr="00A80F55">
              <w:rPr>
                <w:b/>
                <w:color w:val="000000" w:themeColor="text1"/>
                <w:sz w:val="23"/>
                <w:szCs w:val="23"/>
                <w:lang w:val="pt-PT"/>
              </w:rPr>
              <w:t>Conselho Municipal de Maputo</w:t>
            </w:r>
          </w:p>
          <w:p w14:paraId="70C2CAEB" w14:textId="77777777" w:rsidR="00584CC8" w:rsidRPr="00A80F55" w:rsidRDefault="00584CC8" w:rsidP="00603848">
            <w:pPr>
              <w:tabs>
                <w:tab w:val="right" w:pos="7254"/>
              </w:tabs>
              <w:rPr>
                <w:b/>
                <w:color w:val="000000" w:themeColor="text1"/>
                <w:sz w:val="23"/>
                <w:szCs w:val="23"/>
                <w:lang w:val="pt-PT"/>
              </w:rPr>
            </w:pPr>
            <w:r w:rsidRPr="00A80F55">
              <w:rPr>
                <w:b/>
                <w:color w:val="000000" w:themeColor="text1"/>
                <w:sz w:val="23"/>
                <w:szCs w:val="23"/>
                <w:lang w:val="pt-PT"/>
              </w:rPr>
              <w:t>Gabinete de Desenvolvimento Estratégico e Institucional</w:t>
            </w:r>
          </w:p>
          <w:p w14:paraId="36CB8946" w14:textId="77777777" w:rsidR="007B267C" w:rsidRPr="00A80F55" w:rsidRDefault="007B267C" w:rsidP="00603848">
            <w:pPr>
              <w:tabs>
                <w:tab w:val="right" w:pos="7254"/>
              </w:tabs>
              <w:rPr>
                <w:b/>
                <w:color w:val="000000" w:themeColor="text1"/>
                <w:sz w:val="23"/>
                <w:szCs w:val="23"/>
                <w:lang w:val="pt-PT"/>
              </w:rPr>
            </w:pPr>
            <w:r w:rsidRPr="00A80F55">
              <w:rPr>
                <w:b/>
                <w:color w:val="000000" w:themeColor="text1"/>
                <w:sz w:val="23"/>
                <w:szCs w:val="23"/>
                <w:lang w:val="pt-PT"/>
              </w:rPr>
              <w:t>Projecto de Transforma</w:t>
            </w:r>
            <w:r w:rsidRPr="00A80F55">
              <w:rPr>
                <w:b/>
                <w:color w:val="000000" w:themeColor="text1"/>
                <w:sz w:val="23"/>
                <w:szCs w:val="23"/>
                <w:lang w:val="pt-PT" w:eastAsia="pt-PT"/>
              </w:rPr>
              <w:t>ção</w:t>
            </w:r>
            <w:r w:rsidRPr="00A80F55">
              <w:rPr>
                <w:b/>
                <w:color w:val="000000" w:themeColor="text1"/>
                <w:sz w:val="23"/>
                <w:szCs w:val="23"/>
                <w:lang w:val="pt-PT"/>
              </w:rPr>
              <w:t xml:space="preserve"> Urbana de Maputo (PTUM)</w:t>
            </w:r>
          </w:p>
          <w:p w14:paraId="2E40180D" w14:textId="611602A9" w:rsidR="00584CC8" w:rsidRPr="00A80F55" w:rsidRDefault="00584CC8" w:rsidP="00603848">
            <w:pPr>
              <w:tabs>
                <w:tab w:val="right" w:pos="7254"/>
              </w:tabs>
              <w:rPr>
                <w:b/>
                <w:color w:val="000000" w:themeColor="text1"/>
                <w:sz w:val="23"/>
                <w:szCs w:val="23"/>
                <w:lang w:val="pt-PT"/>
              </w:rPr>
            </w:pPr>
            <w:r w:rsidRPr="00A80F55">
              <w:rPr>
                <w:b/>
                <w:color w:val="000000" w:themeColor="text1"/>
                <w:sz w:val="23"/>
                <w:szCs w:val="23"/>
                <w:lang w:val="pt-PT"/>
              </w:rPr>
              <w:t>Av. Fernão de Magalhães, 12</w:t>
            </w:r>
            <w:r w:rsidR="00C15671" w:rsidRPr="00A80F55">
              <w:rPr>
                <w:b/>
                <w:color w:val="000000" w:themeColor="text1"/>
                <w:sz w:val="23"/>
                <w:szCs w:val="23"/>
                <w:lang w:val="pt-PT"/>
              </w:rPr>
              <w:t>1</w:t>
            </w:r>
            <w:r w:rsidRPr="00A80F55">
              <w:rPr>
                <w:b/>
                <w:color w:val="000000" w:themeColor="text1"/>
                <w:sz w:val="23"/>
                <w:szCs w:val="23"/>
                <w:lang w:val="pt-PT"/>
              </w:rPr>
              <w:t>8</w:t>
            </w:r>
          </w:p>
          <w:p w14:paraId="491683C8" w14:textId="77777777" w:rsidR="007B267C" w:rsidRPr="00A80F55" w:rsidRDefault="00584CC8" w:rsidP="00603848">
            <w:pPr>
              <w:ind w:left="963" w:hanging="963"/>
              <w:rPr>
                <w:b/>
                <w:color w:val="000000" w:themeColor="text1"/>
                <w:sz w:val="23"/>
                <w:szCs w:val="23"/>
                <w:lang w:val="pt-PT"/>
              </w:rPr>
            </w:pPr>
            <w:r w:rsidRPr="00A80F55">
              <w:rPr>
                <w:b/>
                <w:color w:val="000000" w:themeColor="text1"/>
                <w:sz w:val="23"/>
                <w:szCs w:val="23"/>
                <w:lang w:val="pt-PT"/>
              </w:rPr>
              <w:t>Maputo, Moçambique</w:t>
            </w:r>
          </w:p>
          <w:p w14:paraId="056FB77F" w14:textId="0581368D" w:rsidR="00F82CA6" w:rsidRPr="00A80F55" w:rsidRDefault="00E51B50" w:rsidP="006F23CF">
            <w:pPr>
              <w:ind w:left="963" w:hanging="963"/>
              <w:rPr>
                <w:iCs/>
                <w:color w:val="000000" w:themeColor="text1"/>
                <w:sz w:val="23"/>
                <w:szCs w:val="23"/>
                <w:lang w:val="pt-PT"/>
              </w:rPr>
            </w:pPr>
            <w:r w:rsidRPr="00A80F55">
              <w:rPr>
                <w:b/>
                <w:i/>
                <w:color w:val="000000" w:themeColor="text1"/>
                <w:sz w:val="23"/>
                <w:szCs w:val="23"/>
                <w:lang w:val="pt-PT"/>
              </w:rPr>
              <w:tab/>
            </w:r>
          </w:p>
          <w:p w14:paraId="1B71A523" w14:textId="02DFB309" w:rsidR="000812DA" w:rsidRPr="00A80F55" w:rsidRDefault="00E51B50" w:rsidP="000812DA">
            <w:pPr>
              <w:spacing w:before="60" w:after="60"/>
              <w:rPr>
                <w:b/>
                <w:iCs/>
                <w:color w:val="000000" w:themeColor="text1"/>
                <w:sz w:val="23"/>
                <w:szCs w:val="23"/>
                <w:lang w:val="pt-PT"/>
              </w:rPr>
            </w:pPr>
            <w:r w:rsidRPr="00A80F55">
              <w:rPr>
                <w:color w:val="000000" w:themeColor="text1"/>
                <w:sz w:val="23"/>
                <w:szCs w:val="23"/>
                <w:lang w:val="pt-PT"/>
              </w:rPr>
              <w:t>Data:</w:t>
            </w:r>
            <w:r w:rsidR="00C24144" w:rsidRPr="00A80F55">
              <w:rPr>
                <w:color w:val="000000" w:themeColor="text1"/>
                <w:sz w:val="23"/>
                <w:szCs w:val="23"/>
                <w:lang w:val="pt-PT"/>
              </w:rPr>
              <w:t xml:space="preserve"> </w:t>
            </w:r>
            <w:r w:rsidR="00C5742F" w:rsidRPr="00A80F55">
              <w:rPr>
                <w:b/>
                <w:iCs/>
                <w:color w:val="000000" w:themeColor="text1"/>
                <w:sz w:val="23"/>
                <w:szCs w:val="23"/>
                <w:lang w:val="pt-PT"/>
              </w:rPr>
              <w:t>: 0</w:t>
            </w:r>
            <w:r w:rsidR="00912BFE">
              <w:rPr>
                <w:b/>
                <w:iCs/>
                <w:color w:val="000000" w:themeColor="text1"/>
                <w:sz w:val="23"/>
                <w:szCs w:val="23"/>
                <w:lang w:val="pt-PT"/>
              </w:rPr>
              <w:t>4</w:t>
            </w:r>
            <w:r w:rsidR="00C5742F" w:rsidRPr="00A80F55">
              <w:rPr>
                <w:b/>
                <w:iCs/>
                <w:color w:val="000000" w:themeColor="text1"/>
                <w:sz w:val="23"/>
                <w:szCs w:val="23"/>
                <w:lang w:val="pt-PT"/>
              </w:rPr>
              <w:t xml:space="preserve"> de Agosto de 2025</w:t>
            </w:r>
          </w:p>
          <w:p w14:paraId="6D77651F" w14:textId="0398E40E" w:rsidR="00F82CA6" w:rsidRPr="00A80F55" w:rsidRDefault="00E51B50" w:rsidP="000812DA">
            <w:pPr>
              <w:spacing w:before="60" w:after="60"/>
              <w:rPr>
                <w:color w:val="000000" w:themeColor="text1"/>
                <w:sz w:val="23"/>
                <w:szCs w:val="23"/>
                <w:lang w:val="pt-PT"/>
              </w:rPr>
            </w:pPr>
            <w:r w:rsidRPr="00A80F55">
              <w:rPr>
                <w:color w:val="000000" w:themeColor="text1"/>
                <w:sz w:val="23"/>
                <w:szCs w:val="23"/>
                <w:lang w:val="pt-PT"/>
              </w:rPr>
              <w:t>Hora:</w:t>
            </w:r>
            <w:r w:rsidRPr="00A80F55">
              <w:rPr>
                <w:b/>
                <w:i/>
                <w:color w:val="000000" w:themeColor="text1"/>
                <w:sz w:val="23"/>
                <w:szCs w:val="23"/>
                <w:lang w:val="pt-PT"/>
              </w:rPr>
              <w:t xml:space="preserve"> </w:t>
            </w:r>
            <w:r w:rsidR="002F30E7" w:rsidRPr="00A80F55">
              <w:rPr>
                <w:b/>
                <w:iCs/>
                <w:color w:val="000000" w:themeColor="text1"/>
                <w:sz w:val="23"/>
                <w:szCs w:val="23"/>
                <w:lang w:val="pt-PT"/>
              </w:rPr>
              <w:t>1</w:t>
            </w:r>
            <w:r w:rsidR="006F23CF" w:rsidRPr="00A80F55">
              <w:rPr>
                <w:b/>
                <w:iCs/>
                <w:color w:val="000000" w:themeColor="text1"/>
                <w:sz w:val="23"/>
                <w:szCs w:val="23"/>
                <w:lang w:val="pt-PT"/>
              </w:rPr>
              <w:t>1</w:t>
            </w:r>
            <w:r w:rsidR="00584CC8" w:rsidRPr="00A80F55">
              <w:rPr>
                <w:b/>
                <w:iCs/>
                <w:color w:val="000000" w:themeColor="text1"/>
                <w:sz w:val="23"/>
                <w:szCs w:val="23"/>
                <w:lang w:val="pt-PT"/>
              </w:rPr>
              <w:t>.30</w:t>
            </w:r>
            <w:r w:rsidR="002F30E7" w:rsidRPr="00A80F55">
              <w:rPr>
                <w:b/>
                <w:iCs/>
                <w:color w:val="000000" w:themeColor="text1"/>
                <w:sz w:val="23"/>
                <w:szCs w:val="23"/>
                <w:lang w:val="pt-PT"/>
              </w:rPr>
              <w:t xml:space="preserve"> horas</w:t>
            </w:r>
            <w:r w:rsidRPr="00A80F55">
              <w:rPr>
                <w:b/>
                <w:i/>
                <w:color w:val="000000" w:themeColor="text1"/>
                <w:sz w:val="23"/>
                <w:szCs w:val="23"/>
                <w:lang w:val="pt-PT"/>
              </w:rPr>
              <w:t xml:space="preserve"> </w:t>
            </w:r>
          </w:p>
        </w:tc>
      </w:tr>
      <w:tr w:rsidR="00A80F55" w:rsidRPr="00A80F55" w14:paraId="7E4CD88E" w14:textId="77777777" w:rsidTr="000B112D">
        <w:trPr>
          <w:jc w:val="center"/>
        </w:trPr>
        <w:tc>
          <w:tcPr>
            <w:tcW w:w="1617" w:type="dxa"/>
            <w:tcBorders>
              <w:top w:val="single" w:sz="4" w:space="0" w:color="auto"/>
              <w:left w:val="single" w:sz="4" w:space="0" w:color="auto"/>
              <w:bottom w:val="single" w:sz="4" w:space="0" w:color="auto"/>
              <w:right w:val="single" w:sz="4" w:space="0" w:color="auto"/>
            </w:tcBorders>
          </w:tcPr>
          <w:p w14:paraId="01DC2A6A" w14:textId="45ED71F0" w:rsidR="00F82CA6" w:rsidRPr="00A80F55" w:rsidRDefault="0013278D" w:rsidP="00F82CA6">
            <w:pPr>
              <w:spacing w:before="60" w:after="60"/>
              <w:rPr>
                <w:b/>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25.1</w:t>
            </w:r>
          </w:p>
        </w:tc>
        <w:tc>
          <w:tcPr>
            <w:tcW w:w="7477" w:type="dxa"/>
            <w:tcBorders>
              <w:top w:val="single" w:sz="2" w:space="0" w:color="000000"/>
              <w:left w:val="single" w:sz="4" w:space="0" w:color="auto"/>
              <w:bottom w:val="single" w:sz="2" w:space="0" w:color="000000"/>
              <w:right w:val="single" w:sz="2" w:space="0" w:color="000000"/>
            </w:tcBorders>
          </w:tcPr>
          <w:p w14:paraId="07BD254E" w14:textId="7DB2366C" w:rsidR="00F82CA6" w:rsidRPr="00A80F55" w:rsidRDefault="002F30E7" w:rsidP="00F82CA6">
            <w:pPr>
              <w:tabs>
                <w:tab w:val="right" w:pos="7254"/>
              </w:tabs>
              <w:spacing w:before="60" w:after="60"/>
              <w:rPr>
                <w:color w:val="000000" w:themeColor="text1"/>
                <w:sz w:val="23"/>
                <w:szCs w:val="23"/>
                <w:lang w:val="pt-PT"/>
              </w:rPr>
            </w:pPr>
            <w:r w:rsidRPr="00A80F55">
              <w:rPr>
                <w:b/>
                <w:color w:val="000000" w:themeColor="text1"/>
                <w:sz w:val="23"/>
                <w:szCs w:val="23"/>
                <w:lang w:val="pt-PT"/>
              </w:rPr>
              <w:t>N/A</w:t>
            </w:r>
          </w:p>
        </w:tc>
      </w:tr>
      <w:tr w:rsidR="00A80F55" w:rsidRPr="00FB7B4D" w14:paraId="20478DCE" w14:textId="77777777" w:rsidTr="000B112D">
        <w:trPr>
          <w:jc w:val="center"/>
        </w:trPr>
        <w:tc>
          <w:tcPr>
            <w:tcW w:w="1617" w:type="dxa"/>
            <w:tcBorders>
              <w:top w:val="single" w:sz="4" w:space="0" w:color="auto"/>
              <w:left w:val="single" w:sz="2" w:space="0" w:color="000000"/>
              <w:bottom w:val="single" w:sz="2" w:space="0" w:color="000000"/>
              <w:right w:val="single" w:sz="8" w:space="0" w:color="000000"/>
            </w:tcBorders>
          </w:tcPr>
          <w:p w14:paraId="651CBAC4" w14:textId="3B8B3CA8" w:rsidR="00F82CA6" w:rsidRPr="00A80F55" w:rsidRDefault="0013278D" w:rsidP="00F82CA6">
            <w:pPr>
              <w:spacing w:before="60" w:after="60"/>
              <w:rPr>
                <w:b/>
                <w:bCs/>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25.6</w:t>
            </w:r>
          </w:p>
        </w:tc>
        <w:tc>
          <w:tcPr>
            <w:tcW w:w="7477" w:type="dxa"/>
            <w:tcBorders>
              <w:top w:val="single" w:sz="2" w:space="0" w:color="000000"/>
              <w:left w:val="nil"/>
              <w:bottom w:val="single" w:sz="2" w:space="0" w:color="000000"/>
              <w:right w:val="single" w:sz="2" w:space="0" w:color="000000"/>
            </w:tcBorders>
          </w:tcPr>
          <w:p w14:paraId="0DAEF8AD" w14:textId="77777777" w:rsidR="00F82CA6" w:rsidRPr="00A80F55" w:rsidRDefault="00E51B50" w:rsidP="002F30E7">
            <w:pPr>
              <w:tabs>
                <w:tab w:val="right" w:pos="7254"/>
              </w:tabs>
              <w:spacing w:before="60" w:after="60"/>
              <w:jc w:val="both"/>
              <w:rPr>
                <w:b/>
                <w:i/>
                <w:iCs/>
                <w:color w:val="000000" w:themeColor="text1"/>
                <w:sz w:val="23"/>
                <w:szCs w:val="23"/>
                <w:lang w:val="pt-PT"/>
              </w:rPr>
            </w:pPr>
            <w:r w:rsidRPr="00A80F55">
              <w:rPr>
                <w:color w:val="000000" w:themeColor="text1"/>
                <w:sz w:val="23"/>
                <w:szCs w:val="23"/>
                <w:lang w:val="pt-PT"/>
              </w:rPr>
              <w:t xml:space="preserve">A Carta Proposta e </w:t>
            </w:r>
            <w:r w:rsidR="008D689D" w:rsidRPr="00A80F55">
              <w:rPr>
                <w:color w:val="000000" w:themeColor="text1"/>
                <w:sz w:val="23"/>
                <w:szCs w:val="23"/>
                <w:lang w:val="pt-PT"/>
              </w:rPr>
              <w:t>os Mapas de Quantidades com preços</w:t>
            </w:r>
            <w:r w:rsidRPr="00A80F55">
              <w:rPr>
                <w:color w:val="000000" w:themeColor="text1"/>
                <w:sz w:val="23"/>
                <w:szCs w:val="23"/>
                <w:lang w:val="pt-PT"/>
              </w:rPr>
              <w:t xml:space="preserve"> serão</w:t>
            </w:r>
            <w:r w:rsidRPr="00A80F55">
              <w:rPr>
                <w:b/>
                <w:i/>
                <w:iCs/>
                <w:color w:val="000000" w:themeColor="text1"/>
                <w:sz w:val="23"/>
                <w:szCs w:val="23"/>
                <w:lang w:val="pt-PT"/>
              </w:rPr>
              <w:t xml:space="preserve"> </w:t>
            </w:r>
            <w:r w:rsidR="00535B6C" w:rsidRPr="00A80F55">
              <w:rPr>
                <w:color w:val="000000" w:themeColor="text1"/>
                <w:sz w:val="23"/>
                <w:szCs w:val="23"/>
                <w:lang w:val="pt-PT"/>
              </w:rPr>
              <w:t>rubricados</w:t>
            </w:r>
            <w:r w:rsidRPr="00A80F55">
              <w:rPr>
                <w:color w:val="000000" w:themeColor="text1"/>
                <w:sz w:val="23"/>
                <w:szCs w:val="23"/>
                <w:lang w:val="pt-PT"/>
              </w:rPr>
              <w:t xml:space="preserve"> por </w:t>
            </w:r>
            <w:r w:rsidR="002F30E7" w:rsidRPr="00A80F55">
              <w:rPr>
                <w:color w:val="000000" w:themeColor="text1"/>
                <w:sz w:val="23"/>
                <w:szCs w:val="23"/>
                <w:u w:val="single"/>
                <w:lang w:val="pt-PT"/>
              </w:rPr>
              <w:t>todos</w:t>
            </w:r>
            <w:r w:rsidR="002F30E7" w:rsidRPr="00A80F55">
              <w:rPr>
                <w:color w:val="000000" w:themeColor="text1"/>
                <w:sz w:val="23"/>
                <w:szCs w:val="23"/>
                <w:lang w:val="pt-PT"/>
              </w:rPr>
              <w:t xml:space="preserve"> os </w:t>
            </w:r>
            <w:r w:rsidRPr="00A80F55">
              <w:rPr>
                <w:color w:val="000000" w:themeColor="text1"/>
                <w:sz w:val="23"/>
                <w:szCs w:val="23"/>
                <w:lang w:val="pt-PT"/>
              </w:rPr>
              <w:t>representantes d</w:t>
            </w:r>
            <w:r w:rsidR="0013278D" w:rsidRPr="00A80F55">
              <w:rPr>
                <w:color w:val="000000" w:themeColor="text1"/>
                <w:sz w:val="23"/>
                <w:szCs w:val="23"/>
                <w:lang w:val="pt-PT"/>
              </w:rPr>
              <w:t>o Dono da Obra</w:t>
            </w:r>
            <w:r w:rsidRPr="00A80F55">
              <w:rPr>
                <w:color w:val="000000" w:themeColor="text1"/>
                <w:sz w:val="23"/>
                <w:szCs w:val="23"/>
                <w:lang w:val="pt-PT"/>
              </w:rPr>
              <w:t xml:space="preserve"> que </w:t>
            </w:r>
            <w:r w:rsidR="00A67838" w:rsidRPr="00A80F55">
              <w:rPr>
                <w:color w:val="000000" w:themeColor="text1"/>
                <w:sz w:val="23"/>
                <w:szCs w:val="23"/>
                <w:lang w:val="pt-PT"/>
              </w:rPr>
              <w:t xml:space="preserve">coordenarem </w:t>
            </w:r>
            <w:r w:rsidRPr="00A80F55">
              <w:rPr>
                <w:color w:val="000000" w:themeColor="text1"/>
                <w:sz w:val="23"/>
                <w:szCs w:val="23"/>
                <w:lang w:val="pt-PT"/>
              </w:rPr>
              <w:t>a abertura das Propostas.</w:t>
            </w:r>
            <w:r w:rsidRPr="00A80F55">
              <w:rPr>
                <w:b/>
                <w:i/>
                <w:iCs/>
                <w:color w:val="000000" w:themeColor="text1"/>
                <w:sz w:val="23"/>
                <w:szCs w:val="23"/>
                <w:lang w:val="pt-PT"/>
              </w:rPr>
              <w:t xml:space="preserve"> Cada Proposta será rubricada por todos os representantes e numerada, </w:t>
            </w:r>
            <w:r w:rsidR="002F30E7" w:rsidRPr="00A80F55">
              <w:rPr>
                <w:b/>
                <w:i/>
                <w:iCs/>
                <w:color w:val="000000" w:themeColor="text1"/>
                <w:sz w:val="23"/>
                <w:szCs w:val="23"/>
                <w:lang w:val="pt-PT"/>
              </w:rPr>
              <w:t xml:space="preserve">incluindo </w:t>
            </w:r>
            <w:r w:rsidRPr="00A80F55">
              <w:rPr>
                <w:b/>
                <w:i/>
                <w:iCs/>
                <w:color w:val="000000" w:themeColor="text1"/>
                <w:sz w:val="23"/>
                <w:szCs w:val="23"/>
                <w:lang w:val="pt-PT"/>
              </w:rPr>
              <w:t>qualquer modifi</w:t>
            </w:r>
            <w:r w:rsidR="002F30E7" w:rsidRPr="00A80F55">
              <w:rPr>
                <w:b/>
                <w:i/>
                <w:iCs/>
                <w:color w:val="000000" w:themeColor="text1"/>
                <w:sz w:val="23"/>
                <w:szCs w:val="23"/>
                <w:lang w:val="pt-PT"/>
              </w:rPr>
              <w:t>cação ao preço total ou unitário.</w:t>
            </w:r>
          </w:p>
          <w:p w14:paraId="1A35E2B9" w14:textId="3C1380D3" w:rsidR="005B0EF4" w:rsidRPr="00A80F55" w:rsidRDefault="005B0EF4" w:rsidP="002F30E7">
            <w:pPr>
              <w:tabs>
                <w:tab w:val="right" w:pos="7254"/>
              </w:tabs>
              <w:spacing w:before="60" w:after="60"/>
              <w:jc w:val="both"/>
              <w:rPr>
                <w:color w:val="000000" w:themeColor="text1"/>
                <w:sz w:val="23"/>
                <w:szCs w:val="23"/>
                <w:lang w:val="pt-PT"/>
              </w:rPr>
            </w:pPr>
          </w:p>
        </w:tc>
      </w:tr>
      <w:tr w:rsidR="00A80F55" w:rsidRPr="00FB7B4D" w14:paraId="501ECAE3" w14:textId="77777777" w:rsidTr="000B112D">
        <w:trPr>
          <w:trHeight w:val="525"/>
          <w:jc w:val="center"/>
        </w:trPr>
        <w:tc>
          <w:tcPr>
            <w:tcW w:w="9094" w:type="dxa"/>
            <w:gridSpan w:val="2"/>
            <w:tcBorders>
              <w:top w:val="single" w:sz="2" w:space="0" w:color="000000"/>
              <w:left w:val="single" w:sz="2" w:space="0" w:color="000000"/>
              <w:bottom w:val="single" w:sz="2" w:space="0" w:color="000000"/>
              <w:right w:val="single" w:sz="2" w:space="0" w:color="000000"/>
            </w:tcBorders>
          </w:tcPr>
          <w:p w14:paraId="7417CCF5" w14:textId="77777777" w:rsidR="00F82CA6" w:rsidRPr="00A80F55" w:rsidRDefault="00E51B50" w:rsidP="00F82CA6">
            <w:pPr>
              <w:tabs>
                <w:tab w:val="right" w:pos="7254"/>
              </w:tabs>
              <w:spacing w:before="120" w:after="120"/>
              <w:jc w:val="center"/>
              <w:rPr>
                <w:b/>
                <w:bCs/>
                <w:color w:val="000000" w:themeColor="text1"/>
                <w:sz w:val="23"/>
                <w:szCs w:val="23"/>
                <w:lang w:val="pt-PT"/>
              </w:rPr>
            </w:pPr>
            <w:r w:rsidRPr="00A80F55">
              <w:rPr>
                <w:b/>
                <w:color w:val="000000" w:themeColor="text1"/>
                <w:sz w:val="23"/>
                <w:szCs w:val="23"/>
                <w:lang w:val="pt-PT"/>
              </w:rPr>
              <w:lastRenderedPageBreak/>
              <w:t>E. Avaliação e Comparação de Propostas</w:t>
            </w:r>
          </w:p>
        </w:tc>
      </w:tr>
      <w:tr w:rsidR="00A80F55" w:rsidRPr="00FB7B4D" w14:paraId="6F050E3A"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6278AE26" w14:textId="7D3F9EFA" w:rsidR="00F82CA6" w:rsidRPr="00A80F55" w:rsidRDefault="0013278D" w:rsidP="00F82CA6">
            <w:pPr>
              <w:spacing w:before="60" w:after="60"/>
              <w:rPr>
                <w:b/>
                <w:color w:val="000000" w:themeColor="text1"/>
                <w:sz w:val="23"/>
                <w:szCs w:val="23"/>
                <w:lang w:val="pt-PT"/>
              </w:rPr>
            </w:pPr>
            <w:r w:rsidRPr="00A80F55">
              <w:rPr>
                <w:b/>
                <w:iCs/>
                <w:color w:val="000000" w:themeColor="text1"/>
                <w:sz w:val="23"/>
                <w:szCs w:val="23"/>
                <w:lang w:val="pt-PT"/>
              </w:rPr>
              <w:t>IAC</w:t>
            </w:r>
            <w:r w:rsidR="00E51B50" w:rsidRPr="00A80F55">
              <w:rPr>
                <w:b/>
                <w:iCs/>
                <w:color w:val="000000" w:themeColor="text1"/>
                <w:sz w:val="23"/>
                <w:szCs w:val="23"/>
                <w:lang w:val="pt-PT"/>
              </w:rPr>
              <w:t xml:space="preserve"> 34.1</w:t>
            </w:r>
          </w:p>
        </w:tc>
        <w:tc>
          <w:tcPr>
            <w:tcW w:w="7477" w:type="dxa"/>
            <w:tcBorders>
              <w:top w:val="single" w:sz="2" w:space="0" w:color="000000"/>
              <w:left w:val="nil"/>
              <w:bottom w:val="single" w:sz="2" w:space="0" w:color="000000"/>
              <w:right w:val="single" w:sz="2" w:space="0" w:color="000000"/>
            </w:tcBorders>
          </w:tcPr>
          <w:p w14:paraId="4ABDD0EE" w14:textId="4CFB9682" w:rsidR="00F82CA6" w:rsidRPr="00A80F55" w:rsidRDefault="00B52D93" w:rsidP="002F30E7">
            <w:pPr>
              <w:tabs>
                <w:tab w:val="right" w:pos="7254"/>
              </w:tabs>
              <w:spacing w:before="60" w:after="60"/>
              <w:jc w:val="both"/>
              <w:rPr>
                <w:b/>
                <w:i/>
                <w:color w:val="000000" w:themeColor="text1"/>
                <w:sz w:val="23"/>
                <w:szCs w:val="23"/>
                <w:lang w:val="pt-PT"/>
              </w:rPr>
            </w:pPr>
            <w:r w:rsidRPr="00A80F55">
              <w:rPr>
                <w:bCs/>
                <w:color w:val="000000" w:themeColor="text1"/>
                <w:sz w:val="23"/>
                <w:szCs w:val="23"/>
                <w:lang w:val="pt-PT"/>
              </w:rPr>
              <w:t xml:space="preserve">Nesta fase, o Dono da Obra </w:t>
            </w:r>
            <w:r w:rsidRPr="00A80F55">
              <w:rPr>
                <w:b/>
                <w:i/>
                <w:color w:val="000000" w:themeColor="text1"/>
                <w:sz w:val="23"/>
                <w:szCs w:val="23"/>
                <w:lang w:val="pt-PT"/>
              </w:rPr>
              <w:t xml:space="preserve">“não pretende” </w:t>
            </w:r>
            <w:r w:rsidRPr="00A80F55">
              <w:rPr>
                <w:bCs/>
                <w:color w:val="000000" w:themeColor="text1"/>
                <w:sz w:val="23"/>
                <w:szCs w:val="23"/>
                <w:lang w:val="pt-PT"/>
              </w:rPr>
              <w:t>executar certas partes específicas das Obras por subempreiteiros seleccionados previamente</w:t>
            </w:r>
            <w:r w:rsidR="003F31C8" w:rsidRPr="00A80F55">
              <w:rPr>
                <w:bCs/>
                <w:color w:val="000000" w:themeColor="text1"/>
                <w:sz w:val="23"/>
                <w:szCs w:val="23"/>
                <w:lang w:val="pt-PT"/>
              </w:rPr>
              <w:t>.</w:t>
            </w:r>
          </w:p>
        </w:tc>
      </w:tr>
      <w:tr w:rsidR="00A80F55" w:rsidRPr="00A80F55" w14:paraId="2556B9A2"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2FFFCA1F" w14:textId="28C04240" w:rsidR="00F82CA6" w:rsidRPr="00A80F55" w:rsidRDefault="0013278D" w:rsidP="00F82CA6">
            <w:pPr>
              <w:spacing w:before="60" w:after="60"/>
              <w:rPr>
                <w:b/>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34.2</w:t>
            </w:r>
          </w:p>
        </w:tc>
        <w:tc>
          <w:tcPr>
            <w:tcW w:w="7477" w:type="dxa"/>
            <w:tcBorders>
              <w:top w:val="single" w:sz="2" w:space="0" w:color="000000"/>
              <w:left w:val="nil"/>
              <w:bottom w:val="single" w:sz="2" w:space="0" w:color="000000"/>
              <w:right w:val="single" w:sz="2" w:space="0" w:color="000000"/>
            </w:tcBorders>
          </w:tcPr>
          <w:p w14:paraId="4900234A" w14:textId="1CC5A0F6" w:rsidR="00F82CA6" w:rsidRPr="00C01314" w:rsidRDefault="00E51B50" w:rsidP="002F30E7">
            <w:pPr>
              <w:spacing w:before="60" w:after="60"/>
              <w:ind w:left="58"/>
              <w:rPr>
                <w:b/>
                <w:iCs/>
                <w:color w:val="000000" w:themeColor="text1"/>
                <w:sz w:val="23"/>
                <w:szCs w:val="23"/>
                <w:lang w:val="pt-PT"/>
              </w:rPr>
            </w:pPr>
            <w:r w:rsidRPr="00C01314">
              <w:rPr>
                <w:b/>
                <w:iCs/>
                <w:color w:val="000000" w:themeColor="text1"/>
                <w:spacing w:val="-4"/>
                <w:sz w:val="23"/>
                <w:szCs w:val="23"/>
                <w:lang w:val="pt-PT"/>
              </w:rPr>
              <w:t xml:space="preserve">N/A </w:t>
            </w:r>
          </w:p>
        </w:tc>
      </w:tr>
      <w:tr w:rsidR="00A80F55" w:rsidRPr="00FB7B4D" w14:paraId="5557BCEC"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0B1C36F9" w14:textId="6F94FD9C" w:rsidR="00F82CA6" w:rsidRPr="00A80F55" w:rsidRDefault="0013278D" w:rsidP="00F82CA6">
            <w:pPr>
              <w:spacing w:before="60" w:after="60"/>
              <w:rPr>
                <w:b/>
                <w:iCs/>
                <w:color w:val="000000" w:themeColor="text1"/>
                <w:sz w:val="23"/>
                <w:szCs w:val="23"/>
                <w:lang w:val="pt-PT"/>
              </w:rPr>
            </w:pPr>
            <w:r w:rsidRPr="00A80F55">
              <w:rPr>
                <w:b/>
                <w:iCs/>
                <w:color w:val="000000" w:themeColor="text1"/>
                <w:sz w:val="23"/>
                <w:szCs w:val="23"/>
                <w:lang w:val="pt-PT"/>
              </w:rPr>
              <w:t>IAC</w:t>
            </w:r>
            <w:r w:rsidR="00E51B50" w:rsidRPr="00A80F55">
              <w:rPr>
                <w:b/>
                <w:iCs/>
                <w:color w:val="000000" w:themeColor="text1"/>
                <w:sz w:val="23"/>
                <w:szCs w:val="23"/>
                <w:lang w:val="pt-PT"/>
              </w:rPr>
              <w:t xml:space="preserve"> 34.3</w:t>
            </w:r>
          </w:p>
        </w:tc>
        <w:tc>
          <w:tcPr>
            <w:tcW w:w="7477" w:type="dxa"/>
            <w:tcBorders>
              <w:top w:val="single" w:sz="2" w:space="0" w:color="000000"/>
              <w:left w:val="nil"/>
              <w:bottom w:val="single" w:sz="2" w:space="0" w:color="000000"/>
              <w:right w:val="single" w:sz="2" w:space="0" w:color="000000"/>
            </w:tcBorders>
          </w:tcPr>
          <w:p w14:paraId="5475ADFF" w14:textId="00F59A72" w:rsidR="00F82CA6" w:rsidRPr="007148E2" w:rsidRDefault="00E51B50" w:rsidP="00085BA4">
            <w:pPr>
              <w:spacing w:before="60" w:after="60"/>
              <w:ind w:left="58"/>
              <w:jc w:val="both"/>
              <w:rPr>
                <w:b/>
                <w:iCs/>
                <w:spacing w:val="-4"/>
                <w:sz w:val="23"/>
                <w:szCs w:val="23"/>
                <w:lang w:val="pt-PT"/>
              </w:rPr>
            </w:pPr>
            <w:r w:rsidRPr="007148E2">
              <w:rPr>
                <w:spacing w:val="-4"/>
                <w:sz w:val="23"/>
                <w:szCs w:val="23"/>
                <w:lang w:val="pt-PT"/>
              </w:rPr>
              <w:t>Subcontratação proposta pelo Empreiteiro: A percentagem máxima de subcontratação permitida é:</w:t>
            </w:r>
            <w:r w:rsidRPr="007148E2">
              <w:rPr>
                <w:i/>
                <w:spacing w:val="-4"/>
                <w:sz w:val="23"/>
                <w:szCs w:val="23"/>
                <w:lang w:val="pt-PT"/>
              </w:rPr>
              <w:t xml:space="preserve"> </w:t>
            </w:r>
            <w:r w:rsidR="007148E2" w:rsidRPr="007148E2">
              <w:rPr>
                <w:b/>
                <w:bCs/>
                <w:iCs/>
                <w:spacing w:val="-4"/>
                <w:sz w:val="23"/>
                <w:szCs w:val="23"/>
                <w:lang w:val="pt-PT"/>
              </w:rPr>
              <w:t>10</w:t>
            </w:r>
            <w:r w:rsidRPr="007148E2">
              <w:rPr>
                <w:b/>
                <w:iCs/>
                <w:spacing w:val="-4"/>
                <w:sz w:val="23"/>
                <w:szCs w:val="23"/>
                <w:lang w:val="pt-PT"/>
              </w:rPr>
              <w:t xml:space="preserve">% do montante total do contrato ou </w:t>
            </w:r>
            <w:r w:rsidR="007148E2" w:rsidRPr="007148E2">
              <w:rPr>
                <w:b/>
                <w:iCs/>
                <w:spacing w:val="-4"/>
                <w:sz w:val="23"/>
                <w:szCs w:val="23"/>
                <w:lang w:val="pt-PT"/>
              </w:rPr>
              <w:t>10</w:t>
            </w:r>
            <w:r w:rsidRPr="007148E2">
              <w:rPr>
                <w:b/>
                <w:iCs/>
                <w:spacing w:val="-4"/>
                <w:sz w:val="23"/>
                <w:szCs w:val="23"/>
                <w:lang w:val="pt-PT"/>
              </w:rPr>
              <w:t xml:space="preserve">% do volume de trabalho. </w:t>
            </w:r>
          </w:p>
          <w:p w14:paraId="41A0EAAD" w14:textId="10CD1A79" w:rsidR="00F82CA6" w:rsidRPr="00A80F55" w:rsidRDefault="00E51B50" w:rsidP="00085BA4">
            <w:pPr>
              <w:spacing w:before="60" w:after="60"/>
              <w:ind w:left="58"/>
              <w:jc w:val="both"/>
              <w:rPr>
                <w:color w:val="000000" w:themeColor="text1"/>
                <w:spacing w:val="-4"/>
                <w:sz w:val="23"/>
                <w:szCs w:val="23"/>
                <w:lang w:val="pt-PT"/>
              </w:rPr>
            </w:pPr>
            <w:r w:rsidRPr="007148E2">
              <w:rPr>
                <w:spacing w:val="-4"/>
                <w:sz w:val="23"/>
                <w:szCs w:val="23"/>
                <w:lang w:val="pt-PT"/>
              </w:rPr>
              <w:t xml:space="preserve">Os Concorrentes que pretendam subcontratar mais de </w:t>
            </w:r>
            <w:r w:rsidR="007148E2" w:rsidRPr="007148E2">
              <w:rPr>
                <w:b/>
                <w:bCs/>
                <w:spacing w:val="-4"/>
                <w:sz w:val="23"/>
                <w:szCs w:val="23"/>
                <w:lang w:val="pt-PT"/>
              </w:rPr>
              <w:t>10</w:t>
            </w:r>
            <w:r w:rsidRPr="007148E2">
              <w:rPr>
                <w:b/>
                <w:bCs/>
                <w:spacing w:val="-4"/>
                <w:sz w:val="23"/>
                <w:szCs w:val="23"/>
                <w:lang w:val="pt-PT"/>
              </w:rPr>
              <w:t>%</w:t>
            </w:r>
            <w:r w:rsidRPr="007148E2">
              <w:rPr>
                <w:spacing w:val="-4"/>
                <w:sz w:val="23"/>
                <w:szCs w:val="23"/>
                <w:lang w:val="pt-PT"/>
              </w:rPr>
              <w:t xml:space="preserve"> do volume total de trabalho devem especificar, na Carta Proposta, a(s) actividade(s) ou partes da Obra a subcontratar juntamente com os detalhes completos dos subempreiteiros e a sua qualificação e experiência. </w:t>
            </w:r>
          </w:p>
        </w:tc>
      </w:tr>
      <w:tr w:rsidR="00A80F55" w:rsidRPr="00A80F55" w14:paraId="310C1E3A" w14:textId="77777777" w:rsidTr="0060023B">
        <w:trPr>
          <w:jc w:val="center"/>
        </w:trPr>
        <w:tc>
          <w:tcPr>
            <w:tcW w:w="9094" w:type="dxa"/>
            <w:gridSpan w:val="2"/>
            <w:tcBorders>
              <w:top w:val="single" w:sz="2" w:space="0" w:color="000000"/>
              <w:left w:val="single" w:sz="2" w:space="0" w:color="000000"/>
              <w:bottom w:val="single" w:sz="2" w:space="0" w:color="000000"/>
              <w:right w:val="single" w:sz="2" w:space="0" w:color="000000"/>
            </w:tcBorders>
            <w:vAlign w:val="center"/>
          </w:tcPr>
          <w:p w14:paraId="21F78DEA" w14:textId="77777777" w:rsidR="00F82CA6" w:rsidRPr="00A80F55" w:rsidRDefault="00E51B50" w:rsidP="00F82CA6">
            <w:pPr>
              <w:tabs>
                <w:tab w:val="right" w:pos="7254"/>
              </w:tabs>
              <w:spacing w:before="120" w:after="120"/>
              <w:jc w:val="center"/>
              <w:rPr>
                <w:bCs/>
                <w:color w:val="000000" w:themeColor="text1"/>
                <w:sz w:val="23"/>
                <w:szCs w:val="23"/>
                <w:lang w:val="pt-PT"/>
              </w:rPr>
            </w:pPr>
            <w:r w:rsidRPr="00A80F55">
              <w:rPr>
                <w:b/>
                <w:color w:val="000000" w:themeColor="text1"/>
                <w:sz w:val="23"/>
                <w:szCs w:val="23"/>
                <w:lang w:val="pt-PT"/>
              </w:rPr>
              <w:t>F.</w:t>
            </w:r>
            <w:bookmarkStart w:id="508" w:name="_Toc435624888"/>
            <w:r w:rsidRPr="00A80F55">
              <w:rPr>
                <w:b/>
                <w:color w:val="000000" w:themeColor="text1"/>
                <w:sz w:val="23"/>
                <w:szCs w:val="23"/>
                <w:lang w:val="pt-PT"/>
              </w:rPr>
              <w:t xml:space="preserve"> Adjudicação do Contrato</w:t>
            </w:r>
            <w:bookmarkEnd w:id="508"/>
          </w:p>
        </w:tc>
      </w:tr>
      <w:tr w:rsidR="00A80F55" w:rsidRPr="00FB7B4D" w14:paraId="07EAF7A2"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38F07734" w14:textId="39693F24" w:rsidR="00EE2946" w:rsidRPr="00A80F55" w:rsidRDefault="0013278D" w:rsidP="00EE2946">
            <w:pPr>
              <w:spacing w:before="120" w:after="120"/>
              <w:rPr>
                <w:b/>
                <w:bCs/>
                <w:color w:val="000000" w:themeColor="text1"/>
                <w:sz w:val="23"/>
                <w:szCs w:val="23"/>
                <w:lang w:val="pt-PT"/>
              </w:rPr>
            </w:pPr>
            <w:r w:rsidRPr="00A80F55">
              <w:rPr>
                <w:b/>
                <w:bCs/>
                <w:color w:val="000000" w:themeColor="text1"/>
                <w:sz w:val="23"/>
                <w:szCs w:val="23"/>
                <w:lang w:val="pt-PT"/>
              </w:rPr>
              <w:t>IAC</w:t>
            </w:r>
            <w:r w:rsidR="00E51B50" w:rsidRPr="00A80F55">
              <w:rPr>
                <w:b/>
                <w:bCs/>
                <w:color w:val="000000" w:themeColor="text1"/>
                <w:sz w:val="23"/>
                <w:szCs w:val="23"/>
                <w:lang w:val="pt-PT"/>
              </w:rPr>
              <w:t xml:space="preserve"> 47.1</w:t>
            </w:r>
          </w:p>
        </w:tc>
        <w:tc>
          <w:tcPr>
            <w:tcW w:w="7477" w:type="dxa"/>
            <w:tcBorders>
              <w:top w:val="single" w:sz="2" w:space="0" w:color="000000"/>
              <w:left w:val="nil"/>
              <w:bottom w:val="single" w:sz="2" w:space="0" w:color="000000"/>
              <w:right w:val="single" w:sz="2" w:space="0" w:color="000000"/>
            </w:tcBorders>
          </w:tcPr>
          <w:p w14:paraId="7C19E173" w14:textId="43B58F12" w:rsidR="00EE2946" w:rsidRPr="00A80F55" w:rsidRDefault="00E51B50" w:rsidP="002F30E7">
            <w:pPr>
              <w:tabs>
                <w:tab w:val="right" w:pos="7254"/>
              </w:tabs>
              <w:spacing w:before="120" w:after="120"/>
              <w:rPr>
                <w:b/>
                <w:color w:val="000000" w:themeColor="text1"/>
                <w:sz w:val="23"/>
                <w:szCs w:val="23"/>
                <w:lang w:val="pt-PT"/>
              </w:rPr>
            </w:pPr>
            <w:r w:rsidRPr="00A80F55">
              <w:rPr>
                <w:color w:val="000000" w:themeColor="text1"/>
                <w:sz w:val="23"/>
                <w:szCs w:val="23"/>
                <w:lang w:val="pt-PT"/>
              </w:rPr>
              <w:t xml:space="preserve">O Concorrente </w:t>
            </w:r>
            <w:r w:rsidR="00176E1D" w:rsidRPr="00A80F55">
              <w:rPr>
                <w:color w:val="000000" w:themeColor="text1"/>
                <w:sz w:val="23"/>
                <w:szCs w:val="23"/>
                <w:lang w:val="pt-PT"/>
              </w:rPr>
              <w:t>seleccionado</w:t>
            </w:r>
            <w:r w:rsidR="00176E1D" w:rsidRPr="00A80F55">
              <w:rPr>
                <w:i/>
                <w:color w:val="000000" w:themeColor="text1"/>
                <w:sz w:val="23"/>
                <w:szCs w:val="23"/>
                <w:lang w:val="pt-PT"/>
              </w:rPr>
              <w:t xml:space="preserve"> </w:t>
            </w:r>
            <w:r w:rsidR="002F30E7" w:rsidRPr="00A80F55">
              <w:rPr>
                <w:b/>
                <w:bCs/>
                <w:i/>
                <w:color w:val="000000" w:themeColor="text1"/>
                <w:sz w:val="23"/>
                <w:szCs w:val="23"/>
                <w:u w:val="single"/>
                <w:lang w:val="pt-PT"/>
              </w:rPr>
              <w:t>deverá</w:t>
            </w:r>
            <w:r w:rsidRPr="00A80F55">
              <w:rPr>
                <w:b/>
                <w:bCs/>
                <w:color w:val="000000" w:themeColor="text1"/>
                <w:sz w:val="23"/>
                <w:szCs w:val="23"/>
                <w:lang w:val="pt-PT"/>
              </w:rPr>
              <w:t xml:space="preserve"> </w:t>
            </w:r>
            <w:r w:rsidRPr="00A80F55">
              <w:rPr>
                <w:color w:val="000000" w:themeColor="text1"/>
                <w:sz w:val="23"/>
                <w:szCs w:val="23"/>
                <w:lang w:val="pt-PT"/>
              </w:rPr>
              <w:t>apresentar o Formulário de Divulgação de Propriedade Efectiva.</w:t>
            </w:r>
          </w:p>
        </w:tc>
      </w:tr>
      <w:tr w:rsidR="00A80F55" w:rsidRPr="00A80F55" w14:paraId="49AF72C6"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7077C6C9" w14:textId="6B61C3D0" w:rsidR="00EE2946" w:rsidRPr="00A80F55" w:rsidRDefault="0013278D" w:rsidP="006F23CF">
            <w:pPr>
              <w:rPr>
                <w:b/>
                <w:bCs/>
                <w:color w:val="000000" w:themeColor="text1"/>
                <w:sz w:val="23"/>
                <w:szCs w:val="23"/>
                <w:lang w:val="pt-PT"/>
              </w:rPr>
            </w:pPr>
            <w:r w:rsidRPr="00A80F55">
              <w:rPr>
                <w:b/>
                <w:bCs/>
                <w:color w:val="000000" w:themeColor="text1"/>
                <w:sz w:val="23"/>
                <w:szCs w:val="23"/>
                <w:lang w:val="pt-PT"/>
              </w:rPr>
              <w:t>IAC</w:t>
            </w:r>
            <w:r w:rsidR="00E51B50" w:rsidRPr="00A80F55">
              <w:rPr>
                <w:b/>
                <w:bCs/>
                <w:color w:val="000000" w:themeColor="text1"/>
                <w:sz w:val="23"/>
                <w:szCs w:val="23"/>
                <w:lang w:val="pt-PT"/>
              </w:rPr>
              <w:t xml:space="preserve"> 48.1 e 48.2</w:t>
            </w:r>
          </w:p>
        </w:tc>
        <w:tc>
          <w:tcPr>
            <w:tcW w:w="7477" w:type="dxa"/>
            <w:tcBorders>
              <w:top w:val="single" w:sz="2" w:space="0" w:color="000000"/>
              <w:left w:val="nil"/>
              <w:bottom w:val="single" w:sz="2" w:space="0" w:color="000000"/>
              <w:right w:val="single" w:sz="2" w:space="0" w:color="000000"/>
            </w:tcBorders>
          </w:tcPr>
          <w:p w14:paraId="25C9CC4D" w14:textId="6CDED6BB" w:rsidR="00EE2946" w:rsidRPr="00A80F55" w:rsidRDefault="002F30E7" w:rsidP="00EE2946">
            <w:pPr>
              <w:tabs>
                <w:tab w:val="right" w:pos="7254"/>
              </w:tabs>
              <w:spacing w:before="120" w:after="120"/>
              <w:rPr>
                <w:i/>
                <w:color w:val="000000" w:themeColor="text1"/>
                <w:sz w:val="23"/>
                <w:szCs w:val="23"/>
                <w:lang w:val="pt-PT"/>
              </w:rPr>
            </w:pPr>
            <w:r w:rsidRPr="00A80F55">
              <w:rPr>
                <w:b/>
                <w:i/>
                <w:color w:val="000000" w:themeColor="text1"/>
                <w:sz w:val="23"/>
                <w:szCs w:val="23"/>
                <w:lang w:val="pt-PT"/>
              </w:rPr>
              <w:t>N/A</w:t>
            </w:r>
          </w:p>
        </w:tc>
      </w:tr>
      <w:tr w:rsidR="00A80F55" w:rsidRPr="00FB7B4D" w14:paraId="3D06B775"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6AD2F6BC" w14:textId="01112B8E" w:rsidR="00EE2946" w:rsidRPr="00A80F55" w:rsidRDefault="0013278D" w:rsidP="00EE2946">
            <w:pPr>
              <w:spacing w:before="60" w:after="60"/>
              <w:rPr>
                <w:b/>
                <w:color w:val="000000" w:themeColor="text1"/>
                <w:sz w:val="23"/>
                <w:szCs w:val="23"/>
                <w:lang w:val="pt-PT"/>
              </w:rPr>
            </w:pPr>
            <w:r w:rsidRPr="00A80F55">
              <w:rPr>
                <w:b/>
                <w:color w:val="000000" w:themeColor="text1"/>
                <w:sz w:val="23"/>
                <w:szCs w:val="23"/>
                <w:lang w:val="pt-PT"/>
              </w:rPr>
              <w:t>IAC</w:t>
            </w:r>
            <w:r w:rsidR="00E51B50" w:rsidRPr="00A80F55">
              <w:rPr>
                <w:b/>
                <w:color w:val="000000" w:themeColor="text1"/>
                <w:sz w:val="23"/>
                <w:szCs w:val="23"/>
                <w:lang w:val="pt-PT"/>
              </w:rPr>
              <w:t xml:space="preserve"> 49</w:t>
            </w:r>
          </w:p>
        </w:tc>
        <w:tc>
          <w:tcPr>
            <w:tcW w:w="7477" w:type="dxa"/>
            <w:tcBorders>
              <w:top w:val="single" w:sz="2" w:space="0" w:color="000000"/>
              <w:left w:val="nil"/>
              <w:bottom w:val="single" w:sz="2" w:space="0" w:color="000000"/>
              <w:right w:val="single" w:sz="2" w:space="0" w:color="000000"/>
            </w:tcBorders>
          </w:tcPr>
          <w:p w14:paraId="07C35CE1" w14:textId="77777777" w:rsidR="00DC4810" w:rsidRPr="00A80F55" w:rsidRDefault="00E51B50" w:rsidP="001D2CC0">
            <w:pPr>
              <w:tabs>
                <w:tab w:val="right" w:pos="7254"/>
              </w:tabs>
              <w:jc w:val="both"/>
              <w:rPr>
                <w:b/>
                <w:color w:val="000000" w:themeColor="text1"/>
                <w:sz w:val="23"/>
                <w:szCs w:val="23"/>
                <w:lang w:val="pt-PT"/>
              </w:rPr>
            </w:pPr>
            <w:r w:rsidRPr="00A80F55">
              <w:rPr>
                <w:b/>
                <w:color w:val="000000" w:themeColor="text1"/>
                <w:sz w:val="23"/>
                <w:szCs w:val="23"/>
                <w:lang w:val="pt-PT"/>
              </w:rPr>
              <w:t xml:space="preserve">O </w:t>
            </w:r>
            <w:r w:rsidR="000303D5" w:rsidRPr="00A80F55">
              <w:rPr>
                <w:b/>
                <w:color w:val="000000" w:themeColor="text1"/>
                <w:sz w:val="23"/>
                <w:szCs w:val="23"/>
                <w:lang w:val="pt-PT"/>
              </w:rPr>
              <w:t xml:space="preserve">Conciliador </w:t>
            </w:r>
            <w:r w:rsidRPr="00A80F55">
              <w:rPr>
                <w:b/>
                <w:color w:val="000000" w:themeColor="text1"/>
                <w:sz w:val="23"/>
                <w:szCs w:val="23"/>
                <w:lang w:val="pt-PT"/>
              </w:rPr>
              <w:t>proposto pel</w:t>
            </w:r>
            <w:r w:rsidR="0013278D" w:rsidRPr="00A80F55">
              <w:rPr>
                <w:b/>
                <w:color w:val="000000" w:themeColor="text1"/>
                <w:sz w:val="23"/>
                <w:szCs w:val="23"/>
                <w:lang w:val="pt-PT"/>
              </w:rPr>
              <w:t>o Dono da Obra</w:t>
            </w:r>
            <w:r w:rsidRPr="00A80F55">
              <w:rPr>
                <w:b/>
                <w:color w:val="000000" w:themeColor="text1"/>
                <w:sz w:val="23"/>
                <w:szCs w:val="23"/>
                <w:lang w:val="pt-PT"/>
              </w:rPr>
              <w:t xml:space="preserve"> é:</w:t>
            </w:r>
            <w:r w:rsidR="00DC4810" w:rsidRPr="00A80F55">
              <w:rPr>
                <w:b/>
                <w:color w:val="000000" w:themeColor="text1"/>
                <w:sz w:val="23"/>
                <w:szCs w:val="23"/>
                <w:lang w:val="pt-PT"/>
              </w:rPr>
              <w:t xml:space="preserve"> </w:t>
            </w:r>
          </w:p>
          <w:p w14:paraId="2B51D993" w14:textId="64EAB5D3" w:rsidR="00EE2946" w:rsidRPr="00A80F55" w:rsidRDefault="001D2CC0" w:rsidP="001D2CC0">
            <w:pPr>
              <w:tabs>
                <w:tab w:val="right" w:pos="7254"/>
              </w:tabs>
              <w:jc w:val="both"/>
              <w:rPr>
                <w:color w:val="000000" w:themeColor="text1"/>
                <w:sz w:val="23"/>
                <w:szCs w:val="23"/>
                <w:shd w:val="clear" w:color="auto" w:fill="FFFFFF"/>
                <w:lang w:val="pt-PT"/>
              </w:rPr>
            </w:pPr>
            <w:r w:rsidRPr="00A80F55">
              <w:rPr>
                <w:color w:val="000000" w:themeColor="text1"/>
                <w:sz w:val="23"/>
                <w:szCs w:val="23"/>
                <w:shd w:val="clear" w:color="auto" w:fill="FFFFFF"/>
                <w:lang w:val="pt-PT"/>
              </w:rPr>
              <w:t>MÉRCIA FORTUNATO MATAVEIA</w:t>
            </w:r>
            <w:r w:rsidR="00036220" w:rsidRPr="00A80F55">
              <w:rPr>
                <w:color w:val="000000" w:themeColor="text1"/>
                <w:sz w:val="23"/>
                <w:szCs w:val="23"/>
                <w:shd w:val="clear" w:color="auto" w:fill="FFFFFF"/>
                <w:lang w:val="pt-PT"/>
              </w:rPr>
              <w:t xml:space="preserve">, </w:t>
            </w:r>
          </w:p>
          <w:p w14:paraId="3E296C0D" w14:textId="1250D4EF" w:rsidR="001141EC" w:rsidRPr="00A80F55" w:rsidRDefault="001141EC" w:rsidP="001D2CC0">
            <w:pPr>
              <w:tabs>
                <w:tab w:val="right" w:pos="7254"/>
              </w:tabs>
              <w:jc w:val="both"/>
              <w:rPr>
                <w:color w:val="000000" w:themeColor="text1"/>
                <w:sz w:val="23"/>
                <w:szCs w:val="23"/>
                <w:shd w:val="clear" w:color="auto" w:fill="FFFFFF"/>
                <w:lang w:val="pt-PT"/>
              </w:rPr>
            </w:pPr>
            <w:r w:rsidRPr="00A80F55">
              <w:rPr>
                <w:color w:val="000000" w:themeColor="text1"/>
                <w:sz w:val="23"/>
                <w:szCs w:val="23"/>
                <w:shd w:val="clear" w:color="auto" w:fill="FFFFFF"/>
                <w:lang w:val="pt-PT"/>
              </w:rPr>
              <w:t xml:space="preserve">E-mail: </w:t>
            </w:r>
            <w:hyperlink r:id="rId25" w:history="1">
              <w:r w:rsidR="009C5788" w:rsidRPr="00A80F55">
                <w:rPr>
                  <w:rStyle w:val="Hyperlink"/>
                  <w:color w:val="000000" w:themeColor="text1"/>
                  <w:sz w:val="23"/>
                  <w:szCs w:val="23"/>
                  <w:shd w:val="clear" w:color="auto" w:fill="FFFFFF"/>
                  <w:lang w:val="pt-PT"/>
                </w:rPr>
                <w:t>merciamataveia@gmail.com</w:t>
              </w:r>
            </w:hyperlink>
          </w:p>
          <w:p w14:paraId="5F4D5B5A" w14:textId="45AC095E" w:rsidR="009C5788" w:rsidRPr="00A80F55" w:rsidRDefault="009C5788" w:rsidP="001D2CC0">
            <w:pPr>
              <w:tabs>
                <w:tab w:val="right" w:pos="7254"/>
              </w:tabs>
              <w:jc w:val="both"/>
              <w:rPr>
                <w:color w:val="000000" w:themeColor="text1"/>
                <w:sz w:val="23"/>
                <w:szCs w:val="23"/>
                <w:shd w:val="clear" w:color="auto" w:fill="FFFFFF"/>
                <w:lang w:val="pt-PT"/>
              </w:rPr>
            </w:pPr>
            <w:r w:rsidRPr="00A80F55">
              <w:rPr>
                <w:color w:val="000000" w:themeColor="text1"/>
                <w:sz w:val="23"/>
                <w:szCs w:val="23"/>
                <w:shd w:val="clear" w:color="auto" w:fill="FFFFFF"/>
                <w:lang w:val="pt-PT"/>
              </w:rPr>
              <w:t>Tel.: +2822923260</w:t>
            </w:r>
          </w:p>
          <w:p w14:paraId="21C02A22" w14:textId="77777777" w:rsidR="001D2CC0" w:rsidRPr="00A80F55" w:rsidRDefault="001D2CC0" w:rsidP="001D2CC0">
            <w:pPr>
              <w:tabs>
                <w:tab w:val="right" w:pos="7254"/>
              </w:tabs>
              <w:jc w:val="both"/>
              <w:rPr>
                <w:color w:val="000000" w:themeColor="text1"/>
                <w:sz w:val="23"/>
                <w:szCs w:val="23"/>
                <w:shd w:val="clear" w:color="auto" w:fill="FFFFFF"/>
                <w:lang w:val="pt-PT"/>
              </w:rPr>
            </w:pPr>
            <w:r w:rsidRPr="00A80F55">
              <w:rPr>
                <w:color w:val="000000" w:themeColor="text1"/>
                <w:sz w:val="23"/>
                <w:szCs w:val="23"/>
                <w:shd w:val="clear" w:color="auto" w:fill="FFFFFF"/>
                <w:lang w:val="pt-PT"/>
              </w:rPr>
              <w:t>Av. Ho Chi Min nº57, 1º andar - Bairro Polana Cimento ‘B’ Maputo Moçambique.</w:t>
            </w:r>
          </w:p>
          <w:p w14:paraId="3EB24EAA" w14:textId="77777777" w:rsidR="00336244" w:rsidRPr="00A80F55" w:rsidRDefault="00336244" w:rsidP="001D2CC0">
            <w:pPr>
              <w:tabs>
                <w:tab w:val="right" w:pos="7254"/>
              </w:tabs>
              <w:jc w:val="both"/>
              <w:rPr>
                <w:bCs/>
                <w:color w:val="000000" w:themeColor="text1"/>
                <w:sz w:val="23"/>
                <w:szCs w:val="23"/>
                <w:lang w:val="pt-PT"/>
              </w:rPr>
            </w:pPr>
          </w:p>
          <w:p w14:paraId="389CCC27" w14:textId="00B1D17E" w:rsidR="001D2CC0" w:rsidRPr="00A2505F" w:rsidRDefault="001D2CC0" w:rsidP="001D2CC0">
            <w:pPr>
              <w:tabs>
                <w:tab w:val="right" w:pos="7254"/>
              </w:tabs>
              <w:jc w:val="both"/>
              <w:rPr>
                <w:b/>
                <w:sz w:val="23"/>
                <w:szCs w:val="23"/>
                <w:lang w:val="pt-PT"/>
              </w:rPr>
            </w:pPr>
            <w:r w:rsidRPr="00A2505F">
              <w:rPr>
                <w:b/>
                <w:sz w:val="23"/>
                <w:szCs w:val="23"/>
                <w:lang w:val="pt-PT"/>
              </w:rPr>
              <w:t xml:space="preserve">A tarifa para este Conciliador será de: </w:t>
            </w:r>
            <w:r w:rsidR="00A2505F">
              <w:rPr>
                <w:b/>
                <w:sz w:val="23"/>
                <w:szCs w:val="23"/>
                <w:lang w:val="pt-PT"/>
              </w:rPr>
              <w:t>MZN 3.000,00/hora</w:t>
            </w:r>
          </w:p>
          <w:p w14:paraId="77754199" w14:textId="77777777" w:rsidR="00A2505F" w:rsidRDefault="00A2505F" w:rsidP="001D2CC0">
            <w:pPr>
              <w:tabs>
                <w:tab w:val="right" w:pos="7254"/>
              </w:tabs>
              <w:jc w:val="both"/>
              <w:rPr>
                <w:b/>
                <w:bCs/>
                <w:sz w:val="23"/>
                <w:szCs w:val="23"/>
                <w:shd w:val="clear" w:color="auto" w:fill="F8F8F8"/>
                <w:lang w:val="pt-PT"/>
              </w:rPr>
            </w:pPr>
          </w:p>
          <w:p w14:paraId="7C650744" w14:textId="77777777" w:rsidR="001D2CC0" w:rsidRPr="00A80F55" w:rsidRDefault="001D2CC0" w:rsidP="001D2CC0">
            <w:pPr>
              <w:tabs>
                <w:tab w:val="right" w:pos="7254"/>
              </w:tabs>
              <w:jc w:val="both"/>
              <w:rPr>
                <w:b/>
                <w:color w:val="000000" w:themeColor="text1"/>
                <w:sz w:val="23"/>
                <w:szCs w:val="23"/>
                <w:lang w:val="pt-PT"/>
              </w:rPr>
            </w:pPr>
            <w:r w:rsidRPr="00A80F55">
              <w:rPr>
                <w:b/>
                <w:color w:val="000000" w:themeColor="text1"/>
                <w:sz w:val="23"/>
                <w:szCs w:val="23"/>
                <w:lang w:val="pt-PT"/>
              </w:rPr>
              <w:t>Os dados biográficos do Conciliador são os seguintes:</w:t>
            </w:r>
          </w:p>
          <w:p w14:paraId="58C482CA" w14:textId="77777777" w:rsidR="00036220" w:rsidRPr="00A80F55" w:rsidRDefault="00036220" w:rsidP="001D2CC0">
            <w:pPr>
              <w:tabs>
                <w:tab w:val="right" w:pos="7254"/>
              </w:tabs>
              <w:jc w:val="both"/>
              <w:rPr>
                <w:b/>
                <w:color w:val="000000" w:themeColor="text1"/>
                <w:sz w:val="23"/>
                <w:szCs w:val="23"/>
                <w:lang w:val="pt-PT"/>
              </w:rPr>
            </w:pPr>
          </w:p>
          <w:p w14:paraId="32D56EB2" w14:textId="0C23EB62" w:rsidR="00036220" w:rsidRPr="00A80F55" w:rsidRDefault="00036220" w:rsidP="00577069">
            <w:pPr>
              <w:pStyle w:val="ListParagraph"/>
              <w:numPr>
                <w:ilvl w:val="0"/>
                <w:numId w:val="129"/>
              </w:numPr>
              <w:tabs>
                <w:tab w:val="right" w:pos="7254"/>
              </w:tabs>
              <w:jc w:val="both"/>
              <w:rPr>
                <w:bCs/>
                <w:color w:val="000000" w:themeColor="text1"/>
                <w:sz w:val="23"/>
                <w:szCs w:val="23"/>
                <w:lang w:val="pt-PT"/>
              </w:rPr>
            </w:pPr>
            <w:r w:rsidRPr="00A80F55">
              <w:rPr>
                <w:bCs/>
                <w:color w:val="000000" w:themeColor="text1"/>
                <w:sz w:val="23"/>
                <w:szCs w:val="23"/>
                <w:lang w:val="pt-PT"/>
              </w:rPr>
              <w:t>Licenciada em Direito pela Universidade Eduardo Mondlane (2008-2011) tendo sido a melhor Estudante da Faculdade</w:t>
            </w:r>
            <w:r w:rsidR="00A7337A" w:rsidRPr="00A80F55">
              <w:rPr>
                <w:bCs/>
                <w:color w:val="000000" w:themeColor="text1"/>
                <w:sz w:val="23"/>
                <w:szCs w:val="23"/>
                <w:lang w:val="pt-PT"/>
              </w:rPr>
              <w:t>;</w:t>
            </w:r>
            <w:r w:rsidRPr="00A80F55">
              <w:rPr>
                <w:bCs/>
                <w:color w:val="000000" w:themeColor="text1"/>
                <w:sz w:val="23"/>
                <w:szCs w:val="23"/>
                <w:lang w:val="pt-PT"/>
              </w:rPr>
              <w:t xml:space="preserve"> </w:t>
            </w:r>
          </w:p>
          <w:p w14:paraId="33AC8DE3" w14:textId="43D8B08C" w:rsidR="00036220" w:rsidRPr="00A80F55" w:rsidRDefault="00036220" w:rsidP="00577069">
            <w:pPr>
              <w:pStyle w:val="ListParagraph"/>
              <w:numPr>
                <w:ilvl w:val="0"/>
                <w:numId w:val="129"/>
              </w:numPr>
              <w:tabs>
                <w:tab w:val="right" w:pos="7254"/>
              </w:tabs>
              <w:jc w:val="both"/>
              <w:rPr>
                <w:bCs/>
                <w:color w:val="000000" w:themeColor="text1"/>
                <w:sz w:val="23"/>
                <w:szCs w:val="23"/>
                <w:lang w:val="pt-PT"/>
              </w:rPr>
            </w:pPr>
            <w:r w:rsidRPr="00A80F55">
              <w:rPr>
                <w:bCs/>
                <w:color w:val="000000" w:themeColor="text1"/>
                <w:sz w:val="23"/>
                <w:szCs w:val="23"/>
                <w:lang w:val="pt-PT"/>
              </w:rPr>
              <w:t>Idade: 33 anos</w:t>
            </w:r>
            <w:r w:rsidR="00A7337A" w:rsidRPr="00A80F55">
              <w:rPr>
                <w:bCs/>
                <w:color w:val="000000" w:themeColor="text1"/>
                <w:sz w:val="23"/>
                <w:szCs w:val="23"/>
                <w:lang w:val="pt-PT"/>
              </w:rPr>
              <w:t>;</w:t>
            </w:r>
          </w:p>
          <w:p w14:paraId="65A9CCE4" w14:textId="063F4221" w:rsidR="00036220" w:rsidRPr="00A80F55" w:rsidRDefault="00036220" w:rsidP="00577069">
            <w:pPr>
              <w:pStyle w:val="ListParagraph"/>
              <w:numPr>
                <w:ilvl w:val="0"/>
                <w:numId w:val="129"/>
              </w:numPr>
              <w:tabs>
                <w:tab w:val="right" w:pos="7254"/>
              </w:tabs>
              <w:jc w:val="both"/>
              <w:rPr>
                <w:bCs/>
                <w:color w:val="000000" w:themeColor="text1"/>
                <w:sz w:val="23"/>
                <w:szCs w:val="23"/>
                <w:lang w:val="pt-PT"/>
              </w:rPr>
            </w:pPr>
            <w:r w:rsidRPr="00A80F55">
              <w:rPr>
                <w:bCs/>
                <w:color w:val="000000" w:themeColor="text1"/>
                <w:sz w:val="23"/>
                <w:szCs w:val="23"/>
                <w:lang w:val="pt-PT"/>
              </w:rPr>
              <w:t>Nacionalidade: moçambicana</w:t>
            </w:r>
            <w:r w:rsidR="00A7337A" w:rsidRPr="00A80F55">
              <w:rPr>
                <w:bCs/>
                <w:color w:val="000000" w:themeColor="text1"/>
                <w:sz w:val="23"/>
                <w:szCs w:val="23"/>
                <w:lang w:val="pt-PT"/>
              </w:rPr>
              <w:t>;</w:t>
            </w:r>
            <w:r w:rsidRPr="00A80F55">
              <w:rPr>
                <w:bCs/>
                <w:color w:val="000000" w:themeColor="text1"/>
                <w:sz w:val="23"/>
                <w:szCs w:val="23"/>
                <w:lang w:val="pt-PT"/>
              </w:rPr>
              <w:t xml:space="preserve"> </w:t>
            </w:r>
          </w:p>
          <w:p w14:paraId="48B8E545" w14:textId="72501B96" w:rsidR="00036220" w:rsidRPr="00A80F55" w:rsidRDefault="00036220" w:rsidP="00577069">
            <w:pPr>
              <w:pStyle w:val="ListParagraph"/>
              <w:numPr>
                <w:ilvl w:val="0"/>
                <w:numId w:val="129"/>
              </w:numPr>
              <w:tabs>
                <w:tab w:val="right" w:pos="7254"/>
              </w:tabs>
              <w:jc w:val="both"/>
              <w:rPr>
                <w:color w:val="000000" w:themeColor="text1"/>
                <w:lang w:val="pt-PT"/>
              </w:rPr>
            </w:pPr>
            <w:r w:rsidRPr="00A80F55">
              <w:rPr>
                <w:color w:val="000000" w:themeColor="text1"/>
                <w:lang w:val="pt-PT"/>
              </w:rPr>
              <w:t xml:space="preserve">Actual posição: Directora Adjunta </w:t>
            </w:r>
            <w:r w:rsidR="00A7337A" w:rsidRPr="00A80F55">
              <w:rPr>
                <w:color w:val="000000" w:themeColor="text1"/>
                <w:lang w:val="pt-PT"/>
              </w:rPr>
              <w:t>da</w:t>
            </w:r>
            <w:r w:rsidRPr="00A80F55">
              <w:rPr>
                <w:color w:val="000000" w:themeColor="text1"/>
                <w:lang w:val="pt-PT"/>
              </w:rPr>
              <w:t xml:space="preserve"> Direcção Jurídica </w:t>
            </w:r>
            <w:r w:rsidR="00A7337A" w:rsidRPr="00A80F55">
              <w:rPr>
                <w:color w:val="000000" w:themeColor="text1"/>
                <w:lang w:val="pt-PT"/>
              </w:rPr>
              <w:t>do</w:t>
            </w:r>
            <w:r w:rsidRPr="00A80F55">
              <w:rPr>
                <w:color w:val="000000" w:themeColor="text1"/>
                <w:lang w:val="pt-PT"/>
              </w:rPr>
              <w:t xml:space="preserve"> Moza Banco</w:t>
            </w:r>
            <w:r w:rsidR="00A7337A" w:rsidRPr="00A80F55">
              <w:rPr>
                <w:color w:val="000000" w:themeColor="text1"/>
                <w:lang w:val="pt-PT"/>
              </w:rPr>
              <w:t>;</w:t>
            </w:r>
          </w:p>
          <w:p w14:paraId="68E6C469" w14:textId="08D7103E" w:rsidR="009C5788" w:rsidRPr="00A80F55" w:rsidRDefault="009C5788" w:rsidP="00577069">
            <w:pPr>
              <w:pStyle w:val="ListParagraph"/>
              <w:numPr>
                <w:ilvl w:val="0"/>
                <w:numId w:val="128"/>
              </w:numPr>
              <w:tabs>
                <w:tab w:val="right" w:pos="7254"/>
              </w:tabs>
              <w:jc w:val="both"/>
              <w:rPr>
                <w:bCs/>
                <w:color w:val="000000" w:themeColor="text1"/>
                <w:sz w:val="23"/>
                <w:szCs w:val="23"/>
                <w:lang w:val="pt-PT"/>
              </w:rPr>
            </w:pPr>
            <w:r w:rsidRPr="00A80F55">
              <w:rPr>
                <w:bCs/>
                <w:color w:val="000000" w:themeColor="text1"/>
                <w:sz w:val="23"/>
                <w:szCs w:val="23"/>
                <w:lang w:val="pt-PT"/>
              </w:rPr>
              <w:t xml:space="preserve">Jurista e membro do Centro de Arbritragem, Conciliação e </w:t>
            </w:r>
            <w:r w:rsidR="00A7337A" w:rsidRPr="00A80F55">
              <w:rPr>
                <w:bCs/>
                <w:color w:val="000000" w:themeColor="text1"/>
                <w:sz w:val="23"/>
                <w:szCs w:val="23"/>
                <w:lang w:val="pt-PT"/>
              </w:rPr>
              <w:t>Medi</w:t>
            </w:r>
            <w:r w:rsidRPr="00A80F55">
              <w:rPr>
                <w:bCs/>
                <w:color w:val="000000" w:themeColor="text1"/>
                <w:sz w:val="23"/>
                <w:szCs w:val="23"/>
                <w:lang w:val="pt-PT"/>
              </w:rPr>
              <w:t>ação</w:t>
            </w:r>
            <w:r w:rsidR="00A7337A" w:rsidRPr="00A80F55">
              <w:rPr>
                <w:bCs/>
                <w:color w:val="000000" w:themeColor="text1"/>
                <w:sz w:val="23"/>
                <w:szCs w:val="23"/>
                <w:lang w:val="pt-PT"/>
              </w:rPr>
              <w:t xml:space="preserve"> de Moçambique (CACM)</w:t>
            </w:r>
            <w:r w:rsidRPr="00A80F55">
              <w:rPr>
                <w:bCs/>
                <w:color w:val="000000" w:themeColor="text1"/>
                <w:sz w:val="23"/>
                <w:szCs w:val="23"/>
                <w:lang w:val="pt-PT"/>
              </w:rPr>
              <w:t>;</w:t>
            </w:r>
          </w:p>
          <w:p w14:paraId="0B73F6DB" w14:textId="5B46F7EE" w:rsidR="00336244" w:rsidRPr="00A80F55" w:rsidRDefault="00336244" w:rsidP="00577069">
            <w:pPr>
              <w:pStyle w:val="ListParagraph"/>
              <w:numPr>
                <w:ilvl w:val="0"/>
                <w:numId w:val="128"/>
              </w:numPr>
              <w:tabs>
                <w:tab w:val="right" w:pos="7254"/>
              </w:tabs>
              <w:jc w:val="both"/>
              <w:rPr>
                <w:color w:val="000000" w:themeColor="text1"/>
                <w:lang w:val="pt-PT"/>
              </w:rPr>
            </w:pPr>
            <w:r w:rsidRPr="00A80F55">
              <w:rPr>
                <w:color w:val="000000" w:themeColor="text1"/>
                <w:lang w:val="pt-PT"/>
              </w:rPr>
              <w:t>Área de actuação: Direito Privado</w:t>
            </w:r>
            <w:r w:rsidR="00036220" w:rsidRPr="00A80F55">
              <w:rPr>
                <w:color w:val="000000" w:themeColor="text1"/>
                <w:lang w:val="pt-PT"/>
              </w:rPr>
              <w:t>, c</w:t>
            </w:r>
            <w:r w:rsidRPr="00A80F55">
              <w:rPr>
                <w:color w:val="000000" w:themeColor="text1"/>
                <w:lang w:val="pt-PT"/>
              </w:rPr>
              <w:t>om enfoque em: Direito Laboral, Direito Comercial, Direito Civil, Societário e Bancário.</w:t>
            </w:r>
          </w:p>
          <w:p w14:paraId="52039AF9" w14:textId="13F27971" w:rsidR="00336244" w:rsidRPr="00A80F55" w:rsidRDefault="00336244" w:rsidP="00577069">
            <w:pPr>
              <w:pStyle w:val="ListParagraph"/>
              <w:numPr>
                <w:ilvl w:val="0"/>
                <w:numId w:val="128"/>
              </w:numPr>
              <w:tabs>
                <w:tab w:val="right" w:pos="7254"/>
              </w:tabs>
              <w:jc w:val="both"/>
              <w:rPr>
                <w:bCs/>
                <w:color w:val="000000" w:themeColor="text1"/>
                <w:sz w:val="23"/>
                <w:szCs w:val="23"/>
                <w:lang w:val="pt-PT"/>
              </w:rPr>
            </w:pPr>
            <w:r w:rsidRPr="00A80F55">
              <w:rPr>
                <w:color w:val="000000" w:themeColor="text1"/>
                <w:lang w:val="pt-PT"/>
              </w:rPr>
              <w:t xml:space="preserve">Competências Pessoais: Consultora Jurídica com mais de 11 (onze), anos de experiência, </w:t>
            </w:r>
            <w:r w:rsidR="00036220" w:rsidRPr="00A80F55">
              <w:rPr>
                <w:color w:val="000000" w:themeColor="text1"/>
                <w:lang w:val="pt-PT"/>
              </w:rPr>
              <w:t xml:space="preserve">7 (sete) dos quais na Arbritragem e Reconciliacao de vários processos de litígios envolvendo instituições privadas e não privadas, entre outras actividades; </w:t>
            </w:r>
            <w:r w:rsidRPr="00A80F55">
              <w:rPr>
                <w:color w:val="000000" w:themeColor="text1"/>
                <w:lang w:val="pt-PT"/>
              </w:rPr>
              <w:t>profissional com excelentes capacidades técnicas</w:t>
            </w:r>
            <w:r w:rsidR="00036220" w:rsidRPr="00A80F55">
              <w:rPr>
                <w:color w:val="000000" w:themeColor="text1"/>
                <w:lang w:val="pt-PT"/>
              </w:rPr>
              <w:t xml:space="preserve"> e </w:t>
            </w:r>
            <w:r w:rsidRPr="00A80F55">
              <w:rPr>
                <w:color w:val="000000" w:themeColor="text1"/>
                <w:lang w:val="pt-PT"/>
              </w:rPr>
              <w:t>alto nível de disciplina</w:t>
            </w:r>
            <w:r w:rsidR="00036220" w:rsidRPr="00A80F55">
              <w:rPr>
                <w:color w:val="000000" w:themeColor="text1"/>
                <w:lang w:val="pt-PT"/>
              </w:rPr>
              <w:t xml:space="preserve">, </w:t>
            </w:r>
            <w:r w:rsidRPr="00A80F55">
              <w:rPr>
                <w:color w:val="000000" w:themeColor="text1"/>
                <w:lang w:val="pt-PT"/>
              </w:rPr>
              <w:t xml:space="preserve">excelente capacidade de </w:t>
            </w:r>
            <w:r w:rsidR="00036220" w:rsidRPr="00A80F55">
              <w:rPr>
                <w:color w:val="000000" w:themeColor="text1"/>
                <w:lang w:val="pt-PT"/>
              </w:rPr>
              <w:t>conciliação e intermediação de processos de litigios</w:t>
            </w:r>
            <w:r w:rsidRPr="00A80F55">
              <w:rPr>
                <w:color w:val="000000" w:themeColor="text1"/>
                <w:lang w:val="pt-PT"/>
              </w:rPr>
              <w:t>.</w:t>
            </w:r>
          </w:p>
          <w:p w14:paraId="3A507E36" w14:textId="2BC47584" w:rsidR="001D2CC0" w:rsidRPr="00A80F55" w:rsidRDefault="001D2CC0" w:rsidP="001D2CC0">
            <w:pPr>
              <w:tabs>
                <w:tab w:val="right" w:pos="7254"/>
              </w:tabs>
              <w:jc w:val="both"/>
              <w:rPr>
                <w:bCs/>
                <w:iCs/>
                <w:color w:val="000000" w:themeColor="text1"/>
                <w:sz w:val="23"/>
                <w:szCs w:val="23"/>
                <w:lang w:val="pt-PT"/>
              </w:rPr>
            </w:pPr>
          </w:p>
        </w:tc>
      </w:tr>
      <w:tr w:rsidR="00A80F55" w:rsidRPr="00FB7B4D" w14:paraId="0E0B564A" w14:textId="77777777" w:rsidTr="000B112D">
        <w:trPr>
          <w:jc w:val="center"/>
        </w:trPr>
        <w:tc>
          <w:tcPr>
            <w:tcW w:w="1617" w:type="dxa"/>
            <w:tcBorders>
              <w:top w:val="single" w:sz="2" w:space="0" w:color="000000"/>
              <w:left w:val="single" w:sz="2" w:space="0" w:color="000000"/>
              <w:bottom w:val="single" w:sz="2" w:space="0" w:color="000000"/>
              <w:right w:val="single" w:sz="8" w:space="0" w:color="000000"/>
            </w:tcBorders>
          </w:tcPr>
          <w:p w14:paraId="45B8D52D" w14:textId="1BB7B468" w:rsidR="001D2CC0" w:rsidRPr="00A80F55" w:rsidRDefault="001D2CC0" w:rsidP="001D2CC0">
            <w:pPr>
              <w:spacing w:before="60" w:after="60"/>
              <w:rPr>
                <w:b/>
                <w:color w:val="000000" w:themeColor="text1"/>
                <w:sz w:val="23"/>
                <w:szCs w:val="23"/>
                <w:lang w:val="pt-PT"/>
              </w:rPr>
            </w:pPr>
            <w:r w:rsidRPr="00A80F55">
              <w:rPr>
                <w:b/>
                <w:bCs/>
                <w:color w:val="000000" w:themeColor="text1"/>
                <w:sz w:val="23"/>
                <w:szCs w:val="23"/>
                <w:lang w:val="pt-PT"/>
              </w:rPr>
              <w:lastRenderedPageBreak/>
              <w:t>IAC 50.1</w:t>
            </w:r>
          </w:p>
        </w:tc>
        <w:tc>
          <w:tcPr>
            <w:tcW w:w="7477" w:type="dxa"/>
            <w:tcBorders>
              <w:top w:val="single" w:sz="2" w:space="0" w:color="000000"/>
              <w:left w:val="nil"/>
              <w:bottom w:val="single" w:sz="2" w:space="0" w:color="000000"/>
              <w:right w:val="single" w:sz="2" w:space="0" w:color="000000"/>
            </w:tcBorders>
          </w:tcPr>
          <w:p w14:paraId="2B25E834" w14:textId="77777777" w:rsidR="00F533A2" w:rsidRPr="00A80F55" w:rsidRDefault="001D2CC0" w:rsidP="001D2CC0">
            <w:pPr>
              <w:spacing w:before="120" w:after="120"/>
              <w:rPr>
                <w:color w:val="000000" w:themeColor="text1"/>
                <w:sz w:val="23"/>
                <w:szCs w:val="23"/>
                <w:lang w:val="pt-PT"/>
              </w:rPr>
            </w:pPr>
            <w:r w:rsidRPr="00A80F55">
              <w:rPr>
                <w:color w:val="000000" w:themeColor="text1"/>
                <w:sz w:val="23"/>
                <w:szCs w:val="23"/>
                <w:lang w:val="pt-PT"/>
              </w:rPr>
              <w:t xml:space="preserve">Os procedimentos para a apresentação de reclamações sobre o processo de concurso encontram-se detalhados </w:t>
            </w:r>
            <w:r w:rsidR="00F533A2" w:rsidRPr="00A80F55">
              <w:rPr>
                <w:color w:val="000000" w:themeColor="text1"/>
                <w:sz w:val="23"/>
                <w:szCs w:val="23"/>
                <w:lang w:val="pt-PT"/>
              </w:rPr>
              <w:t>no Regulamento de Aquisições para Mutuários do Banco Mundial, edição de Fevereiro de 2025</w:t>
            </w:r>
            <w:r w:rsidRPr="00A80F55">
              <w:rPr>
                <w:color w:val="000000" w:themeColor="text1"/>
                <w:sz w:val="23"/>
                <w:szCs w:val="23"/>
                <w:lang w:val="pt-PT"/>
              </w:rPr>
              <w:t>.</w:t>
            </w:r>
          </w:p>
          <w:p w14:paraId="5ED6F8BC" w14:textId="123234F2" w:rsidR="001D2CC0" w:rsidRPr="00A80F55" w:rsidRDefault="001D2CC0" w:rsidP="001D2CC0">
            <w:pPr>
              <w:spacing w:before="120" w:after="120"/>
              <w:rPr>
                <w:color w:val="000000" w:themeColor="text1"/>
                <w:sz w:val="23"/>
                <w:szCs w:val="23"/>
                <w:lang w:val="pt-PT"/>
              </w:rPr>
            </w:pPr>
            <w:r w:rsidRPr="00A80F55">
              <w:rPr>
                <w:color w:val="000000" w:themeColor="text1"/>
                <w:sz w:val="23"/>
                <w:szCs w:val="23"/>
                <w:lang w:val="pt-PT"/>
              </w:rPr>
              <w:t xml:space="preserve"> Se um Concorrente desejar apresentar uma Reclamação relacionada com o Concurso, este deve apresentar a sua reclamação seguindo estes procedimentos, Por Escrito (pelo meio mais rápido disponível, ou seja, por correio electrónico para: </w:t>
            </w:r>
          </w:p>
          <w:p w14:paraId="781138E2" w14:textId="351EA6C9" w:rsidR="001D2CC0" w:rsidRPr="00A80F55" w:rsidRDefault="001D2CC0" w:rsidP="001D2CC0">
            <w:pPr>
              <w:ind w:left="341"/>
              <w:rPr>
                <w:i/>
                <w:color w:val="000000" w:themeColor="text1"/>
                <w:sz w:val="23"/>
                <w:szCs w:val="23"/>
                <w:lang w:val="pt-PT"/>
              </w:rPr>
            </w:pPr>
            <w:r w:rsidRPr="00A80F55">
              <w:rPr>
                <w:b/>
                <w:color w:val="000000" w:themeColor="text1"/>
                <w:sz w:val="23"/>
                <w:szCs w:val="23"/>
                <w:lang w:val="pt-PT"/>
              </w:rPr>
              <w:t>Ao cuidado de</w:t>
            </w:r>
            <w:r w:rsidRPr="00A80F55">
              <w:rPr>
                <w:color w:val="000000" w:themeColor="text1"/>
                <w:sz w:val="23"/>
                <w:szCs w:val="23"/>
                <w:lang w:val="pt-PT"/>
              </w:rPr>
              <w:t xml:space="preserve">: </w:t>
            </w:r>
            <w:r w:rsidRPr="00A80F55">
              <w:rPr>
                <w:iCs/>
                <w:color w:val="000000" w:themeColor="text1"/>
                <w:sz w:val="23"/>
                <w:szCs w:val="23"/>
                <w:lang w:val="pt-PT"/>
              </w:rPr>
              <w:t xml:space="preserve">Dr. </w:t>
            </w:r>
            <w:r w:rsidR="00F4237D" w:rsidRPr="00A80F55">
              <w:rPr>
                <w:iCs/>
                <w:color w:val="000000" w:themeColor="text1"/>
                <w:sz w:val="23"/>
                <w:szCs w:val="23"/>
                <w:lang w:val="pt-PT"/>
              </w:rPr>
              <w:t>Danúbio Lado</w:t>
            </w:r>
            <w:r w:rsidRPr="00A80F55">
              <w:rPr>
                <w:i/>
                <w:color w:val="000000" w:themeColor="text1"/>
                <w:sz w:val="23"/>
                <w:szCs w:val="23"/>
                <w:lang w:val="pt-PT"/>
              </w:rPr>
              <w:t>.</w:t>
            </w:r>
          </w:p>
          <w:p w14:paraId="47C02838" w14:textId="6151C098" w:rsidR="001D2CC0" w:rsidRPr="00A80F55" w:rsidRDefault="001D2CC0" w:rsidP="001D2CC0">
            <w:pPr>
              <w:ind w:left="341"/>
              <w:rPr>
                <w:iCs/>
                <w:color w:val="000000" w:themeColor="text1"/>
                <w:sz w:val="23"/>
                <w:szCs w:val="23"/>
                <w:lang w:val="pt-PT"/>
              </w:rPr>
            </w:pPr>
            <w:r w:rsidRPr="00A80F55">
              <w:rPr>
                <w:b/>
                <w:color w:val="000000" w:themeColor="text1"/>
                <w:sz w:val="23"/>
                <w:szCs w:val="23"/>
                <w:lang w:val="pt-PT"/>
              </w:rPr>
              <w:t>Título/posição</w:t>
            </w:r>
            <w:r w:rsidRPr="00A80F55">
              <w:rPr>
                <w:color w:val="000000" w:themeColor="text1"/>
                <w:sz w:val="23"/>
                <w:szCs w:val="23"/>
                <w:lang w:val="pt-PT"/>
              </w:rPr>
              <w:t xml:space="preserve">: </w:t>
            </w:r>
            <w:r w:rsidRPr="00A80F55">
              <w:rPr>
                <w:iCs/>
                <w:color w:val="000000" w:themeColor="text1"/>
                <w:sz w:val="23"/>
                <w:szCs w:val="23"/>
                <w:lang w:val="pt-PT"/>
              </w:rPr>
              <w:t>Director, Gabinete de Desenvolvimento Estratégico e Institucional</w:t>
            </w:r>
          </w:p>
          <w:p w14:paraId="31D3B866" w14:textId="17047490" w:rsidR="001D2CC0" w:rsidRPr="00A80F55" w:rsidRDefault="001D2CC0" w:rsidP="001D2CC0">
            <w:pPr>
              <w:ind w:left="341"/>
              <w:rPr>
                <w:i/>
                <w:color w:val="000000" w:themeColor="text1"/>
                <w:sz w:val="23"/>
                <w:szCs w:val="23"/>
                <w:lang w:val="pt-PT"/>
              </w:rPr>
            </w:pPr>
            <w:r w:rsidRPr="00A80F55">
              <w:rPr>
                <w:b/>
                <w:color w:val="000000" w:themeColor="text1"/>
                <w:sz w:val="23"/>
                <w:szCs w:val="23"/>
                <w:lang w:val="pt-PT"/>
              </w:rPr>
              <w:t>Dono da Obra</w:t>
            </w:r>
            <w:r w:rsidRPr="00A80F55">
              <w:rPr>
                <w:color w:val="000000" w:themeColor="text1"/>
                <w:sz w:val="23"/>
                <w:szCs w:val="23"/>
                <w:lang w:val="pt-PT"/>
              </w:rPr>
              <w:t xml:space="preserve">: </w:t>
            </w:r>
            <w:r w:rsidRPr="00A80F55">
              <w:rPr>
                <w:iCs/>
                <w:color w:val="000000" w:themeColor="text1"/>
                <w:sz w:val="23"/>
                <w:szCs w:val="23"/>
                <w:lang w:val="pt-PT"/>
              </w:rPr>
              <w:t>Conselho Municipal de Maputo</w:t>
            </w:r>
            <w:r w:rsidRPr="00A80F55">
              <w:rPr>
                <w:i/>
                <w:color w:val="000000" w:themeColor="text1"/>
                <w:sz w:val="23"/>
                <w:szCs w:val="23"/>
                <w:lang w:val="pt-PT"/>
              </w:rPr>
              <w:t>.</w:t>
            </w:r>
          </w:p>
          <w:p w14:paraId="2255E28B" w14:textId="3C96220D" w:rsidR="001D2CC0" w:rsidRPr="00A80F55" w:rsidRDefault="001D2CC0" w:rsidP="001D2CC0">
            <w:pPr>
              <w:ind w:left="341"/>
              <w:rPr>
                <w:i/>
                <w:color w:val="000000" w:themeColor="text1"/>
                <w:sz w:val="23"/>
                <w:szCs w:val="23"/>
                <w:lang w:val="pt-PT"/>
              </w:rPr>
            </w:pPr>
            <w:r w:rsidRPr="00A80F55">
              <w:rPr>
                <w:b/>
                <w:color w:val="000000" w:themeColor="text1"/>
                <w:sz w:val="23"/>
                <w:szCs w:val="23"/>
                <w:lang w:val="pt-PT"/>
              </w:rPr>
              <w:t>Endereço de correio electrónico</w:t>
            </w:r>
            <w:r w:rsidRPr="00A80F55">
              <w:rPr>
                <w:i/>
                <w:color w:val="000000" w:themeColor="text1"/>
                <w:sz w:val="23"/>
                <w:szCs w:val="23"/>
                <w:lang w:val="pt-PT"/>
              </w:rPr>
              <w:t xml:space="preserve">: </w:t>
            </w:r>
            <w:hyperlink r:id="rId26" w:history="1">
              <w:r w:rsidR="00F4237D" w:rsidRPr="00A80F55">
                <w:rPr>
                  <w:rStyle w:val="Hyperlink"/>
                  <w:i/>
                  <w:color w:val="000000" w:themeColor="text1"/>
                  <w:sz w:val="23"/>
                  <w:szCs w:val="23"/>
                  <w:lang w:val="pt-PT"/>
                </w:rPr>
                <w:t>danubiolado@gmail.com</w:t>
              </w:r>
            </w:hyperlink>
          </w:p>
          <w:p w14:paraId="53E0BEE5" w14:textId="5F4A428A" w:rsidR="001D2CC0" w:rsidRPr="00A80F55" w:rsidRDefault="001D2CC0" w:rsidP="001D2CC0">
            <w:pPr>
              <w:ind w:left="341"/>
              <w:rPr>
                <w:iCs/>
                <w:color w:val="000000" w:themeColor="text1"/>
                <w:sz w:val="23"/>
                <w:szCs w:val="23"/>
                <w:lang w:val="pt-PT"/>
              </w:rPr>
            </w:pPr>
            <w:r w:rsidRPr="00A80F55">
              <w:rPr>
                <w:b/>
                <w:color w:val="000000" w:themeColor="text1"/>
                <w:sz w:val="23"/>
                <w:szCs w:val="23"/>
                <w:lang w:val="pt-PT"/>
              </w:rPr>
              <w:t>Número de fax</w:t>
            </w:r>
            <w:r w:rsidRPr="00A80F55">
              <w:rPr>
                <w:color w:val="000000" w:themeColor="text1"/>
                <w:sz w:val="23"/>
                <w:szCs w:val="23"/>
                <w:lang w:val="pt-PT"/>
              </w:rPr>
              <w:t xml:space="preserve">: </w:t>
            </w:r>
            <w:r w:rsidRPr="00A80F55">
              <w:rPr>
                <w:iCs/>
                <w:color w:val="000000" w:themeColor="text1"/>
                <w:sz w:val="23"/>
                <w:szCs w:val="23"/>
                <w:lang w:val="pt-PT"/>
              </w:rPr>
              <w:t>N/A</w:t>
            </w:r>
          </w:p>
          <w:p w14:paraId="70082D35" w14:textId="77777777" w:rsidR="001D2CC0" w:rsidRPr="00A80F55" w:rsidRDefault="001D2CC0" w:rsidP="001D2CC0">
            <w:pPr>
              <w:spacing w:before="120" w:after="120"/>
              <w:rPr>
                <w:color w:val="000000" w:themeColor="text1"/>
                <w:sz w:val="23"/>
                <w:szCs w:val="23"/>
                <w:lang w:val="pt-PT"/>
              </w:rPr>
            </w:pPr>
            <w:r w:rsidRPr="00A80F55">
              <w:rPr>
                <w:color w:val="000000" w:themeColor="text1"/>
                <w:sz w:val="23"/>
                <w:szCs w:val="23"/>
                <w:lang w:val="pt-PT"/>
              </w:rPr>
              <w:t>De forma resumida, uma Reclamação relacionada com Concursos pode contestar qualquer uma das seguintes situações:</w:t>
            </w:r>
          </w:p>
          <w:p w14:paraId="04BB382D" w14:textId="77326DBD" w:rsidR="001D2CC0" w:rsidRPr="00A80F55" w:rsidRDefault="001D2CC0" w:rsidP="001D2CC0">
            <w:pPr>
              <w:pStyle w:val="ListParagraph"/>
              <w:numPr>
                <w:ilvl w:val="0"/>
                <w:numId w:val="57"/>
              </w:numPr>
              <w:spacing w:before="120" w:after="120"/>
              <w:ind w:left="714" w:hanging="357"/>
              <w:contextualSpacing w:val="0"/>
              <w:rPr>
                <w:color w:val="000000" w:themeColor="text1"/>
                <w:sz w:val="23"/>
                <w:szCs w:val="23"/>
                <w:lang w:val="pt-PT"/>
              </w:rPr>
            </w:pPr>
            <w:r w:rsidRPr="00A80F55">
              <w:rPr>
                <w:color w:val="000000" w:themeColor="text1"/>
                <w:sz w:val="23"/>
                <w:szCs w:val="23"/>
                <w:lang w:val="pt-PT"/>
              </w:rPr>
              <w:t>os termos do Documento de Concurso; e</w:t>
            </w:r>
          </w:p>
          <w:p w14:paraId="1D66DBCF" w14:textId="388EA364" w:rsidR="001D2CC0" w:rsidRPr="00A80F55" w:rsidRDefault="001D2CC0" w:rsidP="001D2CC0">
            <w:pPr>
              <w:pStyle w:val="ListParagraph"/>
              <w:numPr>
                <w:ilvl w:val="0"/>
                <w:numId w:val="57"/>
              </w:numPr>
              <w:spacing w:before="120" w:after="120"/>
              <w:ind w:left="714" w:hanging="357"/>
              <w:contextualSpacing w:val="0"/>
              <w:rPr>
                <w:bCs/>
                <w:color w:val="000000" w:themeColor="text1"/>
                <w:sz w:val="23"/>
                <w:szCs w:val="23"/>
                <w:lang w:val="pt-PT"/>
              </w:rPr>
            </w:pPr>
            <w:r w:rsidRPr="00A80F55">
              <w:rPr>
                <w:color w:val="000000" w:themeColor="text1"/>
                <w:sz w:val="23"/>
                <w:szCs w:val="23"/>
                <w:lang w:val="pt-PT"/>
              </w:rPr>
              <w:t>a decisão do Dono da Obra de adjudicar o contrato.</w:t>
            </w:r>
          </w:p>
        </w:tc>
      </w:tr>
    </w:tbl>
    <w:p w14:paraId="63FA104D" w14:textId="77777777" w:rsidR="00DE256C" w:rsidRPr="00A80F55" w:rsidRDefault="00DE256C">
      <w:pPr>
        <w:pStyle w:val="SectionVHeader"/>
        <w:ind w:right="288"/>
        <w:jc w:val="left"/>
        <w:rPr>
          <w:rFonts w:ascii="Times New Roman" w:hAnsi="Times New Roman"/>
          <w:color w:val="000000" w:themeColor="text1"/>
          <w:sz w:val="24"/>
          <w:szCs w:val="24"/>
          <w:lang w:val="pt-PT"/>
        </w:rPr>
      </w:pPr>
    </w:p>
    <w:p w14:paraId="0B503564" w14:textId="77777777" w:rsidR="007B586E" w:rsidRPr="00A80F55" w:rsidRDefault="007B586E">
      <w:pPr>
        <w:pStyle w:val="BodyText"/>
        <w:rPr>
          <w:rFonts w:ascii="Times New Roman" w:hAnsi="Times New Roman" w:cs="Times New Roman"/>
          <w:color w:val="000000" w:themeColor="text1"/>
          <w:sz w:val="24"/>
          <w:lang w:val="pt-PT"/>
        </w:rPr>
      </w:pPr>
    </w:p>
    <w:p w14:paraId="1F1CE185" w14:textId="77777777" w:rsidR="007B586E" w:rsidRPr="00A80F55" w:rsidRDefault="007B586E">
      <w:pPr>
        <w:pStyle w:val="BodyText"/>
        <w:rPr>
          <w:rFonts w:ascii="Times New Roman" w:hAnsi="Times New Roman" w:cs="Times New Roman"/>
          <w:color w:val="000000" w:themeColor="text1"/>
          <w:sz w:val="24"/>
          <w:lang w:val="pt-PT"/>
        </w:rPr>
        <w:sectPr w:rsidR="007B586E" w:rsidRPr="00A80F55" w:rsidSect="00FE2CBF">
          <w:headerReference w:type="even" r:id="rId27"/>
          <w:headerReference w:type="default" r:id="rId28"/>
          <w:headerReference w:type="first" r:id="rId29"/>
          <w:type w:val="oddPage"/>
          <w:pgSz w:w="12240" w:h="15840" w:code="1"/>
          <w:pgMar w:top="1008" w:right="1440" w:bottom="1152" w:left="1584" w:header="720" w:footer="720" w:gutter="0"/>
          <w:cols w:space="720"/>
          <w:titlePg/>
        </w:sectPr>
      </w:pPr>
    </w:p>
    <w:p w14:paraId="32047AE4" w14:textId="79847999" w:rsidR="007B586E" w:rsidRPr="00A80F55" w:rsidRDefault="00E51B50">
      <w:pPr>
        <w:pStyle w:val="Subtitle"/>
        <w:spacing w:after="120"/>
        <w:rPr>
          <w:color w:val="000000" w:themeColor="text1"/>
          <w:sz w:val="24"/>
          <w:szCs w:val="24"/>
          <w:lang w:val="pt-PT"/>
        </w:rPr>
      </w:pPr>
      <w:bookmarkStart w:id="509" w:name="_Toc438266925"/>
      <w:bookmarkStart w:id="510" w:name="_Toc438267899"/>
      <w:bookmarkStart w:id="511" w:name="_Toc438366666"/>
      <w:bookmarkStart w:id="512" w:name="_Toc41971240"/>
      <w:bookmarkStart w:id="513" w:name="_Toc89437162"/>
      <w:r w:rsidRPr="00A80F55">
        <w:rPr>
          <w:color w:val="000000" w:themeColor="text1"/>
          <w:sz w:val="24"/>
          <w:szCs w:val="24"/>
          <w:lang w:val="pt-PT"/>
        </w:rPr>
        <w:lastRenderedPageBreak/>
        <w:t>Secção III - Critérios de Avaliação e Qualificação</w:t>
      </w:r>
      <w:bookmarkEnd w:id="509"/>
      <w:bookmarkEnd w:id="510"/>
      <w:bookmarkEnd w:id="511"/>
      <w:bookmarkEnd w:id="512"/>
      <w:bookmarkEnd w:id="513"/>
    </w:p>
    <w:p w14:paraId="70EB52EB" w14:textId="77777777" w:rsidR="007B586E" w:rsidRPr="00A80F55" w:rsidRDefault="007B586E">
      <w:pPr>
        <w:pStyle w:val="Heading2"/>
        <w:ind w:left="0" w:right="0" w:firstLine="0"/>
        <w:jc w:val="left"/>
        <w:rPr>
          <w:rFonts w:ascii="Times New Roman" w:hAnsi="Times New Roman" w:cs="Times New Roman"/>
          <w:color w:val="000000" w:themeColor="text1"/>
          <w:lang w:val="pt-PT"/>
        </w:rPr>
      </w:pPr>
    </w:p>
    <w:p w14:paraId="1B83625A" w14:textId="63DD9703" w:rsidR="007B586E" w:rsidRPr="00A80F55" w:rsidRDefault="00352EF4" w:rsidP="00F439EB">
      <w:pPr>
        <w:jc w:val="center"/>
        <w:rPr>
          <w:color w:val="000000" w:themeColor="text1"/>
          <w:lang w:val="pt-PT"/>
        </w:rPr>
      </w:pPr>
      <w:r w:rsidRPr="00A80F55">
        <w:rPr>
          <w:b/>
          <w:color w:val="000000" w:themeColor="text1"/>
          <w:lang w:val="pt-PT"/>
        </w:rPr>
        <w:t>Índice</w:t>
      </w:r>
      <w:r w:rsidR="00E51B50" w:rsidRPr="00A80F55">
        <w:rPr>
          <w:b/>
          <w:color w:val="000000" w:themeColor="text1"/>
          <w:lang w:val="pt-PT"/>
        </w:rPr>
        <w:t xml:space="preserve"> de Critérios</w:t>
      </w:r>
    </w:p>
    <w:p w14:paraId="1A60D916" w14:textId="77777777" w:rsidR="00B43602" w:rsidRPr="00A80F55" w:rsidRDefault="00B43602" w:rsidP="00B50534">
      <w:pPr>
        <w:pStyle w:val="S3-Header1"/>
        <w:rPr>
          <w:color w:val="000000" w:themeColor="text1"/>
          <w:szCs w:val="28"/>
          <w:lang w:val="pt-PT"/>
        </w:rPr>
      </w:pPr>
      <w:bookmarkStart w:id="514" w:name="_Toc442271826"/>
      <w:bookmarkStart w:id="515" w:name="_Toc103401411"/>
    </w:p>
    <w:p w14:paraId="37C49469" w14:textId="1CA5C5B4" w:rsidR="00C1556C" w:rsidRPr="00A80F55" w:rsidRDefault="00E51B50">
      <w:pPr>
        <w:pStyle w:val="TOC1"/>
        <w:tabs>
          <w:tab w:val="left" w:pos="480"/>
          <w:tab w:val="right" w:leader="dot" w:pos="8990"/>
        </w:tabs>
        <w:rPr>
          <w:rFonts w:asciiTheme="minorHAnsi" w:eastAsiaTheme="minorEastAsia" w:hAnsiTheme="minorHAnsi" w:cstheme="minorBidi"/>
          <w:b w:val="0"/>
          <w:noProof/>
          <w:color w:val="000000" w:themeColor="text1"/>
          <w:szCs w:val="24"/>
          <w:lang w:eastAsia="en-GB"/>
        </w:rPr>
      </w:pPr>
      <w:r w:rsidRPr="00A80F55">
        <w:rPr>
          <w:color w:val="000000" w:themeColor="text1"/>
          <w:szCs w:val="28"/>
          <w:lang w:val="pt-PT"/>
        </w:rPr>
        <w:fldChar w:fldCharType="begin"/>
      </w:r>
      <w:r w:rsidRPr="00A80F55">
        <w:rPr>
          <w:color w:val="000000" w:themeColor="text1"/>
          <w:szCs w:val="28"/>
          <w:lang w:val="pt-PT"/>
        </w:rPr>
        <w:instrText xml:space="preserve"> TOC \h \z \t "Header Eva Criteria,1,Subheader Eva Cri,2,Second Subheader Qualifications,2" </w:instrText>
      </w:r>
      <w:r w:rsidRPr="00A80F55">
        <w:rPr>
          <w:color w:val="000000" w:themeColor="text1"/>
          <w:szCs w:val="28"/>
          <w:lang w:val="pt-PT"/>
        </w:rPr>
        <w:fldChar w:fldCharType="separate"/>
      </w:r>
      <w:hyperlink w:anchor="_Toc89437252" w:history="1">
        <w:r w:rsidR="00C1556C" w:rsidRPr="00A80F55">
          <w:rPr>
            <w:rStyle w:val="Hyperlink"/>
            <w:noProof/>
            <w:color w:val="000000" w:themeColor="text1"/>
            <w:lang w:val="pt-PT"/>
          </w:rPr>
          <w:t>1.</w:t>
        </w:r>
        <w:r w:rsidR="00C1556C" w:rsidRPr="00A80F55">
          <w:rPr>
            <w:rFonts w:asciiTheme="minorHAnsi" w:eastAsiaTheme="minorEastAsia" w:hAnsiTheme="minorHAnsi" w:cstheme="minorBidi"/>
            <w:b w:val="0"/>
            <w:noProof/>
            <w:color w:val="000000" w:themeColor="text1"/>
            <w:szCs w:val="24"/>
            <w:lang w:eastAsia="en-GB"/>
          </w:rPr>
          <w:tab/>
        </w:r>
      </w:hyperlink>
      <w:hyperlink w:anchor="_Toc89437253" w:history="1">
        <w:r w:rsidR="00C1556C" w:rsidRPr="00A80F55">
          <w:rPr>
            <w:rStyle w:val="Hyperlink"/>
            <w:noProof/>
            <w:color w:val="000000" w:themeColor="text1"/>
            <w:lang w:val="pt-PT"/>
          </w:rPr>
          <w:t>Avaliação</w:t>
        </w:r>
        <w:r w:rsidR="00C1556C" w:rsidRPr="00A80F55">
          <w:rPr>
            <w:noProof/>
            <w:webHidden/>
            <w:color w:val="000000" w:themeColor="text1"/>
          </w:rPr>
          <w:tab/>
        </w:r>
        <w:r w:rsidR="00C1556C" w:rsidRPr="00A80F55">
          <w:rPr>
            <w:noProof/>
            <w:webHidden/>
            <w:color w:val="000000" w:themeColor="text1"/>
          </w:rPr>
          <w:fldChar w:fldCharType="begin"/>
        </w:r>
        <w:r w:rsidR="00C1556C" w:rsidRPr="00A80F55">
          <w:rPr>
            <w:noProof/>
            <w:webHidden/>
            <w:color w:val="000000" w:themeColor="text1"/>
          </w:rPr>
          <w:instrText xml:space="preserve"> PAGEREF _Toc89437253 \h </w:instrText>
        </w:r>
        <w:r w:rsidR="00C1556C" w:rsidRPr="00A80F55">
          <w:rPr>
            <w:noProof/>
            <w:webHidden/>
            <w:color w:val="000000" w:themeColor="text1"/>
          </w:rPr>
        </w:r>
        <w:r w:rsidR="00C1556C" w:rsidRPr="00A80F55">
          <w:rPr>
            <w:noProof/>
            <w:webHidden/>
            <w:color w:val="000000" w:themeColor="text1"/>
          </w:rPr>
          <w:fldChar w:fldCharType="separate"/>
        </w:r>
        <w:r w:rsidR="00FF6895" w:rsidRPr="00A80F55">
          <w:rPr>
            <w:noProof/>
            <w:webHidden/>
            <w:color w:val="000000" w:themeColor="text1"/>
          </w:rPr>
          <w:t>42</w:t>
        </w:r>
        <w:r w:rsidR="00C1556C" w:rsidRPr="00A80F55">
          <w:rPr>
            <w:noProof/>
            <w:webHidden/>
            <w:color w:val="000000" w:themeColor="text1"/>
          </w:rPr>
          <w:fldChar w:fldCharType="end"/>
        </w:r>
      </w:hyperlink>
    </w:p>
    <w:p w14:paraId="0B7E60CE" w14:textId="3B86B37B" w:rsidR="00C1556C" w:rsidRPr="00A80F55" w:rsidRDefault="00907128">
      <w:pPr>
        <w:pStyle w:val="TOC1"/>
        <w:tabs>
          <w:tab w:val="left" w:pos="480"/>
          <w:tab w:val="right" w:leader="dot" w:pos="8990"/>
        </w:tabs>
        <w:rPr>
          <w:rFonts w:asciiTheme="minorHAnsi" w:eastAsiaTheme="minorEastAsia" w:hAnsiTheme="minorHAnsi" w:cstheme="minorBidi"/>
          <w:b w:val="0"/>
          <w:noProof/>
          <w:color w:val="000000" w:themeColor="text1"/>
          <w:szCs w:val="24"/>
          <w:lang w:eastAsia="en-GB"/>
        </w:rPr>
      </w:pPr>
      <w:r w:rsidRPr="00A80F55">
        <w:rPr>
          <w:color w:val="000000" w:themeColor="text1"/>
        </w:rPr>
        <w:t>2</w:t>
      </w:r>
      <w:hyperlink w:anchor="_Toc89437254" w:history="1">
        <w:r w:rsidR="00C1556C" w:rsidRPr="00A80F55">
          <w:rPr>
            <w:rStyle w:val="Hyperlink"/>
            <w:noProof/>
            <w:color w:val="000000" w:themeColor="text1"/>
            <w:lang w:val="pt-PT"/>
          </w:rPr>
          <w:t>.</w:t>
        </w:r>
        <w:r w:rsidR="00C1556C" w:rsidRPr="00A80F55">
          <w:rPr>
            <w:rFonts w:asciiTheme="minorHAnsi" w:eastAsiaTheme="minorEastAsia" w:hAnsiTheme="minorHAnsi" w:cstheme="minorBidi"/>
            <w:b w:val="0"/>
            <w:noProof/>
            <w:color w:val="000000" w:themeColor="text1"/>
            <w:szCs w:val="24"/>
            <w:lang w:eastAsia="en-GB"/>
          </w:rPr>
          <w:tab/>
        </w:r>
        <w:r w:rsidR="00C1556C" w:rsidRPr="00A80F55">
          <w:rPr>
            <w:rStyle w:val="Hyperlink"/>
            <w:noProof/>
            <w:color w:val="000000" w:themeColor="text1"/>
            <w:lang w:val="pt-PT"/>
          </w:rPr>
          <w:t>Qualificação</w:t>
        </w:r>
        <w:r w:rsidR="00C1556C" w:rsidRPr="00A80F55">
          <w:rPr>
            <w:noProof/>
            <w:webHidden/>
            <w:color w:val="000000" w:themeColor="text1"/>
          </w:rPr>
          <w:tab/>
        </w:r>
        <w:r w:rsidR="00C1556C" w:rsidRPr="00A80F55">
          <w:rPr>
            <w:noProof/>
            <w:webHidden/>
            <w:color w:val="000000" w:themeColor="text1"/>
          </w:rPr>
          <w:fldChar w:fldCharType="begin"/>
        </w:r>
        <w:r w:rsidR="00C1556C" w:rsidRPr="00A80F55">
          <w:rPr>
            <w:noProof/>
            <w:webHidden/>
            <w:color w:val="000000" w:themeColor="text1"/>
          </w:rPr>
          <w:instrText xml:space="preserve"> PAGEREF _Toc89437254 \h </w:instrText>
        </w:r>
        <w:r w:rsidR="00C1556C" w:rsidRPr="00A80F55">
          <w:rPr>
            <w:noProof/>
            <w:webHidden/>
            <w:color w:val="000000" w:themeColor="text1"/>
          </w:rPr>
        </w:r>
        <w:r w:rsidR="00C1556C" w:rsidRPr="00A80F55">
          <w:rPr>
            <w:noProof/>
            <w:webHidden/>
            <w:color w:val="000000" w:themeColor="text1"/>
          </w:rPr>
          <w:fldChar w:fldCharType="separate"/>
        </w:r>
        <w:r w:rsidR="00FF6895" w:rsidRPr="00A80F55">
          <w:rPr>
            <w:noProof/>
            <w:webHidden/>
            <w:color w:val="000000" w:themeColor="text1"/>
          </w:rPr>
          <w:t>46</w:t>
        </w:r>
        <w:r w:rsidR="00C1556C" w:rsidRPr="00A80F55">
          <w:rPr>
            <w:noProof/>
            <w:webHidden/>
            <w:color w:val="000000" w:themeColor="text1"/>
          </w:rPr>
          <w:fldChar w:fldCharType="end"/>
        </w:r>
      </w:hyperlink>
    </w:p>
    <w:p w14:paraId="0A547E74" w14:textId="53A215AC" w:rsidR="00C1556C" w:rsidRPr="00A80F55" w:rsidRDefault="00907128">
      <w:pPr>
        <w:pStyle w:val="TOC1"/>
        <w:tabs>
          <w:tab w:val="left" w:pos="480"/>
          <w:tab w:val="right" w:leader="dot" w:pos="8990"/>
        </w:tabs>
        <w:rPr>
          <w:rFonts w:asciiTheme="minorHAnsi" w:eastAsiaTheme="minorEastAsia" w:hAnsiTheme="minorHAnsi" w:cstheme="minorBidi"/>
          <w:b w:val="0"/>
          <w:noProof/>
          <w:color w:val="000000" w:themeColor="text1"/>
          <w:szCs w:val="24"/>
          <w:lang w:eastAsia="en-GB"/>
        </w:rPr>
      </w:pPr>
      <w:hyperlink w:anchor="_Toc89437255" w:history="1">
        <w:r w:rsidRPr="00A80F55">
          <w:rPr>
            <w:rStyle w:val="Hyperlink"/>
            <w:noProof/>
            <w:color w:val="000000" w:themeColor="text1"/>
            <w:lang w:val="pt-PT"/>
          </w:rPr>
          <w:t>3</w:t>
        </w:r>
        <w:r w:rsidR="00C1556C" w:rsidRPr="00A80F55">
          <w:rPr>
            <w:rStyle w:val="Hyperlink"/>
            <w:noProof/>
            <w:color w:val="000000" w:themeColor="text1"/>
            <w:lang w:val="pt-PT"/>
          </w:rPr>
          <w:t>.</w:t>
        </w:r>
        <w:r w:rsidR="00C1556C" w:rsidRPr="00A80F55">
          <w:rPr>
            <w:rFonts w:asciiTheme="minorHAnsi" w:eastAsiaTheme="minorEastAsia" w:hAnsiTheme="minorHAnsi" w:cstheme="minorBidi"/>
            <w:b w:val="0"/>
            <w:noProof/>
            <w:color w:val="000000" w:themeColor="text1"/>
            <w:szCs w:val="24"/>
            <w:lang w:eastAsia="en-GB"/>
          </w:rPr>
          <w:tab/>
        </w:r>
        <w:r w:rsidR="00C1556C" w:rsidRPr="00A80F55">
          <w:rPr>
            <w:rStyle w:val="Hyperlink"/>
            <w:noProof/>
            <w:color w:val="000000" w:themeColor="text1"/>
            <w:lang w:val="pt-PT"/>
          </w:rPr>
          <w:t>Pessoal-Chave</w:t>
        </w:r>
        <w:r w:rsidR="00C1556C" w:rsidRPr="00A80F55">
          <w:rPr>
            <w:noProof/>
            <w:webHidden/>
            <w:color w:val="000000" w:themeColor="text1"/>
          </w:rPr>
          <w:tab/>
        </w:r>
        <w:r w:rsidR="00C1556C" w:rsidRPr="00A80F55">
          <w:rPr>
            <w:noProof/>
            <w:webHidden/>
            <w:color w:val="000000" w:themeColor="text1"/>
          </w:rPr>
          <w:fldChar w:fldCharType="begin"/>
        </w:r>
        <w:r w:rsidR="00C1556C" w:rsidRPr="00A80F55">
          <w:rPr>
            <w:noProof/>
            <w:webHidden/>
            <w:color w:val="000000" w:themeColor="text1"/>
          </w:rPr>
          <w:instrText xml:space="preserve"> PAGEREF _Toc89437255 \h </w:instrText>
        </w:r>
        <w:r w:rsidR="00C1556C" w:rsidRPr="00A80F55">
          <w:rPr>
            <w:noProof/>
            <w:webHidden/>
            <w:color w:val="000000" w:themeColor="text1"/>
          </w:rPr>
        </w:r>
        <w:r w:rsidR="00C1556C" w:rsidRPr="00A80F55">
          <w:rPr>
            <w:noProof/>
            <w:webHidden/>
            <w:color w:val="000000" w:themeColor="text1"/>
          </w:rPr>
          <w:fldChar w:fldCharType="separate"/>
        </w:r>
        <w:r w:rsidR="00FF6895" w:rsidRPr="00A80F55">
          <w:rPr>
            <w:noProof/>
            <w:webHidden/>
            <w:color w:val="000000" w:themeColor="text1"/>
          </w:rPr>
          <w:t>58</w:t>
        </w:r>
        <w:r w:rsidR="00C1556C" w:rsidRPr="00A80F55">
          <w:rPr>
            <w:noProof/>
            <w:webHidden/>
            <w:color w:val="000000" w:themeColor="text1"/>
          </w:rPr>
          <w:fldChar w:fldCharType="end"/>
        </w:r>
      </w:hyperlink>
    </w:p>
    <w:p w14:paraId="6683E3C8" w14:textId="3598DCD0" w:rsidR="00C1556C" w:rsidRPr="00A80F55" w:rsidRDefault="00907128">
      <w:pPr>
        <w:pStyle w:val="TOC1"/>
        <w:tabs>
          <w:tab w:val="left" w:pos="480"/>
          <w:tab w:val="right" w:leader="dot" w:pos="8990"/>
        </w:tabs>
        <w:rPr>
          <w:rFonts w:asciiTheme="minorHAnsi" w:eastAsiaTheme="minorEastAsia" w:hAnsiTheme="minorHAnsi" w:cstheme="minorBidi"/>
          <w:b w:val="0"/>
          <w:noProof/>
          <w:color w:val="000000" w:themeColor="text1"/>
          <w:szCs w:val="24"/>
          <w:lang w:eastAsia="en-GB"/>
        </w:rPr>
      </w:pPr>
      <w:hyperlink w:anchor="_Toc89437256" w:history="1">
        <w:r w:rsidRPr="00A80F55">
          <w:rPr>
            <w:rStyle w:val="Hyperlink"/>
            <w:noProof/>
            <w:color w:val="000000" w:themeColor="text1"/>
            <w:lang w:val="pt-PT"/>
          </w:rPr>
          <w:t>4</w:t>
        </w:r>
        <w:r w:rsidR="00C1556C" w:rsidRPr="00A80F55">
          <w:rPr>
            <w:rStyle w:val="Hyperlink"/>
            <w:noProof/>
            <w:color w:val="000000" w:themeColor="text1"/>
            <w:lang w:val="pt-PT"/>
          </w:rPr>
          <w:t>.</w:t>
        </w:r>
        <w:r w:rsidR="00C1556C" w:rsidRPr="00A80F55">
          <w:rPr>
            <w:rFonts w:asciiTheme="minorHAnsi" w:eastAsiaTheme="minorEastAsia" w:hAnsiTheme="minorHAnsi" w:cstheme="minorBidi"/>
            <w:b w:val="0"/>
            <w:noProof/>
            <w:color w:val="000000" w:themeColor="text1"/>
            <w:szCs w:val="24"/>
            <w:lang w:eastAsia="en-GB"/>
          </w:rPr>
          <w:tab/>
        </w:r>
        <w:r w:rsidR="00C1556C" w:rsidRPr="00A80F55">
          <w:rPr>
            <w:rStyle w:val="Hyperlink"/>
            <w:noProof/>
            <w:color w:val="000000" w:themeColor="text1"/>
            <w:lang w:val="pt-PT"/>
          </w:rPr>
          <w:t>Equipamento</w:t>
        </w:r>
        <w:r w:rsidR="00C1556C" w:rsidRPr="00A80F55">
          <w:rPr>
            <w:noProof/>
            <w:webHidden/>
            <w:color w:val="000000" w:themeColor="text1"/>
          </w:rPr>
          <w:tab/>
        </w:r>
        <w:r w:rsidR="00C1556C" w:rsidRPr="00A80F55">
          <w:rPr>
            <w:noProof/>
            <w:webHidden/>
            <w:color w:val="000000" w:themeColor="text1"/>
          </w:rPr>
          <w:fldChar w:fldCharType="begin"/>
        </w:r>
        <w:r w:rsidR="00C1556C" w:rsidRPr="00A80F55">
          <w:rPr>
            <w:noProof/>
            <w:webHidden/>
            <w:color w:val="000000" w:themeColor="text1"/>
          </w:rPr>
          <w:instrText xml:space="preserve"> PAGEREF _Toc89437256 \h </w:instrText>
        </w:r>
        <w:r w:rsidR="00C1556C" w:rsidRPr="00A80F55">
          <w:rPr>
            <w:noProof/>
            <w:webHidden/>
            <w:color w:val="000000" w:themeColor="text1"/>
          </w:rPr>
        </w:r>
        <w:r w:rsidR="00C1556C" w:rsidRPr="00A80F55">
          <w:rPr>
            <w:noProof/>
            <w:webHidden/>
            <w:color w:val="000000" w:themeColor="text1"/>
          </w:rPr>
          <w:fldChar w:fldCharType="separate"/>
        </w:r>
        <w:r w:rsidR="00FF6895" w:rsidRPr="00A80F55">
          <w:rPr>
            <w:noProof/>
            <w:webHidden/>
            <w:color w:val="000000" w:themeColor="text1"/>
          </w:rPr>
          <w:t>58</w:t>
        </w:r>
        <w:r w:rsidR="00C1556C" w:rsidRPr="00A80F55">
          <w:rPr>
            <w:noProof/>
            <w:webHidden/>
            <w:color w:val="000000" w:themeColor="text1"/>
          </w:rPr>
          <w:fldChar w:fldCharType="end"/>
        </w:r>
      </w:hyperlink>
    </w:p>
    <w:p w14:paraId="1074D1EC" w14:textId="6CC65FF9" w:rsidR="00B43602" w:rsidRPr="00A80F55" w:rsidRDefault="00E51B50" w:rsidP="00B50534">
      <w:pPr>
        <w:pStyle w:val="S3-Header1"/>
        <w:rPr>
          <w:color w:val="000000" w:themeColor="text1"/>
          <w:szCs w:val="28"/>
          <w:lang w:val="pt-PT"/>
        </w:rPr>
      </w:pPr>
      <w:r w:rsidRPr="00A80F55">
        <w:rPr>
          <w:color w:val="000000" w:themeColor="text1"/>
          <w:szCs w:val="28"/>
          <w:lang w:val="pt-PT"/>
        </w:rPr>
        <w:fldChar w:fldCharType="end"/>
      </w:r>
    </w:p>
    <w:p w14:paraId="6CA615A9" w14:textId="77777777" w:rsidR="00B43602" w:rsidRPr="00A80F55" w:rsidRDefault="00B43602" w:rsidP="00B50534">
      <w:pPr>
        <w:pStyle w:val="S3-Header1"/>
        <w:rPr>
          <w:color w:val="000000" w:themeColor="text1"/>
          <w:szCs w:val="28"/>
          <w:lang w:val="pt-PT"/>
        </w:rPr>
      </w:pPr>
    </w:p>
    <w:p w14:paraId="3A99E6D0" w14:textId="77777777" w:rsidR="00B43602" w:rsidRPr="00A80F55" w:rsidRDefault="00B43602" w:rsidP="00B50534">
      <w:pPr>
        <w:pStyle w:val="S3-Header1"/>
        <w:rPr>
          <w:color w:val="000000" w:themeColor="text1"/>
          <w:szCs w:val="28"/>
          <w:lang w:val="pt-PT"/>
        </w:rPr>
      </w:pPr>
    </w:p>
    <w:p w14:paraId="3D387B20" w14:textId="77777777" w:rsidR="00E47173" w:rsidRPr="00A80F55" w:rsidRDefault="00E51B50">
      <w:pPr>
        <w:rPr>
          <w:b/>
          <w:color w:val="000000" w:themeColor="text1"/>
          <w:sz w:val="32"/>
          <w:lang w:val="pt-PT"/>
        </w:rPr>
      </w:pPr>
      <w:r w:rsidRPr="00A80F55">
        <w:rPr>
          <w:color w:val="000000" w:themeColor="text1"/>
          <w:lang w:val="pt-PT"/>
        </w:rPr>
        <w:br w:type="page"/>
      </w:r>
    </w:p>
    <w:p w14:paraId="2D54CF13" w14:textId="3301A6C4" w:rsidR="007B586E" w:rsidRPr="00A80F55" w:rsidRDefault="00907128" w:rsidP="00170FDB">
      <w:pPr>
        <w:pStyle w:val="HeaderEvaCriteria"/>
        <w:numPr>
          <w:ilvl w:val="0"/>
          <w:numId w:val="0"/>
        </w:numPr>
        <w:ind w:left="360"/>
        <w:rPr>
          <w:rFonts w:ascii="Times New Roman" w:hAnsi="Times New Roman"/>
          <w:color w:val="000000" w:themeColor="text1"/>
          <w:sz w:val="24"/>
          <w:lang w:val="pt-PT"/>
        </w:rPr>
      </w:pPr>
      <w:bookmarkStart w:id="516" w:name="_Toc442271827"/>
      <w:bookmarkStart w:id="517" w:name="_Toc89437253"/>
      <w:bookmarkEnd w:id="514"/>
      <w:r w:rsidRPr="00A80F55">
        <w:rPr>
          <w:rFonts w:ascii="Times New Roman" w:hAnsi="Times New Roman"/>
          <w:color w:val="000000" w:themeColor="text1"/>
          <w:sz w:val="24"/>
          <w:lang w:val="pt-PT"/>
        </w:rPr>
        <w:lastRenderedPageBreak/>
        <w:t>1</w:t>
      </w:r>
      <w:r w:rsidR="00805517" w:rsidRPr="00A80F55">
        <w:rPr>
          <w:rFonts w:ascii="Times New Roman" w:hAnsi="Times New Roman"/>
          <w:color w:val="000000" w:themeColor="text1"/>
          <w:sz w:val="24"/>
          <w:lang w:val="pt-PT"/>
        </w:rPr>
        <w:t>.</w:t>
      </w:r>
      <w:r w:rsidR="003F0199" w:rsidRPr="00A80F55">
        <w:rPr>
          <w:rFonts w:ascii="Times New Roman" w:hAnsi="Times New Roman"/>
          <w:color w:val="000000" w:themeColor="text1"/>
          <w:sz w:val="24"/>
          <w:lang w:val="pt-PT"/>
        </w:rPr>
        <w:t xml:space="preserve"> </w:t>
      </w:r>
      <w:r w:rsidR="00E51B50" w:rsidRPr="00A80F55">
        <w:rPr>
          <w:rFonts w:ascii="Times New Roman" w:hAnsi="Times New Roman"/>
          <w:color w:val="000000" w:themeColor="text1"/>
          <w:sz w:val="24"/>
          <w:lang w:val="pt-PT"/>
        </w:rPr>
        <w:t>Avaliação</w:t>
      </w:r>
      <w:bookmarkEnd w:id="515"/>
      <w:bookmarkEnd w:id="516"/>
      <w:bookmarkEnd w:id="517"/>
    </w:p>
    <w:p w14:paraId="31709821" w14:textId="77777777" w:rsidR="004C6903" w:rsidRPr="00A80F55" w:rsidRDefault="004C6903" w:rsidP="00170FDB">
      <w:pPr>
        <w:pStyle w:val="HeaderEvaCriteria"/>
        <w:numPr>
          <w:ilvl w:val="0"/>
          <w:numId w:val="0"/>
        </w:numPr>
        <w:ind w:left="360"/>
        <w:rPr>
          <w:rFonts w:ascii="Times New Roman" w:hAnsi="Times New Roman"/>
          <w:color w:val="000000" w:themeColor="text1"/>
          <w:sz w:val="24"/>
          <w:lang w:val="pt-PT"/>
        </w:rPr>
      </w:pPr>
    </w:p>
    <w:p w14:paraId="2998E3B8" w14:textId="5D11567F" w:rsidR="007B586E" w:rsidRPr="00A80F55" w:rsidRDefault="00E51B50" w:rsidP="00F439EB">
      <w:pPr>
        <w:spacing w:after="200"/>
        <w:ind w:right="288"/>
        <w:jc w:val="both"/>
        <w:rPr>
          <w:color w:val="000000" w:themeColor="text1"/>
          <w:lang w:val="pt-PT"/>
        </w:rPr>
      </w:pPr>
      <w:r w:rsidRPr="00A80F55">
        <w:rPr>
          <w:color w:val="000000" w:themeColor="text1"/>
          <w:lang w:val="pt-PT"/>
        </w:rPr>
        <w:t xml:space="preserve">Para além dos critérios enumerados nas </w:t>
      </w:r>
      <w:r w:rsidR="0013278D" w:rsidRPr="00A80F55">
        <w:rPr>
          <w:color w:val="000000" w:themeColor="text1"/>
          <w:lang w:val="pt-PT"/>
        </w:rPr>
        <w:t>IAC</w:t>
      </w:r>
      <w:r w:rsidRPr="00A80F55">
        <w:rPr>
          <w:color w:val="000000" w:themeColor="text1"/>
          <w:lang w:val="pt-PT"/>
        </w:rPr>
        <w:t xml:space="preserve"> 35.2 (a) - (e), aplicam-se os seguintes critérios</w:t>
      </w:r>
    </w:p>
    <w:p w14:paraId="6964DF2F" w14:textId="3D9F2725" w:rsidR="007B586E" w:rsidRPr="00A80F55" w:rsidRDefault="00E51B50" w:rsidP="004509D8">
      <w:pPr>
        <w:rPr>
          <w:b/>
          <w:color w:val="000000" w:themeColor="text1"/>
          <w:lang w:val="pt-PT"/>
        </w:rPr>
      </w:pPr>
      <w:bookmarkStart w:id="518" w:name="_Toc78774484"/>
      <w:bookmarkStart w:id="519" w:name="_Toc103401412"/>
      <w:bookmarkStart w:id="520" w:name="_Toc442271828"/>
      <w:bookmarkStart w:id="521" w:name="_Toc446329263"/>
      <w:r w:rsidRPr="00A80F55">
        <w:rPr>
          <w:b/>
          <w:color w:val="000000" w:themeColor="text1"/>
          <w:lang w:val="pt-PT"/>
        </w:rPr>
        <w:t>2.1</w:t>
      </w:r>
      <w:r w:rsidR="00805517" w:rsidRPr="00A80F55">
        <w:rPr>
          <w:b/>
          <w:color w:val="000000" w:themeColor="text1"/>
          <w:lang w:val="pt-PT"/>
        </w:rPr>
        <w:t xml:space="preserve"> </w:t>
      </w:r>
      <w:r w:rsidRPr="00A80F55">
        <w:rPr>
          <w:b/>
          <w:color w:val="000000" w:themeColor="text1"/>
          <w:lang w:val="pt-PT"/>
        </w:rPr>
        <w:tab/>
        <w:t>Adequação da Proposta Técnica</w:t>
      </w:r>
      <w:bookmarkEnd w:id="518"/>
      <w:bookmarkEnd w:id="519"/>
      <w:bookmarkEnd w:id="520"/>
      <w:bookmarkEnd w:id="521"/>
    </w:p>
    <w:p w14:paraId="5DD30A01" w14:textId="77777777" w:rsidR="004B6471" w:rsidRPr="00A80F55" w:rsidRDefault="004B6471" w:rsidP="000B112D">
      <w:pPr>
        <w:rPr>
          <w:color w:val="000000" w:themeColor="text1"/>
          <w:lang w:val="pt-PT"/>
        </w:rPr>
      </w:pPr>
    </w:p>
    <w:p w14:paraId="0433B2D7" w14:textId="0F2541D5" w:rsidR="007B586E" w:rsidRPr="00A80F55" w:rsidRDefault="00E51B50" w:rsidP="000B112D">
      <w:pPr>
        <w:pStyle w:val="Heading1"/>
        <w:spacing w:after="200"/>
        <w:ind w:left="0" w:right="288"/>
        <w:jc w:val="both"/>
        <w:rPr>
          <w:rFonts w:ascii="Times New Roman" w:hAnsi="Times New Roman" w:cs="Times New Roman"/>
          <w:b w:val="0"/>
          <w:noProof/>
          <w:color w:val="000000" w:themeColor="text1"/>
          <w:sz w:val="24"/>
          <w:lang w:val="pt-PT"/>
        </w:rPr>
      </w:pPr>
      <w:bookmarkStart w:id="522" w:name="_Toc78774485"/>
      <w:bookmarkStart w:id="523" w:name="_Toc101516509"/>
      <w:bookmarkStart w:id="524" w:name="_Toc103401413"/>
      <w:bookmarkStart w:id="525" w:name="_Toc432229735"/>
      <w:bookmarkStart w:id="526" w:name="_Toc432663733"/>
      <w:bookmarkStart w:id="527" w:name="_Toc433224164"/>
      <w:bookmarkStart w:id="528" w:name="_Toc435519271"/>
      <w:bookmarkStart w:id="529" w:name="_Toc435624906"/>
      <w:bookmarkStart w:id="530" w:name="_Toc440526080"/>
      <w:bookmarkStart w:id="531" w:name="_Toc448224292"/>
      <w:r w:rsidRPr="00A80F55">
        <w:rPr>
          <w:rFonts w:ascii="Times New Roman" w:hAnsi="Times New Roman" w:cs="Times New Roman"/>
          <w:b w:val="0"/>
          <w:noProof/>
          <w:color w:val="000000" w:themeColor="text1"/>
          <w:sz w:val="24"/>
          <w:lang w:val="pt-PT"/>
        </w:rPr>
        <w:t xml:space="preserve">A avaliação da Proposta Técnica do Concorrente </w:t>
      </w:r>
      <w:r w:rsidR="00B16282" w:rsidRPr="00A80F55">
        <w:rPr>
          <w:rFonts w:ascii="Times New Roman" w:hAnsi="Times New Roman" w:cs="Times New Roman"/>
          <w:b w:val="0"/>
          <w:noProof/>
          <w:color w:val="000000" w:themeColor="text1"/>
          <w:sz w:val="24"/>
          <w:lang w:val="pt-PT"/>
        </w:rPr>
        <w:t>consi</w:t>
      </w:r>
      <w:r w:rsidR="00771F13" w:rsidRPr="00A80F55">
        <w:rPr>
          <w:rFonts w:ascii="Times New Roman" w:hAnsi="Times New Roman" w:cs="Times New Roman"/>
          <w:b w:val="0"/>
          <w:noProof/>
          <w:color w:val="000000" w:themeColor="text1"/>
          <w:sz w:val="24"/>
          <w:lang w:val="pt-PT"/>
        </w:rPr>
        <w:t>stirá na</w:t>
      </w:r>
      <w:r w:rsidRPr="00A80F55">
        <w:rPr>
          <w:rFonts w:ascii="Times New Roman" w:hAnsi="Times New Roman" w:cs="Times New Roman"/>
          <w:b w:val="0"/>
          <w:noProof/>
          <w:color w:val="000000" w:themeColor="text1"/>
          <w:sz w:val="24"/>
          <w:lang w:val="pt-PT"/>
        </w:rPr>
        <w:t xml:space="preserve"> avaliação da capacidade técnica do Concorrente para mobilizar equipamento e pessoal</w:t>
      </w:r>
      <w:r w:rsidR="00535B6C" w:rsidRPr="00A80F55">
        <w:rPr>
          <w:rFonts w:ascii="Times New Roman" w:hAnsi="Times New Roman" w:cs="Times New Roman"/>
          <w:b w:val="0"/>
          <w:noProof/>
          <w:color w:val="000000" w:themeColor="text1"/>
          <w:sz w:val="24"/>
          <w:lang w:val="pt-PT"/>
        </w:rPr>
        <w:t>-</w:t>
      </w:r>
      <w:r w:rsidRPr="00A80F55">
        <w:rPr>
          <w:rFonts w:ascii="Times New Roman" w:hAnsi="Times New Roman" w:cs="Times New Roman"/>
          <w:b w:val="0"/>
          <w:noProof/>
          <w:color w:val="000000" w:themeColor="text1"/>
          <w:sz w:val="24"/>
          <w:lang w:val="pt-PT"/>
        </w:rPr>
        <w:t xml:space="preserve">chave para o contrato </w:t>
      </w:r>
      <w:r w:rsidR="009B08AF" w:rsidRPr="00A80F55">
        <w:rPr>
          <w:rFonts w:ascii="Times New Roman" w:hAnsi="Times New Roman" w:cs="Times New Roman"/>
          <w:b w:val="0"/>
          <w:noProof/>
          <w:color w:val="000000" w:themeColor="text1"/>
          <w:sz w:val="24"/>
          <w:lang w:val="pt-PT"/>
        </w:rPr>
        <w:t xml:space="preserve">coerente </w:t>
      </w:r>
      <w:r w:rsidRPr="00A80F55">
        <w:rPr>
          <w:rFonts w:ascii="Times New Roman" w:hAnsi="Times New Roman" w:cs="Times New Roman"/>
          <w:b w:val="0"/>
          <w:noProof/>
          <w:color w:val="000000" w:themeColor="text1"/>
          <w:sz w:val="24"/>
          <w:lang w:val="pt-PT"/>
        </w:rPr>
        <w:t>com a sua proposta relativamente a m</w:t>
      </w:r>
      <w:r w:rsidR="00535B6C" w:rsidRPr="00A80F55">
        <w:rPr>
          <w:rFonts w:ascii="Times New Roman" w:hAnsi="Times New Roman" w:cs="Times New Roman"/>
          <w:b w:val="0"/>
          <w:noProof/>
          <w:color w:val="000000" w:themeColor="text1"/>
          <w:sz w:val="24"/>
          <w:lang w:val="pt-PT"/>
        </w:rPr>
        <w:t>etodologias</w:t>
      </w:r>
      <w:r w:rsidRPr="00A80F55">
        <w:rPr>
          <w:rFonts w:ascii="Times New Roman" w:hAnsi="Times New Roman" w:cs="Times New Roman"/>
          <w:b w:val="0"/>
          <w:noProof/>
          <w:color w:val="000000" w:themeColor="text1"/>
          <w:sz w:val="24"/>
          <w:lang w:val="pt-PT"/>
        </w:rPr>
        <w:t xml:space="preserve"> de trabalho, </w:t>
      </w:r>
      <w:r w:rsidR="00EA5989" w:rsidRPr="00A80F55">
        <w:rPr>
          <w:rFonts w:ascii="Times New Roman" w:hAnsi="Times New Roman" w:cs="Times New Roman"/>
          <w:b w:val="0"/>
          <w:noProof/>
          <w:color w:val="000000" w:themeColor="text1"/>
          <w:sz w:val="24"/>
          <w:lang w:val="pt-PT"/>
        </w:rPr>
        <w:t>cronogramas</w:t>
      </w:r>
      <w:r w:rsidRPr="00A80F55">
        <w:rPr>
          <w:rFonts w:ascii="Times New Roman" w:hAnsi="Times New Roman" w:cs="Times New Roman"/>
          <w:b w:val="0"/>
          <w:noProof/>
          <w:color w:val="000000" w:themeColor="text1"/>
          <w:sz w:val="24"/>
          <w:lang w:val="pt-PT"/>
        </w:rPr>
        <w:t xml:space="preserve">, e </w:t>
      </w:r>
      <w:r w:rsidR="00ED7470" w:rsidRPr="00A80F55">
        <w:rPr>
          <w:rFonts w:ascii="Times New Roman" w:hAnsi="Times New Roman" w:cs="Times New Roman"/>
          <w:b w:val="0"/>
          <w:noProof/>
          <w:color w:val="000000" w:themeColor="text1"/>
          <w:sz w:val="24"/>
          <w:lang w:val="pt-PT"/>
        </w:rPr>
        <w:t>plane</w:t>
      </w:r>
      <w:r w:rsidR="00B57831" w:rsidRPr="00A80F55">
        <w:rPr>
          <w:rFonts w:ascii="Times New Roman" w:hAnsi="Times New Roman" w:cs="Times New Roman"/>
          <w:b w:val="0"/>
          <w:noProof/>
          <w:color w:val="000000" w:themeColor="text1"/>
          <w:sz w:val="24"/>
          <w:lang w:val="pt-PT"/>
        </w:rPr>
        <w:t>amento detalhado da aquisição</w:t>
      </w:r>
      <w:r w:rsidR="00ED7470" w:rsidRPr="00A80F55">
        <w:rPr>
          <w:rFonts w:ascii="Times New Roman" w:hAnsi="Times New Roman" w:cs="Times New Roman"/>
          <w:b w:val="0"/>
          <w:noProof/>
          <w:color w:val="000000" w:themeColor="text1"/>
          <w:sz w:val="24"/>
          <w:lang w:val="pt-PT"/>
        </w:rPr>
        <w:t xml:space="preserve"> </w:t>
      </w:r>
      <w:r w:rsidRPr="00A80F55">
        <w:rPr>
          <w:rFonts w:ascii="Times New Roman" w:hAnsi="Times New Roman" w:cs="Times New Roman"/>
          <w:b w:val="0"/>
          <w:noProof/>
          <w:color w:val="000000" w:themeColor="text1"/>
          <w:sz w:val="24"/>
          <w:lang w:val="pt-PT"/>
        </w:rPr>
        <w:t>de material em conformidade com os requisitos estipulados na Secção VII, Requisitos da Obra.</w:t>
      </w:r>
      <w:bookmarkEnd w:id="522"/>
      <w:bookmarkEnd w:id="523"/>
      <w:bookmarkEnd w:id="524"/>
      <w:bookmarkEnd w:id="525"/>
      <w:bookmarkEnd w:id="526"/>
      <w:bookmarkEnd w:id="527"/>
      <w:bookmarkEnd w:id="528"/>
      <w:bookmarkEnd w:id="529"/>
      <w:bookmarkEnd w:id="530"/>
      <w:bookmarkEnd w:id="531"/>
    </w:p>
    <w:p w14:paraId="4E6099DA" w14:textId="77777777" w:rsidR="004B6471" w:rsidRPr="00A80F55" w:rsidRDefault="00E51B50" w:rsidP="004509D8">
      <w:pPr>
        <w:rPr>
          <w:b/>
          <w:color w:val="000000" w:themeColor="text1"/>
          <w:sz w:val="28"/>
          <w:szCs w:val="28"/>
          <w:lang w:val="pt-PT"/>
        </w:rPr>
      </w:pPr>
      <w:bookmarkStart w:id="532" w:name="_Toc78774486"/>
      <w:bookmarkStart w:id="533" w:name="_Toc103401414"/>
      <w:bookmarkStart w:id="534" w:name="_Toc442271829"/>
      <w:r w:rsidRPr="00A80F55">
        <w:rPr>
          <w:b/>
          <w:color w:val="000000" w:themeColor="text1"/>
          <w:sz w:val="28"/>
          <w:szCs w:val="28"/>
          <w:lang w:val="pt-PT"/>
        </w:rPr>
        <w:t>2.2</w:t>
      </w:r>
      <w:r w:rsidRPr="00A80F55">
        <w:rPr>
          <w:b/>
          <w:color w:val="000000" w:themeColor="text1"/>
          <w:sz w:val="28"/>
          <w:szCs w:val="28"/>
          <w:lang w:val="pt-PT"/>
        </w:rPr>
        <w:tab/>
      </w:r>
      <w:bookmarkStart w:id="535" w:name="_Toc446329264"/>
      <w:r w:rsidRPr="00A80F55">
        <w:rPr>
          <w:b/>
          <w:color w:val="000000" w:themeColor="text1"/>
          <w:lang w:val="pt-PT"/>
        </w:rPr>
        <w:t>Contratos Múltiplos</w:t>
      </w:r>
      <w:bookmarkStart w:id="536" w:name="_Toc432229736"/>
      <w:bookmarkStart w:id="537" w:name="_Toc432663734"/>
      <w:bookmarkStart w:id="538" w:name="_Toc433224165"/>
      <w:bookmarkStart w:id="539" w:name="_Toc435519272"/>
      <w:bookmarkStart w:id="540" w:name="_Toc435624907"/>
      <w:bookmarkStart w:id="541" w:name="_Toc440526081"/>
      <w:bookmarkEnd w:id="532"/>
      <w:bookmarkEnd w:id="533"/>
      <w:bookmarkEnd w:id="534"/>
      <w:bookmarkEnd w:id="535"/>
    </w:p>
    <w:p w14:paraId="6AFB1F6D" w14:textId="77777777" w:rsidR="008A0B2C" w:rsidRPr="00A80F55" w:rsidRDefault="008A0B2C" w:rsidP="004509D8">
      <w:pPr>
        <w:rPr>
          <w:b/>
          <w:color w:val="000000" w:themeColor="text1"/>
          <w:lang w:val="pt-PT"/>
        </w:rPr>
      </w:pPr>
    </w:p>
    <w:p w14:paraId="3EF193A1" w14:textId="2354C593" w:rsidR="007B586E" w:rsidRPr="00A80F55" w:rsidRDefault="00E51B50" w:rsidP="000B112D">
      <w:pPr>
        <w:pStyle w:val="Heading1"/>
        <w:spacing w:after="200"/>
        <w:ind w:left="0" w:right="288"/>
        <w:jc w:val="both"/>
        <w:rPr>
          <w:rFonts w:ascii="Times New Roman" w:hAnsi="Times New Roman" w:cs="Times New Roman"/>
          <w:bCs/>
          <w:noProof/>
          <w:color w:val="000000" w:themeColor="text1"/>
          <w:sz w:val="24"/>
          <w:lang w:val="pt-PT"/>
        </w:rPr>
      </w:pPr>
      <w:bookmarkStart w:id="542" w:name="_Toc448224293"/>
      <w:r w:rsidRPr="00A80F55">
        <w:rPr>
          <w:rFonts w:ascii="Times New Roman" w:hAnsi="Times New Roman" w:cs="Times New Roman"/>
          <w:b w:val="0"/>
          <w:noProof/>
          <w:color w:val="000000" w:themeColor="text1"/>
          <w:sz w:val="24"/>
          <w:lang w:val="pt-PT"/>
        </w:rPr>
        <w:t xml:space="preserve">Nos termos da </w:t>
      </w:r>
      <w:r w:rsidR="0013278D" w:rsidRPr="00A80F55">
        <w:rPr>
          <w:rFonts w:ascii="Times New Roman" w:hAnsi="Times New Roman" w:cs="Times New Roman"/>
          <w:b w:val="0"/>
          <w:noProof/>
          <w:color w:val="000000" w:themeColor="text1"/>
          <w:sz w:val="24"/>
          <w:lang w:val="pt-PT"/>
        </w:rPr>
        <w:t>IAC</w:t>
      </w:r>
      <w:r w:rsidRPr="00A80F55">
        <w:rPr>
          <w:rFonts w:ascii="Times New Roman" w:hAnsi="Times New Roman" w:cs="Times New Roman"/>
          <w:b w:val="0"/>
          <w:noProof/>
          <w:color w:val="000000" w:themeColor="text1"/>
          <w:sz w:val="24"/>
          <w:lang w:val="pt-PT"/>
        </w:rPr>
        <w:t xml:space="preserve"> 35.4 das Instruções aos Concorrentes, se </w:t>
      </w:r>
      <w:r w:rsidR="00535B6C" w:rsidRPr="00A80F55">
        <w:rPr>
          <w:rFonts w:ascii="Times New Roman" w:hAnsi="Times New Roman" w:cs="Times New Roman"/>
          <w:b w:val="0"/>
          <w:noProof/>
          <w:color w:val="000000" w:themeColor="text1"/>
          <w:sz w:val="24"/>
          <w:lang w:val="pt-PT"/>
        </w:rPr>
        <w:t>as obras</w:t>
      </w:r>
      <w:r w:rsidRPr="00A80F55">
        <w:rPr>
          <w:rFonts w:ascii="Times New Roman" w:hAnsi="Times New Roman" w:cs="Times New Roman"/>
          <w:b w:val="0"/>
          <w:noProof/>
          <w:color w:val="000000" w:themeColor="text1"/>
          <w:sz w:val="24"/>
          <w:lang w:val="pt-PT"/>
        </w:rPr>
        <w:t xml:space="preserve"> forem agrupad</w:t>
      </w:r>
      <w:r w:rsidR="00535B6C" w:rsidRPr="00A80F55">
        <w:rPr>
          <w:rFonts w:ascii="Times New Roman" w:hAnsi="Times New Roman" w:cs="Times New Roman"/>
          <w:b w:val="0"/>
          <w:noProof/>
          <w:color w:val="000000" w:themeColor="text1"/>
          <w:sz w:val="24"/>
          <w:lang w:val="pt-PT"/>
        </w:rPr>
        <w:t>a</w:t>
      </w:r>
      <w:r w:rsidRPr="00A80F55">
        <w:rPr>
          <w:rFonts w:ascii="Times New Roman" w:hAnsi="Times New Roman" w:cs="Times New Roman"/>
          <w:b w:val="0"/>
          <w:noProof/>
          <w:color w:val="000000" w:themeColor="text1"/>
          <w:sz w:val="24"/>
          <w:lang w:val="pt-PT"/>
        </w:rPr>
        <w:t>s em múltiplos contratos, a avaliação será a seguinte:</w:t>
      </w:r>
      <w:bookmarkEnd w:id="536"/>
      <w:bookmarkEnd w:id="537"/>
      <w:bookmarkEnd w:id="538"/>
      <w:bookmarkEnd w:id="539"/>
      <w:bookmarkEnd w:id="540"/>
      <w:bookmarkEnd w:id="541"/>
      <w:bookmarkEnd w:id="542"/>
      <w:r w:rsidR="00A7337A" w:rsidRPr="00A80F55">
        <w:rPr>
          <w:rFonts w:ascii="Times New Roman" w:hAnsi="Times New Roman" w:cs="Times New Roman"/>
          <w:b w:val="0"/>
          <w:noProof/>
          <w:color w:val="000000" w:themeColor="text1"/>
          <w:sz w:val="24"/>
          <w:lang w:val="pt-PT"/>
        </w:rPr>
        <w:t xml:space="preserve"> </w:t>
      </w:r>
      <w:r w:rsidR="00A7337A" w:rsidRPr="00A80F55">
        <w:rPr>
          <w:rFonts w:ascii="Times New Roman" w:hAnsi="Times New Roman" w:cs="Times New Roman"/>
          <w:bCs/>
          <w:noProof/>
          <w:color w:val="000000" w:themeColor="text1"/>
          <w:sz w:val="24"/>
          <w:lang w:val="pt-PT"/>
        </w:rPr>
        <w:t>N/A</w:t>
      </w:r>
    </w:p>
    <w:p w14:paraId="54B96B38" w14:textId="1AA15F14" w:rsidR="00B50534" w:rsidRPr="00A80F55" w:rsidRDefault="00E51B50" w:rsidP="00D9637D">
      <w:pPr>
        <w:numPr>
          <w:ilvl w:val="0"/>
          <w:numId w:val="34"/>
        </w:numPr>
        <w:spacing w:after="200"/>
        <w:ind w:left="540" w:hanging="540"/>
        <w:rPr>
          <w:b/>
          <w:color w:val="000000" w:themeColor="text1"/>
          <w:lang w:val="pt-PT"/>
        </w:rPr>
      </w:pPr>
      <w:r w:rsidRPr="00A80F55">
        <w:rPr>
          <w:b/>
          <w:color w:val="000000" w:themeColor="text1"/>
          <w:lang w:val="pt-PT"/>
        </w:rPr>
        <w:t>Critérios de Adjudicação para Contratos Múltiplos [</w:t>
      </w:r>
      <w:r w:rsidR="0013278D" w:rsidRPr="00A80F55">
        <w:rPr>
          <w:b/>
          <w:color w:val="000000" w:themeColor="text1"/>
          <w:lang w:val="pt-PT"/>
        </w:rPr>
        <w:t>IAC</w:t>
      </w:r>
      <w:r w:rsidRPr="00A80F55">
        <w:rPr>
          <w:b/>
          <w:color w:val="000000" w:themeColor="text1"/>
          <w:lang w:val="pt-PT"/>
        </w:rPr>
        <w:t xml:space="preserve"> 35.4]:</w:t>
      </w:r>
      <w:r w:rsidR="00A7337A" w:rsidRPr="00A80F55">
        <w:rPr>
          <w:b/>
          <w:color w:val="000000" w:themeColor="text1"/>
          <w:lang w:val="pt-PT"/>
        </w:rPr>
        <w:t xml:space="preserve"> N/A</w:t>
      </w:r>
    </w:p>
    <w:p w14:paraId="40473F6C" w14:textId="7F08598B" w:rsidR="00B50534" w:rsidRPr="00A80F55" w:rsidRDefault="00E51B50" w:rsidP="00D9637D">
      <w:pPr>
        <w:numPr>
          <w:ilvl w:val="0"/>
          <w:numId w:val="34"/>
        </w:numPr>
        <w:spacing w:after="200"/>
        <w:ind w:left="540" w:hanging="540"/>
        <w:rPr>
          <w:b/>
          <w:color w:val="000000" w:themeColor="text1"/>
          <w:lang w:val="pt-PT"/>
        </w:rPr>
      </w:pPr>
      <w:r w:rsidRPr="00A80F55">
        <w:rPr>
          <w:b/>
          <w:color w:val="000000" w:themeColor="text1"/>
          <w:lang w:val="pt-PT"/>
        </w:rPr>
        <w:t>Critérios de Qualificação para Contratos Múltiplos:</w:t>
      </w:r>
      <w:r w:rsidR="00A7337A" w:rsidRPr="00A80F55">
        <w:rPr>
          <w:b/>
          <w:color w:val="000000" w:themeColor="text1"/>
          <w:lang w:val="pt-PT"/>
        </w:rPr>
        <w:t xml:space="preserve"> N/A</w:t>
      </w:r>
    </w:p>
    <w:p w14:paraId="55F2C41B" w14:textId="399F2A46" w:rsidR="007B586E" w:rsidRPr="00A80F55" w:rsidRDefault="00E51B50" w:rsidP="004509D8">
      <w:pPr>
        <w:spacing w:after="120"/>
        <w:ind w:left="-180"/>
        <w:rPr>
          <w:b/>
          <w:color w:val="000000" w:themeColor="text1"/>
          <w:lang w:val="pt-PT"/>
        </w:rPr>
      </w:pPr>
      <w:bookmarkStart w:id="543" w:name="_Toc78774488"/>
      <w:bookmarkStart w:id="544" w:name="_Toc103401416"/>
      <w:bookmarkStart w:id="545" w:name="_Toc442271830"/>
      <w:bookmarkStart w:id="546" w:name="_Toc446329265"/>
      <w:r w:rsidRPr="00A80F55">
        <w:rPr>
          <w:b/>
          <w:color w:val="000000" w:themeColor="text1"/>
          <w:lang w:val="pt-PT"/>
        </w:rPr>
        <w:t>2.3</w:t>
      </w:r>
      <w:r w:rsidRPr="00A80F55">
        <w:rPr>
          <w:b/>
          <w:color w:val="000000" w:themeColor="text1"/>
          <w:lang w:val="pt-PT"/>
        </w:rPr>
        <w:tab/>
      </w:r>
      <w:r w:rsidR="00426CCA" w:rsidRPr="00A80F55">
        <w:rPr>
          <w:b/>
          <w:color w:val="000000" w:themeColor="text1"/>
          <w:lang w:val="pt-PT"/>
        </w:rPr>
        <w:t xml:space="preserve">Prazos </w:t>
      </w:r>
      <w:r w:rsidRPr="00A80F55">
        <w:rPr>
          <w:b/>
          <w:color w:val="000000" w:themeColor="text1"/>
          <w:lang w:val="pt-PT"/>
        </w:rPr>
        <w:t>de Conclusão Alternativo</w:t>
      </w:r>
      <w:bookmarkEnd w:id="543"/>
      <w:bookmarkEnd w:id="544"/>
      <w:r w:rsidRPr="00A80F55">
        <w:rPr>
          <w:b/>
          <w:color w:val="000000" w:themeColor="text1"/>
          <w:lang w:val="pt-PT"/>
        </w:rPr>
        <w:t>s</w:t>
      </w:r>
      <w:bookmarkEnd w:id="545"/>
      <w:bookmarkEnd w:id="546"/>
    </w:p>
    <w:p w14:paraId="5D5A2017" w14:textId="7B3B6C66" w:rsidR="007B586E" w:rsidRPr="00A80F55" w:rsidRDefault="00E51B50" w:rsidP="008A0B2C">
      <w:pPr>
        <w:pStyle w:val="Heading1"/>
        <w:spacing w:after="200"/>
        <w:ind w:left="0" w:right="288"/>
        <w:contextualSpacing/>
        <w:jc w:val="both"/>
        <w:rPr>
          <w:rFonts w:ascii="Times New Roman" w:hAnsi="Times New Roman" w:cs="Times New Roman"/>
          <w:bCs/>
          <w:noProof/>
          <w:color w:val="000000" w:themeColor="text1"/>
          <w:sz w:val="24"/>
          <w:lang w:val="pt-PT"/>
        </w:rPr>
      </w:pPr>
      <w:bookmarkStart w:id="547" w:name="_Toc78774489"/>
      <w:bookmarkStart w:id="548" w:name="_Toc101516513"/>
      <w:bookmarkStart w:id="549" w:name="_Toc103401417"/>
      <w:bookmarkStart w:id="550" w:name="_Toc432229737"/>
      <w:bookmarkStart w:id="551" w:name="_Toc432663735"/>
      <w:bookmarkStart w:id="552" w:name="_Toc433224166"/>
      <w:bookmarkStart w:id="553" w:name="_Toc435519273"/>
      <w:bookmarkStart w:id="554" w:name="_Toc435624908"/>
      <w:bookmarkStart w:id="555" w:name="_Toc440526082"/>
      <w:bookmarkStart w:id="556" w:name="_Toc448224294"/>
      <w:r w:rsidRPr="00A80F55">
        <w:rPr>
          <w:rFonts w:ascii="Times New Roman" w:hAnsi="Times New Roman" w:cs="Times New Roman"/>
          <w:b w:val="0"/>
          <w:noProof/>
          <w:color w:val="000000" w:themeColor="text1"/>
          <w:sz w:val="24"/>
          <w:lang w:val="pt-PT"/>
        </w:rPr>
        <w:t xml:space="preserve">Um </w:t>
      </w:r>
      <w:r w:rsidR="00535B6C" w:rsidRPr="00A80F55">
        <w:rPr>
          <w:rFonts w:ascii="Times New Roman" w:hAnsi="Times New Roman" w:cs="Times New Roman"/>
          <w:b w:val="0"/>
          <w:noProof/>
          <w:color w:val="000000" w:themeColor="text1"/>
          <w:sz w:val="24"/>
          <w:lang w:val="pt-PT"/>
        </w:rPr>
        <w:t>Prazo</w:t>
      </w:r>
      <w:r w:rsidRPr="00A80F55">
        <w:rPr>
          <w:rFonts w:ascii="Times New Roman" w:hAnsi="Times New Roman" w:cs="Times New Roman"/>
          <w:b w:val="0"/>
          <w:noProof/>
          <w:color w:val="000000" w:themeColor="text1"/>
          <w:sz w:val="24"/>
          <w:lang w:val="pt-PT"/>
        </w:rPr>
        <w:t xml:space="preserve"> de Conclusão alternativo, se permitido nos termos da </w:t>
      </w:r>
      <w:r w:rsidR="0013278D" w:rsidRPr="00A80F55">
        <w:rPr>
          <w:rFonts w:ascii="Times New Roman" w:hAnsi="Times New Roman" w:cs="Times New Roman"/>
          <w:b w:val="0"/>
          <w:noProof/>
          <w:color w:val="000000" w:themeColor="text1"/>
          <w:sz w:val="24"/>
          <w:lang w:val="pt-PT"/>
        </w:rPr>
        <w:t>IAC</w:t>
      </w:r>
      <w:r w:rsidRPr="00A80F55">
        <w:rPr>
          <w:rFonts w:ascii="Times New Roman" w:hAnsi="Times New Roman" w:cs="Times New Roman"/>
          <w:b w:val="0"/>
          <w:noProof/>
          <w:color w:val="000000" w:themeColor="text1"/>
          <w:sz w:val="24"/>
          <w:lang w:val="pt-PT"/>
        </w:rPr>
        <w:t xml:space="preserve"> 13.2, será avaliado da seguinte forma:</w:t>
      </w:r>
      <w:bookmarkEnd w:id="547"/>
      <w:bookmarkEnd w:id="548"/>
      <w:bookmarkEnd w:id="549"/>
      <w:bookmarkEnd w:id="550"/>
      <w:bookmarkEnd w:id="551"/>
      <w:bookmarkEnd w:id="552"/>
      <w:bookmarkEnd w:id="553"/>
      <w:bookmarkEnd w:id="554"/>
      <w:bookmarkEnd w:id="555"/>
      <w:bookmarkEnd w:id="556"/>
      <w:r w:rsidR="00A7337A" w:rsidRPr="00A80F55">
        <w:rPr>
          <w:rFonts w:ascii="Times New Roman" w:hAnsi="Times New Roman" w:cs="Times New Roman"/>
          <w:b w:val="0"/>
          <w:noProof/>
          <w:color w:val="000000" w:themeColor="text1"/>
          <w:sz w:val="24"/>
          <w:lang w:val="pt-PT"/>
        </w:rPr>
        <w:t xml:space="preserve"> </w:t>
      </w:r>
      <w:r w:rsidR="00A7337A" w:rsidRPr="00A80F55">
        <w:rPr>
          <w:rFonts w:ascii="Times New Roman" w:hAnsi="Times New Roman" w:cs="Times New Roman"/>
          <w:bCs/>
          <w:noProof/>
          <w:color w:val="000000" w:themeColor="text1"/>
          <w:sz w:val="24"/>
          <w:lang w:val="pt-PT"/>
        </w:rPr>
        <w:t>N/A</w:t>
      </w:r>
    </w:p>
    <w:p w14:paraId="68FD62F4" w14:textId="77777777" w:rsidR="00E45F54" w:rsidRPr="00A80F55" w:rsidRDefault="00E51B50" w:rsidP="004509D8">
      <w:pPr>
        <w:spacing w:after="120"/>
        <w:ind w:left="-180"/>
        <w:rPr>
          <w:b/>
          <w:color w:val="000000" w:themeColor="text1"/>
          <w:lang w:val="pt-PT"/>
        </w:rPr>
      </w:pPr>
      <w:bookmarkStart w:id="557" w:name="_Toc442363504"/>
      <w:bookmarkStart w:id="558" w:name="_Toc442262963"/>
      <w:bookmarkStart w:id="559" w:name="_Toc446329266"/>
      <w:bookmarkStart w:id="560" w:name="_Toc78774490"/>
      <w:bookmarkStart w:id="561" w:name="_Toc103401418"/>
      <w:bookmarkStart w:id="562" w:name="_Toc442271831"/>
      <w:bookmarkEnd w:id="557"/>
      <w:r w:rsidRPr="00A80F55">
        <w:rPr>
          <w:b/>
          <w:color w:val="000000" w:themeColor="text1"/>
          <w:lang w:val="pt-PT"/>
        </w:rPr>
        <w:t>2.4</w:t>
      </w:r>
      <w:r w:rsidRPr="00A80F55">
        <w:rPr>
          <w:b/>
          <w:color w:val="000000" w:themeColor="text1"/>
          <w:lang w:val="pt-PT"/>
        </w:rPr>
        <w:tab/>
        <w:t>Aquisições sustentáveis</w:t>
      </w:r>
      <w:bookmarkEnd w:id="558"/>
      <w:bookmarkEnd w:id="559"/>
    </w:p>
    <w:p w14:paraId="72ACF6BD" w14:textId="6307A24B" w:rsidR="00FB09FF" w:rsidRPr="00A80F55" w:rsidRDefault="00A7337A" w:rsidP="00A7337A">
      <w:pPr>
        <w:pStyle w:val="ListParagraph"/>
        <w:spacing w:after="200"/>
        <w:ind w:left="0" w:firstLine="720"/>
        <w:rPr>
          <w:b/>
          <w:bCs/>
          <w:color w:val="000000" w:themeColor="text1"/>
          <w:lang w:val="pt-PT"/>
        </w:rPr>
      </w:pPr>
      <w:r w:rsidRPr="00A80F55">
        <w:rPr>
          <w:b/>
          <w:bCs/>
          <w:color w:val="000000" w:themeColor="text1"/>
          <w:lang w:val="pt-PT"/>
        </w:rPr>
        <w:t>N/A</w:t>
      </w:r>
    </w:p>
    <w:p w14:paraId="5D442896" w14:textId="77777777" w:rsidR="00A2593C" w:rsidRPr="00A80F55" w:rsidRDefault="00E51B50" w:rsidP="004509D8">
      <w:pPr>
        <w:spacing w:after="120"/>
        <w:ind w:left="-180"/>
        <w:rPr>
          <w:b/>
          <w:color w:val="000000" w:themeColor="text1"/>
          <w:lang w:val="pt-PT"/>
        </w:rPr>
      </w:pPr>
      <w:bookmarkStart w:id="563" w:name="_Toc446329267"/>
      <w:bookmarkEnd w:id="560"/>
      <w:bookmarkEnd w:id="561"/>
      <w:bookmarkEnd w:id="562"/>
      <w:r w:rsidRPr="00A80F55">
        <w:rPr>
          <w:b/>
          <w:color w:val="000000" w:themeColor="text1"/>
          <w:lang w:val="pt-PT"/>
        </w:rPr>
        <w:t>2.5</w:t>
      </w:r>
      <w:r w:rsidRPr="00A80F55">
        <w:rPr>
          <w:b/>
          <w:color w:val="000000" w:themeColor="text1"/>
          <w:lang w:val="pt-PT"/>
        </w:rPr>
        <w:tab/>
        <w:t>Soluções Técnicas Alternativas para partes específicas das Obras</w:t>
      </w:r>
      <w:bookmarkEnd w:id="563"/>
    </w:p>
    <w:p w14:paraId="2C8755ED" w14:textId="4156B0B4" w:rsidR="00431E85" w:rsidRPr="00A80F55" w:rsidRDefault="00D6714D" w:rsidP="00A7337A">
      <w:pPr>
        <w:spacing w:after="200"/>
        <w:ind w:firstLine="720"/>
        <w:contextualSpacing/>
        <w:rPr>
          <w:b/>
          <w:bCs/>
          <w:color w:val="000000" w:themeColor="text1"/>
          <w:lang w:val="pt-PT"/>
        </w:rPr>
      </w:pPr>
      <w:r w:rsidRPr="00A80F55">
        <w:rPr>
          <w:b/>
          <w:bCs/>
          <w:color w:val="000000" w:themeColor="text1"/>
          <w:lang w:val="pt-PT"/>
        </w:rPr>
        <w:t>N</w:t>
      </w:r>
      <w:r w:rsidR="00A7337A" w:rsidRPr="00A80F55">
        <w:rPr>
          <w:b/>
          <w:bCs/>
          <w:color w:val="000000" w:themeColor="text1"/>
          <w:lang w:val="pt-PT"/>
        </w:rPr>
        <w:t>/</w:t>
      </w:r>
      <w:r w:rsidRPr="00A80F55">
        <w:rPr>
          <w:b/>
          <w:bCs/>
          <w:color w:val="000000" w:themeColor="text1"/>
          <w:lang w:val="pt-PT"/>
        </w:rPr>
        <w:t xml:space="preserve">A </w:t>
      </w:r>
    </w:p>
    <w:p w14:paraId="5EF82ED3" w14:textId="77777777" w:rsidR="004509D8" w:rsidRPr="00A80F55" w:rsidRDefault="004509D8" w:rsidP="008A0B2C">
      <w:pPr>
        <w:spacing w:after="200"/>
        <w:contextualSpacing/>
        <w:rPr>
          <w:color w:val="000000" w:themeColor="text1"/>
          <w:lang w:val="pt-PT"/>
        </w:rPr>
      </w:pPr>
    </w:p>
    <w:p w14:paraId="72294AA9" w14:textId="77777777" w:rsidR="00B53626" w:rsidRPr="00A80F55" w:rsidRDefault="00E51B50" w:rsidP="004509D8">
      <w:pPr>
        <w:rPr>
          <w:b/>
          <w:color w:val="000000" w:themeColor="text1"/>
          <w:lang w:val="pt-PT"/>
        </w:rPr>
      </w:pPr>
      <w:bookmarkStart w:id="564" w:name="_Toc442271832"/>
      <w:bookmarkStart w:id="565" w:name="_Toc446329268"/>
      <w:r w:rsidRPr="00A80F55">
        <w:rPr>
          <w:b/>
          <w:color w:val="000000" w:themeColor="text1"/>
          <w:lang w:val="pt-PT"/>
        </w:rPr>
        <w:t>2.6</w:t>
      </w:r>
      <w:r w:rsidRPr="00A80F55">
        <w:rPr>
          <w:b/>
          <w:color w:val="000000" w:themeColor="text1"/>
          <w:lang w:val="pt-PT"/>
        </w:rPr>
        <w:tab/>
        <w:t>Subempreiteiros Especializados</w:t>
      </w:r>
      <w:bookmarkEnd w:id="564"/>
      <w:bookmarkEnd w:id="565"/>
    </w:p>
    <w:p w14:paraId="352238D2" w14:textId="77777777" w:rsidR="004B6471" w:rsidRPr="00A80F55" w:rsidRDefault="004B6471" w:rsidP="008A0B2C">
      <w:pPr>
        <w:spacing w:after="200"/>
        <w:contextualSpacing/>
        <w:jc w:val="both"/>
        <w:rPr>
          <w:b/>
          <w:color w:val="000000" w:themeColor="text1"/>
          <w:lang w:val="pt-PT"/>
        </w:rPr>
      </w:pPr>
    </w:p>
    <w:p w14:paraId="7CEA9AD7" w14:textId="7165C7AE" w:rsidR="00A01315" w:rsidRPr="00A80F55" w:rsidRDefault="00694FBC" w:rsidP="00A165FF">
      <w:pPr>
        <w:tabs>
          <w:tab w:val="left" w:pos="993"/>
          <w:tab w:val="left" w:pos="1710"/>
        </w:tabs>
        <w:spacing w:before="240" w:after="120"/>
        <w:ind w:left="90" w:firstLine="3"/>
        <w:jc w:val="both"/>
        <w:rPr>
          <w:bCs/>
          <w:color w:val="000000" w:themeColor="text1"/>
          <w:lang w:val="pt-PT"/>
        </w:rPr>
      </w:pPr>
      <w:r w:rsidRPr="00A80F55">
        <w:rPr>
          <w:bCs/>
          <w:color w:val="000000" w:themeColor="text1"/>
          <w:lang w:val="pt-PT"/>
        </w:rPr>
        <w:t>Apenas será considerada a experiência específica dos Subempreiteiros para trabalhos especializados permitida pel</w:t>
      </w:r>
      <w:r w:rsidR="0013278D" w:rsidRPr="00A80F55">
        <w:rPr>
          <w:bCs/>
          <w:color w:val="000000" w:themeColor="text1"/>
          <w:lang w:val="pt-PT"/>
        </w:rPr>
        <w:t>o Dono da Obra</w:t>
      </w:r>
      <w:r w:rsidR="006170FF" w:rsidRPr="00A80F55">
        <w:rPr>
          <w:bCs/>
          <w:color w:val="000000" w:themeColor="text1"/>
          <w:lang w:val="pt-PT"/>
        </w:rPr>
        <w:t>, s</w:t>
      </w:r>
      <w:r w:rsidR="00E51B50" w:rsidRPr="00A80F55">
        <w:rPr>
          <w:bCs/>
          <w:color w:val="000000" w:themeColor="text1"/>
          <w:lang w:val="pt-PT"/>
        </w:rPr>
        <w:t xml:space="preserve">e permitido nos termos da </w:t>
      </w:r>
      <w:r w:rsidR="0013278D" w:rsidRPr="00A80F55">
        <w:rPr>
          <w:bCs/>
          <w:color w:val="000000" w:themeColor="text1"/>
          <w:lang w:val="pt-PT"/>
        </w:rPr>
        <w:t>IAC</w:t>
      </w:r>
      <w:r w:rsidR="00E51B50" w:rsidRPr="00A80F55">
        <w:rPr>
          <w:bCs/>
          <w:color w:val="000000" w:themeColor="text1"/>
          <w:lang w:val="pt-PT"/>
        </w:rPr>
        <w:t xml:space="preserve"> 34. A experiência geral e os recursos financeiros dos Subempreiteiros Especializados não serão adicionados aos do Concorrente para efeitos de qualificação do Concorrente. </w:t>
      </w:r>
    </w:p>
    <w:p w14:paraId="5D311C3D" w14:textId="77777777" w:rsidR="00103C64" w:rsidRPr="00A80F55" w:rsidRDefault="00103C64" w:rsidP="000B112D">
      <w:pPr>
        <w:jc w:val="both"/>
        <w:rPr>
          <w:i/>
          <w:color w:val="000000" w:themeColor="text1"/>
          <w:lang w:val="pt-PT"/>
        </w:rPr>
      </w:pPr>
    </w:p>
    <w:p w14:paraId="40152C9F" w14:textId="77777777" w:rsidR="008A0B2C" w:rsidRPr="00A80F55" w:rsidRDefault="008A0B2C" w:rsidP="000B112D">
      <w:pPr>
        <w:jc w:val="both"/>
        <w:rPr>
          <w:i/>
          <w:color w:val="000000" w:themeColor="text1"/>
          <w:lang w:val="pt-PT"/>
        </w:rPr>
        <w:sectPr w:rsidR="008A0B2C" w:rsidRPr="00A80F55" w:rsidSect="00FE2CBF">
          <w:headerReference w:type="even" r:id="rId30"/>
          <w:headerReference w:type="default" r:id="rId31"/>
          <w:footerReference w:type="even" r:id="rId32"/>
          <w:footerReference w:type="default" r:id="rId33"/>
          <w:headerReference w:type="first" r:id="rId34"/>
          <w:type w:val="oddPage"/>
          <w:pgSz w:w="12240" w:h="15840" w:code="1"/>
          <w:pgMar w:top="1440" w:right="1440" w:bottom="1440" w:left="1800" w:header="720" w:footer="720" w:gutter="0"/>
          <w:cols w:space="720"/>
          <w:titlePg/>
        </w:sectPr>
      </w:pPr>
    </w:p>
    <w:p w14:paraId="075DAF26" w14:textId="77777777" w:rsidR="00DC265B" w:rsidRPr="00A80F55" w:rsidRDefault="00E51B50" w:rsidP="0074273E">
      <w:pPr>
        <w:pStyle w:val="HeaderEvaCriteria"/>
        <w:spacing w:after="240"/>
        <w:ind w:hanging="720"/>
        <w:rPr>
          <w:rFonts w:ascii="Times New Roman" w:hAnsi="Times New Roman"/>
          <w:color w:val="000000" w:themeColor="text1"/>
          <w:sz w:val="24"/>
          <w:lang w:val="pt-PT"/>
        </w:rPr>
      </w:pPr>
      <w:bookmarkStart w:id="566" w:name="_Toc103401422"/>
      <w:bookmarkStart w:id="567" w:name="_Toc442271833"/>
      <w:bookmarkStart w:id="568" w:name="_Toc89437254"/>
      <w:r w:rsidRPr="00A80F55">
        <w:rPr>
          <w:rFonts w:ascii="Times New Roman" w:hAnsi="Times New Roman"/>
          <w:color w:val="000000" w:themeColor="text1"/>
          <w:sz w:val="24"/>
          <w:lang w:val="pt-PT"/>
        </w:rPr>
        <w:lastRenderedPageBreak/>
        <w:t>Qualificação</w:t>
      </w:r>
      <w:bookmarkEnd w:id="566"/>
      <w:bookmarkEnd w:id="567"/>
      <w:bookmarkEnd w:id="568"/>
    </w:p>
    <w:tbl>
      <w:tblPr>
        <w:tblW w:w="51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4"/>
        <w:gridCol w:w="1562"/>
        <w:gridCol w:w="3028"/>
        <w:gridCol w:w="1351"/>
        <w:gridCol w:w="1531"/>
        <w:gridCol w:w="1438"/>
        <w:gridCol w:w="1441"/>
        <w:gridCol w:w="1777"/>
      </w:tblGrid>
      <w:tr w:rsidR="00A80F55" w:rsidRPr="00A80F55" w14:paraId="2DC6FCBB" w14:textId="77777777" w:rsidTr="009556C8">
        <w:trPr>
          <w:tblHeader/>
        </w:trPr>
        <w:tc>
          <w:tcPr>
            <w:tcW w:w="2065" w:type="pct"/>
            <w:gridSpan w:val="3"/>
            <w:shd w:val="clear" w:color="auto" w:fill="000000"/>
          </w:tcPr>
          <w:p w14:paraId="3015010C" w14:textId="77777777" w:rsidR="00A65C88" w:rsidRPr="00A80F55" w:rsidRDefault="00E51B50" w:rsidP="009629AF">
            <w:pPr>
              <w:pStyle w:val="Style11"/>
              <w:tabs>
                <w:tab w:val="left" w:leader="dot" w:pos="8424"/>
              </w:tabs>
              <w:spacing w:before="120" w:after="120" w:line="240" w:lineRule="auto"/>
              <w:jc w:val="center"/>
              <w:rPr>
                <w:b/>
                <w:color w:val="000000" w:themeColor="text1"/>
                <w:sz w:val="20"/>
                <w:lang w:val="pt-PT"/>
              </w:rPr>
            </w:pPr>
            <w:r w:rsidRPr="00A80F55">
              <w:rPr>
                <w:b/>
                <w:color w:val="000000" w:themeColor="text1"/>
                <w:sz w:val="20"/>
                <w:lang w:val="pt-PT"/>
              </w:rPr>
              <w:t>Critérios de Elegibilidade e Qualificação</w:t>
            </w:r>
          </w:p>
        </w:tc>
        <w:tc>
          <w:tcPr>
            <w:tcW w:w="2243" w:type="pct"/>
            <w:gridSpan w:val="4"/>
            <w:shd w:val="clear" w:color="auto" w:fill="000000"/>
          </w:tcPr>
          <w:p w14:paraId="30D604B3" w14:textId="77777777" w:rsidR="00A65C88" w:rsidRPr="00A80F55" w:rsidRDefault="00E51B50" w:rsidP="009629AF">
            <w:pPr>
              <w:pStyle w:val="Style11"/>
              <w:tabs>
                <w:tab w:val="left" w:leader="dot" w:pos="8424"/>
              </w:tabs>
              <w:spacing w:before="120" w:after="120" w:line="240" w:lineRule="auto"/>
              <w:jc w:val="center"/>
              <w:rPr>
                <w:b/>
                <w:color w:val="000000" w:themeColor="text1"/>
                <w:sz w:val="20"/>
                <w:lang w:val="pt-PT"/>
              </w:rPr>
            </w:pPr>
            <w:r w:rsidRPr="00A80F55">
              <w:rPr>
                <w:b/>
                <w:color w:val="000000" w:themeColor="text1"/>
                <w:sz w:val="20"/>
                <w:lang w:val="pt-PT"/>
              </w:rPr>
              <w:t>Requisitos de Conformidade</w:t>
            </w:r>
          </w:p>
        </w:tc>
        <w:tc>
          <w:tcPr>
            <w:tcW w:w="692" w:type="pct"/>
            <w:shd w:val="clear" w:color="auto" w:fill="000000"/>
          </w:tcPr>
          <w:p w14:paraId="003C7347" w14:textId="77777777" w:rsidR="00A65C88" w:rsidRPr="00A80F55" w:rsidRDefault="00E51B50" w:rsidP="009629AF">
            <w:pPr>
              <w:pStyle w:val="Style11"/>
              <w:tabs>
                <w:tab w:val="left" w:leader="dot" w:pos="8424"/>
              </w:tabs>
              <w:spacing w:before="120" w:after="120" w:line="240" w:lineRule="auto"/>
              <w:jc w:val="center"/>
              <w:rPr>
                <w:b/>
                <w:color w:val="000000" w:themeColor="text1"/>
                <w:sz w:val="20"/>
                <w:lang w:val="pt-PT"/>
              </w:rPr>
            </w:pPr>
            <w:r w:rsidRPr="00A80F55">
              <w:rPr>
                <w:b/>
                <w:color w:val="000000" w:themeColor="text1"/>
                <w:sz w:val="20"/>
                <w:lang w:val="pt-PT"/>
              </w:rPr>
              <w:t>Documentação</w:t>
            </w:r>
          </w:p>
          <w:p w14:paraId="1D7F0A9D" w14:textId="77777777" w:rsidR="00DC7E25" w:rsidRPr="00A80F55" w:rsidRDefault="00DC7E25" w:rsidP="009629AF">
            <w:pPr>
              <w:pStyle w:val="Style11"/>
              <w:tabs>
                <w:tab w:val="left" w:leader="dot" w:pos="8424"/>
              </w:tabs>
              <w:spacing w:before="120" w:after="120" w:line="240" w:lineRule="auto"/>
              <w:jc w:val="center"/>
              <w:rPr>
                <w:b/>
                <w:color w:val="000000" w:themeColor="text1"/>
                <w:sz w:val="20"/>
                <w:lang w:val="pt-PT"/>
              </w:rPr>
            </w:pPr>
          </w:p>
        </w:tc>
      </w:tr>
      <w:tr w:rsidR="00A80F55" w:rsidRPr="00A80F55" w14:paraId="4A212616" w14:textId="77777777" w:rsidTr="009556C8">
        <w:trPr>
          <w:tblHeader/>
        </w:trPr>
        <w:tc>
          <w:tcPr>
            <w:tcW w:w="278" w:type="pct"/>
            <w:vMerge w:val="restart"/>
            <w:shd w:val="clear" w:color="auto" w:fill="D9D9D9" w:themeFill="background1" w:themeFillShade="D9"/>
            <w:vAlign w:val="center"/>
          </w:tcPr>
          <w:p w14:paraId="45DA67A7" w14:textId="77777777" w:rsidR="00A65C88" w:rsidRPr="00A80F55" w:rsidRDefault="00E51B50" w:rsidP="00A65C88">
            <w:pPr>
              <w:pStyle w:val="Style11"/>
              <w:tabs>
                <w:tab w:val="left" w:leader="dot" w:pos="8424"/>
              </w:tabs>
              <w:jc w:val="center"/>
              <w:rPr>
                <w:b/>
                <w:color w:val="000000" w:themeColor="text1"/>
                <w:sz w:val="20"/>
                <w:lang w:val="pt-PT"/>
              </w:rPr>
            </w:pPr>
            <w:r w:rsidRPr="00A80F55">
              <w:rPr>
                <w:b/>
                <w:color w:val="000000" w:themeColor="text1"/>
                <w:sz w:val="18"/>
                <w:lang w:val="pt-PT"/>
              </w:rPr>
              <w:t>N.º</w:t>
            </w:r>
          </w:p>
        </w:tc>
        <w:tc>
          <w:tcPr>
            <w:tcW w:w="608" w:type="pct"/>
            <w:vMerge w:val="restart"/>
            <w:shd w:val="clear" w:color="auto" w:fill="D9D9D9" w:themeFill="background1" w:themeFillShade="D9"/>
            <w:vAlign w:val="center"/>
          </w:tcPr>
          <w:p w14:paraId="66C743B6" w14:textId="77777777" w:rsidR="00A65C88" w:rsidRPr="00A80F55" w:rsidRDefault="00E51B50" w:rsidP="00A65C88">
            <w:pPr>
              <w:pStyle w:val="Style11"/>
              <w:tabs>
                <w:tab w:val="left" w:leader="dot" w:pos="8424"/>
              </w:tabs>
              <w:jc w:val="center"/>
              <w:rPr>
                <w:b/>
                <w:color w:val="000000" w:themeColor="text1"/>
                <w:sz w:val="20"/>
                <w:lang w:val="pt-PT"/>
              </w:rPr>
            </w:pPr>
            <w:r w:rsidRPr="00A80F55">
              <w:rPr>
                <w:b/>
                <w:color w:val="000000" w:themeColor="text1"/>
                <w:sz w:val="20"/>
                <w:lang w:val="pt-PT"/>
              </w:rPr>
              <w:t>Objecto</w:t>
            </w:r>
          </w:p>
        </w:tc>
        <w:tc>
          <w:tcPr>
            <w:tcW w:w="1179" w:type="pct"/>
            <w:vMerge w:val="restart"/>
            <w:shd w:val="clear" w:color="auto" w:fill="D9D9D9" w:themeFill="background1" w:themeFillShade="D9"/>
            <w:vAlign w:val="center"/>
          </w:tcPr>
          <w:p w14:paraId="057D995A" w14:textId="77777777" w:rsidR="00A65C88" w:rsidRPr="00A80F55" w:rsidRDefault="00E51B50" w:rsidP="00A65C88">
            <w:pPr>
              <w:pStyle w:val="Style11"/>
              <w:tabs>
                <w:tab w:val="left" w:leader="dot" w:pos="8424"/>
              </w:tabs>
              <w:jc w:val="center"/>
              <w:rPr>
                <w:b/>
                <w:color w:val="000000" w:themeColor="text1"/>
                <w:sz w:val="20"/>
                <w:lang w:val="pt-PT"/>
              </w:rPr>
            </w:pPr>
            <w:r w:rsidRPr="00A80F55">
              <w:rPr>
                <w:b/>
                <w:color w:val="000000" w:themeColor="text1"/>
                <w:sz w:val="20"/>
                <w:lang w:val="pt-PT"/>
              </w:rPr>
              <w:t>Requisito</w:t>
            </w:r>
          </w:p>
        </w:tc>
        <w:tc>
          <w:tcPr>
            <w:tcW w:w="526" w:type="pct"/>
            <w:vMerge w:val="restart"/>
            <w:shd w:val="clear" w:color="auto" w:fill="D9D9D9" w:themeFill="background1" w:themeFillShade="D9"/>
            <w:vAlign w:val="center"/>
          </w:tcPr>
          <w:p w14:paraId="3E70CB51" w14:textId="77777777" w:rsidR="00A65C88" w:rsidRPr="00A80F55" w:rsidRDefault="00E51B50" w:rsidP="00A65C88">
            <w:pPr>
              <w:pStyle w:val="Style11"/>
              <w:tabs>
                <w:tab w:val="left" w:leader="dot" w:pos="8424"/>
              </w:tabs>
              <w:jc w:val="center"/>
              <w:rPr>
                <w:b/>
                <w:color w:val="000000" w:themeColor="text1"/>
                <w:sz w:val="20"/>
                <w:lang w:val="pt-PT"/>
              </w:rPr>
            </w:pPr>
            <w:r w:rsidRPr="00A80F55">
              <w:rPr>
                <w:b/>
                <w:color w:val="000000" w:themeColor="text1"/>
                <w:sz w:val="20"/>
                <w:lang w:val="pt-PT"/>
              </w:rPr>
              <w:t>Entidade Única</w:t>
            </w:r>
          </w:p>
        </w:tc>
        <w:tc>
          <w:tcPr>
            <w:tcW w:w="1717" w:type="pct"/>
            <w:gridSpan w:val="3"/>
            <w:shd w:val="clear" w:color="auto" w:fill="D9D9D9" w:themeFill="background1" w:themeFillShade="D9"/>
            <w:vAlign w:val="center"/>
          </w:tcPr>
          <w:p w14:paraId="0834B00E" w14:textId="77777777" w:rsidR="00A65C88" w:rsidRPr="00A80F55" w:rsidRDefault="00E51B50" w:rsidP="00A65C88">
            <w:pPr>
              <w:pStyle w:val="Style11"/>
              <w:tabs>
                <w:tab w:val="left" w:leader="dot" w:pos="8424"/>
              </w:tabs>
              <w:spacing w:line="240" w:lineRule="auto"/>
              <w:jc w:val="center"/>
              <w:rPr>
                <w:b/>
                <w:color w:val="000000" w:themeColor="text1"/>
                <w:sz w:val="20"/>
                <w:lang w:val="pt-PT"/>
              </w:rPr>
            </w:pPr>
            <w:r w:rsidRPr="00A80F55">
              <w:rPr>
                <w:b/>
                <w:color w:val="000000" w:themeColor="text1"/>
                <w:sz w:val="20"/>
                <w:lang w:val="pt-PT"/>
              </w:rPr>
              <w:t>Consórcio (existente ou previsto)</w:t>
            </w:r>
          </w:p>
        </w:tc>
        <w:tc>
          <w:tcPr>
            <w:tcW w:w="692" w:type="pct"/>
            <w:vMerge w:val="restart"/>
            <w:shd w:val="clear" w:color="auto" w:fill="D9D9D9" w:themeFill="background1" w:themeFillShade="D9"/>
            <w:vAlign w:val="center"/>
          </w:tcPr>
          <w:p w14:paraId="6852C374" w14:textId="69CF4EAC" w:rsidR="00A65C88" w:rsidRPr="00A80F55" w:rsidRDefault="009E690B" w:rsidP="0013278D">
            <w:pPr>
              <w:pStyle w:val="Style11"/>
              <w:tabs>
                <w:tab w:val="left" w:leader="dot" w:pos="8424"/>
              </w:tabs>
              <w:spacing w:line="240" w:lineRule="auto"/>
              <w:jc w:val="center"/>
              <w:rPr>
                <w:b/>
                <w:color w:val="000000" w:themeColor="text1"/>
                <w:sz w:val="20"/>
                <w:lang w:val="pt-PT"/>
              </w:rPr>
            </w:pPr>
            <w:r w:rsidRPr="00A80F55">
              <w:rPr>
                <w:b/>
                <w:color w:val="000000" w:themeColor="text1"/>
                <w:sz w:val="20"/>
                <w:lang w:val="pt-PT"/>
              </w:rPr>
              <w:t>Apresentação</w:t>
            </w:r>
            <w:r w:rsidR="0023032E" w:rsidRPr="00A80F55">
              <w:rPr>
                <w:b/>
                <w:color w:val="000000" w:themeColor="text1"/>
                <w:sz w:val="20"/>
                <w:lang w:val="pt-PT"/>
              </w:rPr>
              <w:t xml:space="preserve"> dos </w:t>
            </w:r>
            <w:r w:rsidR="00E51B50" w:rsidRPr="00A80F55">
              <w:rPr>
                <w:b/>
                <w:color w:val="000000" w:themeColor="text1"/>
                <w:sz w:val="20"/>
                <w:lang w:val="pt-PT"/>
              </w:rPr>
              <w:t>Requisitos</w:t>
            </w:r>
          </w:p>
        </w:tc>
      </w:tr>
      <w:tr w:rsidR="00A80F55" w:rsidRPr="00A80F55" w14:paraId="2ECF9EAB" w14:textId="77777777" w:rsidTr="00DC7E25">
        <w:trPr>
          <w:tblHeader/>
        </w:trPr>
        <w:tc>
          <w:tcPr>
            <w:tcW w:w="278" w:type="pct"/>
            <w:vMerge/>
          </w:tcPr>
          <w:p w14:paraId="74BEF7E0" w14:textId="77777777" w:rsidR="00A65C88" w:rsidRPr="00A80F55" w:rsidRDefault="00A65C88" w:rsidP="00A65C88">
            <w:pPr>
              <w:pStyle w:val="Style11"/>
              <w:tabs>
                <w:tab w:val="left" w:leader="dot" w:pos="8424"/>
              </w:tabs>
              <w:spacing w:line="240" w:lineRule="auto"/>
              <w:jc w:val="center"/>
              <w:rPr>
                <w:b/>
                <w:color w:val="000000" w:themeColor="text1"/>
                <w:sz w:val="20"/>
                <w:lang w:val="pt-PT"/>
              </w:rPr>
            </w:pPr>
          </w:p>
        </w:tc>
        <w:tc>
          <w:tcPr>
            <w:tcW w:w="608" w:type="pct"/>
            <w:vMerge/>
          </w:tcPr>
          <w:p w14:paraId="5D383D11" w14:textId="77777777" w:rsidR="00A65C88" w:rsidRPr="00A80F55" w:rsidRDefault="00A65C88" w:rsidP="00A65C88">
            <w:pPr>
              <w:pStyle w:val="Style11"/>
              <w:tabs>
                <w:tab w:val="left" w:leader="dot" w:pos="8424"/>
              </w:tabs>
              <w:spacing w:line="240" w:lineRule="auto"/>
              <w:jc w:val="center"/>
              <w:rPr>
                <w:b/>
                <w:color w:val="000000" w:themeColor="text1"/>
                <w:sz w:val="20"/>
                <w:lang w:val="pt-PT"/>
              </w:rPr>
            </w:pPr>
          </w:p>
        </w:tc>
        <w:tc>
          <w:tcPr>
            <w:tcW w:w="1179" w:type="pct"/>
            <w:vMerge/>
          </w:tcPr>
          <w:p w14:paraId="518B9635" w14:textId="77777777" w:rsidR="00A65C88" w:rsidRPr="00A80F55" w:rsidRDefault="00A65C88" w:rsidP="00A65C88">
            <w:pPr>
              <w:pStyle w:val="Style11"/>
              <w:tabs>
                <w:tab w:val="left" w:leader="dot" w:pos="8424"/>
              </w:tabs>
              <w:spacing w:line="240" w:lineRule="auto"/>
              <w:jc w:val="center"/>
              <w:rPr>
                <w:b/>
                <w:color w:val="000000" w:themeColor="text1"/>
                <w:sz w:val="20"/>
                <w:lang w:val="pt-PT"/>
              </w:rPr>
            </w:pPr>
          </w:p>
        </w:tc>
        <w:tc>
          <w:tcPr>
            <w:tcW w:w="526" w:type="pct"/>
            <w:vMerge/>
            <w:vAlign w:val="center"/>
          </w:tcPr>
          <w:p w14:paraId="730E51B5" w14:textId="77777777" w:rsidR="00A65C88" w:rsidRPr="00A80F55" w:rsidRDefault="00A65C88" w:rsidP="00A65C88">
            <w:pPr>
              <w:pStyle w:val="Style11"/>
              <w:tabs>
                <w:tab w:val="left" w:leader="dot" w:pos="8424"/>
              </w:tabs>
              <w:spacing w:line="240" w:lineRule="auto"/>
              <w:jc w:val="center"/>
              <w:rPr>
                <w:b/>
                <w:color w:val="000000" w:themeColor="text1"/>
                <w:sz w:val="20"/>
                <w:lang w:val="pt-PT"/>
              </w:rPr>
            </w:pPr>
          </w:p>
        </w:tc>
        <w:tc>
          <w:tcPr>
            <w:tcW w:w="596" w:type="pct"/>
            <w:shd w:val="clear" w:color="auto" w:fill="D9D9D9" w:themeFill="background1" w:themeFillShade="D9"/>
            <w:vAlign w:val="center"/>
          </w:tcPr>
          <w:p w14:paraId="07618086" w14:textId="77777777" w:rsidR="00A65C88" w:rsidRPr="00A80F55" w:rsidRDefault="00E51B50" w:rsidP="00A65C88">
            <w:pPr>
              <w:pStyle w:val="Style11"/>
              <w:tabs>
                <w:tab w:val="left" w:leader="dot" w:pos="8424"/>
              </w:tabs>
              <w:spacing w:line="240" w:lineRule="auto"/>
              <w:jc w:val="center"/>
              <w:rPr>
                <w:b/>
                <w:color w:val="000000" w:themeColor="text1"/>
                <w:sz w:val="20"/>
                <w:lang w:val="pt-PT"/>
              </w:rPr>
            </w:pPr>
            <w:r w:rsidRPr="00A80F55">
              <w:rPr>
                <w:b/>
                <w:color w:val="000000" w:themeColor="text1"/>
                <w:sz w:val="20"/>
                <w:lang w:val="pt-PT"/>
              </w:rPr>
              <w:t>Todos os membros Combinados</w:t>
            </w:r>
          </w:p>
        </w:tc>
        <w:tc>
          <w:tcPr>
            <w:tcW w:w="560" w:type="pct"/>
            <w:shd w:val="clear" w:color="auto" w:fill="D9D9D9" w:themeFill="background1" w:themeFillShade="D9"/>
            <w:vAlign w:val="center"/>
          </w:tcPr>
          <w:p w14:paraId="428C3A38" w14:textId="77777777" w:rsidR="00A65C88" w:rsidRPr="00A80F55" w:rsidRDefault="00E51B50" w:rsidP="00A65C88">
            <w:pPr>
              <w:pStyle w:val="Style11"/>
              <w:tabs>
                <w:tab w:val="left" w:leader="dot" w:pos="8424"/>
              </w:tabs>
              <w:spacing w:line="240" w:lineRule="auto"/>
              <w:jc w:val="center"/>
              <w:rPr>
                <w:b/>
                <w:color w:val="000000" w:themeColor="text1"/>
                <w:sz w:val="20"/>
                <w:lang w:val="pt-PT"/>
              </w:rPr>
            </w:pPr>
            <w:r w:rsidRPr="00A80F55">
              <w:rPr>
                <w:b/>
                <w:color w:val="000000" w:themeColor="text1"/>
                <w:sz w:val="20"/>
                <w:lang w:val="pt-PT"/>
              </w:rPr>
              <w:t xml:space="preserve">Cada Membro </w:t>
            </w:r>
          </w:p>
        </w:tc>
        <w:tc>
          <w:tcPr>
            <w:tcW w:w="561" w:type="pct"/>
            <w:shd w:val="clear" w:color="auto" w:fill="D9D9D9" w:themeFill="background1" w:themeFillShade="D9"/>
            <w:vAlign w:val="center"/>
          </w:tcPr>
          <w:p w14:paraId="18A25043" w14:textId="77777777" w:rsidR="00A65C88" w:rsidRPr="00A80F55" w:rsidRDefault="00E51B50" w:rsidP="00A65C88">
            <w:pPr>
              <w:pStyle w:val="Style11"/>
              <w:tabs>
                <w:tab w:val="left" w:leader="dot" w:pos="8424"/>
              </w:tabs>
              <w:spacing w:line="240" w:lineRule="auto"/>
              <w:jc w:val="center"/>
              <w:rPr>
                <w:b/>
                <w:color w:val="000000" w:themeColor="text1"/>
                <w:sz w:val="20"/>
                <w:lang w:val="pt-PT"/>
              </w:rPr>
            </w:pPr>
            <w:r w:rsidRPr="00A80F55">
              <w:rPr>
                <w:b/>
                <w:color w:val="000000" w:themeColor="text1"/>
                <w:sz w:val="20"/>
                <w:lang w:val="pt-PT"/>
              </w:rPr>
              <w:t>Pelo menos um Membro</w:t>
            </w:r>
          </w:p>
        </w:tc>
        <w:tc>
          <w:tcPr>
            <w:tcW w:w="692" w:type="pct"/>
            <w:vMerge/>
            <w:vAlign w:val="center"/>
          </w:tcPr>
          <w:p w14:paraId="25EDCC9E" w14:textId="77777777" w:rsidR="00A65C88" w:rsidRPr="00A80F55" w:rsidRDefault="00A65C88" w:rsidP="00A65C88">
            <w:pPr>
              <w:pStyle w:val="Style11"/>
              <w:tabs>
                <w:tab w:val="left" w:leader="dot" w:pos="8424"/>
              </w:tabs>
              <w:spacing w:line="240" w:lineRule="auto"/>
              <w:jc w:val="center"/>
              <w:rPr>
                <w:b/>
                <w:color w:val="000000" w:themeColor="text1"/>
                <w:sz w:val="20"/>
                <w:lang w:val="pt-PT"/>
              </w:rPr>
            </w:pPr>
          </w:p>
        </w:tc>
      </w:tr>
      <w:tr w:rsidR="00A80F55" w:rsidRPr="00A80F55" w14:paraId="171B8571" w14:textId="77777777" w:rsidTr="006C0FED">
        <w:tc>
          <w:tcPr>
            <w:tcW w:w="5000" w:type="pct"/>
            <w:gridSpan w:val="8"/>
            <w:shd w:val="clear" w:color="auto" w:fill="7F7F7F" w:themeFill="text1" w:themeFillTint="80"/>
          </w:tcPr>
          <w:p w14:paraId="6E06D4B8" w14:textId="12D31B68" w:rsidR="00A65C88" w:rsidRPr="00A80F55" w:rsidRDefault="00E51B50" w:rsidP="000D19A3">
            <w:pPr>
              <w:pStyle w:val="Style11"/>
              <w:tabs>
                <w:tab w:val="left" w:leader="dot" w:pos="8424"/>
              </w:tabs>
              <w:spacing w:line="240" w:lineRule="auto"/>
              <w:rPr>
                <w:color w:val="000000" w:themeColor="text1"/>
                <w:lang w:val="pt-PT"/>
              </w:rPr>
            </w:pPr>
            <w:bookmarkStart w:id="569" w:name="_Toc446329270"/>
            <w:r w:rsidRPr="00A80F55">
              <w:rPr>
                <w:b/>
                <w:color w:val="000000" w:themeColor="text1"/>
                <w:sz w:val="20"/>
                <w:lang w:val="pt-PT"/>
              </w:rPr>
              <w:t>1. Elegibilidade</w:t>
            </w:r>
            <w:bookmarkEnd w:id="569"/>
          </w:p>
        </w:tc>
      </w:tr>
      <w:tr w:rsidR="00A80F55" w:rsidRPr="00FB7B4D" w14:paraId="600581D0" w14:textId="77777777" w:rsidTr="00DC7E25">
        <w:tc>
          <w:tcPr>
            <w:tcW w:w="278" w:type="pct"/>
          </w:tcPr>
          <w:p w14:paraId="15DAF76D"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1.1</w:t>
            </w:r>
          </w:p>
        </w:tc>
        <w:tc>
          <w:tcPr>
            <w:tcW w:w="608" w:type="pct"/>
          </w:tcPr>
          <w:p w14:paraId="0C52CCFE" w14:textId="77777777" w:rsidR="00A65C88" w:rsidRPr="00A80F55" w:rsidRDefault="00E51B50" w:rsidP="00A65C88">
            <w:pPr>
              <w:pStyle w:val="Style11"/>
              <w:tabs>
                <w:tab w:val="left" w:leader="dot" w:pos="8424"/>
              </w:tabs>
              <w:spacing w:line="240" w:lineRule="auto"/>
              <w:rPr>
                <w:b/>
                <w:color w:val="000000" w:themeColor="text1"/>
                <w:sz w:val="18"/>
                <w:szCs w:val="18"/>
                <w:lang w:val="pt-PT"/>
              </w:rPr>
            </w:pPr>
            <w:r w:rsidRPr="00A80F55">
              <w:rPr>
                <w:b/>
                <w:color w:val="000000" w:themeColor="text1"/>
                <w:sz w:val="18"/>
                <w:szCs w:val="18"/>
                <w:lang w:val="pt-PT"/>
              </w:rPr>
              <w:t>Nacionalidade</w:t>
            </w:r>
          </w:p>
        </w:tc>
        <w:tc>
          <w:tcPr>
            <w:tcW w:w="1179" w:type="pct"/>
          </w:tcPr>
          <w:p w14:paraId="5F8EEF2F" w14:textId="494B5C63"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 xml:space="preserve">Nacionalidade, em conformidade com a </w:t>
            </w:r>
            <w:r w:rsidR="0013278D" w:rsidRPr="00A80F55">
              <w:rPr>
                <w:color w:val="000000" w:themeColor="text1"/>
                <w:sz w:val="18"/>
                <w:szCs w:val="18"/>
                <w:lang w:val="pt-PT"/>
              </w:rPr>
              <w:t>IAC</w:t>
            </w:r>
            <w:r w:rsidRPr="00A80F55">
              <w:rPr>
                <w:color w:val="000000" w:themeColor="text1"/>
                <w:sz w:val="18"/>
                <w:szCs w:val="18"/>
                <w:lang w:val="pt-PT"/>
              </w:rPr>
              <w:t xml:space="preserve"> 4.4</w:t>
            </w:r>
            <w:r w:rsidR="00535B6C" w:rsidRPr="00A80F55">
              <w:rPr>
                <w:color w:val="000000" w:themeColor="text1"/>
                <w:sz w:val="18"/>
                <w:szCs w:val="18"/>
                <w:lang w:val="pt-PT"/>
              </w:rPr>
              <w:t>.</w:t>
            </w:r>
          </w:p>
        </w:tc>
        <w:tc>
          <w:tcPr>
            <w:tcW w:w="526" w:type="pct"/>
          </w:tcPr>
          <w:p w14:paraId="097ABFC9"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96" w:type="pct"/>
          </w:tcPr>
          <w:p w14:paraId="451C301A" w14:textId="4F30345C"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w:t>
            </w:r>
            <w:r w:rsidR="00535B6C" w:rsidRPr="00A80F55">
              <w:rPr>
                <w:color w:val="000000" w:themeColor="text1"/>
                <w:sz w:val="18"/>
                <w:szCs w:val="18"/>
                <w:lang w:val="pt-PT"/>
              </w:rPr>
              <w:t>m</w:t>
            </w:r>
            <w:r w:rsidRPr="00A80F55">
              <w:rPr>
                <w:color w:val="000000" w:themeColor="text1"/>
                <w:sz w:val="18"/>
                <w:szCs w:val="18"/>
                <w:lang w:val="pt-PT"/>
              </w:rPr>
              <w:t xml:space="preserve"> cumprir o requisito</w:t>
            </w:r>
          </w:p>
        </w:tc>
        <w:tc>
          <w:tcPr>
            <w:tcW w:w="560" w:type="pct"/>
          </w:tcPr>
          <w:p w14:paraId="656E241E"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61" w:type="pct"/>
          </w:tcPr>
          <w:p w14:paraId="4D6C8876"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N/A</w:t>
            </w:r>
          </w:p>
        </w:tc>
        <w:tc>
          <w:tcPr>
            <w:tcW w:w="692" w:type="pct"/>
          </w:tcPr>
          <w:p w14:paraId="57BBF07B"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Formulários ELI - 1.1 e 1.2, com anexos</w:t>
            </w:r>
          </w:p>
        </w:tc>
      </w:tr>
      <w:tr w:rsidR="00A80F55" w:rsidRPr="00A80F55" w14:paraId="1712E010" w14:textId="77777777" w:rsidTr="00DC7E25">
        <w:tc>
          <w:tcPr>
            <w:tcW w:w="278" w:type="pct"/>
          </w:tcPr>
          <w:p w14:paraId="4E51EE51"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1.2</w:t>
            </w:r>
          </w:p>
        </w:tc>
        <w:tc>
          <w:tcPr>
            <w:tcW w:w="608" w:type="pct"/>
          </w:tcPr>
          <w:p w14:paraId="38306687" w14:textId="77777777" w:rsidR="00A65C88" w:rsidRPr="00A80F55" w:rsidRDefault="00E51B50" w:rsidP="00A65C88">
            <w:pPr>
              <w:pStyle w:val="Style11"/>
              <w:tabs>
                <w:tab w:val="left" w:leader="dot" w:pos="8424"/>
              </w:tabs>
              <w:spacing w:line="240" w:lineRule="auto"/>
              <w:rPr>
                <w:b/>
                <w:color w:val="000000" w:themeColor="text1"/>
                <w:sz w:val="18"/>
                <w:szCs w:val="18"/>
                <w:lang w:val="pt-PT"/>
              </w:rPr>
            </w:pPr>
            <w:r w:rsidRPr="00A80F55">
              <w:rPr>
                <w:b/>
                <w:color w:val="000000" w:themeColor="text1"/>
                <w:sz w:val="18"/>
                <w:szCs w:val="18"/>
                <w:lang w:val="pt-PT"/>
              </w:rPr>
              <w:t>Conflito de Interesses</w:t>
            </w:r>
          </w:p>
        </w:tc>
        <w:tc>
          <w:tcPr>
            <w:tcW w:w="1179" w:type="pct"/>
          </w:tcPr>
          <w:p w14:paraId="33DA1F5D" w14:textId="6B240D91"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 xml:space="preserve">Ausência de conflito de interesses em conformidade com a </w:t>
            </w:r>
            <w:r w:rsidR="0013278D" w:rsidRPr="00A80F55">
              <w:rPr>
                <w:color w:val="000000" w:themeColor="text1"/>
                <w:sz w:val="18"/>
                <w:szCs w:val="18"/>
                <w:lang w:val="pt-PT"/>
              </w:rPr>
              <w:t>IAC</w:t>
            </w:r>
            <w:r w:rsidRPr="00A80F55">
              <w:rPr>
                <w:color w:val="000000" w:themeColor="text1"/>
                <w:sz w:val="18"/>
                <w:szCs w:val="18"/>
                <w:lang w:val="pt-PT"/>
              </w:rPr>
              <w:t xml:space="preserve"> 4.2</w:t>
            </w:r>
            <w:r w:rsidR="00535B6C" w:rsidRPr="00A80F55">
              <w:rPr>
                <w:color w:val="000000" w:themeColor="text1"/>
                <w:sz w:val="18"/>
                <w:szCs w:val="18"/>
                <w:lang w:val="pt-PT"/>
              </w:rPr>
              <w:t>.</w:t>
            </w:r>
          </w:p>
        </w:tc>
        <w:tc>
          <w:tcPr>
            <w:tcW w:w="526" w:type="pct"/>
          </w:tcPr>
          <w:p w14:paraId="51F1EFDA"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96" w:type="pct"/>
          </w:tcPr>
          <w:p w14:paraId="498B5975" w14:textId="0755851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w:t>
            </w:r>
            <w:r w:rsidR="00535B6C" w:rsidRPr="00A80F55">
              <w:rPr>
                <w:color w:val="000000" w:themeColor="text1"/>
                <w:sz w:val="18"/>
                <w:szCs w:val="18"/>
                <w:lang w:val="pt-PT"/>
              </w:rPr>
              <w:t>m</w:t>
            </w:r>
            <w:r w:rsidRPr="00A80F55">
              <w:rPr>
                <w:color w:val="000000" w:themeColor="text1"/>
                <w:sz w:val="18"/>
                <w:szCs w:val="18"/>
                <w:lang w:val="pt-PT"/>
              </w:rPr>
              <w:t xml:space="preserve"> cumprir o requisito</w:t>
            </w:r>
          </w:p>
        </w:tc>
        <w:tc>
          <w:tcPr>
            <w:tcW w:w="560" w:type="pct"/>
          </w:tcPr>
          <w:p w14:paraId="01F3C07D"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61" w:type="pct"/>
          </w:tcPr>
          <w:p w14:paraId="7F2C2CDC"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N/A</w:t>
            </w:r>
          </w:p>
        </w:tc>
        <w:tc>
          <w:tcPr>
            <w:tcW w:w="692" w:type="pct"/>
          </w:tcPr>
          <w:p w14:paraId="5CC1EFA1" w14:textId="6F76C73B" w:rsidR="00A65C88" w:rsidRPr="00A80F55" w:rsidRDefault="0013278D"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Carta Proposta</w:t>
            </w:r>
          </w:p>
        </w:tc>
      </w:tr>
      <w:tr w:rsidR="00A80F55" w:rsidRPr="00A80F55" w14:paraId="6DB7A21F" w14:textId="77777777" w:rsidTr="00DC7E25">
        <w:tc>
          <w:tcPr>
            <w:tcW w:w="278" w:type="pct"/>
          </w:tcPr>
          <w:p w14:paraId="4A2A80DB"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1.3</w:t>
            </w:r>
          </w:p>
        </w:tc>
        <w:tc>
          <w:tcPr>
            <w:tcW w:w="608" w:type="pct"/>
          </w:tcPr>
          <w:p w14:paraId="5B9E307E" w14:textId="77777777" w:rsidR="00A65C88" w:rsidRPr="00A80F55" w:rsidRDefault="00E51B50" w:rsidP="00A65C88">
            <w:pPr>
              <w:pStyle w:val="Style11"/>
              <w:tabs>
                <w:tab w:val="left" w:leader="dot" w:pos="8424"/>
              </w:tabs>
              <w:spacing w:line="240" w:lineRule="auto"/>
              <w:rPr>
                <w:b/>
                <w:color w:val="000000" w:themeColor="text1"/>
                <w:sz w:val="18"/>
                <w:szCs w:val="18"/>
                <w:lang w:val="pt-PT"/>
              </w:rPr>
            </w:pPr>
            <w:r w:rsidRPr="00A80F55">
              <w:rPr>
                <w:b/>
                <w:color w:val="000000" w:themeColor="text1"/>
                <w:sz w:val="18"/>
                <w:szCs w:val="18"/>
                <w:lang w:val="pt-PT"/>
              </w:rPr>
              <w:t>Elegibilidade do Banco</w:t>
            </w:r>
          </w:p>
        </w:tc>
        <w:tc>
          <w:tcPr>
            <w:tcW w:w="1179" w:type="pct"/>
          </w:tcPr>
          <w:p w14:paraId="5EB730EE" w14:textId="61295814" w:rsidR="00A65C88" w:rsidRPr="00A80F55" w:rsidRDefault="00E51B50" w:rsidP="00281D16">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 xml:space="preserve">Não ter sido declarado inelegível pelo Banco, tal como descrito na </w:t>
            </w:r>
            <w:r w:rsidR="0013278D" w:rsidRPr="00A80F55">
              <w:rPr>
                <w:color w:val="000000" w:themeColor="text1"/>
                <w:sz w:val="18"/>
                <w:szCs w:val="18"/>
                <w:lang w:val="pt-PT"/>
              </w:rPr>
              <w:t>IAC</w:t>
            </w:r>
            <w:r w:rsidRPr="00A80F55">
              <w:rPr>
                <w:color w:val="000000" w:themeColor="text1"/>
                <w:sz w:val="18"/>
                <w:szCs w:val="18"/>
                <w:lang w:val="pt-PT"/>
              </w:rPr>
              <w:t xml:space="preserve"> 4.5</w:t>
            </w:r>
            <w:r w:rsidR="00535B6C" w:rsidRPr="00A80F55">
              <w:rPr>
                <w:color w:val="000000" w:themeColor="text1"/>
                <w:sz w:val="18"/>
                <w:szCs w:val="18"/>
                <w:lang w:val="pt-PT"/>
              </w:rPr>
              <w:t>.</w:t>
            </w:r>
          </w:p>
        </w:tc>
        <w:tc>
          <w:tcPr>
            <w:tcW w:w="526" w:type="pct"/>
          </w:tcPr>
          <w:p w14:paraId="34DD0E87"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96" w:type="pct"/>
          </w:tcPr>
          <w:p w14:paraId="1F831262" w14:textId="76DF8AC2"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w:t>
            </w:r>
            <w:r w:rsidR="00535B6C" w:rsidRPr="00A80F55">
              <w:rPr>
                <w:color w:val="000000" w:themeColor="text1"/>
                <w:sz w:val="18"/>
                <w:szCs w:val="18"/>
                <w:lang w:val="pt-PT"/>
              </w:rPr>
              <w:t>m</w:t>
            </w:r>
            <w:r w:rsidRPr="00A80F55">
              <w:rPr>
                <w:color w:val="000000" w:themeColor="text1"/>
                <w:sz w:val="18"/>
                <w:szCs w:val="18"/>
                <w:lang w:val="pt-PT"/>
              </w:rPr>
              <w:t xml:space="preserve"> cumprir o requisito</w:t>
            </w:r>
          </w:p>
        </w:tc>
        <w:tc>
          <w:tcPr>
            <w:tcW w:w="560" w:type="pct"/>
          </w:tcPr>
          <w:p w14:paraId="0264FC11"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61" w:type="pct"/>
          </w:tcPr>
          <w:p w14:paraId="7726D012" w14:textId="77777777" w:rsidR="00A65C88" w:rsidRPr="00A80F55" w:rsidRDefault="00E51B50" w:rsidP="00A65C88">
            <w:pPr>
              <w:rPr>
                <w:color w:val="000000" w:themeColor="text1"/>
                <w:sz w:val="18"/>
                <w:szCs w:val="18"/>
                <w:lang w:val="pt-PT"/>
              </w:rPr>
            </w:pPr>
            <w:r w:rsidRPr="00A80F55">
              <w:rPr>
                <w:color w:val="000000" w:themeColor="text1"/>
                <w:sz w:val="18"/>
                <w:szCs w:val="18"/>
                <w:lang w:val="pt-PT"/>
              </w:rPr>
              <w:t>N/A</w:t>
            </w:r>
          </w:p>
          <w:p w14:paraId="27092FB7" w14:textId="77777777" w:rsidR="00A65C88" w:rsidRPr="00A80F55" w:rsidRDefault="00A65C88" w:rsidP="00A65C88">
            <w:pPr>
              <w:pStyle w:val="Style11"/>
              <w:tabs>
                <w:tab w:val="left" w:leader="dot" w:pos="8424"/>
              </w:tabs>
              <w:spacing w:line="240" w:lineRule="auto"/>
              <w:rPr>
                <w:color w:val="000000" w:themeColor="text1"/>
                <w:sz w:val="18"/>
                <w:szCs w:val="18"/>
                <w:lang w:val="pt-PT"/>
              </w:rPr>
            </w:pPr>
          </w:p>
        </w:tc>
        <w:tc>
          <w:tcPr>
            <w:tcW w:w="692" w:type="pct"/>
          </w:tcPr>
          <w:p w14:paraId="26783C8D" w14:textId="5E11BA33" w:rsidR="00A65C88" w:rsidRPr="00A80F55" w:rsidRDefault="0013278D"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Carta Proposta</w:t>
            </w:r>
          </w:p>
        </w:tc>
      </w:tr>
      <w:tr w:rsidR="00A80F55" w:rsidRPr="00FB7B4D" w14:paraId="0AF29E2C" w14:textId="77777777" w:rsidTr="00DC7E25">
        <w:tc>
          <w:tcPr>
            <w:tcW w:w="278" w:type="pct"/>
          </w:tcPr>
          <w:p w14:paraId="38D3623E"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 xml:space="preserve">1.4 </w:t>
            </w:r>
          </w:p>
        </w:tc>
        <w:tc>
          <w:tcPr>
            <w:tcW w:w="608" w:type="pct"/>
          </w:tcPr>
          <w:p w14:paraId="206CBC6B" w14:textId="77777777" w:rsidR="00A65C88" w:rsidRPr="00A80F55" w:rsidRDefault="00E51B50" w:rsidP="00A65C88">
            <w:pPr>
              <w:pStyle w:val="Style11"/>
              <w:tabs>
                <w:tab w:val="left" w:leader="dot" w:pos="8424"/>
              </w:tabs>
              <w:spacing w:line="240" w:lineRule="auto"/>
              <w:rPr>
                <w:b/>
                <w:color w:val="000000" w:themeColor="text1"/>
                <w:sz w:val="18"/>
                <w:szCs w:val="18"/>
                <w:lang w:val="pt-PT"/>
              </w:rPr>
            </w:pPr>
            <w:r w:rsidRPr="00A80F55">
              <w:rPr>
                <w:b/>
                <w:color w:val="000000" w:themeColor="text1"/>
                <w:sz w:val="18"/>
                <w:szCs w:val="18"/>
                <w:lang w:val="pt-PT"/>
              </w:rPr>
              <w:t>Empresa ou instituição pública do país Mutuário</w:t>
            </w:r>
          </w:p>
        </w:tc>
        <w:tc>
          <w:tcPr>
            <w:tcW w:w="1179" w:type="pct"/>
          </w:tcPr>
          <w:p w14:paraId="06850AD3" w14:textId="0A24E065" w:rsidR="00A65C88" w:rsidRPr="00A80F55" w:rsidRDefault="00E51B50" w:rsidP="00766664">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 xml:space="preserve">Cumpre as condições da </w:t>
            </w:r>
            <w:r w:rsidR="0013278D" w:rsidRPr="00A80F55">
              <w:rPr>
                <w:color w:val="000000" w:themeColor="text1"/>
                <w:sz w:val="18"/>
                <w:szCs w:val="18"/>
                <w:lang w:val="pt-PT"/>
              </w:rPr>
              <w:t>IAC</w:t>
            </w:r>
            <w:r w:rsidRPr="00A80F55">
              <w:rPr>
                <w:color w:val="000000" w:themeColor="text1"/>
                <w:sz w:val="18"/>
                <w:szCs w:val="18"/>
                <w:lang w:val="pt-PT"/>
              </w:rPr>
              <w:t xml:space="preserve"> 4.6</w:t>
            </w:r>
            <w:r w:rsidR="00535B6C" w:rsidRPr="00A80F55">
              <w:rPr>
                <w:color w:val="000000" w:themeColor="text1"/>
                <w:sz w:val="18"/>
                <w:szCs w:val="18"/>
                <w:lang w:val="pt-PT"/>
              </w:rPr>
              <w:t>.</w:t>
            </w:r>
          </w:p>
        </w:tc>
        <w:tc>
          <w:tcPr>
            <w:tcW w:w="526" w:type="pct"/>
          </w:tcPr>
          <w:p w14:paraId="38FCEBBD"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96" w:type="pct"/>
          </w:tcPr>
          <w:p w14:paraId="59EC7625" w14:textId="78DB38A6"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w:t>
            </w:r>
            <w:r w:rsidR="00535B6C" w:rsidRPr="00A80F55">
              <w:rPr>
                <w:color w:val="000000" w:themeColor="text1"/>
                <w:sz w:val="18"/>
                <w:szCs w:val="18"/>
                <w:lang w:val="pt-PT"/>
              </w:rPr>
              <w:t>m</w:t>
            </w:r>
            <w:r w:rsidRPr="00A80F55">
              <w:rPr>
                <w:color w:val="000000" w:themeColor="text1"/>
                <w:sz w:val="18"/>
                <w:szCs w:val="18"/>
                <w:lang w:val="pt-PT"/>
              </w:rPr>
              <w:t xml:space="preserve"> cumprir o requisito</w:t>
            </w:r>
          </w:p>
        </w:tc>
        <w:tc>
          <w:tcPr>
            <w:tcW w:w="560" w:type="pct"/>
          </w:tcPr>
          <w:p w14:paraId="5F7D4407"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61" w:type="pct"/>
          </w:tcPr>
          <w:p w14:paraId="63A7B188" w14:textId="77777777" w:rsidR="00A65C88" w:rsidRPr="00A80F55" w:rsidRDefault="00E51B50" w:rsidP="00A65C88">
            <w:pPr>
              <w:rPr>
                <w:color w:val="000000" w:themeColor="text1"/>
                <w:sz w:val="18"/>
                <w:szCs w:val="18"/>
                <w:lang w:val="pt-PT"/>
              </w:rPr>
            </w:pPr>
            <w:r w:rsidRPr="00A80F55">
              <w:rPr>
                <w:color w:val="000000" w:themeColor="text1"/>
                <w:sz w:val="18"/>
                <w:szCs w:val="18"/>
                <w:lang w:val="pt-PT"/>
              </w:rPr>
              <w:t>N/A</w:t>
            </w:r>
          </w:p>
          <w:p w14:paraId="3352AB50" w14:textId="77777777" w:rsidR="00A65C88" w:rsidRPr="00A80F55" w:rsidRDefault="00A65C88" w:rsidP="00A65C88">
            <w:pPr>
              <w:rPr>
                <w:color w:val="000000" w:themeColor="text1"/>
                <w:sz w:val="18"/>
                <w:szCs w:val="18"/>
                <w:lang w:val="pt-PT"/>
              </w:rPr>
            </w:pPr>
          </w:p>
        </w:tc>
        <w:tc>
          <w:tcPr>
            <w:tcW w:w="692" w:type="pct"/>
          </w:tcPr>
          <w:p w14:paraId="0582EE0A"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Formulários ELI - 1.1 e 1.2, com anexos</w:t>
            </w:r>
          </w:p>
        </w:tc>
      </w:tr>
      <w:tr w:rsidR="00A80F55" w:rsidRPr="00FB7B4D" w14:paraId="0A6DBB56" w14:textId="77777777" w:rsidTr="00DC7E25">
        <w:tc>
          <w:tcPr>
            <w:tcW w:w="278" w:type="pct"/>
            <w:shd w:val="clear" w:color="auto" w:fill="auto"/>
          </w:tcPr>
          <w:p w14:paraId="18AABBBA"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1.5</w:t>
            </w:r>
          </w:p>
        </w:tc>
        <w:tc>
          <w:tcPr>
            <w:tcW w:w="608" w:type="pct"/>
            <w:shd w:val="clear" w:color="auto" w:fill="auto"/>
          </w:tcPr>
          <w:p w14:paraId="68F09BD2" w14:textId="77777777" w:rsidR="00A65C88" w:rsidRPr="00A80F55" w:rsidRDefault="00E51B50" w:rsidP="00A65C88">
            <w:pPr>
              <w:pStyle w:val="Style11"/>
              <w:tabs>
                <w:tab w:val="left" w:leader="dot" w:pos="8424"/>
              </w:tabs>
              <w:spacing w:line="240" w:lineRule="auto"/>
              <w:rPr>
                <w:b/>
                <w:color w:val="000000" w:themeColor="text1"/>
                <w:sz w:val="18"/>
                <w:szCs w:val="18"/>
                <w:lang w:val="pt-PT"/>
              </w:rPr>
            </w:pPr>
            <w:r w:rsidRPr="00A80F55">
              <w:rPr>
                <w:b/>
                <w:color w:val="000000" w:themeColor="text1"/>
                <w:sz w:val="18"/>
                <w:szCs w:val="18"/>
                <w:lang w:val="pt-PT"/>
              </w:rPr>
              <w:t>Resolução das Nações Unidas ou Lei do país do Mutuário</w:t>
            </w:r>
          </w:p>
        </w:tc>
        <w:tc>
          <w:tcPr>
            <w:tcW w:w="1179" w:type="pct"/>
            <w:shd w:val="clear" w:color="auto" w:fill="auto"/>
          </w:tcPr>
          <w:p w14:paraId="7196AB8A" w14:textId="4CE86625" w:rsidR="00DC7E25" w:rsidRPr="00A80F55" w:rsidRDefault="00E51B50" w:rsidP="00DC7E25">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 xml:space="preserve">Não ter sido excluído em consequência de proibição nas leis do país do Mutuário ou regulamentos oficiais contra relações comerciais com o país do Concorrente, ou por acto de conformidade com a resolução do Conselho de Segurança da ONU, ambos nos termos da </w:t>
            </w:r>
            <w:r w:rsidR="0013278D" w:rsidRPr="00A80F55">
              <w:rPr>
                <w:color w:val="000000" w:themeColor="text1"/>
                <w:sz w:val="18"/>
                <w:szCs w:val="18"/>
                <w:lang w:val="pt-PT"/>
              </w:rPr>
              <w:t>IAC</w:t>
            </w:r>
            <w:r w:rsidRPr="00A80F55">
              <w:rPr>
                <w:color w:val="000000" w:themeColor="text1"/>
                <w:sz w:val="18"/>
                <w:szCs w:val="18"/>
                <w:lang w:val="pt-PT"/>
              </w:rPr>
              <w:t xml:space="preserve"> 4.8 e da Secção V</w:t>
            </w:r>
            <w:r w:rsidR="00F359E9" w:rsidRPr="00A80F55">
              <w:rPr>
                <w:color w:val="000000" w:themeColor="text1"/>
                <w:sz w:val="18"/>
                <w:szCs w:val="18"/>
                <w:lang w:val="pt-PT"/>
              </w:rPr>
              <w:t>.</w:t>
            </w:r>
          </w:p>
        </w:tc>
        <w:tc>
          <w:tcPr>
            <w:tcW w:w="526" w:type="pct"/>
            <w:shd w:val="clear" w:color="auto" w:fill="auto"/>
          </w:tcPr>
          <w:p w14:paraId="3C3FCEAF"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96" w:type="pct"/>
            <w:shd w:val="clear" w:color="auto" w:fill="auto"/>
          </w:tcPr>
          <w:p w14:paraId="76E8EBA8" w14:textId="0D192208"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w:t>
            </w:r>
            <w:r w:rsidR="00535B6C" w:rsidRPr="00A80F55">
              <w:rPr>
                <w:color w:val="000000" w:themeColor="text1"/>
                <w:sz w:val="18"/>
                <w:szCs w:val="18"/>
                <w:lang w:val="pt-PT"/>
              </w:rPr>
              <w:t>m</w:t>
            </w:r>
            <w:r w:rsidRPr="00A80F55">
              <w:rPr>
                <w:color w:val="000000" w:themeColor="text1"/>
                <w:sz w:val="18"/>
                <w:szCs w:val="18"/>
                <w:lang w:val="pt-PT"/>
              </w:rPr>
              <w:t xml:space="preserve"> cumprir o requisito</w:t>
            </w:r>
          </w:p>
        </w:tc>
        <w:tc>
          <w:tcPr>
            <w:tcW w:w="560" w:type="pct"/>
            <w:shd w:val="clear" w:color="auto" w:fill="auto"/>
          </w:tcPr>
          <w:p w14:paraId="60A5954C"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61" w:type="pct"/>
            <w:shd w:val="clear" w:color="auto" w:fill="auto"/>
          </w:tcPr>
          <w:p w14:paraId="4B5D7BD2" w14:textId="77777777" w:rsidR="00A65C88" w:rsidRPr="00A80F55" w:rsidRDefault="00E51B50" w:rsidP="00A65C88">
            <w:pPr>
              <w:rPr>
                <w:color w:val="000000" w:themeColor="text1"/>
                <w:sz w:val="18"/>
                <w:szCs w:val="18"/>
                <w:lang w:val="pt-PT"/>
              </w:rPr>
            </w:pPr>
            <w:r w:rsidRPr="00A80F55">
              <w:rPr>
                <w:color w:val="000000" w:themeColor="text1"/>
                <w:sz w:val="18"/>
                <w:szCs w:val="18"/>
                <w:lang w:val="pt-PT"/>
              </w:rPr>
              <w:t>N/A</w:t>
            </w:r>
          </w:p>
          <w:p w14:paraId="5C6400C1" w14:textId="77777777" w:rsidR="00A65C88" w:rsidRPr="00A80F55" w:rsidRDefault="00A65C88" w:rsidP="00A65C88">
            <w:pPr>
              <w:rPr>
                <w:color w:val="000000" w:themeColor="text1"/>
                <w:sz w:val="18"/>
                <w:szCs w:val="18"/>
                <w:lang w:val="pt-PT"/>
              </w:rPr>
            </w:pPr>
          </w:p>
        </w:tc>
        <w:tc>
          <w:tcPr>
            <w:tcW w:w="692" w:type="pct"/>
            <w:shd w:val="clear" w:color="auto" w:fill="auto"/>
          </w:tcPr>
          <w:p w14:paraId="037DC150" w14:textId="77777777"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Formulários ELI - 1.1 e 1.2, com anexos</w:t>
            </w:r>
          </w:p>
        </w:tc>
      </w:tr>
      <w:tr w:rsidR="00A80F55" w:rsidRPr="00A80F55" w14:paraId="75E94CCB" w14:textId="77777777" w:rsidTr="006C0FED">
        <w:tc>
          <w:tcPr>
            <w:tcW w:w="5000" w:type="pct"/>
            <w:gridSpan w:val="8"/>
            <w:shd w:val="clear" w:color="auto" w:fill="7F7F7F" w:themeFill="text1" w:themeFillTint="80"/>
          </w:tcPr>
          <w:p w14:paraId="2EB8783B" w14:textId="1BFA955F" w:rsidR="00A65C88" w:rsidRPr="00A80F55" w:rsidRDefault="00E51B50" w:rsidP="000D19A3">
            <w:pPr>
              <w:pStyle w:val="Style11"/>
              <w:tabs>
                <w:tab w:val="left" w:leader="dot" w:pos="8424"/>
              </w:tabs>
              <w:spacing w:line="240" w:lineRule="auto"/>
              <w:rPr>
                <w:color w:val="000000" w:themeColor="text1"/>
                <w:lang w:val="pt-PT"/>
              </w:rPr>
            </w:pPr>
            <w:bookmarkStart w:id="570" w:name="_Toc446329271"/>
            <w:r w:rsidRPr="00A80F55">
              <w:rPr>
                <w:b/>
                <w:color w:val="000000" w:themeColor="text1"/>
                <w:sz w:val="20"/>
                <w:lang w:val="pt-PT"/>
              </w:rPr>
              <w:t>2. Historial de Incumprimento Contratual</w:t>
            </w:r>
            <w:bookmarkEnd w:id="570"/>
          </w:p>
        </w:tc>
      </w:tr>
      <w:tr w:rsidR="00A80F55" w:rsidRPr="00A80F55" w14:paraId="5574E332" w14:textId="77777777" w:rsidTr="00DC7E25">
        <w:tc>
          <w:tcPr>
            <w:tcW w:w="278" w:type="pct"/>
          </w:tcPr>
          <w:p w14:paraId="1233EE07"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2.1</w:t>
            </w:r>
          </w:p>
        </w:tc>
        <w:tc>
          <w:tcPr>
            <w:tcW w:w="608" w:type="pct"/>
          </w:tcPr>
          <w:p w14:paraId="6D3F33C5" w14:textId="40EA576C" w:rsidR="00A65C88" w:rsidRPr="00A80F55" w:rsidRDefault="00E51B50" w:rsidP="00A65C88">
            <w:pPr>
              <w:pStyle w:val="Style11"/>
              <w:tabs>
                <w:tab w:val="left" w:leader="dot" w:pos="8424"/>
              </w:tabs>
              <w:spacing w:line="240" w:lineRule="auto"/>
              <w:rPr>
                <w:b/>
                <w:color w:val="000000" w:themeColor="text1"/>
                <w:sz w:val="20"/>
                <w:lang w:val="pt-PT"/>
              </w:rPr>
            </w:pPr>
            <w:r w:rsidRPr="00A80F55">
              <w:rPr>
                <w:b/>
                <w:color w:val="000000" w:themeColor="text1"/>
                <w:sz w:val="20"/>
                <w:lang w:val="pt-PT"/>
              </w:rPr>
              <w:t xml:space="preserve">Historial de </w:t>
            </w:r>
            <w:r w:rsidR="008952ED" w:rsidRPr="00A80F55">
              <w:rPr>
                <w:b/>
                <w:color w:val="000000" w:themeColor="text1"/>
                <w:sz w:val="20"/>
                <w:lang w:val="pt-PT"/>
              </w:rPr>
              <w:t>In</w:t>
            </w:r>
            <w:r w:rsidRPr="00A80F55">
              <w:rPr>
                <w:b/>
                <w:color w:val="000000" w:themeColor="text1"/>
                <w:sz w:val="20"/>
                <w:lang w:val="pt-PT"/>
              </w:rPr>
              <w:t>cumpri</w:t>
            </w:r>
            <w:r w:rsidR="008952ED" w:rsidRPr="00A80F55">
              <w:rPr>
                <w:b/>
                <w:color w:val="000000" w:themeColor="text1"/>
                <w:sz w:val="20"/>
                <w:lang w:val="pt-PT"/>
              </w:rPr>
              <w:t>mento</w:t>
            </w:r>
            <w:r w:rsidR="00C838A2" w:rsidRPr="00A80F55">
              <w:rPr>
                <w:b/>
                <w:color w:val="000000" w:themeColor="text1"/>
                <w:sz w:val="20"/>
                <w:lang w:val="pt-PT"/>
              </w:rPr>
              <w:t xml:space="preserve"> de Contratos </w:t>
            </w:r>
          </w:p>
        </w:tc>
        <w:tc>
          <w:tcPr>
            <w:tcW w:w="1179" w:type="pct"/>
          </w:tcPr>
          <w:p w14:paraId="24FF00F1" w14:textId="7AAFD82C" w:rsidR="00DC7E25"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O incumprimento de um contrato</w:t>
            </w:r>
            <w:r w:rsidRPr="00A80F55">
              <w:rPr>
                <w:rStyle w:val="FootnoteReference"/>
                <w:color w:val="000000" w:themeColor="text1"/>
                <w:sz w:val="18"/>
                <w:szCs w:val="18"/>
                <w:lang w:val="pt-PT"/>
              </w:rPr>
              <w:footnoteReference w:id="8"/>
            </w:r>
            <w:r w:rsidR="00535B6C" w:rsidRPr="00A80F55">
              <w:rPr>
                <w:color w:val="000000" w:themeColor="text1"/>
                <w:sz w:val="18"/>
                <w:szCs w:val="18"/>
                <w:lang w:val="pt-PT"/>
              </w:rPr>
              <w:t xml:space="preserve"> </w:t>
            </w:r>
            <w:r w:rsidRPr="00A80F55">
              <w:rPr>
                <w:color w:val="000000" w:themeColor="text1"/>
                <w:sz w:val="18"/>
                <w:szCs w:val="18"/>
                <w:lang w:val="pt-PT"/>
              </w:rPr>
              <w:t>não ocorreu como resultado de incumprimento do empreiteiro desde</w:t>
            </w:r>
            <w:r w:rsidR="00535B6C" w:rsidRPr="00A80F55">
              <w:rPr>
                <w:color w:val="000000" w:themeColor="text1"/>
                <w:sz w:val="18"/>
                <w:szCs w:val="18"/>
                <w:lang w:val="pt-PT"/>
              </w:rPr>
              <w:t xml:space="preserve"> </w:t>
            </w:r>
            <w:r w:rsidRPr="00A80F55">
              <w:rPr>
                <w:color w:val="000000" w:themeColor="text1"/>
                <w:sz w:val="18"/>
                <w:szCs w:val="18"/>
                <w:lang w:val="pt-PT"/>
              </w:rPr>
              <w:t xml:space="preserve">1 de Janeiro de </w:t>
            </w:r>
            <w:r w:rsidR="00162B55" w:rsidRPr="00A80F55">
              <w:rPr>
                <w:color w:val="000000" w:themeColor="text1"/>
                <w:sz w:val="18"/>
                <w:szCs w:val="18"/>
                <w:lang w:val="pt-PT"/>
              </w:rPr>
              <w:t>20</w:t>
            </w:r>
            <w:r w:rsidR="00DC7E25" w:rsidRPr="00A80F55">
              <w:rPr>
                <w:color w:val="000000" w:themeColor="text1"/>
                <w:sz w:val="18"/>
                <w:szCs w:val="18"/>
                <w:lang w:val="pt-PT"/>
              </w:rPr>
              <w:t>20</w:t>
            </w:r>
          </w:p>
          <w:p w14:paraId="2CB1F35F" w14:textId="244FD083" w:rsidR="00A65C88" w:rsidRPr="00A80F55" w:rsidRDefault="00535B6C" w:rsidP="00A65C88">
            <w:pPr>
              <w:pStyle w:val="Style11"/>
              <w:tabs>
                <w:tab w:val="left" w:leader="dot" w:pos="8424"/>
              </w:tabs>
              <w:spacing w:line="240" w:lineRule="auto"/>
              <w:rPr>
                <w:color w:val="000000" w:themeColor="text1"/>
                <w:sz w:val="18"/>
                <w:szCs w:val="18"/>
                <w:lang w:val="pt-PT"/>
              </w:rPr>
            </w:pPr>
            <w:r w:rsidRPr="00A80F55">
              <w:rPr>
                <w:i/>
                <w:color w:val="000000" w:themeColor="text1"/>
                <w:sz w:val="18"/>
                <w:szCs w:val="18"/>
                <w:lang w:val="pt-PT"/>
              </w:rPr>
              <w:t>.</w:t>
            </w:r>
          </w:p>
        </w:tc>
        <w:tc>
          <w:tcPr>
            <w:tcW w:w="526" w:type="pct"/>
          </w:tcPr>
          <w:p w14:paraId="41D23F14" w14:textId="15370D0C"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 xml:space="preserve">Deve cumprir o requisito </w:t>
            </w:r>
            <w:r w:rsidRPr="00A80F55">
              <w:rPr>
                <w:color w:val="000000" w:themeColor="text1"/>
                <w:sz w:val="20"/>
                <w:vertAlign w:val="superscript"/>
                <w:lang w:val="pt-PT"/>
              </w:rPr>
              <w:t>1</w:t>
            </w:r>
            <w:r w:rsidR="00535B6C" w:rsidRPr="00A80F55">
              <w:rPr>
                <w:color w:val="000000" w:themeColor="text1"/>
                <w:sz w:val="20"/>
                <w:vertAlign w:val="superscript"/>
                <w:lang w:val="pt-PT"/>
              </w:rPr>
              <w:t>e</w:t>
            </w:r>
            <w:r w:rsidRPr="00A80F55">
              <w:rPr>
                <w:color w:val="000000" w:themeColor="text1"/>
                <w:sz w:val="20"/>
                <w:vertAlign w:val="superscript"/>
                <w:lang w:val="pt-PT"/>
              </w:rPr>
              <w:t xml:space="preserve"> 2</w:t>
            </w:r>
            <w:r w:rsidRPr="00A80F55">
              <w:rPr>
                <w:color w:val="000000" w:themeColor="text1"/>
                <w:sz w:val="20"/>
                <w:lang w:val="pt-PT"/>
              </w:rPr>
              <w:t xml:space="preserve">  </w:t>
            </w:r>
          </w:p>
        </w:tc>
        <w:tc>
          <w:tcPr>
            <w:tcW w:w="596" w:type="pct"/>
          </w:tcPr>
          <w:p w14:paraId="39CACB9E" w14:textId="183B4BC6"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Deve</w:t>
            </w:r>
            <w:r w:rsidR="00535B6C" w:rsidRPr="00A80F55">
              <w:rPr>
                <w:color w:val="000000" w:themeColor="text1"/>
                <w:sz w:val="20"/>
                <w:lang w:val="pt-PT"/>
              </w:rPr>
              <w:t>m</w:t>
            </w:r>
            <w:r w:rsidRPr="00A80F55">
              <w:rPr>
                <w:color w:val="000000" w:themeColor="text1"/>
                <w:sz w:val="20"/>
                <w:lang w:val="pt-PT"/>
              </w:rPr>
              <w:t xml:space="preserve"> cumprir o requisito</w:t>
            </w:r>
          </w:p>
        </w:tc>
        <w:tc>
          <w:tcPr>
            <w:tcW w:w="560" w:type="pct"/>
          </w:tcPr>
          <w:p w14:paraId="33F22EB6" w14:textId="4E56BB56"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 xml:space="preserve">Deve cumprir </w:t>
            </w:r>
            <w:r w:rsidR="008251F4" w:rsidRPr="00A80F55">
              <w:rPr>
                <w:color w:val="000000" w:themeColor="text1"/>
                <w:sz w:val="20"/>
                <w:lang w:val="pt-PT"/>
              </w:rPr>
              <w:t>os requisitos</w:t>
            </w:r>
            <w:r w:rsidRPr="00A80F55">
              <w:rPr>
                <w:rStyle w:val="FootnoteReference"/>
                <w:color w:val="000000" w:themeColor="text1"/>
                <w:sz w:val="20"/>
                <w:lang w:val="pt-PT"/>
              </w:rPr>
              <w:footnoteReference w:id="9"/>
            </w:r>
            <w:r w:rsidRPr="00A80F55">
              <w:rPr>
                <w:color w:val="000000" w:themeColor="text1"/>
                <w:sz w:val="20"/>
                <w:lang w:val="pt-PT"/>
              </w:rPr>
              <w:t xml:space="preserve"> </w:t>
            </w:r>
          </w:p>
        </w:tc>
        <w:tc>
          <w:tcPr>
            <w:tcW w:w="561" w:type="pct"/>
          </w:tcPr>
          <w:p w14:paraId="6CF6CC70" w14:textId="77777777" w:rsidR="00A65C88" w:rsidRPr="00A80F55" w:rsidRDefault="00E51B50" w:rsidP="00A65C88">
            <w:pPr>
              <w:rPr>
                <w:color w:val="000000" w:themeColor="text1"/>
                <w:sz w:val="20"/>
                <w:lang w:val="pt-PT"/>
              </w:rPr>
            </w:pPr>
            <w:r w:rsidRPr="00A80F55">
              <w:rPr>
                <w:color w:val="000000" w:themeColor="text1"/>
                <w:sz w:val="20"/>
                <w:lang w:val="pt-PT"/>
              </w:rPr>
              <w:t>N/A</w:t>
            </w:r>
          </w:p>
        </w:tc>
        <w:tc>
          <w:tcPr>
            <w:tcW w:w="692" w:type="pct"/>
          </w:tcPr>
          <w:p w14:paraId="530DDA19"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Formulário CON-2</w:t>
            </w:r>
          </w:p>
        </w:tc>
      </w:tr>
      <w:tr w:rsidR="00A80F55" w:rsidRPr="00A80F55" w14:paraId="64A681FA" w14:textId="77777777" w:rsidTr="00DC7E25">
        <w:tc>
          <w:tcPr>
            <w:tcW w:w="278" w:type="pct"/>
          </w:tcPr>
          <w:p w14:paraId="003CE782"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lastRenderedPageBreak/>
              <w:t>2.2</w:t>
            </w:r>
          </w:p>
        </w:tc>
        <w:tc>
          <w:tcPr>
            <w:tcW w:w="608" w:type="pct"/>
          </w:tcPr>
          <w:p w14:paraId="3B8A20BF" w14:textId="1EBA9ADC" w:rsidR="00A65C88" w:rsidRPr="00A80F55" w:rsidRDefault="00E51B50" w:rsidP="00A65C88">
            <w:pPr>
              <w:pStyle w:val="Style11"/>
              <w:tabs>
                <w:tab w:val="left" w:leader="dot" w:pos="8424"/>
              </w:tabs>
              <w:spacing w:line="240" w:lineRule="auto"/>
              <w:rPr>
                <w:b/>
                <w:color w:val="000000" w:themeColor="text1"/>
                <w:sz w:val="18"/>
                <w:szCs w:val="18"/>
                <w:lang w:val="pt-PT"/>
              </w:rPr>
            </w:pPr>
            <w:r w:rsidRPr="00A80F55">
              <w:rPr>
                <w:b/>
                <w:color w:val="000000" w:themeColor="text1"/>
                <w:sz w:val="18"/>
                <w:szCs w:val="18"/>
                <w:lang w:val="pt-PT"/>
              </w:rPr>
              <w:t xml:space="preserve">Suspensão baseada na Execução da </w:t>
            </w:r>
            <w:r w:rsidR="0013278D" w:rsidRPr="00A80F55">
              <w:rPr>
                <w:b/>
                <w:color w:val="000000" w:themeColor="text1"/>
                <w:sz w:val="18"/>
                <w:szCs w:val="18"/>
                <w:lang w:val="pt-PT"/>
              </w:rPr>
              <w:t>Garantia de Proposta</w:t>
            </w:r>
            <w:r w:rsidRPr="00A80F55">
              <w:rPr>
                <w:b/>
                <w:color w:val="000000" w:themeColor="text1"/>
                <w:sz w:val="18"/>
                <w:szCs w:val="18"/>
                <w:lang w:val="pt-PT"/>
              </w:rPr>
              <w:t>/ Declaração de Garantia de Proposta pel</w:t>
            </w:r>
            <w:r w:rsidR="0013278D" w:rsidRPr="00A80F55">
              <w:rPr>
                <w:b/>
                <w:color w:val="000000" w:themeColor="text1"/>
                <w:sz w:val="18"/>
                <w:szCs w:val="18"/>
                <w:lang w:val="pt-PT"/>
              </w:rPr>
              <w:t>o Dono da Obra</w:t>
            </w:r>
            <w:r w:rsidRPr="00A80F55">
              <w:rPr>
                <w:b/>
                <w:color w:val="000000" w:themeColor="text1"/>
                <w:sz w:val="18"/>
                <w:szCs w:val="18"/>
                <w:lang w:val="pt-PT"/>
              </w:rPr>
              <w:t xml:space="preserve"> </w:t>
            </w:r>
          </w:p>
        </w:tc>
        <w:tc>
          <w:tcPr>
            <w:tcW w:w="1179" w:type="pct"/>
          </w:tcPr>
          <w:p w14:paraId="3D1713E8" w14:textId="2938CC22" w:rsidR="00A65C88" w:rsidRPr="00A80F55" w:rsidRDefault="00E51B50">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 xml:space="preserve">Não suspenso com base na execução de uma Declaração de Garantia de Proposta nos termos da </w:t>
            </w:r>
            <w:r w:rsidR="0013278D" w:rsidRPr="00A80F55">
              <w:rPr>
                <w:color w:val="000000" w:themeColor="text1"/>
                <w:sz w:val="18"/>
                <w:szCs w:val="18"/>
                <w:lang w:val="pt-PT"/>
              </w:rPr>
              <w:t>IAC</w:t>
            </w:r>
            <w:r w:rsidRPr="00A80F55">
              <w:rPr>
                <w:color w:val="000000" w:themeColor="text1"/>
                <w:sz w:val="18"/>
                <w:szCs w:val="18"/>
                <w:lang w:val="pt-PT"/>
              </w:rPr>
              <w:t xml:space="preserve"> 4.7 e da </w:t>
            </w:r>
            <w:r w:rsidR="0013278D" w:rsidRPr="00A80F55">
              <w:rPr>
                <w:color w:val="000000" w:themeColor="text1"/>
                <w:sz w:val="18"/>
                <w:szCs w:val="18"/>
                <w:lang w:val="pt-PT"/>
              </w:rPr>
              <w:t>IAC</w:t>
            </w:r>
            <w:r w:rsidRPr="00A80F55">
              <w:rPr>
                <w:color w:val="000000" w:themeColor="text1"/>
                <w:sz w:val="18"/>
                <w:szCs w:val="18"/>
                <w:lang w:val="pt-PT"/>
              </w:rPr>
              <w:t xml:space="preserve"> 19.9. </w:t>
            </w:r>
          </w:p>
        </w:tc>
        <w:tc>
          <w:tcPr>
            <w:tcW w:w="526" w:type="pct"/>
          </w:tcPr>
          <w:p w14:paraId="39638F50"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 xml:space="preserve">Deve cumprir o requisito </w:t>
            </w:r>
          </w:p>
        </w:tc>
        <w:tc>
          <w:tcPr>
            <w:tcW w:w="596" w:type="pct"/>
          </w:tcPr>
          <w:p w14:paraId="3B7DB659" w14:textId="35D6AD9E"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Deve</w:t>
            </w:r>
            <w:r w:rsidR="00535B6C" w:rsidRPr="00A80F55">
              <w:rPr>
                <w:color w:val="000000" w:themeColor="text1"/>
                <w:sz w:val="20"/>
                <w:lang w:val="pt-PT"/>
              </w:rPr>
              <w:t>m</w:t>
            </w:r>
            <w:r w:rsidRPr="00A80F55">
              <w:rPr>
                <w:color w:val="000000" w:themeColor="text1"/>
                <w:sz w:val="20"/>
                <w:lang w:val="pt-PT"/>
              </w:rPr>
              <w:t xml:space="preserve"> cumprir o requisito</w:t>
            </w:r>
          </w:p>
        </w:tc>
        <w:tc>
          <w:tcPr>
            <w:tcW w:w="560" w:type="pct"/>
          </w:tcPr>
          <w:p w14:paraId="60C93658"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 xml:space="preserve">Deve cumprir o requisito </w:t>
            </w:r>
          </w:p>
        </w:tc>
        <w:tc>
          <w:tcPr>
            <w:tcW w:w="561" w:type="pct"/>
          </w:tcPr>
          <w:p w14:paraId="2236A8C9" w14:textId="77777777" w:rsidR="00A65C88" w:rsidRPr="00A80F55" w:rsidRDefault="00E51B50" w:rsidP="00A65C88">
            <w:pPr>
              <w:rPr>
                <w:color w:val="000000" w:themeColor="text1"/>
                <w:sz w:val="20"/>
                <w:lang w:val="pt-PT"/>
              </w:rPr>
            </w:pPr>
            <w:r w:rsidRPr="00A80F55">
              <w:rPr>
                <w:color w:val="000000" w:themeColor="text1"/>
                <w:sz w:val="20"/>
                <w:lang w:val="pt-PT"/>
              </w:rPr>
              <w:t>N/A</w:t>
            </w:r>
          </w:p>
        </w:tc>
        <w:tc>
          <w:tcPr>
            <w:tcW w:w="692" w:type="pct"/>
          </w:tcPr>
          <w:p w14:paraId="25F5E031" w14:textId="365242BE" w:rsidR="00A65C88" w:rsidRPr="00A80F55" w:rsidRDefault="0013278D" w:rsidP="00A65C88">
            <w:pPr>
              <w:pStyle w:val="Style11"/>
              <w:tabs>
                <w:tab w:val="left" w:leader="dot" w:pos="8424"/>
              </w:tabs>
              <w:spacing w:line="240" w:lineRule="auto"/>
              <w:rPr>
                <w:color w:val="000000" w:themeColor="text1"/>
                <w:sz w:val="20"/>
                <w:lang w:val="pt-PT"/>
              </w:rPr>
            </w:pPr>
            <w:r w:rsidRPr="00A80F55">
              <w:rPr>
                <w:color w:val="000000" w:themeColor="text1"/>
                <w:sz w:val="20"/>
                <w:szCs w:val="22"/>
                <w:lang w:val="pt-PT"/>
              </w:rPr>
              <w:t>Carta Proposta</w:t>
            </w:r>
          </w:p>
        </w:tc>
      </w:tr>
      <w:tr w:rsidR="00A80F55" w:rsidRPr="00A80F55" w14:paraId="06748EA3" w14:textId="77777777" w:rsidTr="00DC7E25">
        <w:tc>
          <w:tcPr>
            <w:tcW w:w="278" w:type="pct"/>
          </w:tcPr>
          <w:p w14:paraId="62D54D47"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2.3</w:t>
            </w:r>
          </w:p>
        </w:tc>
        <w:tc>
          <w:tcPr>
            <w:tcW w:w="608" w:type="pct"/>
          </w:tcPr>
          <w:p w14:paraId="2C02877E" w14:textId="77C2A5E8" w:rsidR="00A65C88" w:rsidRPr="00A80F55" w:rsidRDefault="00E611C7" w:rsidP="00A65C88">
            <w:pPr>
              <w:pStyle w:val="Style11"/>
              <w:tabs>
                <w:tab w:val="left" w:leader="dot" w:pos="8424"/>
              </w:tabs>
              <w:spacing w:line="240" w:lineRule="auto"/>
              <w:rPr>
                <w:b/>
                <w:color w:val="000000" w:themeColor="text1"/>
                <w:sz w:val="20"/>
                <w:lang w:val="pt-PT"/>
              </w:rPr>
            </w:pPr>
            <w:r w:rsidRPr="00A80F55">
              <w:rPr>
                <w:b/>
                <w:color w:val="000000" w:themeColor="text1"/>
                <w:sz w:val="20"/>
                <w:lang w:val="pt-PT"/>
              </w:rPr>
              <w:t xml:space="preserve">Litígios </w:t>
            </w:r>
            <w:r w:rsidR="00E51B50" w:rsidRPr="00A80F55">
              <w:rPr>
                <w:b/>
                <w:color w:val="000000" w:themeColor="text1"/>
                <w:sz w:val="20"/>
                <w:lang w:val="pt-PT"/>
              </w:rPr>
              <w:t>Pendente</w:t>
            </w:r>
            <w:r w:rsidR="0013278D" w:rsidRPr="00A80F55">
              <w:rPr>
                <w:b/>
                <w:color w:val="000000" w:themeColor="text1"/>
                <w:sz w:val="20"/>
                <w:lang w:val="pt-PT"/>
              </w:rPr>
              <w:t>s</w:t>
            </w:r>
          </w:p>
        </w:tc>
        <w:tc>
          <w:tcPr>
            <w:tcW w:w="1179" w:type="pct"/>
          </w:tcPr>
          <w:p w14:paraId="7814B96C" w14:textId="73847FBF" w:rsidR="00B65AC4" w:rsidRPr="00A80F55" w:rsidRDefault="00E51B50" w:rsidP="002B1B17">
            <w:pPr>
              <w:pStyle w:val="Style11"/>
              <w:tabs>
                <w:tab w:val="left" w:leader="dot" w:pos="8424"/>
              </w:tabs>
              <w:spacing w:line="240" w:lineRule="auto"/>
              <w:rPr>
                <w:color w:val="000000" w:themeColor="text1"/>
                <w:sz w:val="20"/>
                <w:lang w:val="pt-PT"/>
              </w:rPr>
            </w:pPr>
            <w:r w:rsidRPr="00A80F55">
              <w:rPr>
                <w:color w:val="000000" w:themeColor="text1"/>
                <w:sz w:val="18"/>
                <w:szCs w:val="18"/>
                <w:lang w:val="pt-PT"/>
              </w:rPr>
              <w:t>A posição financeira do Concorrente e a sua perspectiva de rentabilidade a longo prazo são sólidas de acordo com os critérios estabelecidos no ponto 3.1 abaixo e assumindo que todos os litígios pendentes</w:t>
            </w:r>
            <w:r w:rsidRPr="00A80F55">
              <w:rPr>
                <w:color w:val="000000" w:themeColor="text1"/>
                <w:sz w:val="20"/>
                <w:lang w:val="pt-PT"/>
              </w:rPr>
              <w:t xml:space="preserve"> </w:t>
            </w:r>
            <w:r w:rsidRPr="00A80F55">
              <w:rPr>
                <w:color w:val="000000" w:themeColor="text1"/>
                <w:sz w:val="18"/>
                <w:szCs w:val="18"/>
                <w:lang w:val="pt-PT"/>
              </w:rPr>
              <w:t>terão uma resolução</w:t>
            </w:r>
            <w:r w:rsidRPr="00A80F55">
              <w:rPr>
                <w:color w:val="000000" w:themeColor="text1"/>
                <w:sz w:val="20"/>
                <w:lang w:val="pt-PT"/>
              </w:rPr>
              <w:t xml:space="preserve"> d</w:t>
            </w:r>
            <w:r w:rsidRPr="00A80F55">
              <w:rPr>
                <w:color w:val="000000" w:themeColor="text1"/>
                <w:sz w:val="18"/>
                <w:szCs w:val="18"/>
                <w:lang w:val="pt-PT"/>
              </w:rPr>
              <w:t>esfavorável</w:t>
            </w:r>
            <w:r w:rsidRPr="00A80F55">
              <w:rPr>
                <w:color w:val="000000" w:themeColor="text1"/>
                <w:sz w:val="20"/>
                <w:lang w:val="pt-PT"/>
              </w:rPr>
              <w:t xml:space="preserve"> ao Concorrente</w:t>
            </w:r>
            <w:r w:rsidR="00535B6C" w:rsidRPr="00A80F55">
              <w:rPr>
                <w:color w:val="000000" w:themeColor="text1"/>
                <w:sz w:val="20"/>
                <w:lang w:val="pt-PT"/>
              </w:rPr>
              <w:t>.</w:t>
            </w:r>
          </w:p>
        </w:tc>
        <w:tc>
          <w:tcPr>
            <w:tcW w:w="526" w:type="pct"/>
          </w:tcPr>
          <w:p w14:paraId="39AD5BE0"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 xml:space="preserve">Deve cumprir o requisito </w:t>
            </w:r>
          </w:p>
          <w:p w14:paraId="096A1E4B" w14:textId="77777777" w:rsidR="00162B55" w:rsidRPr="00A80F55" w:rsidRDefault="00162B55" w:rsidP="00A65C88">
            <w:pPr>
              <w:pStyle w:val="Style11"/>
              <w:tabs>
                <w:tab w:val="left" w:leader="dot" w:pos="8424"/>
              </w:tabs>
              <w:spacing w:line="240" w:lineRule="auto"/>
              <w:rPr>
                <w:color w:val="000000" w:themeColor="text1"/>
                <w:sz w:val="20"/>
                <w:lang w:val="pt-PT"/>
              </w:rPr>
            </w:pPr>
          </w:p>
          <w:p w14:paraId="2011BBF3" w14:textId="77777777" w:rsidR="00162B55" w:rsidRPr="00A80F55" w:rsidRDefault="00162B55" w:rsidP="00A65C88">
            <w:pPr>
              <w:pStyle w:val="Style11"/>
              <w:tabs>
                <w:tab w:val="left" w:leader="dot" w:pos="8424"/>
              </w:tabs>
              <w:spacing w:line="240" w:lineRule="auto"/>
              <w:rPr>
                <w:color w:val="000000" w:themeColor="text1"/>
                <w:sz w:val="20"/>
                <w:lang w:val="pt-PT"/>
              </w:rPr>
            </w:pPr>
          </w:p>
          <w:p w14:paraId="11B4497E" w14:textId="77777777" w:rsidR="00162B55" w:rsidRPr="00A80F55" w:rsidRDefault="00162B55" w:rsidP="00A65C88">
            <w:pPr>
              <w:pStyle w:val="Style11"/>
              <w:tabs>
                <w:tab w:val="left" w:leader="dot" w:pos="8424"/>
              </w:tabs>
              <w:spacing w:line="240" w:lineRule="auto"/>
              <w:rPr>
                <w:color w:val="000000" w:themeColor="text1"/>
                <w:sz w:val="20"/>
                <w:lang w:val="pt-PT"/>
              </w:rPr>
            </w:pPr>
          </w:p>
          <w:p w14:paraId="1FBABCEC" w14:textId="77777777" w:rsidR="00162B55" w:rsidRPr="00A80F55" w:rsidRDefault="00162B55" w:rsidP="00A65C88">
            <w:pPr>
              <w:pStyle w:val="Style11"/>
              <w:tabs>
                <w:tab w:val="left" w:leader="dot" w:pos="8424"/>
              </w:tabs>
              <w:spacing w:line="240" w:lineRule="auto"/>
              <w:rPr>
                <w:color w:val="000000" w:themeColor="text1"/>
                <w:sz w:val="20"/>
                <w:lang w:val="pt-PT"/>
              </w:rPr>
            </w:pPr>
          </w:p>
          <w:p w14:paraId="4E1A5D78" w14:textId="77777777" w:rsidR="00162B55" w:rsidRPr="00A80F55" w:rsidRDefault="00162B55" w:rsidP="00A65C88">
            <w:pPr>
              <w:pStyle w:val="Style11"/>
              <w:tabs>
                <w:tab w:val="left" w:leader="dot" w:pos="8424"/>
              </w:tabs>
              <w:spacing w:line="240" w:lineRule="auto"/>
              <w:rPr>
                <w:color w:val="000000" w:themeColor="text1"/>
                <w:sz w:val="20"/>
                <w:lang w:val="pt-PT"/>
              </w:rPr>
            </w:pPr>
          </w:p>
        </w:tc>
        <w:tc>
          <w:tcPr>
            <w:tcW w:w="596" w:type="pct"/>
          </w:tcPr>
          <w:p w14:paraId="64809A89"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N/A</w:t>
            </w:r>
          </w:p>
        </w:tc>
        <w:tc>
          <w:tcPr>
            <w:tcW w:w="560" w:type="pct"/>
          </w:tcPr>
          <w:p w14:paraId="34B560B9"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 xml:space="preserve">Deve cumprir o requisito </w:t>
            </w:r>
          </w:p>
        </w:tc>
        <w:tc>
          <w:tcPr>
            <w:tcW w:w="561" w:type="pct"/>
          </w:tcPr>
          <w:p w14:paraId="2D4C62B7" w14:textId="77777777" w:rsidR="00A65C88" w:rsidRPr="00A80F55" w:rsidRDefault="00E51B50" w:rsidP="00A65C88">
            <w:pPr>
              <w:rPr>
                <w:color w:val="000000" w:themeColor="text1"/>
                <w:sz w:val="20"/>
                <w:lang w:val="pt-PT"/>
              </w:rPr>
            </w:pPr>
            <w:r w:rsidRPr="00A80F55">
              <w:rPr>
                <w:color w:val="000000" w:themeColor="text1"/>
                <w:sz w:val="20"/>
                <w:lang w:val="pt-PT"/>
              </w:rPr>
              <w:t>N/A</w:t>
            </w:r>
          </w:p>
        </w:tc>
        <w:tc>
          <w:tcPr>
            <w:tcW w:w="692" w:type="pct"/>
          </w:tcPr>
          <w:p w14:paraId="6673C139"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Formulário CON-2</w:t>
            </w:r>
          </w:p>
          <w:p w14:paraId="01C89123" w14:textId="77777777" w:rsidR="00A65C88" w:rsidRPr="00A80F55" w:rsidRDefault="00A65C88" w:rsidP="00A65C88">
            <w:pPr>
              <w:pStyle w:val="Style11"/>
              <w:tabs>
                <w:tab w:val="left" w:leader="dot" w:pos="8424"/>
              </w:tabs>
              <w:spacing w:line="240" w:lineRule="auto"/>
              <w:rPr>
                <w:color w:val="000000" w:themeColor="text1"/>
                <w:sz w:val="20"/>
                <w:lang w:val="pt-PT"/>
              </w:rPr>
            </w:pPr>
          </w:p>
        </w:tc>
      </w:tr>
      <w:tr w:rsidR="00A80F55" w:rsidRPr="00A80F55" w14:paraId="5FF34441" w14:textId="77777777" w:rsidTr="00DC7E25">
        <w:tc>
          <w:tcPr>
            <w:tcW w:w="278" w:type="pct"/>
          </w:tcPr>
          <w:p w14:paraId="4090A90E"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2.4</w:t>
            </w:r>
          </w:p>
        </w:tc>
        <w:tc>
          <w:tcPr>
            <w:tcW w:w="608" w:type="pct"/>
          </w:tcPr>
          <w:p w14:paraId="08B26482" w14:textId="77777777" w:rsidR="00A65C88" w:rsidRPr="00A80F55" w:rsidRDefault="00E51B50" w:rsidP="00A65C88">
            <w:pPr>
              <w:pStyle w:val="Style11"/>
              <w:tabs>
                <w:tab w:val="left" w:leader="dot" w:pos="8424"/>
              </w:tabs>
              <w:spacing w:line="240" w:lineRule="auto"/>
              <w:rPr>
                <w:b/>
                <w:color w:val="000000" w:themeColor="text1"/>
                <w:sz w:val="20"/>
                <w:lang w:val="pt-PT"/>
              </w:rPr>
            </w:pPr>
            <w:r w:rsidRPr="00A80F55">
              <w:rPr>
                <w:b/>
                <w:color w:val="000000" w:themeColor="text1"/>
                <w:sz w:val="20"/>
                <w:lang w:val="pt-PT"/>
              </w:rPr>
              <w:t>Historial de Litígios</w:t>
            </w:r>
          </w:p>
        </w:tc>
        <w:tc>
          <w:tcPr>
            <w:tcW w:w="1179" w:type="pct"/>
          </w:tcPr>
          <w:p w14:paraId="3EC67F08" w14:textId="470506E5" w:rsidR="00A65C88" w:rsidRPr="00A80F55" w:rsidRDefault="00E51B50" w:rsidP="00A65C88">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Inexistência de historial consistente de decisões de sentença judicial/arbitral contra o Concorrente</w:t>
            </w:r>
            <w:r w:rsidRPr="00A80F55">
              <w:rPr>
                <w:rStyle w:val="FootnoteReference"/>
                <w:color w:val="000000" w:themeColor="text1"/>
                <w:sz w:val="18"/>
                <w:szCs w:val="18"/>
                <w:lang w:val="pt-PT"/>
              </w:rPr>
              <w:footnoteReference w:id="10"/>
            </w:r>
            <w:r w:rsidR="00535B6C" w:rsidRPr="00A80F55">
              <w:rPr>
                <w:color w:val="000000" w:themeColor="text1"/>
                <w:sz w:val="18"/>
                <w:szCs w:val="18"/>
                <w:lang w:val="pt-PT"/>
              </w:rPr>
              <w:t xml:space="preserve"> </w:t>
            </w:r>
            <w:r w:rsidRPr="00A80F55">
              <w:rPr>
                <w:color w:val="000000" w:themeColor="text1"/>
                <w:sz w:val="18"/>
                <w:szCs w:val="18"/>
                <w:lang w:val="pt-PT"/>
              </w:rPr>
              <w:t>desde</w:t>
            </w:r>
            <w:r w:rsidR="00535B6C" w:rsidRPr="00A80F55">
              <w:rPr>
                <w:color w:val="000000" w:themeColor="text1"/>
                <w:sz w:val="18"/>
                <w:szCs w:val="18"/>
                <w:lang w:val="pt-PT"/>
              </w:rPr>
              <w:t xml:space="preserve"> </w:t>
            </w:r>
            <w:r w:rsidRPr="00A80F55">
              <w:rPr>
                <w:color w:val="000000" w:themeColor="text1"/>
                <w:sz w:val="18"/>
                <w:szCs w:val="18"/>
                <w:lang w:val="pt-PT"/>
              </w:rPr>
              <w:t xml:space="preserve">1 de Janeiro de </w:t>
            </w:r>
            <w:r w:rsidR="00162B55" w:rsidRPr="00A80F55">
              <w:rPr>
                <w:i/>
                <w:color w:val="000000" w:themeColor="text1"/>
                <w:sz w:val="18"/>
                <w:szCs w:val="18"/>
                <w:lang w:val="pt-PT"/>
              </w:rPr>
              <w:t>20</w:t>
            </w:r>
            <w:r w:rsidR="00DC7E25" w:rsidRPr="00A80F55">
              <w:rPr>
                <w:i/>
                <w:color w:val="000000" w:themeColor="text1"/>
                <w:sz w:val="18"/>
                <w:szCs w:val="18"/>
                <w:lang w:val="pt-PT"/>
              </w:rPr>
              <w:t>20</w:t>
            </w:r>
            <w:r w:rsidR="00535B6C" w:rsidRPr="00A80F55">
              <w:rPr>
                <w:i/>
                <w:color w:val="000000" w:themeColor="text1"/>
                <w:sz w:val="18"/>
                <w:szCs w:val="18"/>
                <w:lang w:val="pt-PT"/>
              </w:rPr>
              <w:t>.</w:t>
            </w:r>
          </w:p>
        </w:tc>
        <w:tc>
          <w:tcPr>
            <w:tcW w:w="526" w:type="pct"/>
          </w:tcPr>
          <w:p w14:paraId="60042B66"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 xml:space="preserve">Deve cumprir o requisito </w:t>
            </w:r>
          </w:p>
        </w:tc>
        <w:tc>
          <w:tcPr>
            <w:tcW w:w="596" w:type="pct"/>
          </w:tcPr>
          <w:p w14:paraId="1B01CB90" w14:textId="07CF5334"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Deve</w:t>
            </w:r>
            <w:r w:rsidR="00535B6C" w:rsidRPr="00A80F55">
              <w:rPr>
                <w:color w:val="000000" w:themeColor="text1"/>
                <w:sz w:val="20"/>
                <w:lang w:val="pt-PT"/>
              </w:rPr>
              <w:t>m</w:t>
            </w:r>
            <w:r w:rsidRPr="00A80F55">
              <w:rPr>
                <w:color w:val="000000" w:themeColor="text1"/>
                <w:sz w:val="20"/>
                <w:lang w:val="pt-PT"/>
              </w:rPr>
              <w:t xml:space="preserve"> cumprir o requisito</w:t>
            </w:r>
          </w:p>
        </w:tc>
        <w:tc>
          <w:tcPr>
            <w:tcW w:w="560" w:type="pct"/>
          </w:tcPr>
          <w:p w14:paraId="2EEB0F2E"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 xml:space="preserve">Deve cumprir o requisito </w:t>
            </w:r>
          </w:p>
        </w:tc>
        <w:tc>
          <w:tcPr>
            <w:tcW w:w="561" w:type="pct"/>
          </w:tcPr>
          <w:p w14:paraId="0AB23693" w14:textId="77777777" w:rsidR="00A65C88" w:rsidRPr="00A80F55" w:rsidRDefault="00E51B50" w:rsidP="00A65C88">
            <w:pPr>
              <w:rPr>
                <w:color w:val="000000" w:themeColor="text1"/>
                <w:sz w:val="20"/>
                <w:lang w:val="pt-PT"/>
              </w:rPr>
            </w:pPr>
            <w:r w:rsidRPr="00A80F55">
              <w:rPr>
                <w:color w:val="000000" w:themeColor="text1"/>
                <w:sz w:val="20"/>
                <w:lang w:val="pt-PT"/>
              </w:rPr>
              <w:t>N/A</w:t>
            </w:r>
          </w:p>
        </w:tc>
        <w:tc>
          <w:tcPr>
            <w:tcW w:w="692" w:type="pct"/>
          </w:tcPr>
          <w:p w14:paraId="71E4573A" w14:textId="77777777" w:rsidR="00A65C88" w:rsidRPr="00A80F55" w:rsidRDefault="00E51B50" w:rsidP="00A65C88">
            <w:pPr>
              <w:pStyle w:val="Style11"/>
              <w:tabs>
                <w:tab w:val="left" w:leader="dot" w:pos="8424"/>
              </w:tabs>
              <w:spacing w:line="240" w:lineRule="auto"/>
              <w:rPr>
                <w:color w:val="000000" w:themeColor="text1"/>
                <w:sz w:val="20"/>
                <w:lang w:val="pt-PT"/>
              </w:rPr>
            </w:pPr>
            <w:r w:rsidRPr="00A80F55">
              <w:rPr>
                <w:color w:val="000000" w:themeColor="text1"/>
                <w:sz w:val="20"/>
                <w:lang w:val="pt-PT"/>
              </w:rPr>
              <w:t xml:space="preserve">Formulário CON-2 </w:t>
            </w:r>
          </w:p>
        </w:tc>
      </w:tr>
      <w:tr w:rsidR="00A80F55" w:rsidRPr="00FB7B4D" w14:paraId="5A3DEEE4" w14:textId="77777777" w:rsidTr="00DC7E25">
        <w:tc>
          <w:tcPr>
            <w:tcW w:w="278" w:type="pct"/>
          </w:tcPr>
          <w:p w14:paraId="128E58F1" w14:textId="77777777" w:rsidR="00F82CA6" w:rsidRPr="00A80F55" w:rsidRDefault="00E51B50" w:rsidP="00F82CA6">
            <w:pPr>
              <w:pStyle w:val="Style11"/>
              <w:tabs>
                <w:tab w:val="left" w:leader="dot" w:pos="8424"/>
              </w:tabs>
              <w:spacing w:line="240" w:lineRule="auto"/>
              <w:rPr>
                <w:color w:val="000000" w:themeColor="text1"/>
                <w:sz w:val="20"/>
                <w:szCs w:val="20"/>
                <w:lang w:val="pt-PT"/>
              </w:rPr>
            </w:pPr>
            <w:r w:rsidRPr="00A80F55">
              <w:rPr>
                <w:color w:val="000000" w:themeColor="text1"/>
                <w:sz w:val="20"/>
                <w:szCs w:val="20"/>
                <w:lang w:val="pt-PT"/>
              </w:rPr>
              <w:t>2.5</w:t>
            </w:r>
          </w:p>
        </w:tc>
        <w:tc>
          <w:tcPr>
            <w:tcW w:w="608" w:type="pct"/>
          </w:tcPr>
          <w:p w14:paraId="79F6DB88" w14:textId="045B4F7C" w:rsidR="00F82CA6" w:rsidRPr="00A80F55" w:rsidRDefault="00E51B50" w:rsidP="00F82CA6">
            <w:pPr>
              <w:pStyle w:val="Style11"/>
              <w:tabs>
                <w:tab w:val="left" w:leader="dot" w:pos="8424"/>
              </w:tabs>
              <w:spacing w:before="80" w:after="80" w:line="240" w:lineRule="auto"/>
              <w:rPr>
                <w:b/>
                <w:color w:val="000000" w:themeColor="text1"/>
                <w:sz w:val="22"/>
                <w:szCs w:val="22"/>
                <w:lang w:val="pt-PT"/>
              </w:rPr>
            </w:pPr>
            <w:r w:rsidRPr="00A80F55">
              <w:rPr>
                <w:b/>
                <w:color w:val="000000" w:themeColor="text1"/>
                <w:sz w:val="22"/>
                <w:szCs w:val="22"/>
                <w:lang w:val="pt-PT"/>
              </w:rPr>
              <w:t>Declaração: Desempenho Ambiental e Social (</w:t>
            </w:r>
            <w:r w:rsidR="00247E11" w:rsidRPr="00A80F55">
              <w:rPr>
                <w:b/>
                <w:color w:val="000000" w:themeColor="text1"/>
                <w:sz w:val="22"/>
                <w:szCs w:val="22"/>
                <w:lang w:val="pt-PT"/>
              </w:rPr>
              <w:t>A&amp;S</w:t>
            </w:r>
            <w:r w:rsidRPr="00A80F55">
              <w:rPr>
                <w:b/>
                <w:color w:val="000000" w:themeColor="text1"/>
                <w:sz w:val="22"/>
                <w:szCs w:val="22"/>
                <w:lang w:val="pt-PT"/>
              </w:rPr>
              <w:t>) passado</w:t>
            </w:r>
          </w:p>
        </w:tc>
        <w:tc>
          <w:tcPr>
            <w:tcW w:w="1179" w:type="pct"/>
          </w:tcPr>
          <w:p w14:paraId="0E50E346" w14:textId="13370159" w:rsidR="00F82CA6" w:rsidRPr="00A80F55" w:rsidRDefault="00E51B50" w:rsidP="00A45F31">
            <w:pPr>
              <w:rPr>
                <w:color w:val="000000" w:themeColor="text1"/>
                <w:sz w:val="18"/>
                <w:szCs w:val="18"/>
                <w:lang w:val="pt-PT"/>
              </w:rPr>
            </w:pPr>
            <w:r w:rsidRPr="00A80F55">
              <w:rPr>
                <w:color w:val="000000" w:themeColor="text1"/>
                <w:sz w:val="18"/>
                <w:szCs w:val="18"/>
                <w:lang w:val="pt-PT"/>
              </w:rPr>
              <w:t xml:space="preserve">Declarar quaisquer contratos de construção civil que tenham sido suspensos ou rescindidos e/ou a </w:t>
            </w:r>
            <w:r w:rsidR="0013278D" w:rsidRPr="00A80F55">
              <w:rPr>
                <w:color w:val="000000" w:themeColor="text1"/>
                <w:sz w:val="18"/>
                <w:szCs w:val="18"/>
                <w:lang w:val="pt-PT"/>
              </w:rPr>
              <w:t>Garantia de Boa Execução</w:t>
            </w:r>
            <w:r w:rsidRPr="00A80F55">
              <w:rPr>
                <w:color w:val="000000" w:themeColor="text1"/>
                <w:sz w:val="18"/>
                <w:szCs w:val="18"/>
                <w:lang w:val="pt-PT"/>
              </w:rPr>
              <w:t xml:space="preserve"> tenha sido executada </w:t>
            </w:r>
            <w:r w:rsidR="00C57C5A" w:rsidRPr="00A80F55">
              <w:rPr>
                <w:color w:val="000000" w:themeColor="text1"/>
                <w:sz w:val="18"/>
                <w:szCs w:val="18"/>
                <w:lang w:val="pt-PT"/>
              </w:rPr>
              <w:t>pelo Dono da Obra</w:t>
            </w:r>
            <w:r w:rsidRPr="00A80F55">
              <w:rPr>
                <w:color w:val="000000" w:themeColor="text1"/>
                <w:sz w:val="18"/>
                <w:szCs w:val="18"/>
                <w:lang w:val="pt-PT"/>
              </w:rPr>
              <w:t xml:space="preserve"> devido à violação de obrigações contratuais ambientais ou sociais (incluindo Exploração Sexual e Abuso) nos últimos cinco anos.</w:t>
            </w:r>
            <w:r w:rsidRPr="00A80F55">
              <w:rPr>
                <w:color w:val="000000" w:themeColor="text1"/>
                <w:sz w:val="18"/>
                <w:szCs w:val="18"/>
                <w:vertAlign w:val="superscript"/>
                <w:lang w:val="pt-PT"/>
              </w:rPr>
              <w:footnoteReference w:id="11"/>
            </w:r>
            <w:r w:rsidRPr="00A80F55">
              <w:rPr>
                <w:color w:val="000000" w:themeColor="text1"/>
                <w:sz w:val="18"/>
                <w:szCs w:val="18"/>
                <w:lang w:val="pt-PT"/>
              </w:rPr>
              <w:t xml:space="preserve"> </w:t>
            </w:r>
          </w:p>
        </w:tc>
        <w:tc>
          <w:tcPr>
            <w:tcW w:w="526" w:type="pct"/>
            <w:vAlign w:val="center"/>
          </w:tcPr>
          <w:p w14:paraId="502BB970" w14:textId="1DA4C924" w:rsidR="00F82CA6" w:rsidRPr="00A80F55" w:rsidRDefault="00E51B50" w:rsidP="00A45F31">
            <w:pPr>
              <w:pStyle w:val="Style11"/>
              <w:tabs>
                <w:tab w:val="left" w:leader="dot" w:pos="8424"/>
              </w:tabs>
              <w:spacing w:before="80" w:after="80" w:line="240" w:lineRule="auto"/>
              <w:rPr>
                <w:color w:val="000000" w:themeColor="text1"/>
                <w:sz w:val="20"/>
                <w:szCs w:val="20"/>
                <w:lang w:val="pt-PT"/>
              </w:rPr>
            </w:pPr>
            <w:r w:rsidRPr="00A80F55">
              <w:rPr>
                <w:color w:val="000000" w:themeColor="text1"/>
                <w:sz w:val="20"/>
                <w:szCs w:val="20"/>
                <w:lang w:val="pt-PT"/>
              </w:rPr>
              <w:t>Deve fazer a declaração. Quando existem Sub</w:t>
            </w:r>
            <w:r w:rsidR="00352EF4" w:rsidRPr="00A80F55">
              <w:rPr>
                <w:color w:val="000000" w:themeColor="text1"/>
                <w:sz w:val="20"/>
                <w:szCs w:val="20"/>
                <w:lang w:val="pt-PT"/>
              </w:rPr>
              <w:t>empreiteiro</w:t>
            </w:r>
            <w:r w:rsidRPr="00A80F55">
              <w:rPr>
                <w:color w:val="000000" w:themeColor="text1"/>
                <w:sz w:val="20"/>
                <w:szCs w:val="20"/>
                <w:lang w:val="pt-PT"/>
              </w:rPr>
              <w:t>s especializad</w:t>
            </w:r>
            <w:r w:rsidR="00352EF4" w:rsidRPr="00A80F55">
              <w:rPr>
                <w:color w:val="000000" w:themeColor="text1"/>
                <w:sz w:val="20"/>
                <w:szCs w:val="20"/>
                <w:lang w:val="pt-PT"/>
              </w:rPr>
              <w:t>o</w:t>
            </w:r>
            <w:r w:rsidRPr="00A80F55">
              <w:rPr>
                <w:color w:val="000000" w:themeColor="text1"/>
                <w:sz w:val="20"/>
                <w:szCs w:val="20"/>
                <w:lang w:val="pt-PT"/>
              </w:rPr>
              <w:t xml:space="preserve">s, </w:t>
            </w:r>
            <w:r w:rsidR="00352EF4" w:rsidRPr="00A80F55">
              <w:rPr>
                <w:color w:val="000000" w:themeColor="text1"/>
                <w:sz w:val="20"/>
                <w:szCs w:val="20"/>
                <w:lang w:val="pt-PT"/>
              </w:rPr>
              <w:t>o</w:t>
            </w:r>
            <w:r w:rsidRPr="00A80F55">
              <w:rPr>
                <w:color w:val="000000" w:themeColor="text1"/>
                <w:sz w:val="20"/>
                <w:szCs w:val="20"/>
                <w:lang w:val="pt-PT"/>
              </w:rPr>
              <w:t>(s) Sub</w:t>
            </w:r>
            <w:r w:rsidR="00352EF4" w:rsidRPr="00A80F55">
              <w:rPr>
                <w:color w:val="000000" w:themeColor="text1"/>
                <w:sz w:val="20"/>
                <w:szCs w:val="20"/>
                <w:lang w:val="pt-PT"/>
              </w:rPr>
              <w:t>empreiteiro</w:t>
            </w:r>
            <w:r w:rsidRPr="00A80F55">
              <w:rPr>
                <w:color w:val="000000" w:themeColor="text1"/>
                <w:sz w:val="20"/>
                <w:szCs w:val="20"/>
                <w:lang w:val="pt-PT"/>
              </w:rPr>
              <w:t xml:space="preserve">(s) </w:t>
            </w:r>
            <w:r w:rsidRPr="00A80F55">
              <w:rPr>
                <w:color w:val="000000" w:themeColor="text1"/>
                <w:sz w:val="20"/>
                <w:szCs w:val="20"/>
                <w:lang w:val="pt-PT"/>
              </w:rPr>
              <w:lastRenderedPageBreak/>
              <w:t>especializad</w:t>
            </w:r>
            <w:r w:rsidR="00352EF4" w:rsidRPr="00A80F55">
              <w:rPr>
                <w:color w:val="000000" w:themeColor="text1"/>
                <w:sz w:val="20"/>
                <w:szCs w:val="20"/>
                <w:lang w:val="pt-PT"/>
              </w:rPr>
              <w:t>o</w:t>
            </w:r>
            <w:r w:rsidRPr="00A80F55">
              <w:rPr>
                <w:color w:val="000000" w:themeColor="text1"/>
                <w:sz w:val="20"/>
                <w:szCs w:val="20"/>
                <w:lang w:val="pt-PT"/>
              </w:rPr>
              <w:t xml:space="preserve">(s) </w:t>
            </w:r>
            <w:r w:rsidR="00352EF4" w:rsidRPr="00A80F55">
              <w:rPr>
                <w:color w:val="000000" w:themeColor="text1"/>
                <w:sz w:val="20"/>
                <w:szCs w:val="20"/>
                <w:lang w:val="pt-PT"/>
              </w:rPr>
              <w:t xml:space="preserve">também </w:t>
            </w:r>
            <w:r w:rsidRPr="00A80F55">
              <w:rPr>
                <w:color w:val="000000" w:themeColor="text1"/>
                <w:sz w:val="20"/>
                <w:szCs w:val="20"/>
                <w:lang w:val="pt-PT"/>
              </w:rPr>
              <w:t>deve(m) fazer a declaração.</w:t>
            </w:r>
          </w:p>
        </w:tc>
        <w:tc>
          <w:tcPr>
            <w:tcW w:w="596" w:type="pct"/>
            <w:vAlign w:val="center"/>
          </w:tcPr>
          <w:p w14:paraId="3875E2B1" w14:textId="77777777" w:rsidR="00F82CA6" w:rsidRPr="00A80F55" w:rsidRDefault="00E51B50" w:rsidP="00F82CA6">
            <w:pPr>
              <w:pStyle w:val="Style11"/>
              <w:tabs>
                <w:tab w:val="left" w:leader="dot" w:pos="8424"/>
              </w:tabs>
              <w:spacing w:before="80" w:after="80" w:line="240" w:lineRule="auto"/>
              <w:jc w:val="center"/>
              <w:rPr>
                <w:color w:val="000000" w:themeColor="text1"/>
                <w:sz w:val="20"/>
                <w:szCs w:val="20"/>
                <w:lang w:val="pt-PT"/>
              </w:rPr>
            </w:pPr>
            <w:r w:rsidRPr="00A80F55">
              <w:rPr>
                <w:color w:val="000000" w:themeColor="text1"/>
                <w:sz w:val="20"/>
                <w:szCs w:val="20"/>
                <w:lang w:val="pt-PT"/>
              </w:rPr>
              <w:lastRenderedPageBreak/>
              <w:t>N/A</w:t>
            </w:r>
          </w:p>
        </w:tc>
        <w:tc>
          <w:tcPr>
            <w:tcW w:w="560" w:type="pct"/>
            <w:vAlign w:val="center"/>
          </w:tcPr>
          <w:p w14:paraId="1D867473" w14:textId="76C72FD2" w:rsidR="00F82CA6" w:rsidRPr="00A80F55" w:rsidRDefault="00E51B50" w:rsidP="00F82CA6">
            <w:pPr>
              <w:pStyle w:val="Style11"/>
              <w:tabs>
                <w:tab w:val="left" w:leader="dot" w:pos="8424"/>
              </w:tabs>
              <w:spacing w:before="80" w:after="80" w:line="240" w:lineRule="auto"/>
              <w:rPr>
                <w:color w:val="000000" w:themeColor="text1"/>
                <w:sz w:val="20"/>
                <w:szCs w:val="20"/>
                <w:lang w:val="pt-PT"/>
              </w:rPr>
            </w:pPr>
            <w:r w:rsidRPr="00A80F55">
              <w:rPr>
                <w:color w:val="000000" w:themeColor="text1"/>
                <w:sz w:val="20"/>
                <w:szCs w:val="20"/>
                <w:lang w:val="pt-PT"/>
              </w:rPr>
              <w:t xml:space="preserve">Cada um deve fazer a declaração. Quando existem </w:t>
            </w:r>
            <w:r w:rsidR="00352EF4" w:rsidRPr="00A80F55">
              <w:rPr>
                <w:color w:val="000000" w:themeColor="text1"/>
                <w:sz w:val="20"/>
                <w:szCs w:val="20"/>
                <w:lang w:val="pt-PT"/>
              </w:rPr>
              <w:t>Subempreiteiros especializados, o(s) Subempreiteir</w:t>
            </w:r>
            <w:r w:rsidR="00352EF4" w:rsidRPr="00A80F55">
              <w:rPr>
                <w:color w:val="000000" w:themeColor="text1"/>
                <w:sz w:val="20"/>
                <w:szCs w:val="20"/>
                <w:lang w:val="pt-PT"/>
              </w:rPr>
              <w:lastRenderedPageBreak/>
              <w:t xml:space="preserve">o(s) especializado(s) também </w:t>
            </w:r>
            <w:r w:rsidRPr="00A80F55">
              <w:rPr>
                <w:color w:val="000000" w:themeColor="text1"/>
                <w:sz w:val="20"/>
                <w:szCs w:val="20"/>
                <w:lang w:val="pt-PT"/>
              </w:rPr>
              <w:t>deve(m) fazer a declaração.</w:t>
            </w:r>
          </w:p>
        </w:tc>
        <w:tc>
          <w:tcPr>
            <w:tcW w:w="561" w:type="pct"/>
            <w:vAlign w:val="center"/>
          </w:tcPr>
          <w:p w14:paraId="4A2E1294" w14:textId="77777777" w:rsidR="00F82CA6" w:rsidRPr="00A80F55" w:rsidRDefault="00E51B50" w:rsidP="00F82CA6">
            <w:pPr>
              <w:spacing w:before="80" w:after="80"/>
              <w:jc w:val="center"/>
              <w:rPr>
                <w:color w:val="000000" w:themeColor="text1"/>
                <w:sz w:val="20"/>
                <w:szCs w:val="20"/>
                <w:lang w:val="pt-PT"/>
              </w:rPr>
            </w:pPr>
            <w:r w:rsidRPr="00A80F55">
              <w:rPr>
                <w:color w:val="000000" w:themeColor="text1"/>
                <w:sz w:val="20"/>
                <w:szCs w:val="20"/>
                <w:lang w:val="pt-PT"/>
              </w:rPr>
              <w:lastRenderedPageBreak/>
              <w:t>N/A</w:t>
            </w:r>
          </w:p>
        </w:tc>
        <w:tc>
          <w:tcPr>
            <w:tcW w:w="692" w:type="pct"/>
            <w:vAlign w:val="center"/>
          </w:tcPr>
          <w:p w14:paraId="648B9772" w14:textId="5F911C98" w:rsidR="00F82CA6" w:rsidRPr="00A80F55" w:rsidRDefault="00E51B50" w:rsidP="00F82CA6">
            <w:pPr>
              <w:pStyle w:val="Style11"/>
              <w:tabs>
                <w:tab w:val="left" w:leader="dot" w:pos="8424"/>
              </w:tabs>
              <w:spacing w:before="80" w:after="80" w:line="240" w:lineRule="auto"/>
              <w:rPr>
                <w:color w:val="000000" w:themeColor="text1"/>
                <w:sz w:val="20"/>
                <w:szCs w:val="20"/>
                <w:lang w:val="pt-PT"/>
              </w:rPr>
            </w:pPr>
            <w:r w:rsidRPr="00A80F55">
              <w:rPr>
                <w:color w:val="000000" w:themeColor="text1"/>
                <w:sz w:val="20"/>
                <w:szCs w:val="20"/>
                <w:lang w:val="pt-PT"/>
              </w:rPr>
              <w:t xml:space="preserve">Formulário CON-3 </w:t>
            </w:r>
            <w:r w:rsidR="00247E11" w:rsidRPr="00A80F55">
              <w:rPr>
                <w:color w:val="000000" w:themeColor="text1"/>
                <w:sz w:val="20"/>
                <w:szCs w:val="20"/>
                <w:lang w:val="pt-PT"/>
              </w:rPr>
              <w:t>A&amp;S</w:t>
            </w:r>
            <w:r w:rsidRPr="00A80F55">
              <w:rPr>
                <w:color w:val="000000" w:themeColor="text1"/>
                <w:sz w:val="20"/>
                <w:szCs w:val="20"/>
                <w:lang w:val="pt-PT"/>
              </w:rPr>
              <w:t xml:space="preserve"> Declaração de Desempenho</w:t>
            </w:r>
          </w:p>
        </w:tc>
      </w:tr>
      <w:tr w:rsidR="00A80F55" w:rsidRPr="00A80F55" w14:paraId="75A3F67F" w14:textId="77777777" w:rsidTr="00DC7E25">
        <w:trPr>
          <w:trHeight w:val="1286"/>
        </w:trPr>
        <w:tc>
          <w:tcPr>
            <w:tcW w:w="278" w:type="pct"/>
            <w:vMerge w:val="restart"/>
          </w:tcPr>
          <w:p w14:paraId="1502920C" w14:textId="77777777" w:rsidR="006201DF" w:rsidRPr="00A80F55" w:rsidRDefault="00E51B50" w:rsidP="00BB564B">
            <w:pPr>
              <w:pStyle w:val="Style11"/>
              <w:tabs>
                <w:tab w:val="left" w:leader="dot" w:pos="8424"/>
              </w:tabs>
              <w:spacing w:line="240" w:lineRule="auto"/>
              <w:rPr>
                <w:color w:val="000000" w:themeColor="text1"/>
                <w:sz w:val="20"/>
                <w:szCs w:val="20"/>
                <w:lang w:val="pt-PT"/>
              </w:rPr>
            </w:pPr>
            <w:r w:rsidRPr="00A80F55">
              <w:rPr>
                <w:b/>
                <w:color w:val="000000" w:themeColor="text1"/>
                <w:sz w:val="20"/>
                <w:lang w:val="pt-PT"/>
              </w:rPr>
              <w:t>2.6</w:t>
            </w:r>
          </w:p>
        </w:tc>
        <w:tc>
          <w:tcPr>
            <w:tcW w:w="608" w:type="pct"/>
            <w:vMerge w:val="restart"/>
          </w:tcPr>
          <w:p w14:paraId="1EA99B72" w14:textId="69ED4B30" w:rsidR="006201DF" w:rsidRPr="00A80F55" w:rsidRDefault="005D7588" w:rsidP="00BB564B">
            <w:pPr>
              <w:pStyle w:val="Style11"/>
              <w:tabs>
                <w:tab w:val="left" w:leader="dot" w:pos="8424"/>
              </w:tabs>
              <w:spacing w:before="80" w:after="80" w:line="240" w:lineRule="auto"/>
              <w:rPr>
                <w:b/>
                <w:color w:val="000000" w:themeColor="text1"/>
                <w:sz w:val="22"/>
                <w:szCs w:val="22"/>
                <w:lang w:val="pt-PT"/>
              </w:rPr>
            </w:pPr>
            <w:r w:rsidRPr="00A80F55">
              <w:rPr>
                <w:b/>
                <w:color w:val="000000" w:themeColor="text1"/>
                <w:sz w:val="20"/>
                <w:lang w:val="pt-PT"/>
              </w:rPr>
              <w:t xml:space="preserve">Suspensão </w:t>
            </w:r>
            <w:r w:rsidR="00535B6C" w:rsidRPr="00A80F55">
              <w:rPr>
                <w:b/>
                <w:color w:val="000000" w:themeColor="text1"/>
                <w:sz w:val="20"/>
                <w:lang w:val="pt-PT"/>
              </w:rPr>
              <w:t xml:space="preserve">pelo Banco </w:t>
            </w:r>
            <w:r w:rsidRPr="00A80F55">
              <w:rPr>
                <w:b/>
                <w:color w:val="000000" w:themeColor="text1"/>
                <w:sz w:val="20"/>
                <w:lang w:val="pt-PT"/>
              </w:rPr>
              <w:t>por motivos</w:t>
            </w:r>
            <w:r w:rsidR="00E51B50" w:rsidRPr="00A80F55">
              <w:rPr>
                <w:b/>
                <w:color w:val="000000" w:themeColor="text1"/>
                <w:sz w:val="20"/>
                <w:lang w:val="pt-PT"/>
              </w:rPr>
              <w:t xml:space="preserve"> de </w:t>
            </w:r>
            <w:r w:rsidR="00247E11" w:rsidRPr="00A80F55">
              <w:rPr>
                <w:b/>
                <w:color w:val="000000" w:themeColor="text1"/>
                <w:sz w:val="20"/>
                <w:lang w:val="pt-PT"/>
              </w:rPr>
              <w:t>EAS</w:t>
            </w:r>
            <w:r w:rsidR="00E51B50" w:rsidRPr="00A80F55">
              <w:rPr>
                <w:b/>
                <w:color w:val="000000" w:themeColor="text1"/>
                <w:sz w:val="20"/>
                <w:lang w:val="pt-PT"/>
              </w:rPr>
              <w:t xml:space="preserve"> e/ou </w:t>
            </w:r>
            <w:r w:rsidR="00247E11" w:rsidRPr="00A80F55">
              <w:rPr>
                <w:b/>
                <w:color w:val="000000" w:themeColor="text1"/>
                <w:sz w:val="20"/>
                <w:lang w:val="pt-PT"/>
              </w:rPr>
              <w:t>AS</w:t>
            </w:r>
            <w:r w:rsidR="00E51B50" w:rsidRPr="00A80F55">
              <w:rPr>
                <w:b/>
                <w:color w:val="000000" w:themeColor="text1"/>
                <w:sz w:val="20"/>
                <w:lang w:val="pt-PT"/>
              </w:rPr>
              <w:t xml:space="preserve"> </w:t>
            </w:r>
          </w:p>
        </w:tc>
        <w:tc>
          <w:tcPr>
            <w:tcW w:w="1179" w:type="pct"/>
          </w:tcPr>
          <w:p w14:paraId="6BBD2A05" w14:textId="45AEF4D9" w:rsidR="006201DF" w:rsidRPr="00A80F55" w:rsidRDefault="00E51B50" w:rsidP="00BB564B">
            <w:pPr>
              <w:rPr>
                <w:color w:val="000000" w:themeColor="text1"/>
                <w:sz w:val="18"/>
                <w:szCs w:val="18"/>
                <w:lang w:val="pt-PT"/>
              </w:rPr>
            </w:pPr>
            <w:r w:rsidRPr="00A80F55">
              <w:rPr>
                <w:color w:val="000000" w:themeColor="text1"/>
                <w:sz w:val="18"/>
                <w:szCs w:val="18"/>
                <w:lang w:val="pt-PT"/>
              </w:rPr>
              <w:t xml:space="preserve">No momento da Adjudicação do Contrato, não </w:t>
            </w:r>
            <w:bookmarkStart w:id="571" w:name="_Hlk51839767"/>
            <w:r w:rsidRPr="00A80F55">
              <w:rPr>
                <w:color w:val="000000" w:themeColor="text1"/>
                <w:sz w:val="18"/>
                <w:szCs w:val="18"/>
                <w:lang w:val="pt-PT"/>
              </w:rPr>
              <w:t xml:space="preserve">sujeito a </w:t>
            </w:r>
            <w:r w:rsidR="005D7588" w:rsidRPr="00A80F55">
              <w:rPr>
                <w:color w:val="000000" w:themeColor="text1"/>
                <w:sz w:val="18"/>
                <w:szCs w:val="18"/>
                <w:lang w:val="pt-PT"/>
              </w:rPr>
              <w:t xml:space="preserve">suspensão </w:t>
            </w:r>
            <w:r w:rsidRPr="00A80F55">
              <w:rPr>
                <w:color w:val="000000" w:themeColor="text1"/>
                <w:sz w:val="18"/>
                <w:szCs w:val="18"/>
                <w:lang w:val="pt-PT"/>
              </w:rPr>
              <w:t xml:space="preserve">pelo Banco por incumprimento das obrigações </w:t>
            </w:r>
            <w:r w:rsidR="00247E11" w:rsidRPr="00A80F55">
              <w:rPr>
                <w:color w:val="000000" w:themeColor="text1"/>
                <w:sz w:val="18"/>
                <w:szCs w:val="18"/>
                <w:lang w:val="pt-PT"/>
              </w:rPr>
              <w:t>EAS</w:t>
            </w:r>
            <w:r w:rsidRPr="00A80F55">
              <w:rPr>
                <w:color w:val="000000" w:themeColor="text1"/>
                <w:sz w:val="18"/>
                <w:szCs w:val="18"/>
                <w:lang w:val="pt-PT"/>
              </w:rPr>
              <w:t>/</w:t>
            </w:r>
            <w:r w:rsidR="00247E11" w:rsidRPr="00A80F55">
              <w:rPr>
                <w:color w:val="000000" w:themeColor="text1"/>
                <w:sz w:val="18"/>
                <w:szCs w:val="18"/>
                <w:lang w:val="pt-PT"/>
              </w:rPr>
              <w:t>AS</w:t>
            </w:r>
            <w:bookmarkEnd w:id="571"/>
            <w:r w:rsidR="00535B6C" w:rsidRPr="00A80F55">
              <w:rPr>
                <w:color w:val="000000" w:themeColor="text1"/>
                <w:sz w:val="18"/>
                <w:szCs w:val="18"/>
                <w:lang w:val="pt-PT"/>
              </w:rPr>
              <w:t>.</w:t>
            </w:r>
          </w:p>
        </w:tc>
        <w:tc>
          <w:tcPr>
            <w:tcW w:w="526" w:type="pct"/>
          </w:tcPr>
          <w:p w14:paraId="5301F834" w14:textId="6AEBFD84" w:rsidR="006201DF" w:rsidRPr="00A80F55" w:rsidRDefault="00E51B50" w:rsidP="00154F1B">
            <w:pPr>
              <w:pStyle w:val="Style11"/>
              <w:tabs>
                <w:tab w:val="left" w:leader="dot" w:pos="4380"/>
              </w:tabs>
              <w:spacing w:line="240" w:lineRule="auto"/>
              <w:rPr>
                <w:color w:val="000000" w:themeColor="text1"/>
                <w:sz w:val="18"/>
                <w:szCs w:val="18"/>
                <w:lang w:val="pt-PT"/>
              </w:rPr>
            </w:pPr>
            <w:r w:rsidRPr="00A80F55">
              <w:rPr>
                <w:color w:val="000000" w:themeColor="text1"/>
                <w:sz w:val="18"/>
                <w:szCs w:val="18"/>
                <w:lang w:val="pt-PT"/>
              </w:rPr>
              <w:t>Deve cumprir o requisito</w:t>
            </w:r>
          </w:p>
          <w:p w14:paraId="0D9BBC6F" w14:textId="09750FCE" w:rsidR="006201DF" w:rsidRPr="00A80F55" w:rsidRDefault="00E51B50" w:rsidP="00154F1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(incluindo cada subempreiteiro proposto pelo Concorrente)</w:t>
            </w:r>
          </w:p>
        </w:tc>
        <w:tc>
          <w:tcPr>
            <w:tcW w:w="596" w:type="pct"/>
          </w:tcPr>
          <w:p w14:paraId="2A98A420" w14:textId="77777777" w:rsidR="006201DF" w:rsidRPr="00A80F55" w:rsidRDefault="00E51B50" w:rsidP="00BB564B">
            <w:pPr>
              <w:pStyle w:val="Style11"/>
              <w:tabs>
                <w:tab w:val="left" w:leader="dot" w:pos="8424"/>
              </w:tabs>
              <w:spacing w:before="80" w:after="80" w:line="240" w:lineRule="auto"/>
              <w:jc w:val="center"/>
              <w:rPr>
                <w:color w:val="000000" w:themeColor="text1"/>
                <w:sz w:val="18"/>
                <w:szCs w:val="18"/>
                <w:lang w:val="pt-PT"/>
              </w:rPr>
            </w:pPr>
            <w:r w:rsidRPr="00A80F55">
              <w:rPr>
                <w:color w:val="000000" w:themeColor="text1"/>
                <w:sz w:val="18"/>
                <w:szCs w:val="18"/>
                <w:lang w:val="pt-PT"/>
              </w:rPr>
              <w:t>N/A</w:t>
            </w:r>
          </w:p>
        </w:tc>
        <w:tc>
          <w:tcPr>
            <w:tcW w:w="560" w:type="pct"/>
          </w:tcPr>
          <w:p w14:paraId="3CDD2323" w14:textId="540CC882" w:rsidR="006201DF" w:rsidRPr="00A80F55" w:rsidRDefault="00E51B50" w:rsidP="00BB564B">
            <w:pPr>
              <w:pStyle w:val="Style11"/>
              <w:tabs>
                <w:tab w:val="left" w:leader="dot" w:pos="8424"/>
              </w:tabs>
              <w:spacing w:before="80" w:after="80" w:line="240" w:lineRule="auto"/>
              <w:rPr>
                <w:color w:val="000000" w:themeColor="text1"/>
                <w:sz w:val="18"/>
                <w:szCs w:val="18"/>
                <w:lang w:val="pt-PT"/>
              </w:rPr>
            </w:pPr>
            <w:r w:rsidRPr="00A80F55">
              <w:rPr>
                <w:color w:val="000000" w:themeColor="text1"/>
                <w:sz w:val="18"/>
                <w:szCs w:val="18"/>
                <w:lang w:val="pt-PT"/>
              </w:rPr>
              <w:t>Deve cumprir o requisito</w:t>
            </w:r>
            <w:bookmarkStart w:id="572" w:name="_Hlk31705826"/>
            <w:r w:rsidR="00535B6C" w:rsidRPr="00A80F55">
              <w:rPr>
                <w:color w:val="000000" w:themeColor="text1"/>
                <w:sz w:val="18"/>
                <w:szCs w:val="18"/>
                <w:lang w:val="pt-PT"/>
              </w:rPr>
              <w:t xml:space="preserve"> </w:t>
            </w:r>
            <w:r w:rsidRPr="00A80F55">
              <w:rPr>
                <w:color w:val="000000" w:themeColor="text1"/>
                <w:sz w:val="18"/>
                <w:szCs w:val="18"/>
                <w:lang w:val="pt-PT"/>
              </w:rPr>
              <w:t xml:space="preserve">(incluindo cada </w:t>
            </w:r>
            <w:r w:rsidR="00352EF4" w:rsidRPr="00A80F55">
              <w:rPr>
                <w:color w:val="000000" w:themeColor="text1"/>
                <w:sz w:val="18"/>
                <w:szCs w:val="18"/>
                <w:lang w:val="pt-PT"/>
              </w:rPr>
              <w:t>subempreiteiro proposto</w:t>
            </w:r>
            <w:r w:rsidRPr="00A80F55">
              <w:rPr>
                <w:color w:val="000000" w:themeColor="text1"/>
                <w:sz w:val="18"/>
                <w:szCs w:val="18"/>
                <w:lang w:val="pt-PT"/>
              </w:rPr>
              <w:t xml:space="preserve"> pelo Concorrente)</w:t>
            </w:r>
            <w:bookmarkEnd w:id="572"/>
          </w:p>
        </w:tc>
        <w:tc>
          <w:tcPr>
            <w:tcW w:w="561" w:type="pct"/>
          </w:tcPr>
          <w:p w14:paraId="0A99C272" w14:textId="77777777" w:rsidR="006201DF" w:rsidRPr="00A80F55" w:rsidRDefault="00E51B50" w:rsidP="00BB564B">
            <w:pPr>
              <w:spacing w:before="80" w:after="80"/>
              <w:jc w:val="center"/>
              <w:rPr>
                <w:color w:val="000000" w:themeColor="text1"/>
                <w:sz w:val="18"/>
                <w:szCs w:val="18"/>
                <w:lang w:val="pt-PT"/>
              </w:rPr>
            </w:pPr>
            <w:r w:rsidRPr="00A80F55">
              <w:rPr>
                <w:color w:val="000000" w:themeColor="text1"/>
                <w:sz w:val="18"/>
                <w:szCs w:val="18"/>
                <w:lang w:val="pt-PT"/>
              </w:rPr>
              <w:t>N/A</w:t>
            </w:r>
          </w:p>
        </w:tc>
        <w:tc>
          <w:tcPr>
            <w:tcW w:w="692" w:type="pct"/>
          </w:tcPr>
          <w:p w14:paraId="47C542E4" w14:textId="37AD0E7D" w:rsidR="006201DF" w:rsidRPr="00A80F55" w:rsidRDefault="0013278D" w:rsidP="00BB564B">
            <w:pPr>
              <w:pStyle w:val="Style11"/>
              <w:tabs>
                <w:tab w:val="left" w:leader="dot" w:pos="8424"/>
              </w:tabs>
              <w:spacing w:before="80" w:after="80" w:line="240" w:lineRule="auto"/>
              <w:rPr>
                <w:color w:val="000000" w:themeColor="text1"/>
                <w:sz w:val="18"/>
                <w:szCs w:val="18"/>
                <w:lang w:val="pt-PT"/>
              </w:rPr>
            </w:pPr>
            <w:r w:rsidRPr="00A80F55">
              <w:rPr>
                <w:color w:val="000000" w:themeColor="text1"/>
                <w:sz w:val="18"/>
                <w:szCs w:val="18"/>
                <w:lang w:val="pt-PT"/>
              </w:rPr>
              <w:t>Carta Proposta</w:t>
            </w:r>
            <w:r w:rsidR="00E51B50" w:rsidRPr="00A80F55">
              <w:rPr>
                <w:color w:val="000000" w:themeColor="text1"/>
                <w:sz w:val="18"/>
                <w:szCs w:val="18"/>
                <w:lang w:val="pt-PT"/>
              </w:rPr>
              <w:t>, Formulário CON-4</w:t>
            </w:r>
          </w:p>
        </w:tc>
      </w:tr>
      <w:tr w:rsidR="00A80F55" w:rsidRPr="00A80F55" w14:paraId="2EECBED7" w14:textId="77777777" w:rsidTr="00DC7E25">
        <w:tc>
          <w:tcPr>
            <w:tcW w:w="278" w:type="pct"/>
            <w:vMerge/>
          </w:tcPr>
          <w:p w14:paraId="2E3465E4" w14:textId="77777777" w:rsidR="006201DF" w:rsidRPr="00A80F55" w:rsidRDefault="006201DF" w:rsidP="00C35BEB">
            <w:pPr>
              <w:pStyle w:val="Style11"/>
              <w:tabs>
                <w:tab w:val="left" w:leader="dot" w:pos="8424"/>
              </w:tabs>
              <w:spacing w:line="240" w:lineRule="auto"/>
              <w:rPr>
                <w:b/>
                <w:color w:val="000000" w:themeColor="text1"/>
                <w:sz w:val="20"/>
                <w:lang w:val="pt-PT"/>
              </w:rPr>
            </w:pPr>
          </w:p>
        </w:tc>
        <w:tc>
          <w:tcPr>
            <w:tcW w:w="608" w:type="pct"/>
            <w:vMerge/>
          </w:tcPr>
          <w:p w14:paraId="2B35AA21" w14:textId="77777777" w:rsidR="006201DF" w:rsidRPr="00A80F55" w:rsidRDefault="006201DF" w:rsidP="00C35BEB">
            <w:pPr>
              <w:pStyle w:val="Style11"/>
              <w:tabs>
                <w:tab w:val="left" w:leader="dot" w:pos="8424"/>
              </w:tabs>
              <w:spacing w:before="80" w:after="80" w:line="240" w:lineRule="auto"/>
              <w:rPr>
                <w:b/>
                <w:color w:val="000000" w:themeColor="text1"/>
                <w:sz w:val="20"/>
                <w:lang w:val="pt-PT"/>
              </w:rPr>
            </w:pPr>
          </w:p>
        </w:tc>
        <w:tc>
          <w:tcPr>
            <w:tcW w:w="1179" w:type="pct"/>
          </w:tcPr>
          <w:p w14:paraId="44CC86B6" w14:textId="54A48728" w:rsidR="006201DF" w:rsidRPr="00A80F55" w:rsidRDefault="00E51B50" w:rsidP="00C35BEB">
            <w:pPr>
              <w:rPr>
                <w:color w:val="000000" w:themeColor="text1"/>
                <w:sz w:val="18"/>
                <w:szCs w:val="18"/>
                <w:lang w:val="pt-PT"/>
              </w:rPr>
            </w:pPr>
            <w:r w:rsidRPr="00A80F55">
              <w:rPr>
                <w:color w:val="000000" w:themeColor="text1"/>
                <w:sz w:val="18"/>
                <w:szCs w:val="18"/>
                <w:lang w:val="pt-PT"/>
              </w:rPr>
              <w:t xml:space="preserve">Se o Concorrente tiver sido </w:t>
            </w:r>
            <w:r w:rsidR="005D7588" w:rsidRPr="00A80F55">
              <w:rPr>
                <w:color w:val="000000" w:themeColor="text1"/>
                <w:sz w:val="18"/>
                <w:szCs w:val="18"/>
                <w:lang w:val="pt-PT"/>
              </w:rPr>
              <w:t xml:space="preserve">suspenso </w:t>
            </w:r>
            <w:r w:rsidRPr="00A80F55">
              <w:rPr>
                <w:color w:val="000000" w:themeColor="text1"/>
                <w:sz w:val="18"/>
                <w:szCs w:val="18"/>
                <w:lang w:val="pt-PT"/>
              </w:rPr>
              <w:t xml:space="preserve">pelo Banco por incumprimento das obrigações </w:t>
            </w:r>
            <w:r w:rsidR="00247E11" w:rsidRPr="00A80F55">
              <w:rPr>
                <w:color w:val="000000" w:themeColor="text1"/>
                <w:sz w:val="18"/>
                <w:szCs w:val="18"/>
                <w:lang w:val="pt-PT"/>
              </w:rPr>
              <w:t>EAS</w:t>
            </w:r>
            <w:r w:rsidRPr="00A80F55">
              <w:rPr>
                <w:color w:val="000000" w:themeColor="text1"/>
                <w:sz w:val="18"/>
                <w:szCs w:val="18"/>
                <w:lang w:val="pt-PT"/>
              </w:rPr>
              <w:t>/</w:t>
            </w:r>
            <w:r w:rsidR="00247E11" w:rsidRPr="00A80F55">
              <w:rPr>
                <w:color w:val="000000" w:themeColor="text1"/>
                <w:sz w:val="18"/>
                <w:szCs w:val="18"/>
                <w:lang w:val="pt-PT"/>
              </w:rPr>
              <w:t>AS</w:t>
            </w:r>
            <w:r w:rsidRPr="00A80F55">
              <w:rPr>
                <w:color w:val="000000" w:themeColor="text1"/>
                <w:sz w:val="18"/>
                <w:szCs w:val="18"/>
                <w:lang w:val="pt-PT"/>
              </w:rPr>
              <w:t xml:space="preserve">, o Concorrente deverá (i) apresentar provas de uma decisão arbitral sobre a </w:t>
            </w:r>
            <w:r w:rsidR="00162B55" w:rsidRPr="00A80F55">
              <w:rPr>
                <w:color w:val="000000" w:themeColor="text1"/>
                <w:sz w:val="18"/>
                <w:szCs w:val="18"/>
                <w:lang w:val="pt-PT"/>
              </w:rPr>
              <w:t>suspensão a</w:t>
            </w:r>
            <w:r w:rsidRPr="00A80F55">
              <w:rPr>
                <w:color w:val="000000" w:themeColor="text1"/>
                <w:sz w:val="18"/>
                <w:szCs w:val="18"/>
                <w:lang w:val="pt-PT"/>
              </w:rPr>
              <w:t xml:space="preserve"> seu favor; ou (ii) demonstrar que conta com capacidade e compromisso adequados para cumprir as obrigações de prevenção e resposta </w:t>
            </w:r>
            <w:r w:rsidR="00247E11" w:rsidRPr="00A80F55">
              <w:rPr>
                <w:color w:val="000000" w:themeColor="text1"/>
                <w:sz w:val="18"/>
                <w:szCs w:val="18"/>
                <w:lang w:val="pt-PT"/>
              </w:rPr>
              <w:t>EAS</w:t>
            </w:r>
            <w:r w:rsidRPr="00A80F55">
              <w:rPr>
                <w:color w:val="000000" w:themeColor="text1"/>
                <w:sz w:val="18"/>
                <w:szCs w:val="18"/>
                <w:lang w:val="pt-PT"/>
              </w:rPr>
              <w:t>/</w:t>
            </w:r>
            <w:r w:rsidR="00247E11" w:rsidRPr="00A80F55">
              <w:rPr>
                <w:color w:val="000000" w:themeColor="text1"/>
                <w:sz w:val="18"/>
                <w:szCs w:val="18"/>
                <w:lang w:val="pt-PT"/>
              </w:rPr>
              <w:t>AS</w:t>
            </w:r>
            <w:r w:rsidRPr="00A80F55">
              <w:rPr>
                <w:color w:val="000000" w:themeColor="text1"/>
                <w:sz w:val="18"/>
                <w:szCs w:val="18"/>
                <w:lang w:val="pt-PT"/>
              </w:rPr>
              <w:t>; ou (iii) apresentar provas de que já demonstrou tal capacidade e compromisso noutro contrato de obras financiado pelo Banco.</w:t>
            </w:r>
          </w:p>
        </w:tc>
        <w:tc>
          <w:tcPr>
            <w:tcW w:w="526" w:type="pct"/>
            <w:vAlign w:val="center"/>
          </w:tcPr>
          <w:p w14:paraId="7558BBF8" w14:textId="7A69AD2E" w:rsidR="006201DF" w:rsidRPr="00A80F55" w:rsidRDefault="00E51B50" w:rsidP="00535B6C">
            <w:pPr>
              <w:pStyle w:val="Style11"/>
              <w:tabs>
                <w:tab w:val="left" w:leader="dot" w:pos="4380"/>
              </w:tabs>
              <w:spacing w:before="41" w:after="41" w:line="240" w:lineRule="auto"/>
              <w:rPr>
                <w:color w:val="000000" w:themeColor="text1"/>
                <w:sz w:val="18"/>
                <w:szCs w:val="18"/>
                <w:lang w:val="pt-PT"/>
              </w:rPr>
            </w:pPr>
            <w:r w:rsidRPr="00A80F55">
              <w:rPr>
                <w:color w:val="000000" w:themeColor="text1"/>
                <w:sz w:val="18"/>
                <w:szCs w:val="18"/>
                <w:lang w:val="pt-PT"/>
              </w:rPr>
              <w:t>Deve cumprir o</w:t>
            </w:r>
            <w:r w:rsidR="00535B6C" w:rsidRPr="00A80F55">
              <w:rPr>
                <w:color w:val="000000" w:themeColor="text1"/>
                <w:sz w:val="18"/>
                <w:szCs w:val="18"/>
                <w:lang w:val="pt-PT"/>
              </w:rPr>
              <w:t xml:space="preserve"> </w:t>
            </w:r>
            <w:r w:rsidRPr="00A80F55">
              <w:rPr>
                <w:color w:val="000000" w:themeColor="text1"/>
                <w:sz w:val="18"/>
                <w:szCs w:val="18"/>
                <w:lang w:val="pt-PT"/>
              </w:rPr>
              <w:t>requisito</w:t>
            </w:r>
          </w:p>
          <w:p w14:paraId="683020B6" w14:textId="77777777" w:rsidR="006201DF" w:rsidRPr="00A80F55" w:rsidRDefault="00E51B50" w:rsidP="00C35BEB">
            <w:pPr>
              <w:pStyle w:val="Style11"/>
              <w:tabs>
                <w:tab w:val="left" w:leader="dot" w:pos="4380"/>
              </w:tabs>
              <w:spacing w:line="240" w:lineRule="auto"/>
              <w:rPr>
                <w:color w:val="000000" w:themeColor="text1"/>
                <w:sz w:val="18"/>
                <w:szCs w:val="18"/>
                <w:lang w:val="pt-PT"/>
              </w:rPr>
            </w:pPr>
            <w:r w:rsidRPr="00A80F55">
              <w:rPr>
                <w:color w:val="000000" w:themeColor="text1"/>
                <w:sz w:val="18"/>
                <w:szCs w:val="18"/>
                <w:lang w:val="pt-PT"/>
              </w:rPr>
              <w:t>(incluindo cada subempreiteiro proposto pelo Concorrente)</w:t>
            </w:r>
          </w:p>
        </w:tc>
        <w:tc>
          <w:tcPr>
            <w:tcW w:w="596" w:type="pct"/>
            <w:vAlign w:val="center"/>
          </w:tcPr>
          <w:p w14:paraId="1963DDA1" w14:textId="77777777" w:rsidR="006201DF" w:rsidRPr="00A80F55" w:rsidRDefault="00E51B50" w:rsidP="00C35BEB">
            <w:pPr>
              <w:pStyle w:val="Style11"/>
              <w:tabs>
                <w:tab w:val="left" w:leader="dot" w:pos="8424"/>
              </w:tabs>
              <w:spacing w:before="80" w:after="80" w:line="240" w:lineRule="auto"/>
              <w:jc w:val="center"/>
              <w:rPr>
                <w:color w:val="000000" w:themeColor="text1"/>
                <w:sz w:val="18"/>
                <w:szCs w:val="18"/>
                <w:lang w:val="pt-PT"/>
              </w:rPr>
            </w:pPr>
            <w:r w:rsidRPr="00A80F55">
              <w:rPr>
                <w:color w:val="000000" w:themeColor="text1"/>
                <w:sz w:val="18"/>
                <w:szCs w:val="18"/>
                <w:lang w:val="pt-PT"/>
              </w:rPr>
              <w:t>N/A</w:t>
            </w:r>
          </w:p>
        </w:tc>
        <w:tc>
          <w:tcPr>
            <w:tcW w:w="560" w:type="pct"/>
            <w:vAlign w:val="center"/>
          </w:tcPr>
          <w:p w14:paraId="273A3877" w14:textId="5E600A49" w:rsidR="006201DF" w:rsidRPr="00A80F55" w:rsidRDefault="00E51B50" w:rsidP="00C35BEB">
            <w:pPr>
              <w:pStyle w:val="Style11"/>
              <w:tabs>
                <w:tab w:val="left" w:leader="dot" w:pos="8424"/>
              </w:tabs>
              <w:spacing w:before="80" w:after="80" w:line="240" w:lineRule="auto"/>
              <w:rPr>
                <w:color w:val="000000" w:themeColor="text1"/>
                <w:sz w:val="18"/>
                <w:szCs w:val="18"/>
                <w:lang w:val="pt-PT"/>
              </w:rPr>
            </w:pPr>
            <w:r w:rsidRPr="00A80F55">
              <w:rPr>
                <w:color w:val="000000" w:themeColor="text1"/>
                <w:sz w:val="18"/>
                <w:szCs w:val="18"/>
                <w:lang w:val="pt-PT"/>
              </w:rPr>
              <w:t>Deve cumprir o requisito</w:t>
            </w:r>
            <w:r w:rsidR="00535B6C" w:rsidRPr="00A80F55">
              <w:rPr>
                <w:color w:val="000000" w:themeColor="text1"/>
                <w:sz w:val="18"/>
                <w:szCs w:val="18"/>
                <w:lang w:val="pt-PT"/>
              </w:rPr>
              <w:t xml:space="preserve"> </w:t>
            </w:r>
            <w:r w:rsidRPr="00A80F55">
              <w:rPr>
                <w:color w:val="000000" w:themeColor="text1"/>
                <w:sz w:val="18"/>
                <w:szCs w:val="18"/>
                <w:lang w:val="pt-PT"/>
              </w:rPr>
              <w:t xml:space="preserve">(incluindo cada </w:t>
            </w:r>
            <w:r w:rsidR="00352EF4" w:rsidRPr="00A80F55">
              <w:rPr>
                <w:color w:val="000000" w:themeColor="text1"/>
                <w:sz w:val="18"/>
                <w:szCs w:val="18"/>
                <w:lang w:val="pt-PT"/>
              </w:rPr>
              <w:t>subempreiteiro proposto</w:t>
            </w:r>
            <w:r w:rsidRPr="00A80F55">
              <w:rPr>
                <w:color w:val="000000" w:themeColor="text1"/>
                <w:sz w:val="18"/>
                <w:szCs w:val="18"/>
                <w:lang w:val="pt-PT"/>
              </w:rPr>
              <w:t xml:space="preserve"> pelo Concorrente) </w:t>
            </w:r>
          </w:p>
        </w:tc>
        <w:tc>
          <w:tcPr>
            <w:tcW w:w="561" w:type="pct"/>
            <w:vAlign w:val="center"/>
          </w:tcPr>
          <w:p w14:paraId="7F94F1F0" w14:textId="77777777" w:rsidR="006201DF" w:rsidRPr="00A80F55" w:rsidRDefault="00E51B50" w:rsidP="00C35BEB">
            <w:pPr>
              <w:spacing w:before="80" w:after="80"/>
              <w:jc w:val="center"/>
              <w:rPr>
                <w:color w:val="000000" w:themeColor="text1"/>
                <w:sz w:val="18"/>
                <w:szCs w:val="18"/>
                <w:lang w:val="pt-PT"/>
              </w:rPr>
            </w:pPr>
            <w:r w:rsidRPr="00A80F55">
              <w:rPr>
                <w:color w:val="000000" w:themeColor="text1"/>
                <w:sz w:val="18"/>
                <w:szCs w:val="18"/>
                <w:lang w:val="pt-PT"/>
              </w:rPr>
              <w:t>N/A</w:t>
            </w:r>
          </w:p>
        </w:tc>
        <w:tc>
          <w:tcPr>
            <w:tcW w:w="692" w:type="pct"/>
            <w:vAlign w:val="center"/>
          </w:tcPr>
          <w:p w14:paraId="101273AF" w14:textId="0FFDBDC8" w:rsidR="006201DF" w:rsidRPr="00A80F55" w:rsidRDefault="0013278D" w:rsidP="00A906FB">
            <w:pPr>
              <w:pStyle w:val="Style11"/>
              <w:tabs>
                <w:tab w:val="left" w:leader="dot" w:pos="8424"/>
              </w:tabs>
              <w:spacing w:before="80" w:after="80" w:line="240" w:lineRule="auto"/>
              <w:ind w:right="-107"/>
              <w:rPr>
                <w:color w:val="000000" w:themeColor="text1"/>
                <w:sz w:val="18"/>
                <w:szCs w:val="18"/>
                <w:lang w:val="pt-PT"/>
              </w:rPr>
            </w:pPr>
            <w:r w:rsidRPr="00A80F55">
              <w:rPr>
                <w:color w:val="000000" w:themeColor="text1"/>
                <w:sz w:val="18"/>
                <w:szCs w:val="18"/>
                <w:lang w:val="pt-PT"/>
              </w:rPr>
              <w:t>Carta Proposta</w:t>
            </w:r>
            <w:r w:rsidR="00E51B50" w:rsidRPr="00A80F55">
              <w:rPr>
                <w:color w:val="000000" w:themeColor="text1"/>
                <w:sz w:val="18"/>
                <w:szCs w:val="18"/>
                <w:lang w:val="pt-PT"/>
              </w:rPr>
              <w:t>, Formulário CON-4</w:t>
            </w:r>
          </w:p>
        </w:tc>
      </w:tr>
      <w:tr w:rsidR="00A80F55" w:rsidRPr="00FB7B4D" w14:paraId="0CEA1457" w14:textId="77777777" w:rsidTr="006C0FED">
        <w:tc>
          <w:tcPr>
            <w:tcW w:w="5000" w:type="pct"/>
            <w:gridSpan w:val="8"/>
            <w:shd w:val="clear" w:color="auto" w:fill="7F7F7F" w:themeFill="text1" w:themeFillTint="80"/>
          </w:tcPr>
          <w:p w14:paraId="4B6215C5" w14:textId="3037D9FB" w:rsidR="00C35BEB" w:rsidRPr="00A80F55" w:rsidRDefault="00E51B50" w:rsidP="00C35BEB">
            <w:pPr>
              <w:pStyle w:val="Style11"/>
              <w:tabs>
                <w:tab w:val="left" w:leader="dot" w:pos="8424"/>
              </w:tabs>
              <w:spacing w:line="240" w:lineRule="auto"/>
              <w:rPr>
                <w:color w:val="000000" w:themeColor="text1"/>
                <w:lang w:val="pt-PT"/>
              </w:rPr>
            </w:pPr>
            <w:bookmarkStart w:id="573" w:name="_Toc446329272"/>
            <w:r w:rsidRPr="00A80F55">
              <w:rPr>
                <w:b/>
                <w:color w:val="000000" w:themeColor="text1"/>
                <w:sz w:val="20"/>
                <w:lang w:val="pt-PT"/>
              </w:rPr>
              <w:t>3. Situação Financeira e Desempenho Financeiro</w:t>
            </w:r>
            <w:bookmarkEnd w:id="573"/>
          </w:p>
        </w:tc>
      </w:tr>
      <w:tr w:rsidR="00A80F55" w:rsidRPr="00A80F55" w14:paraId="6CD4A6BB" w14:textId="77777777" w:rsidTr="00DC7E25">
        <w:tc>
          <w:tcPr>
            <w:tcW w:w="278" w:type="pct"/>
            <w:tcBorders>
              <w:bottom w:val="nil"/>
            </w:tcBorders>
          </w:tcPr>
          <w:p w14:paraId="0B1B050E" w14:textId="77777777"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t>3.1</w:t>
            </w:r>
          </w:p>
        </w:tc>
        <w:tc>
          <w:tcPr>
            <w:tcW w:w="608" w:type="pct"/>
            <w:tcBorders>
              <w:bottom w:val="nil"/>
            </w:tcBorders>
          </w:tcPr>
          <w:p w14:paraId="269DAD73" w14:textId="77777777" w:rsidR="00C35BEB" w:rsidRPr="00A80F55" w:rsidRDefault="00E51B50" w:rsidP="00C35BEB">
            <w:pPr>
              <w:pStyle w:val="Style11"/>
              <w:tabs>
                <w:tab w:val="left" w:leader="dot" w:pos="8424"/>
              </w:tabs>
              <w:spacing w:line="240" w:lineRule="auto"/>
              <w:rPr>
                <w:b/>
                <w:color w:val="000000" w:themeColor="text1"/>
                <w:sz w:val="20"/>
                <w:lang w:val="pt-PT"/>
              </w:rPr>
            </w:pPr>
            <w:r w:rsidRPr="00A80F55">
              <w:rPr>
                <w:b/>
                <w:color w:val="000000" w:themeColor="text1"/>
                <w:sz w:val="20"/>
                <w:lang w:val="pt-PT"/>
              </w:rPr>
              <w:t>Capacidades Financeiras</w:t>
            </w:r>
          </w:p>
        </w:tc>
        <w:tc>
          <w:tcPr>
            <w:tcW w:w="1179" w:type="pct"/>
            <w:tcBorders>
              <w:bottom w:val="nil"/>
            </w:tcBorders>
          </w:tcPr>
          <w:p w14:paraId="133C3A67" w14:textId="5406DA0A" w:rsidR="00C35BEB" w:rsidRPr="00A83F21" w:rsidRDefault="00E51B50" w:rsidP="00B65AC4">
            <w:pPr>
              <w:pStyle w:val="Style11"/>
              <w:tabs>
                <w:tab w:val="left" w:leader="dot" w:pos="8424"/>
              </w:tabs>
              <w:spacing w:line="240" w:lineRule="auto"/>
              <w:rPr>
                <w:b/>
                <w:bCs/>
                <w:sz w:val="18"/>
                <w:szCs w:val="18"/>
                <w:lang w:val="pt-PT"/>
              </w:rPr>
            </w:pPr>
            <w:r w:rsidRPr="00A83F21">
              <w:rPr>
                <w:sz w:val="18"/>
                <w:szCs w:val="18"/>
                <w:lang w:val="pt-PT"/>
              </w:rPr>
              <w:t xml:space="preserve">(i) O Concorrente deve demonstrar que tem acesso ou dispõe de activos líquidos, activos reais isentos de encargos, linhas de crédito e outros meios financeiros (independentemente de qualquer </w:t>
            </w:r>
            <w:r w:rsidR="006C5664" w:rsidRPr="00A83F21">
              <w:rPr>
                <w:sz w:val="18"/>
                <w:szCs w:val="18"/>
                <w:lang w:val="pt-PT"/>
              </w:rPr>
              <w:t>adiantamento</w:t>
            </w:r>
            <w:r w:rsidRPr="00A83F21">
              <w:rPr>
                <w:sz w:val="18"/>
                <w:szCs w:val="18"/>
                <w:lang w:val="pt-PT"/>
              </w:rPr>
              <w:t xml:space="preserve"> contratual) suficientes para satisfazer as necessidades de </w:t>
            </w:r>
            <w:r w:rsidR="00535B6C" w:rsidRPr="00A83F21">
              <w:rPr>
                <w:sz w:val="18"/>
                <w:szCs w:val="18"/>
                <w:lang w:val="pt-PT"/>
              </w:rPr>
              <w:t>fluxo de caixa</w:t>
            </w:r>
            <w:r w:rsidRPr="00A83F21">
              <w:rPr>
                <w:sz w:val="18"/>
                <w:szCs w:val="18"/>
                <w:lang w:val="pt-PT"/>
              </w:rPr>
              <w:t xml:space="preserve"> da construção estimadas em</w:t>
            </w:r>
            <w:r w:rsidR="00700279" w:rsidRPr="00A83F21">
              <w:rPr>
                <w:sz w:val="18"/>
                <w:szCs w:val="18"/>
                <w:lang w:val="pt-PT"/>
              </w:rPr>
              <w:t>:</w:t>
            </w:r>
            <w:r w:rsidR="00B65AC4" w:rsidRPr="00A83F21">
              <w:rPr>
                <w:sz w:val="18"/>
                <w:szCs w:val="18"/>
                <w:lang w:val="pt-PT"/>
              </w:rPr>
              <w:t xml:space="preserve"> </w:t>
            </w:r>
            <w:r w:rsidR="00B65AC4" w:rsidRPr="00A83F21">
              <w:rPr>
                <w:b/>
                <w:bCs/>
                <w:sz w:val="18"/>
                <w:szCs w:val="18"/>
                <w:lang w:val="pt-PT"/>
              </w:rPr>
              <w:t xml:space="preserve">MZN </w:t>
            </w:r>
            <w:r w:rsidR="00A83F21" w:rsidRPr="00A83F21">
              <w:rPr>
                <w:b/>
                <w:bCs/>
                <w:sz w:val="18"/>
                <w:szCs w:val="18"/>
                <w:lang w:val="pt-PT"/>
              </w:rPr>
              <w:lastRenderedPageBreak/>
              <w:t>72</w:t>
            </w:r>
            <w:r w:rsidR="00B250C6" w:rsidRPr="00A83F21">
              <w:rPr>
                <w:b/>
                <w:bCs/>
                <w:sz w:val="18"/>
                <w:szCs w:val="18"/>
                <w:lang w:val="pt-PT"/>
              </w:rPr>
              <w:t>,</w:t>
            </w:r>
            <w:r w:rsidR="007E74DC" w:rsidRPr="00A83F21">
              <w:rPr>
                <w:b/>
                <w:bCs/>
                <w:sz w:val="18"/>
                <w:szCs w:val="18"/>
                <w:lang w:val="pt-PT"/>
              </w:rPr>
              <w:t>0</w:t>
            </w:r>
            <w:r w:rsidR="00B250C6" w:rsidRPr="00A83F21">
              <w:rPr>
                <w:b/>
                <w:bCs/>
                <w:sz w:val="18"/>
                <w:szCs w:val="18"/>
                <w:lang w:val="pt-PT"/>
              </w:rPr>
              <w:t>00,000</w:t>
            </w:r>
            <w:r w:rsidR="00B250C6" w:rsidRPr="00A83F21">
              <w:rPr>
                <w:sz w:val="18"/>
                <w:szCs w:val="18"/>
                <w:lang w:val="pt-PT"/>
              </w:rPr>
              <w:t xml:space="preserve"> (</w:t>
            </w:r>
            <w:r w:rsidR="007E74DC" w:rsidRPr="00A83F21">
              <w:rPr>
                <w:sz w:val="18"/>
                <w:szCs w:val="18"/>
                <w:lang w:val="pt-PT"/>
              </w:rPr>
              <w:t>se</w:t>
            </w:r>
            <w:r w:rsidR="00A83F21" w:rsidRPr="00A83F21">
              <w:rPr>
                <w:sz w:val="18"/>
                <w:szCs w:val="18"/>
                <w:lang w:val="pt-PT"/>
              </w:rPr>
              <w:t>te</w:t>
            </w:r>
            <w:r w:rsidR="007E74DC" w:rsidRPr="00A83F21">
              <w:rPr>
                <w:sz w:val="18"/>
                <w:szCs w:val="18"/>
                <w:lang w:val="pt-PT"/>
              </w:rPr>
              <w:t xml:space="preserve">nta e </w:t>
            </w:r>
            <w:r w:rsidR="00A83F21" w:rsidRPr="00A83F21">
              <w:rPr>
                <w:sz w:val="18"/>
                <w:szCs w:val="18"/>
                <w:lang w:val="pt-PT"/>
              </w:rPr>
              <w:t>d</w:t>
            </w:r>
            <w:r w:rsidR="007E74DC" w:rsidRPr="00A83F21">
              <w:rPr>
                <w:sz w:val="18"/>
                <w:szCs w:val="18"/>
                <w:lang w:val="pt-PT"/>
              </w:rPr>
              <w:t>oi</w:t>
            </w:r>
            <w:r w:rsidR="00A83F21" w:rsidRPr="00A83F21">
              <w:rPr>
                <w:sz w:val="18"/>
                <w:szCs w:val="18"/>
                <w:lang w:val="pt-PT"/>
              </w:rPr>
              <w:t>s</w:t>
            </w:r>
            <w:r w:rsidR="00990497" w:rsidRPr="00A83F21">
              <w:rPr>
                <w:sz w:val="18"/>
                <w:szCs w:val="18"/>
                <w:lang w:val="pt-PT"/>
              </w:rPr>
              <w:t xml:space="preserve"> </w:t>
            </w:r>
            <w:r w:rsidR="00B250C6" w:rsidRPr="00A83F21">
              <w:rPr>
                <w:sz w:val="18"/>
                <w:szCs w:val="18"/>
                <w:lang w:val="pt-PT"/>
              </w:rPr>
              <w:t xml:space="preserve">milhões </w:t>
            </w:r>
            <w:r w:rsidR="007E74DC" w:rsidRPr="00A83F21">
              <w:rPr>
                <w:sz w:val="18"/>
                <w:szCs w:val="18"/>
                <w:lang w:val="pt-PT"/>
              </w:rPr>
              <w:t>d</w:t>
            </w:r>
            <w:r w:rsidR="00990497" w:rsidRPr="00A83F21">
              <w:rPr>
                <w:sz w:val="18"/>
                <w:szCs w:val="18"/>
                <w:lang w:val="pt-PT"/>
              </w:rPr>
              <w:t xml:space="preserve">e </w:t>
            </w:r>
            <w:r w:rsidR="00700279" w:rsidRPr="00A83F21">
              <w:rPr>
                <w:sz w:val="18"/>
                <w:szCs w:val="18"/>
                <w:lang w:val="pt-PT"/>
              </w:rPr>
              <w:t>m</w:t>
            </w:r>
            <w:r w:rsidR="00B250C6" w:rsidRPr="00A83F21">
              <w:rPr>
                <w:sz w:val="18"/>
                <w:szCs w:val="18"/>
                <w:lang w:val="pt-PT"/>
              </w:rPr>
              <w:t>eticais)</w:t>
            </w:r>
            <w:r w:rsidR="00B250C6" w:rsidRPr="00A83F21">
              <w:rPr>
                <w:b/>
                <w:bCs/>
                <w:sz w:val="18"/>
                <w:szCs w:val="18"/>
                <w:lang w:val="pt-PT"/>
              </w:rPr>
              <w:t xml:space="preserve"> </w:t>
            </w:r>
            <w:r w:rsidRPr="00A83F21">
              <w:rPr>
                <w:iCs/>
                <w:sz w:val="18"/>
                <w:szCs w:val="18"/>
                <w:lang w:val="pt-PT"/>
              </w:rPr>
              <w:t>para</w:t>
            </w:r>
            <w:r w:rsidR="00352EF4" w:rsidRPr="00A83F21">
              <w:rPr>
                <w:i/>
                <w:sz w:val="18"/>
                <w:szCs w:val="18"/>
                <w:lang w:val="pt-PT"/>
              </w:rPr>
              <w:t xml:space="preserve"> </w:t>
            </w:r>
            <w:r w:rsidRPr="00A83F21">
              <w:rPr>
                <w:sz w:val="18"/>
                <w:szCs w:val="18"/>
                <w:lang w:val="pt-PT"/>
              </w:rPr>
              <w:t xml:space="preserve">o(s) contrato(s) objecto(s) líquido(s) dos demais compromissos do Concorrente </w:t>
            </w:r>
          </w:p>
        </w:tc>
        <w:tc>
          <w:tcPr>
            <w:tcW w:w="526" w:type="pct"/>
            <w:tcBorders>
              <w:bottom w:val="nil"/>
            </w:tcBorders>
          </w:tcPr>
          <w:p w14:paraId="08993B7E" w14:textId="77777777"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lastRenderedPageBreak/>
              <w:t>Deve cumprir o requisito</w:t>
            </w:r>
          </w:p>
          <w:p w14:paraId="798BFB7B" w14:textId="77777777" w:rsidR="00C35BEB" w:rsidRPr="00A80F55" w:rsidRDefault="00C35BEB" w:rsidP="00C35BEB">
            <w:pPr>
              <w:pStyle w:val="Style11"/>
              <w:tabs>
                <w:tab w:val="left" w:leader="dot" w:pos="8424"/>
              </w:tabs>
              <w:spacing w:line="240" w:lineRule="auto"/>
              <w:rPr>
                <w:color w:val="000000" w:themeColor="text1"/>
                <w:sz w:val="20"/>
                <w:lang w:val="pt-PT"/>
              </w:rPr>
            </w:pPr>
          </w:p>
          <w:p w14:paraId="0A3B8C0E" w14:textId="77777777" w:rsidR="00C35BEB" w:rsidRPr="00A80F55" w:rsidRDefault="00C35BEB" w:rsidP="00C35BEB">
            <w:pPr>
              <w:pStyle w:val="Style11"/>
              <w:tabs>
                <w:tab w:val="left" w:leader="dot" w:pos="8424"/>
              </w:tabs>
              <w:spacing w:line="240" w:lineRule="auto"/>
              <w:rPr>
                <w:color w:val="000000" w:themeColor="text1"/>
                <w:sz w:val="20"/>
                <w:lang w:val="pt-PT"/>
              </w:rPr>
            </w:pPr>
          </w:p>
          <w:p w14:paraId="2978BDFE" w14:textId="77777777" w:rsidR="00C35BEB" w:rsidRPr="00A80F55" w:rsidRDefault="00C35BEB" w:rsidP="00C35BEB">
            <w:pPr>
              <w:pStyle w:val="Style11"/>
              <w:tabs>
                <w:tab w:val="left" w:leader="dot" w:pos="8424"/>
              </w:tabs>
              <w:spacing w:line="240" w:lineRule="auto"/>
              <w:rPr>
                <w:color w:val="000000" w:themeColor="text1"/>
                <w:sz w:val="20"/>
                <w:lang w:val="pt-PT"/>
              </w:rPr>
            </w:pPr>
          </w:p>
          <w:p w14:paraId="181D8900" w14:textId="77777777" w:rsidR="00C35BEB" w:rsidRPr="00A80F55" w:rsidRDefault="00C35BEB" w:rsidP="00C35BEB">
            <w:pPr>
              <w:pStyle w:val="Style11"/>
              <w:tabs>
                <w:tab w:val="left" w:leader="dot" w:pos="8424"/>
              </w:tabs>
              <w:spacing w:line="240" w:lineRule="auto"/>
              <w:rPr>
                <w:color w:val="000000" w:themeColor="text1"/>
                <w:sz w:val="20"/>
                <w:lang w:val="pt-PT"/>
              </w:rPr>
            </w:pPr>
          </w:p>
          <w:p w14:paraId="401D82AB" w14:textId="77777777" w:rsidR="00C35BEB" w:rsidRPr="00A80F55" w:rsidRDefault="00C35BEB" w:rsidP="00C35BEB">
            <w:pPr>
              <w:pStyle w:val="Style11"/>
              <w:tabs>
                <w:tab w:val="left" w:leader="dot" w:pos="8424"/>
              </w:tabs>
              <w:spacing w:line="240" w:lineRule="auto"/>
              <w:rPr>
                <w:color w:val="000000" w:themeColor="text1"/>
                <w:sz w:val="20"/>
                <w:lang w:val="pt-PT"/>
              </w:rPr>
            </w:pPr>
          </w:p>
          <w:p w14:paraId="472AA067" w14:textId="77777777" w:rsidR="00C35BEB" w:rsidRPr="00A80F55" w:rsidRDefault="00C35BEB" w:rsidP="00C35BEB">
            <w:pPr>
              <w:pStyle w:val="Style11"/>
              <w:tabs>
                <w:tab w:val="left" w:leader="dot" w:pos="8424"/>
              </w:tabs>
              <w:spacing w:line="240" w:lineRule="auto"/>
              <w:rPr>
                <w:color w:val="000000" w:themeColor="text1"/>
                <w:sz w:val="20"/>
                <w:lang w:val="pt-PT"/>
              </w:rPr>
            </w:pPr>
          </w:p>
        </w:tc>
        <w:tc>
          <w:tcPr>
            <w:tcW w:w="596" w:type="pct"/>
            <w:tcBorders>
              <w:bottom w:val="nil"/>
            </w:tcBorders>
          </w:tcPr>
          <w:p w14:paraId="495877CB" w14:textId="13F95FD6"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t>Deve</w:t>
            </w:r>
            <w:r w:rsidR="00535B6C" w:rsidRPr="00A80F55">
              <w:rPr>
                <w:color w:val="000000" w:themeColor="text1"/>
                <w:sz w:val="20"/>
                <w:lang w:val="pt-PT"/>
              </w:rPr>
              <w:t>m</w:t>
            </w:r>
            <w:r w:rsidRPr="00A80F55">
              <w:rPr>
                <w:color w:val="000000" w:themeColor="text1"/>
                <w:sz w:val="20"/>
                <w:lang w:val="pt-PT"/>
              </w:rPr>
              <w:t xml:space="preserve"> cumprir o requisito </w:t>
            </w:r>
          </w:p>
          <w:p w14:paraId="61F8818F" w14:textId="77777777" w:rsidR="00C35BEB" w:rsidRPr="00A80F55" w:rsidRDefault="00C35BEB" w:rsidP="00C35BEB">
            <w:pPr>
              <w:pStyle w:val="Style11"/>
              <w:tabs>
                <w:tab w:val="left" w:leader="dot" w:pos="8424"/>
              </w:tabs>
              <w:spacing w:line="240" w:lineRule="auto"/>
              <w:rPr>
                <w:color w:val="000000" w:themeColor="text1"/>
                <w:sz w:val="20"/>
                <w:lang w:val="pt-PT"/>
              </w:rPr>
            </w:pPr>
          </w:p>
          <w:p w14:paraId="158F2A7C" w14:textId="77777777" w:rsidR="00C35BEB" w:rsidRPr="00A80F55" w:rsidRDefault="00C35BEB" w:rsidP="00C35BEB">
            <w:pPr>
              <w:pStyle w:val="Style11"/>
              <w:tabs>
                <w:tab w:val="left" w:leader="dot" w:pos="8424"/>
              </w:tabs>
              <w:spacing w:line="240" w:lineRule="auto"/>
              <w:rPr>
                <w:color w:val="000000" w:themeColor="text1"/>
                <w:sz w:val="20"/>
                <w:lang w:val="pt-PT"/>
              </w:rPr>
            </w:pPr>
          </w:p>
        </w:tc>
        <w:tc>
          <w:tcPr>
            <w:tcW w:w="560" w:type="pct"/>
            <w:tcBorders>
              <w:bottom w:val="nil"/>
            </w:tcBorders>
          </w:tcPr>
          <w:p w14:paraId="305DA13A" w14:textId="77777777"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t xml:space="preserve">N/A </w:t>
            </w:r>
          </w:p>
          <w:p w14:paraId="12FF012B" w14:textId="77777777" w:rsidR="00C35BEB" w:rsidRPr="00A80F55" w:rsidRDefault="00C35BEB" w:rsidP="00C35BEB">
            <w:pPr>
              <w:pStyle w:val="Style11"/>
              <w:tabs>
                <w:tab w:val="left" w:leader="dot" w:pos="8424"/>
              </w:tabs>
              <w:spacing w:line="240" w:lineRule="auto"/>
              <w:rPr>
                <w:color w:val="000000" w:themeColor="text1"/>
                <w:sz w:val="20"/>
                <w:lang w:val="pt-PT"/>
              </w:rPr>
            </w:pPr>
          </w:p>
          <w:p w14:paraId="5BDC92F4" w14:textId="77777777" w:rsidR="00C35BEB" w:rsidRPr="00A80F55" w:rsidRDefault="00C35BEB" w:rsidP="00C35BEB">
            <w:pPr>
              <w:pStyle w:val="Style11"/>
              <w:tabs>
                <w:tab w:val="left" w:leader="dot" w:pos="8424"/>
              </w:tabs>
              <w:spacing w:line="240" w:lineRule="auto"/>
              <w:rPr>
                <w:color w:val="000000" w:themeColor="text1"/>
                <w:sz w:val="20"/>
                <w:lang w:val="pt-PT"/>
              </w:rPr>
            </w:pPr>
          </w:p>
          <w:p w14:paraId="37FE8DA8" w14:textId="77777777" w:rsidR="00C35BEB" w:rsidRPr="00A80F55" w:rsidRDefault="00C35BEB" w:rsidP="00C35BEB">
            <w:pPr>
              <w:pStyle w:val="Style11"/>
              <w:tabs>
                <w:tab w:val="left" w:leader="dot" w:pos="8424"/>
              </w:tabs>
              <w:spacing w:line="240" w:lineRule="auto"/>
              <w:rPr>
                <w:color w:val="000000" w:themeColor="text1"/>
                <w:sz w:val="20"/>
                <w:lang w:val="pt-PT"/>
              </w:rPr>
            </w:pPr>
          </w:p>
          <w:p w14:paraId="3B8D38E7" w14:textId="77777777" w:rsidR="00C35BEB" w:rsidRPr="00A80F55" w:rsidRDefault="00C35BEB" w:rsidP="00C35BEB">
            <w:pPr>
              <w:pStyle w:val="Style11"/>
              <w:tabs>
                <w:tab w:val="left" w:leader="dot" w:pos="8424"/>
              </w:tabs>
              <w:spacing w:line="240" w:lineRule="auto"/>
              <w:rPr>
                <w:color w:val="000000" w:themeColor="text1"/>
                <w:sz w:val="20"/>
                <w:lang w:val="pt-PT"/>
              </w:rPr>
            </w:pPr>
          </w:p>
        </w:tc>
        <w:tc>
          <w:tcPr>
            <w:tcW w:w="561" w:type="pct"/>
            <w:tcBorders>
              <w:bottom w:val="nil"/>
            </w:tcBorders>
          </w:tcPr>
          <w:p w14:paraId="33CCCBB6" w14:textId="77777777"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t>N/A</w:t>
            </w:r>
          </w:p>
          <w:p w14:paraId="52AFDE22" w14:textId="77777777" w:rsidR="00C35BEB" w:rsidRPr="00A80F55" w:rsidRDefault="00C35BEB" w:rsidP="00C35BEB">
            <w:pPr>
              <w:pStyle w:val="Style11"/>
              <w:tabs>
                <w:tab w:val="left" w:leader="dot" w:pos="8424"/>
              </w:tabs>
              <w:spacing w:line="240" w:lineRule="auto"/>
              <w:rPr>
                <w:color w:val="000000" w:themeColor="text1"/>
                <w:sz w:val="20"/>
                <w:lang w:val="pt-PT"/>
              </w:rPr>
            </w:pPr>
          </w:p>
          <w:p w14:paraId="3FE99019" w14:textId="77777777" w:rsidR="00C35BEB" w:rsidRPr="00A80F55" w:rsidRDefault="00C35BEB" w:rsidP="00C35BEB">
            <w:pPr>
              <w:pStyle w:val="Style11"/>
              <w:tabs>
                <w:tab w:val="left" w:leader="dot" w:pos="8424"/>
              </w:tabs>
              <w:spacing w:line="240" w:lineRule="auto"/>
              <w:rPr>
                <w:color w:val="000000" w:themeColor="text1"/>
                <w:sz w:val="20"/>
                <w:lang w:val="pt-PT"/>
              </w:rPr>
            </w:pPr>
          </w:p>
          <w:p w14:paraId="7E49EF70" w14:textId="77777777" w:rsidR="00C35BEB" w:rsidRPr="00A80F55" w:rsidRDefault="00C35BEB" w:rsidP="00C35BEB">
            <w:pPr>
              <w:rPr>
                <w:color w:val="000000" w:themeColor="text1"/>
                <w:sz w:val="20"/>
                <w:lang w:val="pt-PT"/>
              </w:rPr>
            </w:pPr>
          </w:p>
        </w:tc>
        <w:tc>
          <w:tcPr>
            <w:tcW w:w="692" w:type="pct"/>
            <w:tcBorders>
              <w:bottom w:val="nil"/>
            </w:tcBorders>
          </w:tcPr>
          <w:p w14:paraId="75738C27" w14:textId="77777777"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t>Formulário FIN - 3.1, com anexos</w:t>
            </w:r>
          </w:p>
        </w:tc>
      </w:tr>
      <w:tr w:rsidR="00A80F55" w:rsidRPr="00A80F55" w14:paraId="3729A3AA" w14:textId="77777777" w:rsidTr="00DC7E25">
        <w:tc>
          <w:tcPr>
            <w:tcW w:w="278" w:type="pct"/>
            <w:tcBorders>
              <w:bottom w:val="nil"/>
            </w:tcBorders>
          </w:tcPr>
          <w:p w14:paraId="350D49CC" w14:textId="77777777" w:rsidR="00C35BEB" w:rsidRPr="00A80F55" w:rsidRDefault="00C35BEB" w:rsidP="00C35BEB">
            <w:pPr>
              <w:pStyle w:val="Style11"/>
              <w:tabs>
                <w:tab w:val="left" w:leader="dot" w:pos="8424"/>
              </w:tabs>
              <w:spacing w:line="240" w:lineRule="auto"/>
              <w:rPr>
                <w:color w:val="000000" w:themeColor="text1"/>
                <w:sz w:val="20"/>
                <w:lang w:val="pt-PT"/>
              </w:rPr>
            </w:pPr>
          </w:p>
        </w:tc>
        <w:tc>
          <w:tcPr>
            <w:tcW w:w="608" w:type="pct"/>
            <w:tcBorders>
              <w:bottom w:val="nil"/>
            </w:tcBorders>
          </w:tcPr>
          <w:p w14:paraId="59D4E64F" w14:textId="77777777" w:rsidR="00C35BEB" w:rsidRPr="00A80F55" w:rsidRDefault="00C35BEB" w:rsidP="00C35BEB">
            <w:pPr>
              <w:pStyle w:val="Style11"/>
              <w:tabs>
                <w:tab w:val="left" w:leader="dot" w:pos="8424"/>
              </w:tabs>
              <w:spacing w:line="240" w:lineRule="auto"/>
              <w:rPr>
                <w:b/>
                <w:color w:val="000000" w:themeColor="text1"/>
                <w:sz w:val="20"/>
                <w:lang w:val="pt-PT"/>
              </w:rPr>
            </w:pPr>
          </w:p>
        </w:tc>
        <w:tc>
          <w:tcPr>
            <w:tcW w:w="1179" w:type="pct"/>
            <w:tcBorders>
              <w:bottom w:val="nil"/>
            </w:tcBorders>
          </w:tcPr>
          <w:p w14:paraId="57943E50" w14:textId="78C0AD84"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(ii) Os Concorrentes devem também demonstrar, a contento d</w:t>
            </w:r>
            <w:r w:rsidR="0013278D" w:rsidRPr="00A80F55">
              <w:rPr>
                <w:color w:val="000000" w:themeColor="text1"/>
                <w:sz w:val="18"/>
                <w:szCs w:val="18"/>
                <w:lang w:val="pt-PT"/>
              </w:rPr>
              <w:t>o Dono da Obra</w:t>
            </w:r>
            <w:r w:rsidRPr="00A80F55">
              <w:rPr>
                <w:color w:val="000000" w:themeColor="text1"/>
                <w:sz w:val="18"/>
                <w:szCs w:val="18"/>
                <w:lang w:val="pt-PT"/>
              </w:rPr>
              <w:t xml:space="preserve">, que dispõem de fontes de financiamento adequadas para satisfazer os requisitos de fluxo de caixa das obras actualmente em curso e para futuros compromissos contratuais. </w:t>
            </w:r>
          </w:p>
        </w:tc>
        <w:tc>
          <w:tcPr>
            <w:tcW w:w="526" w:type="pct"/>
            <w:tcBorders>
              <w:bottom w:val="nil"/>
            </w:tcBorders>
          </w:tcPr>
          <w:p w14:paraId="6D276631"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96" w:type="pct"/>
            <w:tcBorders>
              <w:bottom w:val="nil"/>
            </w:tcBorders>
            <w:shd w:val="clear" w:color="auto" w:fill="auto"/>
          </w:tcPr>
          <w:p w14:paraId="1B884B8E" w14:textId="60DE4332"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w:t>
            </w:r>
            <w:r w:rsidR="00535B6C" w:rsidRPr="00A80F55">
              <w:rPr>
                <w:color w:val="000000" w:themeColor="text1"/>
                <w:sz w:val="18"/>
                <w:szCs w:val="18"/>
                <w:lang w:val="pt-PT"/>
              </w:rPr>
              <w:t>m</w:t>
            </w:r>
            <w:r w:rsidRPr="00A80F55">
              <w:rPr>
                <w:color w:val="000000" w:themeColor="text1"/>
                <w:sz w:val="18"/>
                <w:szCs w:val="18"/>
                <w:lang w:val="pt-PT"/>
              </w:rPr>
              <w:t xml:space="preserve"> cumprir o requisito </w:t>
            </w:r>
          </w:p>
        </w:tc>
        <w:tc>
          <w:tcPr>
            <w:tcW w:w="560" w:type="pct"/>
            <w:tcBorders>
              <w:bottom w:val="nil"/>
            </w:tcBorders>
          </w:tcPr>
          <w:p w14:paraId="56C753D6"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N/A</w:t>
            </w:r>
          </w:p>
        </w:tc>
        <w:tc>
          <w:tcPr>
            <w:tcW w:w="561" w:type="pct"/>
            <w:tcBorders>
              <w:bottom w:val="nil"/>
            </w:tcBorders>
          </w:tcPr>
          <w:p w14:paraId="37E81CFF"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N/A</w:t>
            </w:r>
          </w:p>
        </w:tc>
        <w:tc>
          <w:tcPr>
            <w:tcW w:w="692" w:type="pct"/>
            <w:tcBorders>
              <w:bottom w:val="nil"/>
            </w:tcBorders>
          </w:tcPr>
          <w:p w14:paraId="5EAD3DD3" w14:textId="77777777" w:rsidR="00C35BEB" w:rsidRPr="00A80F55" w:rsidRDefault="00C35BEB" w:rsidP="00C35BEB">
            <w:pPr>
              <w:pStyle w:val="Style11"/>
              <w:tabs>
                <w:tab w:val="left" w:leader="dot" w:pos="8424"/>
              </w:tabs>
              <w:spacing w:line="240" w:lineRule="auto"/>
              <w:rPr>
                <w:color w:val="000000" w:themeColor="text1"/>
                <w:sz w:val="20"/>
                <w:lang w:val="pt-PT"/>
              </w:rPr>
            </w:pPr>
          </w:p>
        </w:tc>
      </w:tr>
      <w:tr w:rsidR="00A80F55" w:rsidRPr="00A80F55" w14:paraId="5EB1FCC4" w14:textId="77777777" w:rsidTr="00DC7E25">
        <w:tc>
          <w:tcPr>
            <w:tcW w:w="278" w:type="pct"/>
            <w:tcBorders>
              <w:top w:val="single" w:sz="4" w:space="0" w:color="auto"/>
              <w:bottom w:val="nil"/>
            </w:tcBorders>
          </w:tcPr>
          <w:p w14:paraId="53788CB2" w14:textId="77777777" w:rsidR="00C35BEB" w:rsidRPr="00A80F55" w:rsidRDefault="00C35BEB" w:rsidP="00C35BEB">
            <w:pPr>
              <w:pStyle w:val="Style11"/>
              <w:tabs>
                <w:tab w:val="left" w:leader="dot" w:pos="8424"/>
              </w:tabs>
              <w:spacing w:line="240" w:lineRule="auto"/>
              <w:rPr>
                <w:color w:val="000000" w:themeColor="text1"/>
                <w:sz w:val="20"/>
                <w:lang w:val="pt-PT"/>
              </w:rPr>
            </w:pPr>
          </w:p>
        </w:tc>
        <w:tc>
          <w:tcPr>
            <w:tcW w:w="608" w:type="pct"/>
            <w:tcBorders>
              <w:top w:val="single" w:sz="4" w:space="0" w:color="auto"/>
              <w:bottom w:val="nil"/>
            </w:tcBorders>
          </w:tcPr>
          <w:p w14:paraId="52BA5DA2" w14:textId="77777777" w:rsidR="00C35BEB" w:rsidRPr="00A80F55" w:rsidRDefault="00C35BEB" w:rsidP="00C35BEB">
            <w:pPr>
              <w:pStyle w:val="Style11"/>
              <w:tabs>
                <w:tab w:val="left" w:leader="dot" w:pos="8424"/>
              </w:tabs>
              <w:spacing w:line="240" w:lineRule="auto"/>
              <w:rPr>
                <w:b/>
                <w:color w:val="000000" w:themeColor="text1"/>
                <w:sz w:val="20"/>
                <w:lang w:val="pt-PT"/>
              </w:rPr>
            </w:pPr>
          </w:p>
        </w:tc>
        <w:tc>
          <w:tcPr>
            <w:tcW w:w="1179" w:type="pct"/>
            <w:tcBorders>
              <w:top w:val="single" w:sz="4" w:space="0" w:color="auto"/>
              <w:bottom w:val="nil"/>
            </w:tcBorders>
          </w:tcPr>
          <w:p w14:paraId="52A6E8F1" w14:textId="7B1EEA91"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 xml:space="preserve">(iii) Os balanços auditados ou, se não forem exigidos pelas leis do país do Concorrente, outras demonstrações financeiras aceitáveis para </w:t>
            </w:r>
            <w:r w:rsidR="0013278D" w:rsidRPr="00A80F55">
              <w:rPr>
                <w:color w:val="000000" w:themeColor="text1"/>
                <w:sz w:val="18"/>
                <w:szCs w:val="18"/>
                <w:lang w:val="pt-PT"/>
              </w:rPr>
              <w:t>o Dono da Obra</w:t>
            </w:r>
            <w:r w:rsidRPr="00A80F55">
              <w:rPr>
                <w:color w:val="000000" w:themeColor="text1"/>
                <w:sz w:val="18"/>
                <w:szCs w:val="18"/>
                <w:lang w:val="pt-PT"/>
              </w:rPr>
              <w:t xml:space="preserve">, para </w:t>
            </w:r>
            <w:r w:rsidRPr="00A80F55">
              <w:rPr>
                <w:b/>
                <w:bCs/>
                <w:color w:val="000000" w:themeColor="text1"/>
                <w:sz w:val="18"/>
                <w:szCs w:val="18"/>
                <w:lang w:val="pt-PT"/>
              </w:rPr>
              <w:t xml:space="preserve">os últimos </w:t>
            </w:r>
            <w:r w:rsidR="00735C13" w:rsidRPr="00A80F55">
              <w:rPr>
                <w:b/>
                <w:bCs/>
                <w:color w:val="000000" w:themeColor="text1"/>
                <w:sz w:val="18"/>
                <w:szCs w:val="18"/>
                <w:lang w:val="pt-PT"/>
              </w:rPr>
              <w:t>5</w:t>
            </w:r>
            <w:r w:rsidR="00B250C6" w:rsidRPr="00A80F55">
              <w:rPr>
                <w:b/>
                <w:bCs/>
                <w:color w:val="000000" w:themeColor="text1"/>
                <w:sz w:val="18"/>
                <w:szCs w:val="18"/>
                <w:lang w:val="pt-PT"/>
              </w:rPr>
              <w:t xml:space="preserve"> (</w:t>
            </w:r>
            <w:r w:rsidR="00735C13" w:rsidRPr="00A80F55">
              <w:rPr>
                <w:b/>
                <w:bCs/>
                <w:color w:val="000000" w:themeColor="text1"/>
                <w:sz w:val="18"/>
                <w:szCs w:val="18"/>
                <w:lang w:val="pt-PT"/>
              </w:rPr>
              <w:t>cinco</w:t>
            </w:r>
            <w:r w:rsidR="00B250C6" w:rsidRPr="00A80F55">
              <w:rPr>
                <w:b/>
                <w:bCs/>
                <w:color w:val="000000" w:themeColor="text1"/>
                <w:sz w:val="18"/>
                <w:szCs w:val="18"/>
                <w:lang w:val="pt-PT"/>
              </w:rPr>
              <w:t xml:space="preserve">) </w:t>
            </w:r>
            <w:r w:rsidRPr="00A80F55">
              <w:rPr>
                <w:b/>
                <w:bCs/>
                <w:color w:val="000000" w:themeColor="text1"/>
                <w:sz w:val="18"/>
                <w:szCs w:val="18"/>
                <w:lang w:val="pt-PT"/>
              </w:rPr>
              <w:t>anos</w:t>
            </w:r>
            <w:r w:rsidRPr="00A80F55">
              <w:rPr>
                <w:color w:val="000000" w:themeColor="text1"/>
                <w:sz w:val="18"/>
                <w:szCs w:val="18"/>
                <w:lang w:val="pt-PT"/>
              </w:rPr>
              <w:t>, devem ser apresentados e devem demonstrar a solidez actual da situação financeira do Concorrente e indicar a sua rentabilidade esperada a longo prazo.</w:t>
            </w:r>
          </w:p>
        </w:tc>
        <w:tc>
          <w:tcPr>
            <w:tcW w:w="526" w:type="pct"/>
            <w:tcBorders>
              <w:top w:val="single" w:sz="4" w:space="0" w:color="auto"/>
              <w:bottom w:val="nil"/>
            </w:tcBorders>
          </w:tcPr>
          <w:p w14:paraId="68433E44"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96" w:type="pct"/>
            <w:tcBorders>
              <w:top w:val="single" w:sz="4" w:space="0" w:color="auto"/>
              <w:bottom w:val="nil"/>
            </w:tcBorders>
          </w:tcPr>
          <w:p w14:paraId="76B892F0"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N/A</w:t>
            </w:r>
          </w:p>
        </w:tc>
        <w:tc>
          <w:tcPr>
            <w:tcW w:w="560" w:type="pct"/>
            <w:tcBorders>
              <w:top w:val="single" w:sz="4" w:space="0" w:color="auto"/>
              <w:bottom w:val="nil"/>
            </w:tcBorders>
          </w:tcPr>
          <w:p w14:paraId="21E9F208"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61" w:type="pct"/>
            <w:tcBorders>
              <w:top w:val="single" w:sz="4" w:space="0" w:color="auto"/>
              <w:bottom w:val="nil"/>
            </w:tcBorders>
          </w:tcPr>
          <w:p w14:paraId="26F6E5AA"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N/A</w:t>
            </w:r>
          </w:p>
        </w:tc>
        <w:tc>
          <w:tcPr>
            <w:tcW w:w="692" w:type="pct"/>
            <w:tcBorders>
              <w:top w:val="single" w:sz="4" w:space="0" w:color="auto"/>
              <w:bottom w:val="nil"/>
            </w:tcBorders>
          </w:tcPr>
          <w:p w14:paraId="68D56C8B" w14:textId="77777777" w:rsidR="00C35BEB" w:rsidRPr="00A80F55" w:rsidRDefault="00C35BEB" w:rsidP="00C35BEB">
            <w:pPr>
              <w:pStyle w:val="Style11"/>
              <w:tabs>
                <w:tab w:val="left" w:leader="dot" w:pos="8424"/>
              </w:tabs>
              <w:spacing w:line="240" w:lineRule="auto"/>
              <w:rPr>
                <w:color w:val="000000" w:themeColor="text1"/>
                <w:sz w:val="20"/>
                <w:lang w:val="pt-PT"/>
              </w:rPr>
            </w:pPr>
          </w:p>
        </w:tc>
      </w:tr>
      <w:tr w:rsidR="00A80F55" w:rsidRPr="00A80F55" w14:paraId="28833E8C" w14:textId="77777777" w:rsidTr="00DC7E25">
        <w:tc>
          <w:tcPr>
            <w:tcW w:w="278" w:type="pct"/>
          </w:tcPr>
          <w:p w14:paraId="6D3AD719" w14:textId="77777777"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t>3.2</w:t>
            </w:r>
          </w:p>
        </w:tc>
        <w:tc>
          <w:tcPr>
            <w:tcW w:w="608" w:type="pct"/>
          </w:tcPr>
          <w:p w14:paraId="055AC981" w14:textId="77777777" w:rsidR="00C35BEB" w:rsidRPr="00A80F55" w:rsidRDefault="00E51B50" w:rsidP="00C35BEB">
            <w:pPr>
              <w:pStyle w:val="Style11"/>
              <w:tabs>
                <w:tab w:val="left" w:leader="dot" w:pos="8424"/>
              </w:tabs>
              <w:spacing w:line="240" w:lineRule="auto"/>
              <w:rPr>
                <w:b/>
                <w:color w:val="000000" w:themeColor="text1"/>
                <w:sz w:val="20"/>
                <w:lang w:val="pt-PT"/>
              </w:rPr>
            </w:pPr>
            <w:r w:rsidRPr="00A80F55">
              <w:rPr>
                <w:b/>
                <w:color w:val="000000" w:themeColor="text1"/>
                <w:sz w:val="20"/>
                <w:lang w:val="pt-PT"/>
              </w:rPr>
              <w:t>Volume de Negócios Médio Anual da Construção</w:t>
            </w:r>
          </w:p>
        </w:tc>
        <w:tc>
          <w:tcPr>
            <w:tcW w:w="1179" w:type="pct"/>
            <w:shd w:val="clear" w:color="auto" w:fill="auto"/>
          </w:tcPr>
          <w:p w14:paraId="23CFABAA" w14:textId="77777777" w:rsidR="00D931A1"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Volume de negócios anual médio mínimo de construção de</w:t>
            </w:r>
            <w:r w:rsidR="00D931A1" w:rsidRPr="00A80F55">
              <w:rPr>
                <w:color w:val="000000" w:themeColor="text1"/>
                <w:sz w:val="18"/>
                <w:szCs w:val="18"/>
                <w:lang w:val="pt-PT"/>
              </w:rPr>
              <w:t>:</w:t>
            </w:r>
          </w:p>
          <w:p w14:paraId="06F1113D" w14:textId="54AED093" w:rsidR="00990497" w:rsidRPr="00A80F55" w:rsidRDefault="00990497" w:rsidP="0023418D">
            <w:pPr>
              <w:pStyle w:val="Style11"/>
              <w:tabs>
                <w:tab w:val="left" w:leader="dot" w:pos="8424"/>
              </w:tabs>
              <w:spacing w:line="240" w:lineRule="auto"/>
              <w:rPr>
                <w:b/>
                <w:bCs/>
                <w:color w:val="000000" w:themeColor="text1"/>
                <w:sz w:val="18"/>
                <w:szCs w:val="18"/>
                <w:lang w:val="pt-BR"/>
              </w:rPr>
            </w:pPr>
            <w:r w:rsidRPr="00A80F55">
              <w:rPr>
                <w:b/>
                <w:bCs/>
                <w:color w:val="000000" w:themeColor="text1"/>
                <w:sz w:val="18"/>
                <w:szCs w:val="18"/>
                <w:lang w:val="pt-PT"/>
              </w:rPr>
              <w:t xml:space="preserve">MZN </w:t>
            </w:r>
            <w:r w:rsidR="00A83F21">
              <w:rPr>
                <w:b/>
                <w:bCs/>
                <w:color w:val="000000" w:themeColor="text1"/>
                <w:sz w:val="18"/>
                <w:szCs w:val="18"/>
                <w:lang w:val="pt-PT"/>
              </w:rPr>
              <w:t>580</w:t>
            </w:r>
            <w:r w:rsidR="00B250C6" w:rsidRPr="00A80F55">
              <w:rPr>
                <w:b/>
                <w:bCs/>
                <w:color w:val="000000" w:themeColor="text1"/>
                <w:sz w:val="18"/>
                <w:szCs w:val="18"/>
                <w:lang w:val="pt-PT"/>
              </w:rPr>
              <w:t>,000,000</w:t>
            </w:r>
            <w:r w:rsidR="001D7928" w:rsidRPr="00A80F55">
              <w:rPr>
                <w:b/>
                <w:bCs/>
                <w:color w:val="000000" w:themeColor="text1"/>
                <w:sz w:val="18"/>
                <w:szCs w:val="18"/>
                <w:lang w:val="pt-PT"/>
              </w:rPr>
              <w:t xml:space="preserve"> </w:t>
            </w:r>
            <w:r w:rsidR="005136C9" w:rsidRPr="00A80F55">
              <w:rPr>
                <w:color w:val="000000" w:themeColor="text1"/>
                <w:sz w:val="18"/>
                <w:szCs w:val="18"/>
                <w:lang w:val="pt-PT"/>
              </w:rPr>
              <w:t>(</w:t>
            </w:r>
            <w:r w:rsidRPr="00A80F55">
              <w:rPr>
                <w:color w:val="000000" w:themeColor="text1"/>
                <w:sz w:val="18"/>
                <w:szCs w:val="18"/>
                <w:lang w:val="pt-PT"/>
              </w:rPr>
              <w:t>qu</w:t>
            </w:r>
            <w:r w:rsidR="00A83F21">
              <w:rPr>
                <w:color w:val="000000" w:themeColor="text1"/>
                <w:sz w:val="18"/>
                <w:szCs w:val="18"/>
                <w:lang w:val="pt-PT"/>
              </w:rPr>
              <w:t xml:space="preserve">inhentos e oitenta </w:t>
            </w:r>
            <w:r w:rsidRPr="00A80F55">
              <w:rPr>
                <w:color w:val="000000" w:themeColor="text1"/>
                <w:sz w:val="18"/>
                <w:szCs w:val="18"/>
                <w:lang w:val="pt-PT"/>
              </w:rPr>
              <w:t xml:space="preserve">milhões de </w:t>
            </w:r>
            <w:r w:rsidR="00B250C6" w:rsidRPr="00A80F55">
              <w:rPr>
                <w:color w:val="000000" w:themeColor="text1"/>
                <w:sz w:val="18"/>
                <w:szCs w:val="18"/>
                <w:lang w:val="pt-BR"/>
              </w:rPr>
              <w:t>meticais)</w:t>
            </w:r>
            <w:r w:rsidRPr="00A80F55">
              <w:rPr>
                <w:color w:val="000000" w:themeColor="text1"/>
                <w:sz w:val="18"/>
                <w:szCs w:val="18"/>
                <w:lang w:val="pt-BR"/>
              </w:rPr>
              <w:t xml:space="preserve">, </w:t>
            </w:r>
            <w:r w:rsidR="00E51B50" w:rsidRPr="00A80F55">
              <w:rPr>
                <w:color w:val="000000" w:themeColor="text1"/>
                <w:sz w:val="18"/>
                <w:szCs w:val="18"/>
                <w:lang w:val="pt-PT"/>
              </w:rPr>
              <w:t xml:space="preserve">calculado como o total de pagamentos certificados recebidos por contratos em curso e/ou concluídos nos últimos </w:t>
            </w:r>
            <w:r w:rsidR="00B250C6" w:rsidRPr="00A80F55">
              <w:rPr>
                <w:b/>
                <w:bCs/>
                <w:color w:val="000000" w:themeColor="text1"/>
                <w:sz w:val="18"/>
                <w:szCs w:val="18"/>
                <w:lang w:val="pt-PT"/>
              </w:rPr>
              <w:t xml:space="preserve">5 </w:t>
            </w:r>
            <w:r w:rsidR="00E51B50" w:rsidRPr="00A80F55">
              <w:rPr>
                <w:b/>
                <w:bCs/>
                <w:i/>
                <w:color w:val="000000" w:themeColor="text1"/>
                <w:sz w:val="18"/>
                <w:szCs w:val="18"/>
                <w:lang w:val="pt-PT"/>
              </w:rPr>
              <w:t>anos</w:t>
            </w:r>
            <w:r w:rsidR="00E51B50" w:rsidRPr="00A80F55">
              <w:rPr>
                <w:b/>
                <w:bCs/>
                <w:color w:val="000000" w:themeColor="text1"/>
                <w:sz w:val="18"/>
                <w:szCs w:val="18"/>
                <w:lang w:val="pt-PT"/>
              </w:rPr>
              <w:t>,</w:t>
            </w:r>
            <w:r w:rsidR="00E51B50" w:rsidRPr="00A80F55">
              <w:rPr>
                <w:color w:val="000000" w:themeColor="text1"/>
                <w:sz w:val="18"/>
                <w:szCs w:val="18"/>
                <w:lang w:val="pt-PT"/>
              </w:rPr>
              <w:t xml:space="preserve"> dividido por </w:t>
            </w:r>
            <w:r w:rsidR="00735C13" w:rsidRPr="00A80F55">
              <w:rPr>
                <w:b/>
                <w:bCs/>
                <w:color w:val="000000" w:themeColor="text1"/>
                <w:sz w:val="18"/>
                <w:szCs w:val="18"/>
                <w:lang w:val="pt-PT"/>
              </w:rPr>
              <w:t>5</w:t>
            </w:r>
            <w:r w:rsidR="00B250C6" w:rsidRPr="00A80F55">
              <w:rPr>
                <w:b/>
                <w:bCs/>
                <w:iCs/>
                <w:color w:val="000000" w:themeColor="text1"/>
                <w:sz w:val="18"/>
                <w:szCs w:val="18"/>
                <w:lang w:val="pt-PT"/>
              </w:rPr>
              <w:t xml:space="preserve"> a</w:t>
            </w:r>
            <w:r w:rsidR="00E51B50" w:rsidRPr="00A80F55">
              <w:rPr>
                <w:b/>
                <w:bCs/>
                <w:iCs/>
                <w:color w:val="000000" w:themeColor="text1"/>
                <w:sz w:val="18"/>
                <w:szCs w:val="18"/>
                <w:lang w:val="pt-PT"/>
              </w:rPr>
              <w:t>nos</w:t>
            </w:r>
          </w:p>
        </w:tc>
        <w:tc>
          <w:tcPr>
            <w:tcW w:w="526" w:type="pct"/>
          </w:tcPr>
          <w:p w14:paraId="692F0D8D"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96" w:type="pct"/>
          </w:tcPr>
          <w:p w14:paraId="4D27C37F" w14:textId="49C4C6AE"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w:t>
            </w:r>
            <w:r w:rsidR="00535B6C" w:rsidRPr="00A80F55">
              <w:rPr>
                <w:color w:val="000000" w:themeColor="text1"/>
                <w:sz w:val="18"/>
                <w:szCs w:val="18"/>
                <w:lang w:val="pt-PT"/>
              </w:rPr>
              <w:t>m</w:t>
            </w:r>
            <w:r w:rsidRPr="00A80F55">
              <w:rPr>
                <w:color w:val="000000" w:themeColor="text1"/>
                <w:sz w:val="18"/>
                <w:szCs w:val="18"/>
                <w:lang w:val="pt-PT"/>
              </w:rPr>
              <w:t xml:space="preserve"> cumprir o requisito</w:t>
            </w:r>
          </w:p>
        </w:tc>
        <w:tc>
          <w:tcPr>
            <w:tcW w:w="560" w:type="pct"/>
          </w:tcPr>
          <w:p w14:paraId="0983C0D9" w14:textId="657AD459"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 xml:space="preserve">Deve cumprir </w:t>
            </w:r>
            <w:r w:rsidR="00140EC5" w:rsidRPr="00A80F55">
              <w:rPr>
                <w:b/>
                <w:bCs/>
                <w:color w:val="000000" w:themeColor="text1"/>
                <w:sz w:val="18"/>
                <w:szCs w:val="18"/>
                <w:lang w:val="pt-PT"/>
              </w:rPr>
              <w:t>30</w:t>
            </w:r>
            <w:r w:rsidRPr="00A80F55">
              <w:rPr>
                <w:b/>
                <w:bCs/>
                <w:i/>
                <w:color w:val="000000" w:themeColor="text1"/>
                <w:sz w:val="18"/>
                <w:szCs w:val="18"/>
                <w:lang w:val="pt-PT"/>
              </w:rPr>
              <w:t>%</w:t>
            </w:r>
            <w:r w:rsidRPr="00A80F55">
              <w:rPr>
                <w:b/>
                <w:bCs/>
                <w:color w:val="000000" w:themeColor="text1"/>
                <w:sz w:val="18"/>
                <w:szCs w:val="18"/>
                <w:lang w:val="pt-PT"/>
              </w:rPr>
              <w:t>,</w:t>
            </w:r>
            <w:r w:rsidRPr="00A80F55">
              <w:rPr>
                <w:i/>
                <w:color w:val="000000" w:themeColor="text1"/>
                <w:sz w:val="18"/>
                <w:szCs w:val="18"/>
                <w:lang w:val="pt-PT"/>
              </w:rPr>
              <w:t xml:space="preserve"> do</w:t>
            </w:r>
            <w:r w:rsidRPr="00A80F55">
              <w:rPr>
                <w:color w:val="000000" w:themeColor="text1"/>
                <w:sz w:val="18"/>
                <w:szCs w:val="18"/>
                <w:lang w:val="pt-PT"/>
              </w:rPr>
              <w:t xml:space="preserve"> requisito</w:t>
            </w:r>
          </w:p>
        </w:tc>
        <w:tc>
          <w:tcPr>
            <w:tcW w:w="561" w:type="pct"/>
          </w:tcPr>
          <w:p w14:paraId="1E89F2EA" w14:textId="5A9846CA" w:rsidR="00C35BEB" w:rsidRPr="00A80F55" w:rsidRDefault="00E51B50" w:rsidP="00C35BEB">
            <w:pPr>
              <w:rPr>
                <w:color w:val="000000" w:themeColor="text1"/>
                <w:sz w:val="18"/>
                <w:szCs w:val="18"/>
                <w:lang w:val="pt-PT"/>
              </w:rPr>
            </w:pPr>
            <w:r w:rsidRPr="00A80F55">
              <w:rPr>
                <w:color w:val="000000" w:themeColor="text1"/>
                <w:sz w:val="18"/>
                <w:szCs w:val="18"/>
                <w:lang w:val="pt-PT"/>
              </w:rPr>
              <w:t xml:space="preserve">Deve cumprir </w:t>
            </w:r>
            <w:r w:rsidR="00140EC5" w:rsidRPr="00A80F55">
              <w:rPr>
                <w:b/>
                <w:bCs/>
                <w:i/>
                <w:color w:val="000000" w:themeColor="text1"/>
                <w:sz w:val="18"/>
                <w:szCs w:val="18"/>
                <w:lang w:val="pt-PT"/>
              </w:rPr>
              <w:t>60</w:t>
            </w:r>
            <w:r w:rsidRPr="00A80F55">
              <w:rPr>
                <w:b/>
                <w:bCs/>
                <w:i/>
                <w:color w:val="000000" w:themeColor="text1"/>
                <w:sz w:val="18"/>
                <w:szCs w:val="18"/>
                <w:lang w:val="pt-PT"/>
              </w:rPr>
              <w:t>%</w:t>
            </w:r>
            <w:r w:rsidRPr="00A80F55">
              <w:rPr>
                <w:color w:val="000000" w:themeColor="text1"/>
                <w:sz w:val="18"/>
                <w:szCs w:val="18"/>
                <w:lang w:val="pt-PT"/>
              </w:rPr>
              <w:t xml:space="preserve">, </w:t>
            </w:r>
            <w:r w:rsidRPr="00A80F55">
              <w:rPr>
                <w:i/>
                <w:color w:val="000000" w:themeColor="text1"/>
                <w:sz w:val="18"/>
                <w:szCs w:val="18"/>
                <w:lang w:val="pt-PT"/>
              </w:rPr>
              <w:t>do</w:t>
            </w:r>
            <w:r w:rsidRPr="00A80F55">
              <w:rPr>
                <w:color w:val="000000" w:themeColor="text1"/>
                <w:sz w:val="18"/>
                <w:szCs w:val="18"/>
                <w:lang w:val="pt-PT"/>
              </w:rPr>
              <w:t xml:space="preserve"> requisito</w:t>
            </w:r>
          </w:p>
        </w:tc>
        <w:tc>
          <w:tcPr>
            <w:tcW w:w="692" w:type="pct"/>
          </w:tcPr>
          <w:p w14:paraId="2D38C9AF"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Formulário FIN - 3.2</w:t>
            </w:r>
          </w:p>
          <w:p w14:paraId="769E0DC5"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tc>
      </w:tr>
      <w:tr w:rsidR="00A80F55" w:rsidRPr="00A80F55" w14:paraId="6D6008E0" w14:textId="77777777" w:rsidTr="006C0FED">
        <w:tc>
          <w:tcPr>
            <w:tcW w:w="5000" w:type="pct"/>
            <w:gridSpan w:val="8"/>
            <w:shd w:val="clear" w:color="auto" w:fill="7F7F7F" w:themeFill="text1" w:themeFillTint="80"/>
          </w:tcPr>
          <w:p w14:paraId="4E033DA0" w14:textId="21F12E82" w:rsidR="00C35BEB" w:rsidRPr="00A80F55" w:rsidRDefault="00E51B50" w:rsidP="00C35BEB">
            <w:pPr>
              <w:pStyle w:val="Style11"/>
              <w:tabs>
                <w:tab w:val="left" w:leader="dot" w:pos="8424"/>
              </w:tabs>
              <w:spacing w:line="240" w:lineRule="auto"/>
              <w:rPr>
                <w:color w:val="000000" w:themeColor="text1"/>
                <w:lang w:val="pt-PT"/>
              </w:rPr>
            </w:pPr>
            <w:bookmarkStart w:id="574" w:name="_Toc446329273"/>
            <w:r w:rsidRPr="00A80F55">
              <w:rPr>
                <w:b/>
                <w:color w:val="000000" w:themeColor="text1"/>
                <w:sz w:val="20"/>
                <w:lang w:val="pt-PT"/>
              </w:rPr>
              <w:t>4. Experiência</w:t>
            </w:r>
            <w:bookmarkEnd w:id="574"/>
          </w:p>
        </w:tc>
      </w:tr>
      <w:tr w:rsidR="00A80F55" w:rsidRPr="00A80F55" w14:paraId="0D8855F9" w14:textId="77777777" w:rsidTr="00DC7E25">
        <w:tc>
          <w:tcPr>
            <w:tcW w:w="278" w:type="pct"/>
          </w:tcPr>
          <w:p w14:paraId="18416CD8" w14:textId="77777777"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t>4.1 (a)</w:t>
            </w:r>
          </w:p>
        </w:tc>
        <w:tc>
          <w:tcPr>
            <w:tcW w:w="608" w:type="pct"/>
          </w:tcPr>
          <w:p w14:paraId="20F94A80" w14:textId="77777777" w:rsidR="00C35BEB" w:rsidRPr="00A80F55" w:rsidRDefault="00E51B50" w:rsidP="00C35BEB">
            <w:pPr>
              <w:pStyle w:val="Style11"/>
              <w:tabs>
                <w:tab w:val="left" w:leader="dot" w:pos="8424"/>
              </w:tabs>
              <w:spacing w:line="240" w:lineRule="auto"/>
              <w:rPr>
                <w:b/>
                <w:color w:val="000000" w:themeColor="text1"/>
                <w:sz w:val="20"/>
                <w:lang w:val="pt-PT"/>
              </w:rPr>
            </w:pPr>
            <w:r w:rsidRPr="00A80F55">
              <w:rPr>
                <w:b/>
                <w:color w:val="000000" w:themeColor="text1"/>
                <w:sz w:val="20"/>
                <w:lang w:val="pt-PT"/>
              </w:rPr>
              <w:t>Experiência Geral de Construção</w:t>
            </w:r>
          </w:p>
        </w:tc>
        <w:tc>
          <w:tcPr>
            <w:tcW w:w="1179" w:type="pct"/>
          </w:tcPr>
          <w:p w14:paraId="590562E9" w14:textId="2199BAD0" w:rsidR="00C35BEB" w:rsidRPr="00A80F55" w:rsidRDefault="00E51B50" w:rsidP="000211B9">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 xml:space="preserve">Experiência em contratos de construção na função de empreiteiro principal, membro de consórcio, subempreiteiro, ou empreiteiro responsável pela gestão durante pelo </w:t>
            </w:r>
            <w:r w:rsidRPr="00A80F55">
              <w:rPr>
                <w:color w:val="000000" w:themeColor="text1"/>
                <w:sz w:val="18"/>
                <w:szCs w:val="18"/>
                <w:lang w:val="pt-PT"/>
              </w:rPr>
              <w:lastRenderedPageBreak/>
              <w:t xml:space="preserve">menos os últimos </w:t>
            </w:r>
            <w:r w:rsidR="00211756" w:rsidRPr="00211756">
              <w:rPr>
                <w:b/>
                <w:bCs/>
                <w:color w:val="000000" w:themeColor="text1"/>
                <w:sz w:val="18"/>
                <w:szCs w:val="18"/>
                <w:lang w:val="pt-PT"/>
              </w:rPr>
              <w:t>10</w:t>
            </w:r>
            <w:r w:rsidRPr="00211756">
              <w:rPr>
                <w:b/>
                <w:bCs/>
                <w:color w:val="000000" w:themeColor="text1"/>
                <w:sz w:val="18"/>
                <w:szCs w:val="18"/>
                <w:lang w:val="pt-PT"/>
              </w:rPr>
              <w:t xml:space="preserve"> anos</w:t>
            </w:r>
            <w:r w:rsidRPr="00A80F55">
              <w:rPr>
                <w:b/>
                <w:bCs/>
                <w:color w:val="000000" w:themeColor="text1"/>
                <w:sz w:val="18"/>
                <w:szCs w:val="18"/>
                <w:lang w:val="pt-PT"/>
              </w:rPr>
              <w:t>, a partir de</w:t>
            </w:r>
            <w:r w:rsidR="00535B6C" w:rsidRPr="00A80F55">
              <w:rPr>
                <w:b/>
                <w:bCs/>
                <w:color w:val="000000" w:themeColor="text1"/>
                <w:sz w:val="18"/>
                <w:szCs w:val="18"/>
                <w:lang w:val="pt-PT"/>
              </w:rPr>
              <w:t xml:space="preserve"> </w:t>
            </w:r>
            <w:r w:rsidRPr="00A80F55">
              <w:rPr>
                <w:b/>
                <w:bCs/>
                <w:color w:val="000000" w:themeColor="text1"/>
                <w:sz w:val="18"/>
                <w:szCs w:val="18"/>
                <w:lang w:val="pt-PT"/>
              </w:rPr>
              <w:t xml:space="preserve">1 de Janeiro de </w:t>
            </w:r>
            <w:r w:rsidR="00B250C6" w:rsidRPr="00A80F55">
              <w:rPr>
                <w:b/>
                <w:bCs/>
                <w:color w:val="000000" w:themeColor="text1"/>
                <w:sz w:val="18"/>
                <w:szCs w:val="18"/>
                <w:lang w:val="pt-PT"/>
              </w:rPr>
              <w:t>20</w:t>
            </w:r>
            <w:r w:rsidR="00211756">
              <w:rPr>
                <w:b/>
                <w:bCs/>
                <w:color w:val="000000" w:themeColor="text1"/>
                <w:sz w:val="18"/>
                <w:szCs w:val="18"/>
                <w:lang w:val="pt-PT"/>
              </w:rPr>
              <w:t>15</w:t>
            </w:r>
            <w:r w:rsidRPr="00A80F55">
              <w:rPr>
                <w:b/>
                <w:bCs/>
                <w:color w:val="000000" w:themeColor="text1"/>
                <w:sz w:val="18"/>
                <w:szCs w:val="18"/>
                <w:lang w:val="pt-PT"/>
              </w:rPr>
              <w:t>.</w:t>
            </w:r>
          </w:p>
        </w:tc>
        <w:tc>
          <w:tcPr>
            <w:tcW w:w="526" w:type="pct"/>
          </w:tcPr>
          <w:p w14:paraId="3EB06800"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lastRenderedPageBreak/>
              <w:t>Deve cumprir o requisito</w:t>
            </w:r>
          </w:p>
        </w:tc>
        <w:tc>
          <w:tcPr>
            <w:tcW w:w="596" w:type="pct"/>
          </w:tcPr>
          <w:p w14:paraId="10929C4C"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N/A</w:t>
            </w:r>
          </w:p>
        </w:tc>
        <w:tc>
          <w:tcPr>
            <w:tcW w:w="560" w:type="pct"/>
          </w:tcPr>
          <w:p w14:paraId="6382D058"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 cumprir o requisito</w:t>
            </w:r>
          </w:p>
        </w:tc>
        <w:tc>
          <w:tcPr>
            <w:tcW w:w="561" w:type="pct"/>
          </w:tcPr>
          <w:p w14:paraId="2C7FBDC6" w14:textId="77777777" w:rsidR="00C35BEB" w:rsidRPr="00A80F55" w:rsidRDefault="00E51B50" w:rsidP="00C35BEB">
            <w:pPr>
              <w:rPr>
                <w:color w:val="000000" w:themeColor="text1"/>
                <w:sz w:val="18"/>
                <w:szCs w:val="18"/>
                <w:lang w:val="pt-PT"/>
              </w:rPr>
            </w:pPr>
            <w:r w:rsidRPr="00A80F55">
              <w:rPr>
                <w:color w:val="000000" w:themeColor="text1"/>
                <w:sz w:val="18"/>
                <w:szCs w:val="18"/>
                <w:lang w:val="pt-PT"/>
              </w:rPr>
              <w:t>N/A</w:t>
            </w:r>
          </w:p>
        </w:tc>
        <w:tc>
          <w:tcPr>
            <w:tcW w:w="692" w:type="pct"/>
          </w:tcPr>
          <w:p w14:paraId="3BA02DCC"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Formulário EXP - 4.1</w:t>
            </w:r>
          </w:p>
          <w:p w14:paraId="0B09AEEC"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tc>
      </w:tr>
      <w:tr w:rsidR="00A80F55" w:rsidRPr="00A80F55" w14:paraId="284693B6" w14:textId="77777777" w:rsidTr="00DC7E25">
        <w:tc>
          <w:tcPr>
            <w:tcW w:w="278" w:type="pct"/>
            <w:vMerge w:val="restart"/>
          </w:tcPr>
          <w:p w14:paraId="4256FAD0" w14:textId="77777777"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t>4.2 (a)</w:t>
            </w:r>
          </w:p>
        </w:tc>
        <w:tc>
          <w:tcPr>
            <w:tcW w:w="608" w:type="pct"/>
            <w:vMerge w:val="restart"/>
          </w:tcPr>
          <w:p w14:paraId="1DE0D0BC" w14:textId="77777777" w:rsidR="00C35BEB" w:rsidRPr="00A80F55" w:rsidRDefault="00E51B50" w:rsidP="00C35BEB">
            <w:pPr>
              <w:pStyle w:val="Style11"/>
              <w:tabs>
                <w:tab w:val="left" w:leader="dot" w:pos="8424"/>
              </w:tabs>
              <w:spacing w:line="240" w:lineRule="auto"/>
              <w:rPr>
                <w:b/>
                <w:color w:val="000000" w:themeColor="text1"/>
                <w:sz w:val="20"/>
                <w:lang w:val="pt-PT"/>
              </w:rPr>
            </w:pPr>
            <w:r w:rsidRPr="00A80F55">
              <w:rPr>
                <w:b/>
                <w:color w:val="000000" w:themeColor="text1"/>
                <w:sz w:val="20"/>
                <w:lang w:val="pt-PT"/>
              </w:rPr>
              <w:t>Experiência Específica em Construção e Gestão de Contratos</w:t>
            </w:r>
          </w:p>
        </w:tc>
        <w:tc>
          <w:tcPr>
            <w:tcW w:w="1179" w:type="pct"/>
          </w:tcPr>
          <w:p w14:paraId="54B48799" w14:textId="44E423AE" w:rsidR="00C35BEB" w:rsidRPr="00A80F55" w:rsidRDefault="00E51B50" w:rsidP="00C35BEB">
            <w:pPr>
              <w:spacing w:before="60" w:after="60"/>
              <w:rPr>
                <w:color w:val="000000" w:themeColor="text1"/>
                <w:sz w:val="18"/>
                <w:szCs w:val="18"/>
                <w:lang w:val="pt-PT"/>
              </w:rPr>
            </w:pPr>
            <w:r w:rsidRPr="00A80F55">
              <w:rPr>
                <w:color w:val="000000" w:themeColor="text1"/>
                <w:sz w:val="18"/>
                <w:szCs w:val="18"/>
                <w:lang w:val="pt-PT"/>
              </w:rPr>
              <w:t>(i) Um número mínimo de contratos semelhantes especificados abaixo que tenham sido concluídos de forma satisfatória e substancial</w:t>
            </w:r>
            <w:r w:rsidRPr="00A80F55">
              <w:rPr>
                <w:color w:val="000000" w:themeColor="text1"/>
                <w:sz w:val="18"/>
                <w:szCs w:val="18"/>
                <w:vertAlign w:val="superscript"/>
                <w:lang w:val="pt-PT"/>
              </w:rPr>
              <w:footnoteReference w:id="12"/>
            </w:r>
            <w:r w:rsidR="00352EF4" w:rsidRPr="00A80F55">
              <w:rPr>
                <w:color w:val="000000" w:themeColor="text1"/>
                <w:sz w:val="18"/>
                <w:szCs w:val="18"/>
                <w:lang w:val="pt-PT"/>
              </w:rPr>
              <w:t xml:space="preserve"> </w:t>
            </w:r>
            <w:r w:rsidRPr="00A80F55">
              <w:rPr>
                <w:color w:val="000000" w:themeColor="text1"/>
                <w:sz w:val="18"/>
                <w:szCs w:val="18"/>
                <w:lang w:val="pt-PT"/>
              </w:rPr>
              <w:t>como empreiteiro principal, membro de um consórcio</w:t>
            </w:r>
            <w:bookmarkStart w:id="575" w:name="_Ref304212112"/>
            <w:r w:rsidRPr="00A80F55">
              <w:rPr>
                <w:color w:val="000000" w:themeColor="text1"/>
                <w:sz w:val="18"/>
                <w:szCs w:val="18"/>
                <w:vertAlign w:val="superscript"/>
                <w:lang w:val="pt-PT"/>
              </w:rPr>
              <w:footnoteReference w:id="13"/>
            </w:r>
            <w:bookmarkEnd w:id="575"/>
            <w:r w:rsidRPr="00A80F55">
              <w:rPr>
                <w:color w:val="000000" w:themeColor="text1"/>
                <w:sz w:val="18"/>
                <w:szCs w:val="18"/>
                <w:lang w:val="pt-PT"/>
              </w:rPr>
              <w:t>, empreiteiro responsável pela gestão ou sub</w:t>
            </w:r>
            <w:r w:rsidR="00352EF4" w:rsidRPr="00A80F55">
              <w:rPr>
                <w:color w:val="000000" w:themeColor="text1"/>
                <w:sz w:val="18"/>
                <w:szCs w:val="18"/>
                <w:lang w:val="pt-PT"/>
              </w:rPr>
              <w:t>empreiteiro</w:t>
            </w:r>
            <w:r w:rsidRPr="00A80F55">
              <w:rPr>
                <w:color w:val="000000" w:themeColor="text1"/>
                <w:sz w:val="18"/>
                <w:szCs w:val="18"/>
                <w:lang w:val="pt-PT"/>
              </w:rPr>
              <w:fldChar w:fldCharType="begin"/>
            </w:r>
            <w:r w:rsidRPr="00A80F55">
              <w:rPr>
                <w:color w:val="000000" w:themeColor="text1"/>
                <w:sz w:val="18"/>
                <w:szCs w:val="18"/>
                <w:lang w:val="pt-PT"/>
              </w:rPr>
              <w:instrText xml:space="preserve"> NOTEREF _Ref304212112 \h  \* MERGEFORMAT </w:instrText>
            </w:r>
            <w:r w:rsidRPr="00A80F55">
              <w:rPr>
                <w:color w:val="000000" w:themeColor="text1"/>
                <w:sz w:val="18"/>
                <w:szCs w:val="18"/>
                <w:lang w:val="pt-PT"/>
              </w:rPr>
            </w:r>
            <w:r w:rsidRPr="00A80F55">
              <w:rPr>
                <w:color w:val="000000" w:themeColor="text1"/>
                <w:sz w:val="18"/>
                <w:szCs w:val="18"/>
                <w:lang w:val="pt-PT"/>
              </w:rPr>
              <w:fldChar w:fldCharType="separate"/>
            </w:r>
            <w:r w:rsidR="00FF6895" w:rsidRPr="00A80F55">
              <w:rPr>
                <w:color w:val="000000" w:themeColor="text1"/>
                <w:sz w:val="18"/>
                <w:szCs w:val="18"/>
                <w:vertAlign w:val="superscript"/>
                <w:lang w:val="pt-PT"/>
              </w:rPr>
              <w:t>6</w:t>
            </w:r>
            <w:r w:rsidRPr="00A80F55">
              <w:rPr>
                <w:color w:val="000000" w:themeColor="text1"/>
                <w:sz w:val="18"/>
                <w:szCs w:val="18"/>
                <w:lang w:val="pt-PT"/>
              </w:rPr>
              <w:fldChar w:fldCharType="end"/>
            </w:r>
            <w:r w:rsidR="00352EF4" w:rsidRPr="00A80F55">
              <w:rPr>
                <w:color w:val="000000" w:themeColor="text1"/>
                <w:sz w:val="18"/>
                <w:szCs w:val="18"/>
                <w:lang w:val="pt-PT"/>
              </w:rPr>
              <w:t xml:space="preserve"> </w:t>
            </w:r>
            <w:r w:rsidRPr="00A80F55">
              <w:rPr>
                <w:color w:val="000000" w:themeColor="text1"/>
                <w:sz w:val="18"/>
                <w:szCs w:val="18"/>
                <w:lang w:val="pt-PT"/>
              </w:rPr>
              <w:t xml:space="preserve">entre </w:t>
            </w:r>
            <w:r w:rsidRPr="00A80F55">
              <w:rPr>
                <w:b/>
                <w:bCs/>
                <w:color w:val="000000" w:themeColor="text1"/>
                <w:sz w:val="18"/>
                <w:szCs w:val="18"/>
                <w:lang w:val="pt-PT"/>
              </w:rPr>
              <w:t xml:space="preserve">1 de Janeiro </w:t>
            </w:r>
            <w:r w:rsidR="00DC7E25" w:rsidRPr="00A80F55">
              <w:rPr>
                <w:b/>
                <w:bCs/>
                <w:color w:val="000000" w:themeColor="text1"/>
                <w:sz w:val="18"/>
                <w:szCs w:val="18"/>
                <w:lang w:val="pt-PT"/>
              </w:rPr>
              <w:t>20</w:t>
            </w:r>
            <w:r w:rsidR="00211756">
              <w:rPr>
                <w:b/>
                <w:bCs/>
                <w:color w:val="000000" w:themeColor="text1"/>
                <w:sz w:val="18"/>
                <w:szCs w:val="18"/>
                <w:lang w:val="pt-PT"/>
              </w:rPr>
              <w:t>15</w:t>
            </w:r>
            <w:r w:rsidR="00DC7E25" w:rsidRPr="00A80F55">
              <w:rPr>
                <w:color w:val="000000" w:themeColor="text1"/>
                <w:sz w:val="18"/>
                <w:szCs w:val="18"/>
                <w:lang w:val="pt-PT"/>
              </w:rPr>
              <w:t xml:space="preserve"> </w:t>
            </w:r>
            <w:r w:rsidRPr="00A80F55">
              <w:rPr>
                <w:color w:val="000000" w:themeColor="text1"/>
                <w:sz w:val="18"/>
                <w:szCs w:val="18"/>
                <w:lang w:val="pt-PT"/>
              </w:rPr>
              <w:t>e o prazo de</w:t>
            </w:r>
            <w:r w:rsidR="00715E9B" w:rsidRPr="00A80F55">
              <w:rPr>
                <w:color w:val="000000" w:themeColor="text1"/>
                <w:sz w:val="18"/>
                <w:szCs w:val="18"/>
                <w:lang w:val="pt-PT"/>
              </w:rPr>
              <w:t xml:space="preserve"> </w:t>
            </w:r>
            <w:r w:rsidRPr="00A80F55">
              <w:rPr>
                <w:color w:val="000000" w:themeColor="text1"/>
                <w:sz w:val="18"/>
                <w:szCs w:val="18"/>
                <w:lang w:val="pt-PT"/>
              </w:rPr>
              <w:t xml:space="preserve">apresentação de propostas: </w:t>
            </w:r>
          </w:p>
          <w:p w14:paraId="59FA172F" w14:textId="723EF31B" w:rsidR="005136C9" w:rsidRPr="00A80F55" w:rsidRDefault="00E51B50" w:rsidP="00C35BEB">
            <w:pPr>
              <w:spacing w:before="60" w:after="60"/>
              <w:rPr>
                <w:color w:val="000000" w:themeColor="text1"/>
                <w:sz w:val="18"/>
                <w:szCs w:val="18"/>
                <w:lang w:val="pt-PT"/>
              </w:rPr>
            </w:pPr>
            <w:r w:rsidRPr="00A80F55">
              <w:rPr>
                <w:color w:val="000000" w:themeColor="text1"/>
                <w:sz w:val="18"/>
                <w:szCs w:val="18"/>
                <w:lang w:val="pt-PT"/>
              </w:rPr>
              <w:t xml:space="preserve">(i) </w:t>
            </w:r>
            <w:r w:rsidR="00211756" w:rsidRPr="00211756">
              <w:rPr>
                <w:b/>
                <w:bCs/>
                <w:color w:val="000000" w:themeColor="text1"/>
                <w:sz w:val="18"/>
                <w:szCs w:val="18"/>
                <w:lang w:val="pt-PT"/>
              </w:rPr>
              <w:t>dois</w:t>
            </w:r>
            <w:r w:rsidR="00211756">
              <w:rPr>
                <w:color w:val="000000" w:themeColor="text1"/>
                <w:sz w:val="18"/>
                <w:szCs w:val="18"/>
                <w:lang w:val="pt-PT"/>
              </w:rPr>
              <w:t xml:space="preserve"> (</w:t>
            </w:r>
            <w:r w:rsidR="00211756" w:rsidRPr="00211756">
              <w:rPr>
                <w:b/>
                <w:bCs/>
                <w:color w:val="000000" w:themeColor="text1"/>
                <w:sz w:val="18"/>
                <w:szCs w:val="18"/>
                <w:lang w:val="pt-PT"/>
              </w:rPr>
              <w:t>2</w:t>
            </w:r>
            <w:r w:rsidR="00211756">
              <w:rPr>
                <w:b/>
                <w:bCs/>
                <w:color w:val="000000" w:themeColor="text1"/>
                <w:sz w:val="18"/>
                <w:szCs w:val="18"/>
                <w:lang w:val="pt-PT"/>
              </w:rPr>
              <w:t>)</w:t>
            </w:r>
            <w:r w:rsidRPr="00A80F55">
              <w:rPr>
                <w:b/>
                <w:bCs/>
                <w:color w:val="000000" w:themeColor="text1"/>
                <w:sz w:val="18"/>
                <w:szCs w:val="18"/>
                <w:lang w:val="pt-PT"/>
              </w:rPr>
              <w:t xml:space="preserve"> contratos</w:t>
            </w:r>
            <w:r w:rsidRPr="00A80F55">
              <w:rPr>
                <w:color w:val="000000" w:themeColor="text1"/>
                <w:sz w:val="18"/>
                <w:szCs w:val="18"/>
                <w:lang w:val="pt-PT"/>
              </w:rPr>
              <w:t xml:space="preserve">, cada um de valor mínimo </w:t>
            </w:r>
            <w:r w:rsidR="005136C9" w:rsidRPr="00A80F55">
              <w:rPr>
                <w:color w:val="000000" w:themeColor="text1"/>
                <w:sz w:val="18"/>
                <w:szCs w:val="18"/>
                <w:lang w:val="pt-PT"/>
              </w:rPr>
              <w:t>de:</w:t>
            </w:r>
          </w:p>
          <w:p w14:paraId="064D5911" w14:textId="61ECD3D0" w:rsidR="00D93398" w:rsidRPr="00A80F55" w:rsidRDefault="00990497" w:rsidP="00D93398">
            <w:pPr>
              <w:spacing w:before="60" w:after="60"/>
              <w:rPr>
                <w:color w:val="000000" w:themeColor="text1"/>
                <w:sz w:val="18"/>
                <w:szCs w:val="18"/>
                <w:lang w:val="pt-PT"/>
              </w:rPr>
            </w:pPr>
            <w:r w:rsidRPr="00A80F55">
              <w:rPr>
                <w:b/>
                <w:bCs/>
                <w:color w:val="000000" w:themeColor="text1"/>
                <w:sz w:val="18"/>
                <w:szCs w:val="18"/>
                <w:lang w:val="pt-PT"/>
              </w:rPr>
              <w:t>M</w:t>
            </w:r>
            <w:r w:rsidR="00D931A1" w:rsidRPr="00A80F55">
              <w:rPr>
                <w:b/>
                <w:bCs/>
                <w:color w:val="000000" w:themeColor="text1"/>
                <w:sz w:val="18"/>
                <w:szCs w:val="18"/>
                <w:lang w:val="pt-PT"/>
              </w:rPr>
              <w:t xml:space="preserve">ZN </w:t>
            </w:r>
            <w:r w:rsidR="00697398" w:rsidRPr="00A80F55">
              <w:rPr>
                <w:b/>
                <w:bCs/>
                <w:color w:val="000000" w:themeColor="text1"/>
                <w:sz w:val="18"/>
                <w:szCs w:val="18"/>
                <w:lang w:val="pt-PT"/>
              </w:rPr>
              <w:t>3</w:t>
            </w:r>
            <w:r w:rsidR="00211756">
              <w:rPr>
                <w:b/>
                <w:bCs/>
                <w:color w:val="000000" w:themeColor="text1"/>
                <w:sz w:val="18"/>
                <w:szCs w:val="18"/>
                <w:lang w:val="pt-PT"/>
              </w:rPr>
              <w:t>5</w:t>
            </w:r>
            <w:r w:rsidR="00BF365D" w:rsidRPr="00A80F55">
              <w:rPr>
                <w:b/>
                <w:bCs/>
                <w:color w:val="000000" w:themeColor="text1"/>
                <w:sz w:val="18"/>
                <w:szCs w:val="18"/>
                <w:lang w:val="pt-PT"/>
              </w:rPr>
              <w:t>0,</w:t>
            </w:r>
            <w:r w:rsidR="00D931A1" w:rsidRPr="00A80F55">
              <w:rPr>
                <w:b/>
                <w:bCs/>
                <w:color w:val="000000" w:themeColor="text1"/>
                <w:sz w:val="18"/>
                <w:szCs w:val="18"/>
                <w:lang w:val="pt-PT"/>
              </w:rPr>
              <w:t>000,000</w:t>
            </w:r>
            <w:r w:rsidR="00D931A1" w:rsidRPr="00A80F55">
              <w:rPr>
                <w:color w:val="000000" w:themeColor="text1"/>
                <w:sz w:val="18"/>
                <w:szCs w:val="18"/>
                <w:lang w:val="pt-PT"/>
              </w:rPr>
              <w:t xml:space="preserve"> (</w:t>
            </w:r>
            <w:r w:rsidR="00735C13" w:rsidRPr="00A80F55">
              <w:rPr>
                <w:color w:val="000000" w:themeColor="text1"/>
                <w:sz w:val="18"/>
                <w:szCs w:val="18"/>
                <w:lang w:val="pt-PT"/>
              </w:rPr>
              <w:t>trez</w:t>
            </w:r>
            <w:r w:rsidR="00BF365D" w:rsidRPr="00A80F55">
              <w:rPr>
                <w:color w:val="000000" w:themeColor="text1"/>
                <w:sz w:val="18"/>
                <w:szCs w:val="18"/>
                <w:lang w:val="pt-PT"/>
              </w:rPr>
              <w:t>ento</w:t>
            </w:r>
            <w:r w:rsidR="00735C13" w:rsidRPr="00A80F55">
              <w:rPr>
                <w:color w:val="000000" w:themeColor="text1"/>
                <w:sz w:val="18"/>
                <w:szCs w:val="18"/>
                <w:lang w:val="pt-PT"/>
              </w:rPr>
              <w:t xml:space="preserve">s e </w:t>
            </w:r>
            <w:r w:rsidR="00211756">
              <w:rPr>
                <w:color w:val="000000" w:themeColor="text1"/>
                <w:sz w:val="18"/>
                <w:szCs w:val="18"/>
                <w:lang w:val="pt-PT"/>
              </w:rPr>
              <w:t xml:space="preserve">cinquenta </w:t>
            </w:r>
            <w:r w:rsidR="00D931A1" w:rsidRPr="00A80F55">
              <w:rPr>
                <w:color w:val="000000" w:themeColor="text1"/>
                <w:sz w:val="18"/>
                <w:szCs w:val="18"/>
                <w:lang w:val="pt-PT"/>
              </w:rPr>
              <w:t>milhões de meticais)</w:t>
            </w:r>
            <w:r w:rsidR="005974B4" w:rsidRPr="00A80F55">
              <w:rPr>
                <w:color w:val="000000" w:themeColor="text1"/>
                <w:sz w:val="18"/>
                <w:szCs w:val="18"/>
                <w:lang w:val="pt-PT"/>
              </w:rPr>
              <w:t>.</w:t>
            </w:r>
            <w:bookmarkStart w:id="576" w:name="_Toc325722918"/>
            <w:r w:rsidR="005974B4" w:rsidRPr="00A80F55">
              <w:rPr>
                <w:color w:val="000000" w:themeColor="text1"/>
                <w:sz w:val="18"/>
                <w:szCs w:val="18"/>
                <w:lang w:val="pt-PT"/>
              </w:rPr>
              <w:t xml:space="preserve"> </w:t>
            </w:r>
            <w:r w:rsidR="00E51B50" w:rsidRPr="00A80F55">
              <w:rPr>
                <w:color w:val="000000" w:themeColor="text1"/>
                <w:sz w:val="18"/>
                <w:szCs w:val="18"/>
                <w:lang w:val="pt-PT"/>
              </w:rPr>
              <w:t xml:space="preserve">A </w:t>
            </w:r>
            <w:r w:rsidR="005974B4" w:rsidRPr="00A80F55">
              <w:rPr>
                <w:color w:val="000000" w:themeColor="text1"/>
                <w:sz w:val="18"/>
                <w:szCs w:val="18"/>
                <w:lang w:val="pt-PT"/>
              </w:rPr>
              <w:t>s</w:t>
            </w:r>
            <w:r w:rsidR="00E51B50" w:rsidRPr="00A80F55">
              <w:rPr>
                <w:color w:val="000000" w:themeColor="text1"/>
                <w:sz w:val="18"/>
                <w:szCs w:val="18"/>
                <w:lang w:val="pt-PT"/>
              </w:rPr>
              <w:t>emelhança dos contratos deve basear-se no seguinte:</w:t>
            </w:r>
          </w:p>
          <w:p w14:paraId="29A21A8F" w14:textId="3BBA2D54" w:rsidR="00D93398" w:rsidRPr="00A80F55" w:rsidRDefault="00D93398" w:rsidP="00697398">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18"/>
              <w:rPr>
                <w:color w:val="000000" w:themeColor="text1"/>
                <w:sz w:val="18"/>
                <w:szCs w:val="18"/>
                <w:lang w:val="pt-PT"/>
              </w:rPr>
            </w:pPr>
            <w:r w:rsidRPr="00A80F55">
              <w:rPr>
                <w:b/>
                <w:bCs/>
                <w:color w:val="000000" w:themeColor="text1"/>
                <w:sz w:val="18"/>
                <w:szCs w:val="18"/>
                <w:lang w:val="pt-PT"/>
              </w:rPr>
              <w:t>a)</w:t>
            </w:r>
            <w:r w:rsidRPr="00A80F55">
              <w:rPr>
                <w:color w:val="000000" w:themeColor="text1"/>
                <w:sz w:val="18"/>
                <w:szCs w:val="18"/>
                <w:lang w:val="pt-PT"/>
              </w:rPr>
              <w:t xml:space="preserve"> </w:t>
            </w:r>
            <w:r w:rsidR="00697398" w:rsidRPr="00A80F55">
              <w:rPr>
                <w:color w:val="000000" w:themeColor="text1"/>
                <w:sz w:val="18"/>
                <w:szCs w:val="18"/>
                <w:lang w:val="pt-PT"/>
              </w:rPr>
              <w:t>construção de redes de drenagem ou esgotos em centros urbanos com infra-estruturas subterrâneas e elevadas exigências de gestão de tráfego e mobilidade reduzida, considerando circulação de camiões, maquinaria pesada e outros veículos de construção, pelo menos 3 (três) projectos nos últimos 10 anos</w:t>
            </w:r>
            <w:r w:rsidR="005C71CD" w:rsidRPr="00A80F55">
              <w:rPr>
                <w:color w:val="000000" w:themeColor="text1"/>
                <w:sz w:val="18"/>
                <w:szCs w:val="18"/>
                <w:lang w:val="pt-PT"/>
              </w:rPr>
              <w:t>;</w:t>
            </w:r>
            <w:r w:rsidRPr="00A80F55">
              <w:rPr>
                <w:color w:val="000000" w:themeColor="text1"/>
                <w:sz w:val="18"/>
                <w:szCs w:val="18"/>
                <w:lang w:val="pt-PT"/>
              </w:rPr>
              <w:t xml:space="preserve"> </w:t>
            </w:r>
          </w:p>
          <w:p w14:paraId="2C3D0EB4" w14:textId="77777777" w:rsidR="002E28D0" w:rsidRPr="00A80F55" w:rsidRDefault="002E28D0" w:rsidP="002E28D0">
            <w:pPr>
              <w:pStyle w:val="HTMLPreformatted"/>
              <w:ind w:left="-72"/>
              <w:rPr>
                <w:rStyle w:val="y2iqfc"/>
                <w:rFonts w:ascii="Times New Roman" w:hAnsi="Times New Roman" w:cs="Times New Roman"/>
                <w:color w:val="000000" w:themeColor="text1"/>
                <w:sz w:val="18"/>
                <w:szCs w:val="18"/>
                <w:lang w:val="pt-PT"/>
              </w:rPr>
            </w:pPr>
            <w:r w:rsidRPr="00A80F55">
              <w:rPr>
                <w:rFonts w:ascii="Times New Roman" w:hAnsi="Times New Roman" w:cs="Times New Roman"/>
                <w:b/>
                <w:bCs/>
                <w:color w:val="000000" w:themeColor="text1"/>
                <w:sz w:val="18"/>
                <w:szCs w:val="18"/>
                <w:lang w:val="pt-PT"/>
              </w:rPr>
              <w:t>b</w:t>
            </w:r>
            <w:r w:rsidR="00D93398" w:rsidRPr="00A80F55">
              <w:rPr>
                <w:rFonts w:ascii="Times New Roman" w:hAnsi="Times New Roman" w:cs="Times New Roman"/>
                <w:b/>
                <w:bCs/>
                <w:color w:val="000000" w:themeColor="text1"/>
                <w:sz w:val="18"/>
                <w:szCs w:val="18"/>
                <w:lang w:val="pt-PT"/>
              </w:rPr>
              <w:t>)</w:t>
            </w:r>
            <w:bookmarkEnd w:id="576"/>
            <w:r w:rsidR="00D93398" w:rsidRPr="00A80F55">
              <w:rPr>
                <w:rFonts w:ascii="Times New Roman" w:hAnsi="Times New Roman" w:cs="Times New Roman"/>
                <w:color w:val="000000" w:themeColor="text1"/>
                <w:sz w:val="18"/>
                <w:szCs w:val="18"/>
                <w:lang w:val="pt-PT"/>
              </w:rPr>
              <w:t xml:space="preserve"> </w:t>
            </w:r>
            <w:r w:rsidR="008979D7" w:rsidRPr="00A80F55">
              <w:rPr>
                <w:rStyle w:val="y2iqfc"/>
                <w:rFonts w:ascii="Times New Roman" w:hAnsi="Times New Roman" w:cs="Times New Roman"/>
                <w:color w:val="000000" w:themeColor="text1"/>
                <w:sz w:val="18"/>
                <w:szCs w:val="18"/>
                <w:lang w:val="pt-PT"/>
              </w:rPr>
              <w:t xml:space="preserve">construção de esgotos por gravidade em Betão Armado (RC), pelo menos 15 </w:t>
            </w:r>
            <w:r w:rsidR="008979D7" w:rsidRPr="00A80F55">
              <w:rPr>
                <w:rStyle w:val="y2iqfc"/>
                <w:rFonts w:ascii="Times New Roman" w:hAnsi="Times New Roman" w:cs="Times New Roman"/>
                <w:color w:val="000000" w:themeColor="text1"/>
                <w:sz w:val="18"/>
                <w:szCs w:val="18"/>
                <w:lang w:val="pt-PT"/>
              </w:rPr>
              <w:lastRenderedPageBreak/>
              <w:t xml:space="preserve">km para diâmetros inferiores a 630 mm, e pelo menos 10 km para diâmetros superiores a 800 mm, nos últimos 10 anos, incluindo valas superiores a 5,0 m de profundidade, construção de bueiros em betão armado, rebaixamento de lençóis freáticos e remoção e substituição de pavimentos betuminosos; </w:t>
            </w:r>
          </w:p>
          <w:p w14:paraId="5A7F5103" w14:textId="77777777" w:rsidR="002E28D0" w:rsidRPr="00A80F55" w:rsidRDefault="008979D7" w:rsidP="002E28D0">
            <w:pPr>
              <w:pStyle w:val="HTMLPreformatted"/>
              <w:ind w:left="-72"/>
              <w:rPr>
                <w:rStyle w:val="y2iqfc"/>
                <w:rFonts w:ascii="Times New Roman" w:hAnsi="Times New Roman" w:cs="Times New Roman"/>
                <w:color w:val="000000" w:themeColor="text1"/>
                <w:sz w:val="18"/>
                <w:szCs w:val="18"/>
                <w:lang w:val="pt-PT"/>
              </w:rPr>
            </w:pPr>
            <w:r w:rsidRPr="00A80F55">
              <w:rPr>
                <w:rStyle w:val="y2iqfc"/>
                <w:rFonts w:ascii="Times New Roman" w:hAnsi="Times New Roman" w:cs="Times New Roman"/>
                <w:b/>
                <w:bCs/>
                <w:color w:val="000000" w:themeColor="text1"/>
                <w:sz w:val="18"/>
                <w:szCs w:val="18"/>
                <w:lang w:val="pt-PT"/>
              </w:rPr>
              <w:t>c)</w:t>
            </w:r>
            <w:r w:rsidRPr="00A80F55">
              <w:rPr>
                <w:rStyle w:val="y2iqfc"/>
                <w:rFonts w:ascii="Times New Roman" w:hAnsi="Times New Roman" w:cs="Times New Roman"/>
                <w:color w:val="000000" w:themeColor="text1"/>
                <w:sz w:val="18"/>
                <w:szCs w:val="18"/>
                <w:lang w:val="pt-PT"/>
              </w:rPr>
              <w:t xml:space="preserve"> construção ou reabilitação de esgotos por gravidade em bueiros ou canais de drenagem de concreto pré-moldado, com pelo menos 2 km de largura de 3m nos últimos 10 anos</w:t>
            </w:r>
            <w:r w:rsidR="002E28D0" w:rsidRPr="00A80F55">
              <w:rPr>
                <w:rStyle w:val="y2iqfc"/>
                <w:rFonts w:ascii="Times New Roman" w:hAnsi="Times New Roman" w:cs="Times New Roman"/>
                <w:color w:val="000000" w:themeColor="text1"/>
                <w:sz w:val="18"/>
                <w:szCs w:val="18"/>
                <w:lang w:val="pt-PT"/>
              </w:rPr>
              <w:t>;</w:t>
            </w:r>
          </w:p>
          <w:p w14:paraId="0FA8E794" w14:textId="64B93889" w:rsidR="008979D7" w:rsidRPr="00A80F55" w:rsidRDefault="002E28D0" w:rsidP="002E28D0">
            <w:pPr>
              <w:pStyle w:val="HTMLPreformatted"/>
              <w:ind w:left="-72"/>
              <w:rPr>
                <w:rStyle w:val="y2iqfc"/>
                <w:rFonts w:ascii="Times New Roman" w:hAnsi="Times New Roman" w:cs="Times New Roman"/>
                <w:color w:val="000000" w:themeColor="text1"/>
                <w:sz w:val="18"/>
                <w:szCs w:val="18"/>
                <w:lang w:val="pt-PT"/>
              </w:rPr>
            </w:pPr>
            <w:r w:rsidRPr="00A80F55">
              <w:rPr>
                <w:rStyle w:val="y2iqfc"/>
                <w:rFonts w:ascii="Times New Roman" w:hAnsi="Times New Roman" w:cs="Times New Roman"/>
                <w:b/>
                <w:bCs/>
                <w:color w:val="000000" w:themeColor="text1"/>
                <w:sz w:val="18"/>
                <w:szCs w:val="18"/>
                <w:lang w:val="pt-PT"/>
              </w:rPr>
              <w:t>d)</w:t>
            </w:r>
            <w:r w:rsidRPr="00A80F55">
              <w:rPr>
                <w:rStyle w:val="Heading4Char"/>
                <w:rFonts w:ascii="Times New Roman" w:hAnsi="Times New Roman" w:cs="Times New Roman"/>
                <w:color w:val="000000" w:themeColor="text1"/>
                <w:sz w:val="18"/>
                <w:szCs w:val="18"/>
                <w:lang w:val="pt-PT"/>
              </w:rPr>
              <w:t xml:space="preserve"> </w:t>
            </w:r>
            <w:r w:rsidRPr="00A80F55">
              <w:rPr>
                <w:rStyle w:val="y2iqfc"/>
                <w:rFonts w:ascii="Times New Roman" w:hAnsi="Times New Roman" w:cs="Times New Roman"/>
                <w:color w:val="000000" w:themeColor="text1"/>
                <w:sz w:val="18"/>
                <w:szCs w:val="18"/>
                <w:lang w:val="pt-PT"/>
              </w:rPr>
              <w:t xml:space="preserve">construção de unidade combinada de calha de calçada e drenagem de grelha, pelo menos 1.000 unidades, nos últimos </w:t>
            </w:r>
            <w:r w:rsidR="00381CEE">
              <w:rPr>
                <w:rStyle w:val="y2iqfc"/>
                <w:rFonts w:ascii="Times New Roman" w:hAnsi="Times New Roman" w:cs="Times New Roman"/>
                <w:color w:val="000000" w:themeColor="text1"/>
                <w:sz w:val="18"/>
                <w:szCs w:val="18"/>
                <w:lang w:val="pt-PT"/>
              </w:rPr>
              <w:t>5</w:t>
            </w:r>
            <w:r w:rsidRPr="00A80F55">
              <w:rPr>
                <w:rStyle w:val="y2iqfc"/>
                <w:rFonts w:ascii="Times New Roman" w:hAnsi="Times New Roman" w:cs="Times New Roman"/>
                <w:color w:val="000000" w:themeColor="text1"/>
                <w:sz w:val="18"/>
                <w:szCs w:val="18"/>
                <w:lang w:val="pt-PT"/>
              </w:rPr>
              <w:t xml:space="preserve"> anos;</w:t>
            </w:r>
          </w:p>
          <w:p w14:paraId="7817F3A1" w14:textId="6970FA5F" w:rsidR="00C35BEB" w:rsidRPr="00A80F55" w:rsidRDefault="002E28D0" w:rsidP="002E28D0">
            <w:pPr>
              <w:pStyle w:val="HTMLPreformatted"/>
              <w:ind w:left="-72"/>
              <w:rPr>
                <w:rFonts w:ascii="Times New Roman" w:hAnsi="Times New Roman" w:cs="Times New Roman"/>
                <w:i/>
                <w:color w:val="000000" w:themeColor="text1"/>
                <w:sz w:val="18"/>
                <w:szCs w:val="18"/>
                <w:lang w:val="pt-PT"/>
              </w:rPr>
            </w:pPr>
            <w:r w:rsidRPr="00A80F55">
              <w:rPr>
                <w:rStyle w:val="y2iqfc"/>
                <w:rFonts w:ascii="Times New Roman" w:hAnsi="Times New Roman" w:cs="Times New Roman"/>
                <w:b/>
                <w:bCs/>
                <w:color w:val="000000" w:themeColor="text1"/>
                <w:sz w:val="18"/>
                <w:szCs w:val="18"/>
                <w:lang w:val="pt-PT"/>
              </w:rPr>
              <w:t>e)</w:t>
            </w:r>
            <w:r w:rsidRPr="00A80F55">
              <w:rPr>
                <w:rStyle w:val="Heading4Char"/>
                <w:rFonts w:ascii="Times New Roman" w:hAnsi="Times New Roman" w:cs="Times New Roman"/>
                <w:color w:val="000000" w:themeColor="text1"/>
                <w:sz w:val="18"/>
                <w:szCs w:val="18"/>
                <w:lang w:val="pt-PT"/>
              </w:rPr>
              <w:t xml:space="preserve"> </w:t>
            </w:r>
            <w:r w:rsidRPr="00A80F55">
              <w:rPr>
                <w:rStyle w:val="y2iqfc"/>
                <w:rFonts w:ascii="Times New Roman" w:hAnsi="Times New Roman" w:cs="Times New Roman"/>
                <w:color w:val="000000" w:themeColor="text1"/>
                <w:sz w:val="18"/>
                <w:szCs w:val="18"/>
                <w:lang w:val="pt-PT"/>
              </w:rPr>
              <w:t>A taxa de produção será baseada na média durante todo o período especificado OU na taxa de produção anual em qualquer período de 12 meses no período especificado</w:t>
            </w:r>
            <w:r w:rsidR="00715E9B" w:rsidRPr="00A80F55">
              <w:rPr>
                <w:rFonts w:ascii="Times New Roman" w:hAnsi="Times New Roman" w:cs="Times New Roman"/>
                <w:color w:val="000000" w:themeColor="text1"/>
                <w:sz w:val="18"/>
                <w:szCs w:val="18"/>
                <w:lang w:val="pt-PT"/>
              </w:rPr>
              <w:t>.</w:t>
            </w:r>
          </w:p>
        </w:tc>
        <w:tc>
          <w:tcPr>
            <w:tcW w:w="526" w:type="pct"/>
          </w:tcPr>
          <w:p w14:paraId="49EA6392"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lastRenderedPageBreak/>
              <w:t>Deve cumprir o requisito</w:t>
            </w:r>
          </w:p>
          <w:p w14:paraId="3FFAAA16"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0E5BE3DD"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76414EE7"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427CE7E8"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4CD99003"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5176B009"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514C2727"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7186F3DB"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61461FF4"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5A44B62C"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190D8A5B"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37818CC4"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00020E87"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69F403EB"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tc>
        <w:tc>
          <w:tcPr>
            <w:tcW w:w="596" w:type="pct"/>
          </w:tcPr>
          <w:p w14:paraId="51473506" w14:textId="1D06E22C"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Deve</w:t>
            </w:r>
            <w:r w:rsidR="00535B6C" w:rsidRPr="00A80F55">
              <w:rPr>
                <w:color w:val="000000" w:themeColor="text1"/>
                <w:sz w:val="18"/>
                <w:szCs w:val="18"/>
                <w:lang w:val="pt-PT"/>
              </w:rPr>
              <w:t>m</w:t>
            </w:r>
            <w:r w:rsidRPr="00A80F55">
              <w:rPr>
                <w:color w:val="000000" w:themeColor="text1"/>
                <w:sz w:val="18"/>
                <w:szCs w:val="18"/>
                <w:lang w:val="pt-PT"/>
              </w:rPr>
              <w:t xml:space="preserve"> cumprir o requisito</w:t>
            </w:r>
            <w:r w:rsidRPr="00A80F55">
              <w:rPr>
                <w:rStyle w:val="FootnoteReference"/>
                <w:color w:val="000000" w:themeColor="text1"/>
                <w:sz w:val="18"/>
                <w:szCs w:val="18"/>
                <w:lang w:val="pt-PT"/>
              </w:rPr>
              <w:footnoteReference w:id="14"/>
            </w:r>
          </w:p>
          <w:p w14:paraId="33CA0909"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68C980A6"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15594D1A"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1DEFAE65"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0F022B44"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6142899F"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50A68243"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1EE01497"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1582ACF0"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513142FC"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69E3A88B"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5DC5C505"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07243992"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13C146F8"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tc>
        <w:tc>
          <w:tcPr>
            <w:tcW w:w="560" w:type="pct"/>
          </w:tcPr>
          <w:p w14:paraId="78CC6305"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N/A</w:t>
            </w:r>
          </w:p>
          <w:p w14:paraId="53FFA93B"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120C245D"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76DBB4C9"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65B37B47"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318D412A"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1309B117"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75DB881C"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02018254"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0EF17037"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5F6A9B17"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17CC992D"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1F1D0254"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36EF2616"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p w14:paraId="0F94DE1B" w14:textId="77777777" w:rsidR="00C35BEB" w:rsidRPr="00A80F55" w:rsidRDefault="00C35BEB" w:rsidP="00C35BEB">
            <w:pPr>
              <w:pStyle w:val="Style11"/>
              <w:tabs>
                <w:tab w:val="left" w:leader="dot" w:pos="8424"/>
              </w:tabs>
              <w:spacing w:line="240" w:lineRule="auto"/>
              <w:rPr>
                <w:color w:val="000000" w:themeColor="text1"/>
                <w:sz w:val="18"/>
                <w:szCs w:val="18"/>
                <w:lang w:val="pt-PT"/>
              </w:rPr>
            </w:pPr>
          </w:p>
        </w:tc>
        <w:tc>
          <w:tcPr>
            <w:tcW w:w="561" w:type="pct"/>
          </w:tcPr>
          <w:p w14:paraId="5D19698E" w14:textId="3067808E" w:rsidR="00C35BEB" w:rsidRPr="00A80F55" w:rsidRDefault="00E51B50" w:rsidP="00C35BEB">
            <w:pPr>
              <w:spacing w:before="60" w:after="60"/>
              <w:rPr>
                <w:color w:val="000000" w:themeColor="text1"/>
                <w:sz w:val="18"/>
                <w:szCs w:val="18"/>
                <w:lang w:val="pt-PT"/>
              </w:rPr>
            </w:pPr>
            <w:r w:rsidRPr="00A80F55">
              <w:rPr>
                <w:color w:val="000000" w:themeColor="text1"/>
                <w:sz w:val="18"/>
                <w:szCs w:val="18"/>
                <w:lang w:val="pt-PT"/>
              </w:rPr>
              <w:t>N/A</w:t>
            </w:r>
          </w:p>
          <w:p w14:paraId="32F34BD2" w14:textId="77777777" w:rsidR="00C35BEB" w:rsidRPr="00A80F55" w:rsidRDefault="00C35BEB" w:rsidP="00C35BEB">
            <w:pPr>
              <w:rPr>
                <w:color w:val="000000" w:themeColor="text1"/>
                <w:sz w:val="18"/>
                <w:szCs w:val="18"/>
                <w:lang w:val="pt-PT"/>
              </w:rPr>
            </w:pPr>
          </w:p>
          <w:p w14:paraId="3AB08BF5" w14:textId="77777777" w:rsidR="00C35BEB" w:rsidRPr="00A80F55" w:rsidRDefault="00C35BEB" w:rsidP="00C35BEB">
            <w:pPr>
              <w:rPr>
                <w:color w:val="000000" w:themeColor="text1"/>
                <w:sz w:val="18"/>
                <w:szCs w:val="18"/>
                <w:lang w:val="pt-PT"/>
              </w:rPr>
            </w:pPr>
          </w:p>
          <w:p w14:paraId="21F61996" w14:textId="77777777" w:rsidR="00C35BEB" w:rsidRPr="00A80F55" w:rsidRDefault="00C35BEB" w:rsidP="00C35BEB">
            <w:pPr>
              <w:rPr>
                <w:color w:val="000000" w:themeColor="text1"/>
                <w:sz w:val="18"/>
                <w:szCs w:val="18"/>
                <w:lang w:val="pt-PT"/>
              </w:rPr>
            </w:pPr>
          </w:p>
          <w:p w14:paraId="79405253" w14:textId="77777777" w:rsidR="00C35BEB" w:rsidRPr="00A80F55" w:rsidRDefault="00C35BEB" w:rsidP="00C35BEB">
            <w:pPr>
              <w:rPr>
                <w:color w:val="000000" w:themeColor="text1"/>
                <w:sz w:val="18"/>
                <w:szCs w:val="18"/>
                <w:lang w:val="pt-PT"/>
              </w:rPr>
            </w:pPr>
          </w:p>
          <w:p w14:paraId="33A33B41" w14:textId="77777777" w:rsidR="00C35BEB" w:rsidRPr="00A80F55" w:rsidRDefault="00C35BEB" w:rsidP="00C35BEB">
            <w:pPr>
              <w:rPr>
                <w:color w:val="000000" w:themeColor="text1"/>
                <w:sz w:val="18"/>
                <w:szCs w:val="18"/>
                <w:lang w:val="pt-PT"/>
              </w:rPr>
            </w:pPr>
          </w:p>
          <w:p w14:paraId="18250542" w14:textId="77777777" w:rsidR="00C35BEB" w:rsidRPr="00A80F55" w:rsidRDefault="00C35BEB" w:rsidP="00C35BEB">
            <w:pPr>
              <w:rPr>
                <w:color w:val="000000" w:themeColor="text1"/>
                <w:sz w:val="18"/>
                <w:szCs w:val="18"/>
                <w:lang w:val="pt-PT"/>
              </w:rPr>
            </w:pPr>
          </w:p>
          <w:p w14:paraId="5F4763E1" w14:textId="77777777" w:rsidR="00C35BEB" w:rsidRPr="00A80F55" w:rsidRDefault="00C35BEB" w:rsidP="00C35BEB">
            <w:pPr>
              <w:rPr>
                <w:color w:val="000000" w:themeColor="text1"/>
                <w:sz w:val="18"/>
                <w:szCs w:val="18"/>
                <w:lang w:val="pt-PT"/>
              </w:rPr>
            </w:pPr>
          </w:p>
          <w:p w14:paraId="50CFA3B3" w14:textId="77777777" w:rsidR="00C35BEB" w:rsidRPr="00A80F55" w:rsidRDefault="00C35BEB" w:rsidP="00C35BEB">
            <w:pPr>
              <w:rPr>
                <w:color w:val="000000" w:themeColor="text1"/>
                <w:sz w:val="18"/>
                <w:szCs w:val="18"/>
                <w:lang w:val="pt-PT"/>
              </w:rPr>
            </w:pPr>
          </w:p>
          <w:p w14:paraId="48C7F89F" w14:textId="77777777" w:rsidR="00C35BEB" w:rsidRPr="00A80F55" w:rsidRDefault="00C35BEB" w:rsidP="00C35BEB">
            <w:pPr>
              <w:rPr>
                <w:color w:val="000000" w:themeColor="text1"/>
                <w:sz w:val="18"/>
                <w:szCs w:val="18"/>
                <w:lang w:val="pt-PT"/>
              </w:rPr>
            </w:pPr>
          </w:p>
          <w:p w14:paraId="3A99C97F" w14:textId="77777777" w:rsidR="00C35BEB" w:rsidRPr="00A80F55" w:rsidRDefault="00C35BEB" w:rsidP="00C35BEB">
            <w:pPr>
              <w:rPr>
                <w:color w:val="000000" w:themeColor="text1"/>
                <w:sz w:val="18"/>
                <w:szCs w:val="18"/>
                <w:lang w:val="pt-PT"/>
              </w:rPr>
            </w:pPr>
          </w:p>
          <w:p w14:paraId="38D3EFE5" w14:textId="77777777" w:rsidR="00C35BEB" w:rsidRPr="00A80F55" w:rsidRDefault="00C35BEB" w:rsidP="00C35BEB">
            <w:pPr>
              <w:rPr>
                <w:color w:val="000000" w:themeColor="text1"/>
                <w:sz w:val="18"/>
                <w:szCs w:val="18"/>
                <w:lang w:val="pt-PT"/>
              </w:rPr>
            </w:pPr>
          </w:p>
          <w:p w14:paraId="35A6E71A" w14:textId="77777777" w:rsidR="00C35BEB" w:rsidRPr="00A80F55" w:rsidRDefault="00C35BEB" w:rsidP="00C35BEB">
            <w:pPr>
              <w:rPr>
                <w:color w:val="000000" w:themeColor="text1"/>
                <w:sz w:val="18"/>
                <w:szCs w:val="18"/>
                <w:lang w:val="pt-PT"/>
              </w:rPr>
            </w:pPr>
          </w:p>
          <w:p w14:paraId="5EFCB226" w14:textId="77777777" w:rsidR="00C35BEB" w:rsidRPr="00A80F55" w:rsidRDefault="00C35BEB" w:rsidP="00C35BEB">
            <w:pPr>
              <w:rPr>
                <w:color w:val="000000" w:themeColor="text1"/>
                <w:sz w:val="18"/>
                <w:szCs w:val="18"/>
                <w:lang w:val="pt-PT"/>
              </w:rPr>
            </w:pPr>
          </w:p>
        </w:tc>
        <w:tc>
          <w:tcPr>
            <w:tcW w:w="692" w:type="pct"/>
          </w:tcPr>
          <w:p w14:paraId="1F4B569D"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Formulário EXP 4.2(a)</w:t>
            </w:r>
          </w:p>
        </w:tc>
      </w:tr>
      <w:tr w:rsidR="00A80F55" w:rsidRPr="00A80F55" w14:paraId="43A0E537" w14:textId="77777777" w:rsidTr="00DC7E25">
        <w:tc>
          <w:tcPr>
            <w:tcW w:w="278" w:type="pct"/>
            <w:vMerge/>
          </w:tcPr>
          <w:p w14:paraId="369D7C51" w14:textId="77777777" w:rsidR="00C35BEB" w:rsidRPr="00A80F55" w:rsidRDefault="00C35BEB" w:rsidP="00C35BEB">
            <w:pPr>
              <w:pStyle w:val="Style11"/>
              <w:tabs>
                <w:tab w:val="left" w:leader="dot" w:pos="8424"/>
              </w:tabs>
              <w:spacing w:line="240" w:lineRule="auto"/>
              <w:rPr>
                <w:color w:val="000000" w:themeColor="text1"/>
                <w:sz w:val="20"/>
                <w:lang w:val="pt-PT"/>
              </w:rPr>
            </w:pPr>
          </w:p>
        </w:tc>
        <w:tc>
          <w:tcPr>
            <w:tcW w:w="608" w:type="pct"/>
            <w:vMerge/>
          </w:tcPr>
          <w:p w14:paraId="52B7090A" w14:textId="77777777" w:rsidR="00C35BEB" w:rsidRPr="00A80F55" w:rsidRDefault="00C35BEB" w:rsidP="00C35BEB">
            <w:pPr>
              <w:pStyle w:val="Style11"/>
              <w:tabs>
                <w:tab w:val="left" w:leader="dot" w:pos="8424"/>
              </w:tabs>
              <w:spacing w:line="240" w:lineRule="auto"/>
              <w:rPr>
                <w:b/>
                <w:color w:val="000000" w:themeColor="text1"/>
                <w:sz w:val="20"/>
                <w:lang w:val="pt-PT"/>
              </w:rPr>
            </w:pPr>
          </w:p>
        </w:tc>
        <w:tc>
          <w:tcPr>
            <w:tcW w:w="1179" w:type="pct"/>
            <w:shd w:val="clear" w:color="auto" w:fill="auto"/>
          </w:tcPr>
          <w:p w14:paraId="52E2A7C3" w14:textId="77777777" w:rsidR="00C35BEB" w:rsidRPr="00A80F55" w:rsidRDefault="00C35BEB" w:rsidP="00C35BEB">
            <w:pPr>
              <w:pStyle w:val="Style11"/>
              <w:tabs>
                <w:tab w:val="left" w:leader="dot" w:pos="8424"/>
              </w:tabs>
              <w:spacing w:line="240" w:lineRule="auto"/>
              <w:rPr>
                <w:color w:val="000000" w:themeColor="text1"/>
                <w:sz w:val="20"/>
                <w:szCs w:val="20"/>
                <w:lang w:val="pt-PT"/>
              </w:rPr>
            </w:pPr>
          </w:p>
        </w:tc>
        <w:tc>
          <w:tcPr>
            <w:tcW w:w="526" w:type="pct"/>
          </w:tcPr>
          <w:p w14:paraId="5C4AC997" w14:textId="77777777" w:rsidR="00C35BEB" w:rsidRPr="00A80F55" w:rsidRDefault="00C35BEB" w:rsidP="00C35BEB">
            <w:pPr>
              <w:pStyle w:val="Style11"/>
              <w:tabs>
                <w:tab w:val="left" w:leader="dot" w:pos="8424"/>
              </w:tabs>
              <w:spacing w:line="240" w:lineRule="auto"/>
              <w:rPr>
                <w:color w:val="000000" w:themeColor="text1"/>
                <w:sz w:val="20"/>
                <w:lang w:val="pt-PT"/>
              </w:rPr>
            </w:pPr>
          </w:p>
        </w:tc>
        <w:tc>
          <w:tcPr>
            <w:tcW w:w="596" w:type="pct"/>
          </w:tcPr>
          <w:p w14:paraId="3C249952" w14:textId="77777777" w:rsidR="00C35BEB" w:rsidRPr="00A80F55" w:rsidRDefault="00C35BEB" w:rsidP="00C35BEB">
            <w:pPr>
              <w:pStyle w:val="Style11"/>
              <w:tabs>
                <w:tab w:val="left" w:leader="dot" w:pos="8424"/>
              </w:tabs>
              <w:spacing w:line="240" w:lineRule="auto"/>
              <w:rPr>
                <w:color w:val="000000" w:themeColor="text1"/>
                <w:sz w:val="20"/>
                <w:lang w:val="pt-PT"/>
              </w:rPr>
            </w:pPr>
          </w:p>
        </w:tc>
        <w:tc>
          <w:tcPr>
            <w:tcW w:w="560" w:type="pct"/>
          </w:tcPr>
          <w:p w14:paraId="631AB51B" w14:textId="77777777" w:rsidR="00C35BEB" w:rsidRPr="00A80F55" w:rsidRDefault="00C35BEB" w:rsidP="00C35BEB">
            <w:pPr>
              <w:pStyle w:val="Style11"/>
              <w:tabs>
                <w:tab w:val="left" w:leader="dot" w:pos="8424"/>
              </w:tabs>
              <w:spacing w:line="240" w:lineRule="auto"/>
              <w:rPr>
                <w:color w:val="000000" w:themeColor="text1"/>
                <w:sz w:val="20"/>
                <w:lang w:val="pt-PT"/>
              </w:rPr>
            </w:pPr>
          </w:p>
        </w:tc>
        <w:tc>
          <w:tcPr>
            <w:tcW w:w="561" w:type="pct"/>
          </w:tcPr>
          <w:p w14:paraId="12A2B03E" w14:textId="77777777" w:rsidR="00C35BEB" w:rsidRPr="00A80F55" w:rsidRDefault="00C35BEB" w:rsidP="00C35BEB">
            <w:pPr>
              <w:rPr>
                <w:color w:val="000000" w:themeColor="text1"/>
                <w:sz w:val="20"/>
                <w:lang w:val="pt-PT"/>
              </w:rPr>
            </w:pPr>
          </w:p>
        </w:tc>
        <w:tc>
          <w:tcPr>
            <w:tcW w:w="692" w:type="pct"/>
          </w:tcPr>
          <w:p w14:paraId="064FEF6D" w14:textId="77777777" w:rsidR="00C35BEB" w:rsidRPr="00A80F55" w:rsidRDefault="00C35BEB" w:rsidP="00C35BEB">
            <w:pPr>
              <w:pStyle w:val="Style11"/>
              <w:tabs>
                <w:tab w:val="left" w:leader="dot" w:pos="8424"/>
              </w:tabs>
              <w:spacing w:line="240" w:lineRule="auto"/>
              <w:rPr>
                <w:color w:val="000000" w:themeColor="text1"/>
                <w:sz w:val="20"/>
                <w:lang w:val="pt-PT"/>
              </w:rPr>
            </w:pPr>
          </w:p>
        </w:tc>
      </w:tr>
      <w:tr w:rsidR="00A80F55" w:rsidRPr="00A80F55" w14:paraId="2E637C23" w14:textId="77777777" w:rsidTr="00DC7E25">
        <w:tc>
          <w:tcPr>
            <w:tcW w:w="278" w:type="pct"/>
          </w:tcPr>
          <w:p w14:paraId="0E8646CD" w14:textId="77777777"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t>4.2 (b)</w:t>
            </w:r>
          </w:p>
        </w:tc>
        <w:tc>
          <w:tcPr>
            <w:tcW w:w="608" w:type="pct"/>
          </w:tcPr>
          <w:p w14:paraId="5056D574" w14:textId="77777777" w:rsidR="00C35BEB" w:rsidRPr="00A80F55" w:rsidRDefault="00C35BEB" w:rsidP="00C35BEB">
            <w:pPr>
              <w:pStyle w:val="Style11"/>
              <w:tabs>
                <w:tab w:val="left" w:leader="dot" w:pos="8424"/>
              </w:tabs>
              <w:spacing w:line="240" w:lineRule="auto"/>
              <w:rPr>
                <w:b/>
                <w:color w:val="000000" w:themeColor="text1"/>
                <w:sz w:val="20"/>
                <w:lang w:val="pt-PT"/>
              </w:rPr>
            </w:pPr>
          </w:p>
        </w:tc>
        <w:tc>
          <w:tcPr>
            <w:tcW w:w="1179" w:type="pct"/>
          </w:tcPr>
          <w:p w14:paraId="038B892F" w14:textId="79EB9EA5" w:rsidR="00C35BEB" w:rsidRPr="00A80F55" w:rsidRDefault="00E51B50" w:rsidP="00FC71BF">
            <w:pPr>
              <w:widowControl w:val="0"/>
              <w:tabs>
                <w:tab w:val="left" w:leader="dot" w:pos="8424"/>
              </w:tabs>
              <w:autoSpaceDE w:val="0"/>
              <w:autoSpaceDN w:val="0"/>
              <w:rPr>
                <w:color w:val="000000" w:themeColor="text1"/>
                <w:sz w:val="20"/>
                <w:szCs w:val="20"/>
                <w:lang w:val="pt-PT"/>
              </w:rPr>
            </w:pPr>
            <w:bookmarkStart w:id="577" w:name="_Toc325722928"/>
            <w:r w:rsidRPr="00A80F55">
              <w:rPr>
                <w:color w:val="000000" w:themeColor="text1"/>
                <w:sz w:val="18"/>
                <w:szCs w:val="18"/>
                <w:lang w:val="pt-PT"/>
              </w:rPr>
              <w:t xml:space="preserve">Para os contratos acima e quaisquer outros contratos [substancialmente concluídos e em execução] como empreiteiro principal, membro de consórcio, ou </w:t>
            </w:r>
            <w:r w:rsidR="00352EF4" w:rsidRPr="00A80F55">
              <w:rPr>
                <w:color w:val="000000" w:themeColor="text1"/>
                <w:sz w:val="18"/>
                <w:szCs w:val="18"/>
                <w:lang w:val="pt-PT"/>
              </w:rPr>
              <w:t>subempreiteiro</w:t>
            </w:r>
            <w:r w:rsidRPr="00A80F55">
              <w:rPr>
                <w:color w:val="000000" w:themeColor="text1"/>
                <w:sz w:val="18"/>
                <w:szCs w:val="18"/>
                <w:lang w:val="pt-PT"/>
              </w:rPr>
              <w:t xml:space="preserve"> entre </w:t>
            </w:r>
            <w:r w:rsidRPr="00A80F55">
              <w:rPr>
                <w:b/>
                <w:bCs/>
                <w:color w:val="000000" w:themeColor="text1"/>
                <w:sz w:val="18"/>
                <w:szCs w:val="18"/>
                <w:lang w:val="pt-PT"/>
              </w:rPr>
              <w:t xml:space="preserve">1 de Janeiro de </w:t>
            </w:r>
            <w:r w:rsidR="0044038D" w:rsidRPr="00A80F55">
              <w:rPr>
                <w:b/>
                <w:bCs/>
                <w:i/>
                <w:color w:val="000000" w:themeColor="text1"/>
                <w:sz w:val="18"/>
                <w:szCs w:val="18"/>
                <w:lang w:val="pt-PT"/>
              </w:rPr>
              <w:t>20</w:t>
            </w:r>
            <w:r w:rsidR="00381CEE">
              <w:rPr>
                <w:b/>
                <w:bCs/>
                <w:i/>
                <w:color w:val="000000" w:themeColor="text1"/>
                <w:sz w:val="18"/>
                <w:szCs w:val="18"/>
                <w:lang w:val="pt-PT"/>
              </w:rPr>
              <w:t>15</w:t>
            </w:r>
            <w:r w:rsidR="0044038D" w:rsidRPr="00A80F55">
              <w:rPr>
                <w:b/>
                <w:bCs/>
                <w:i/>
                <w:color w:val="000000" w:themeColor="text1"/>
                <w:sz w:val="18"/>
                <w:szCs w:val="18"/>
                <w:lang w:val="pt-PT"/>
              </w:rPr>
              <w:t xml:space="preserve"> </w:t>
            </w:r>
            <w:r w:rsidRPr="00A80F55">
              <w:rPr>
                <w:color w:val="000000" w:themeColor="text1"/>
                <w:sz w:val="18"/>
                <w:szCs w:val="18"/>
                <w:lang w:val="pt-PT"/>
              </w:rPr>
              <w:t>e o prazo de apresentação de candidaturas, uma experiência mínima de construção nas seguintes actividades</w:t>
            </w:r>
            <w:r w:rsidR="00352EF4" w:rsidRPr="00A80F55">
              <w:rPr>
                <w:color w:val="000000" w:themeColor="text1"/>
                <w:sz w:val="18"/>
                <w:szCs w:val="18"/>
                <w:lang w:val="pt-PT"/>
              </w:rPr>
              <w:t>-</w:t>
            </w:r>
            <w:r w:rsidRPr="00A80F55">
              <w:rPr>
                <w:color w:val="000000" w:themeColor="text1"/>
                <w:sz w:val="18"/>
                <w:szCs w:val="18"/>
                <w:lang w:val="pt-PT"/>
              </w:rPr>
              <w:t>chave concluídas com sucesso</w:t>
            </w:r>
            <w:r w:rsidRPr="00A80F55">
              <w:rPr>
                <w:color w:val="000000" w:themeColor="text1"/>
                <w:sz w:val="18"/>
                <w:szCs w:val="18"/>
                <w:vertAlign w:val="superscript"/>
                <w:lang w:val="pt-PT"/>
              </w:rPr>
              <w:footnoteReference w:id="15"/>
            </w:r>
            <w:r w:rsidRPr="00A80F55">
              <w:rPr>
                <w:color w:val="000000" w:themeColor="text1"/>
                <w:sz w:val="18"/>
                <w:szCs w:val="18"/>
                <w:lang w:val="pt-PT"/>
              </w:rPr>
              <w:t xml:space="preserve">: </w:t>
            </w:r>
            <w:r w:rsidR="00680E89" w:rsidRPr="00A80F55">
              <w:rPr>
                <w:color w:val="000000" w:themeColor="text1"/>
                <w:sz w:val="18"/>
                <w:szCs w:val="18"/>
                <w:lang w:val="pt-PT"/>
              </w:rPr>
              <w:t xml:space="preserve">(i) </w:t>
            </w:r>
            <w:r w:rsidR="00AB276C" w:rsidRPr="00A80F55">
              <w:rPr>
                <w:color w:val="000000" w:themeColor="text1"/>
                <w:sz w:val="18"/>
                <w:szCs w:val="18"/>
                <w:lang w:val="pt-PT"/>
              </w:rPr>
              <w:lastRenderedPageBreak/>
              <w:t>Substituição e construção de</w:t>
            </w:r>
            <w:r w:rsidR="00AB276C" w:rsidRPr="00A80F55">
              <w:rPr>
                <w:color w:val="000000" w:themeColor="text1"/>
                <w:sz w:val="20"/>
                <w:szCs w:val="20"/>
                <w:lang w:val="pt-PT"/>
              </w:rPr>
              <w:t xml:space="preserve"> </w:t>
            </w:r>
            <w:r w:rsidR="00AB276C" w:rsidRPr="00A80F55">
              <w:rPr>
                <w:color w:val="000000" w:themeColor="text1"/>
                <w:sz w:val="18"/>
                <w:szCs w:val="18"/>
                <w:lang w:val="pt-PT"/>
              </w:rPr>
              <w:t>colectores unitários numa extensão global de 836 m, em manilhas e tubos de Betão armado, com diâmetro nominal (DN) compreendido entre 500 e 1400 mm</w:t>
            </w:r>
            <w:r w:rsidR="00680E89" w:rsidRPr="00A80F55">
              <w:rPr>
                <w:color w:val="000000" w:themeColor="text1"/>
                <w:sz w:val="18"/>
                <w:szCs w:val="18"/>
                <w:lang w:val="pt-PT"/>
              </w:rPr>
              <w:t xml:space="preserve">; (ii) </w:t>
            </w:r>
            <w:r w:rsidR="00AB276C" w:rsidRPr="00A80F55">
              <w:rPr>
                <w:color w:val="000000" w:themeColor="text1"/>
                <w:sz w:val="18"/>
                <w:szCs w:val="18"/>
                <w:lang w:val="pt-PT"/>
              </w:rPr>
              <w:t>Construção de vala</w:t>
            </w:r>
            <w:r w:rsidR="00AB276C" w:rsidRPr="00A80F55">
              <w:rPr>
                <w:color w:val="000000" w:themeColor="text1"/>
                <w:sz w:val="19"/>
                <w:szCs w:val="19"/>
                <w:lang w:val="pt-PT"/>
              </w:rPr>
              <w:t xml:space="preserve"> </w:t>
            </w:r>
            <w:r w:rsidR="00AB276C" w:rsidRPr="00A80F55">
              <w:rPr>
                <w:color w:val="000000" w:themeColor="text1"/>
                <w:sz w:val="18"/>
                <w:szCs w:val="18"/>
                <w:lang w:val="pt-PT"/>
              </w:rPr>
              <w:t>drenagem aberta, numa extensão de 143 m de secção rectangular com dimensão de base inferior 0.40m</w:t>
            </w:r>
            <w:r w:rsidR="00680E89" w:rsidRPr="00A80F55">
              <w:rPr>
                <w:color w:val="000000" w:themeColor="text1"/>
                <w:sz w:val="18"/>
                <w:szCs w:val="18"/>
                <w:lang w:val="pt-PT"/>
              </w:rPr>
              <w:t xml:space="preserve">; (iii) </w:t>
            </w:r>
            <w:r w:rsidR="009E0DF5" w:rsidRPr="00A80F55">
              <w:rPr>
                <w:color w:val="000000" w:themeColor="text1"/>
                <w:sz w:val="18"/>
                <w:szCs w:val="18"/>
                <w:lang w:val="pt-PT"/>
              </w:rPr>
              <w:t>Construção de múltiplas caleiras de drenagem e sarjetas destinados à recolha do escoamento superficial</w:t>
            </w:r>
            <w:r w:rsidR="00680E89" w:rsidRPr="00A80F55">
              <w:rPr>
                <w:color w:val="000000" w:themeColor="text1"/>
                <w:sz w:val="18"/>
                <w:szCs w:val="18"/>
                <w:lang w:val="pt-PT"/>
              </w:rPr>
              <w:t xml:space="preserve">; (iv) </w:t>
            </w:r>
            <w:r w:rsidR="00372C7C" w:rsidRPr="00A80F55">
              <w:rPr>
                <w:color w:val="000000" w:themeColor="text1"/>
                <w:sz w:val="18"/>
                <w:szCs w:val="18"/>
                <w:lang w:val="pt-PT"/>
              </w:rPr>
              <w:t>construção de um colector em manilhas de Betão armado com diâmetro nominal DN 900</w:t>
            </w:r>
            <w:r w:rsidR="00680E89" w:rsidRPr="00A80F55">
              <w:rPr>
                <w:color w:val="000000" w:themeColor="text1"/>
                <w:sz w:val="18"/>
                <w:szCs w:val="18"/>
                <w:lang w:val="pt-PT"/>
              </w:rPr>
              <w:t xml:space="preserve">; (v) Implantação </w:t>
            </w:r>
            <w:r w:rsidR="00372C7C" w:rsidRPr="00A80F55">
              <w:rPr>
                <w:color w:val="000000" w:themeColor="text1"/>
                <w:sz w:val="18"/>
                <w:szCs w:val="18"/>
                <w:lang w:val="pt-PT"/>
              </w:rPr>
              <w:t>construção de dois colectores de drenagem de águas residuais, em Polipropileno Corrugado, com DN compreendido entre 315 e 400 mm, numa extensão acumulada de 108 m</w:t>
            </w:r>
            <w:r w:rsidR="00680E89" w:rsidRPr="00A80F55">
              <w:rPr>
                <w:color w:val="000000" w:themeColor="text1"/>
                <w:sz w:val="18"/>
                <w:szCs w:val="18"/>
                <w:lang w:val="pt-PT"/>
              </w:rPr>
              <w:t xml:space="preserve">; (vi) </w:t>
            </w:r>
            <w:r w:rsidR="00CC7FB7" w:rsidRPr="00A80F55">
              <w:rPr>
                <w:color w:val="000000" w:themeColor="text1"/>
                <w:sz w:val="18"/>
                <w:szCs w:val="18"/>
                <w:lang w:val="pt-PT"/>
              </w:rPr>
              <w:t>Substituição e construção de</w:t>
            </w:r>
            <w:r w:rsidR="00CC7FB7" w:rsidRPr="00A80F55">
              <w:rPr>
                <w:color w:val="000000" w:themeColor="text1"/>
                <w:sz w:val="19"/>
                <w:szCs w:val="19"/>
                <w:lang w:val="pt-PT"/>
              </w:rPr>
              <w:t xml:space="preserve"> </w:t>
            </w:r>
            <w:r w:rsidR="00CC7FB7" w:rsidRPr="00A80F55">
              <w:rPr>
                <w:color w:val="000000" w:themeColor="text1"/>
                <w:sz w:val="18"/>
                <w:szCs w:val="18"/>
                <w:lang w:val="pt-PT"/>
              </w:rPr>
              <w:t xml:space="preserve">colectores unitários, numa extensão global de 1,3 km, em Box Culvert e Manilhas de Betão armado, com calibre compreendido entre DN700 e 4000 x 2500 mm; (vii) . </w:t>
            </w:r>
            <w:r w:rsidR="00680E89" w:rsidRPr="00A80F55">
              <w:rPr>
                <w:color w:val="000000" w:themeColor="text1"/>
                <w:sz w:val="18"/>
                <w:szCs w:val="18"/>
                <w:lang w:val="pt-PT"/>
              </w:rPr>
              <w:t>Conexão dos ramais existentes, incluindo implantação de novos</w:t>
            </w:r>
            <w:r w:rsidR="00CC7FB7" w:rsidRPr="00A80F55">
              <w:rPr>
                <w:color w:val="000000" w:themeColor="text1"/>
                <w:sz w:val="18"/>
                <w:szCs w:val="18"/>
                <w:lang w:val="pt-PT"/>
              </w:rPr>
              <w:t>.</w:t>
            </w:r>
            <w:r w:rsidRPr="00A80F55">
              <w:rPr>
                <w:i/>
                <w:color w:val="000000" w:themeColor="text1"/>
                <w:sz w:val="18"/>
                <w:szCs w:val="18"/>
                <w:vertAlign w:val="superscript"/>
                <w:lang w:val="pt-PT"/>
              </w:rPr>
              <w:footnoteReference w:id="16"/>
            </w:r>
            <w:bookmarkEnd w:id="577"/>
          </w:p>
        </w:tc>
        <w:tc>
          <w:tcPr>
            <w:tcW w:w="526" w:type="pct"/>
          </w:tcPr>
          <w:p w14:paraId="1B1A88F3" w14:textId="77777777" w:rsidR="00C35BEB" w:rsidRPr="00A80F55" w:rsidRDefault="00E51B50" w:rsidP="00C35BEB">
            <w:pPr>
              <w:spacing w:before="60" w:after="60"/>
              <w:rPr>
                <w:color w:val="000000" w:themeColor="text1"/>
                <w:sz w:val="22"/>
                <w:szCs w:val="22"/>
                <w:lang w:val="pt-PT"/>
              </w:rPr>
            </w:pPr>
            <w:bookmarkStart w:id="578" w:name="_Toc325722929"/>
            <w:r w:rsidRPr="00A80F55">
              <w:rPr>
                <w:color w:val="000000" w:themeColor="text1"/>
                <w:sz w:val="22"/>
                <w:szCs w:val="22"/>
                <w:lang w:val="pt-PT"/>
              </w:rPr>
              <w:lastRenderedPageBreak/>
              <w:t>Deve cumprir os requisitos</w:t>
            </w:r>
            <w:bookmarkEnd w:id="578"/>
            <w:r w:rsidRPr="00A80F55">
              <w:rPr>
                <w:color w:val="000000" w:themeColor="text1"/>
                <w:sz w:val="22"/>
                <w:szCs w:val="22"/>
                <w:lang w:val="pt-PT"/>
              </w:rPr>
              <w:t xml:space="preserve"> </w:t>
            </w:r>
          </w:p>
          <w:p w14:paraId="64048095" w14:textId="35BEB733" w:rsidR="000211B9" w:rsidRPr="00A80F55" w:rsidRDefault="000211B9" w:rsidP="00C35BEB">
            <w:pPr>
              <w:pStyle w:val="Style11"/>
              <w:tabs>
                <w:tab w:val="left" w:leader="dot" w:pos="8424"/>
              </w:tabs>
              <w:spacing w:line="240" w:lineRule="auto"/>
              <w:rPr>
                <w:color w:val="000000" w:themeColor="text1"/>
                <w:sz w:val="20"/>
                <w:lang w:val="pt-PT"/>
              </w:rPr>
            </w:pPr>
          </w:p>
        </w:tc>
        <w:tc>
          <w:tcPr>
            <w:tcW w:w="596" w:type="pct"/>
          </w:tcPr>
          <w:p w14:paraId="1BC5B7B6" w14:textId="06051238" w:rsidR="00C35BEB" w:rsidRPr="00A80F55" w:rsidRDefault="00E51B50" w:rsidP="00C35BEB">
            <w:pPr>
              <w:pStyle w:val="Style11"/>
              <w:tabs>
                <w:tab w:val="left" w:leader="dot" w:pos="8424"/>
              </w:tabs>
              <w:spacing w:line="240" w:lineRule="auto"/>
              <w:rPr>
                <w:color w:val="000000" w:themeColor="text1"/>
                <w:sz w:val="20"/>
                <w:lang w:val="pt-PT"/>
              </w:rPr>
            </w:pPr>
            <w:bookmarkStart w:id="579" w:name="_Toc325722930"/>
            <w:r w:rsidRPr="00A80F55">
              <w:rPr>
                <w:color w:val="000000" w:themeColor="text1"/>
                <w:sz w:val="22"/>
                <w:szCs w:val="22"/>
                <w:lang w:val="pt-PT"/>
              </w:rPr>
              <w:t>Deve</w:t>
            </w:r>
            <w:r w:rsidR="00535B6C" w:rsidRPr="00A80F55">
              <w:rPr>
                <w:color w:val="000000" w:themeColor="text1"/>
                <w:sz w:val="22"/>
                <w:szCs w:val="22"/>
                <w:lang w:val="pt-PT"/>
              </w:rPr>
              <w:t>m</w:t>
            </w:r>
            <w:r w:rsidRPr="00A80F55">
              <w:rPr>
                <w:color w:val="000000" w:themeColor="text1"/>
                <w:sz w:val="22"/>
                <w:szCs w:val="22"/>
                <w:lang w:val="pt-PT"/>
              </w:rPr>
              <w:t xml:space="preserve"> cumprir os requisitos</w:t>
            </w:r>
            <w:bookmarkEnd w:id="579"/>
            <w:r w:rsidRPr="00A80F55">
              <w:rPr>
                <w:i/>
                <w:color w:val="000000" w:themeColor="text1"/>
                <w:sz w:val="22"/>
                <w:szCs w:val="22"/>
                <w:lang w:val="pt-PT"/>
              </w:rPr>
              <w:t xml:space="preserve"> </w:t>
            </w:r>
          </w:p>
        </w:tc>
        <w:tc>
          <w:tcPr>
            <w:tcW w:w="560" w:type="pct"/>
          </w:tcPr>
          <w:p w14:paraId="0B2583F5" w14:textId="77777777"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t>N/A</w:t>
            </w:r>
          </w:p>
        </w:tc>
        <w:tc>
          <w:tcPr>
            <w:tcW w:w="561" w:type="pct"/>
          </w:tcPr>
          <w:p w14:paraId="39440261" w14:textId="7A10D42A" w:rsidR="00C35BEB" w:rsidRPr="00A80F55" w:rsidRDefault="00E51B50" w:rsidP="00C35BEB">
            <w:pPr>
              <w:rPr>
                <w:bCs/>
                <w:iCs/>
                <w:color w:val="000000" w:themeColor="text1"/>
                <w:sz w:val="20"/>
                <w:lang w:val="pt-PT"/>
              </w:rPr>
            </w:pPr>
            <w:bookmarkStart w:id="580" w:name="_Toc325722932"/>
            <w:r w:rsidRPr="00A80F55">
              <w:rPr>
                <w:bCs/>
                <w:iCs/>
                <w:color w:val="000000" w:themeColor="text1"/>
                <w:sz w:val="22"/>
                <w:szCs w:val="22"/>
                <w:lang w:val="pt-PT"/>
              </w:rPr>
              <w:t>N/A</w:t>
            </w:r>
            <w:bookmarkEnd w:id="580"/>
          </w:p>
        </w:tc>
        <w:tc>
          <w:tcPr>
            <w:tcW w:w="692" w:type="pct"/>
          </w:tcPr>
          <w:p w14:paraId="011C1BCF" w14:textId="77777777"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t>Formulário EXP - 4.2 (b)</w:t>
            </w:r>
          </w:p>
        </w:tc>
      </w:tr>
      <w:tr w:rsidR="00DC7E25" w:rsidRPr="00A80F55" w14:paraId="1788D89C" w14:textId="77777777" w:rsidTr="00DC7E25">
        <w:tc>
          <w:tcPr>
            <w:tcW w:w="278" w:type="pct"/>
          </w:tcPr>
          <w:p w14:paraId="399E1D70" w14:textId="77777777" w:rsidR="00C35BEB" w:rsidRPr="00A80F55" w:rsidRDefault="00E51B50" w:rsidP="00C35BEB">
            <w:pPr>
              <w:pStyle w:val="Style11"/>
              <w:tabs>
                <w:tab w:val="left" w:leader="dot" w:pos="8424"/>
              </w:tabs>
              <w:spacing w:line="240" w:lineRule="auto"/>
              <w:rPr>
                <w:color w:val="000000" w:themeColor="text1"/>
                <w:sz w:val="20"/>
                <w:lang w:val="pt-PT"/>
              </w:rPr>
            </w:pPr>
            <w:r w:rsidRPr="00A80F55">
              <w:rPr>
                <w:color w:val="000000" w:themeColor="text1"/>
                <w:sz w:val="20"/>
                <w:lang w:val="pt-PT"/>
              </w:rPr>
              <w:t>4.2 (c)</w:t>
            </w:r>
          </w:p>
        </w:tc>
        <w:tc>
          <w:tcPr>
            <w:tcW w:w="608" w:type="pct"/>
          </w:tcPr>
          <w:p w14:paraId="01DC250D" w14:textId="77777777" w:rsidR="00C35BEB" w:rsidRPr="00A80F55" w:rsidRDefault="00C35BEB" w:rsidP="00C35BEB">
            <w:pPr>
              <w:pStyle w:val="Style11"/>
              <w:tabs>
                <w:tab w:val="left" w:leader="dot" w:pos="8424"/>
              </w:tabs>
              <w:spacing w:line="240" w:lineRule="auto"/>
              <w:rPr>
                <w:b/>
                <w:color w:val="000000" w:themeColor="text1"/>
                <w:sz w:val="20"/>
                <w:lang w:val="pt-PT"/>
              </w:rPr>
            </w:pPr>
          </w:p>
        </w:tc>
        <w:tc>
          <w:tcPr>
            <w:tcW w:w="1179" w:type="pct"/>
          </w:tcPr>
          <w:p w14:paraId="5856D05C" w14:textId="5D77D3F0" w:rsidR="00C35BEB" w:rsidRPr="00A80F55" w:rsidRDefault="00E51B50" w:rsidP="00AB7193">
            <w:pPr>
              <w:widowControl w:val="0"/>
              <w:tabs>
                <w:tab w:val="left" w:leader="dot" w:pos="8424"/>
              </w:tabs>
              <w:autoSpaceDE w:val="0"/>
              <w:autoSpaceDN w:val="0"/>
              <w:rPr>
                <w:color w:val="000000" w:themeColor="text1"/>
                <w:sz w:val="18"/>
                <w:szCs w:val="18"/>
                <w:lang w:val="pt-PT"/>
              </w:rPr>
            </w:pPr>
            <w:r w:rsidRPr="00A80F55">
              <w:rPr>
                <w:color w:val="000000" w:themeColor="text1"/>
                <w:sz w:val="18"/>
                <w:szCs w:val="18"/>
                <w:lang w:val="pt-PT"/>
              </w:rPr>
              <w:t xml:space="preserve">Para contratos [substancialmente concluídos e em execução] como empreiteiro principal, membro de consórcio, ou Subempreiteiro entre </w:t>
            </w:r>
            <w:r w:rsidRPr="00381CEE">
              <w:rPr>
                <w:b/>
                <w:bCs/>
                <w:color w:val="000000" w:themeColor="text1"/>
                <w:sz w:val="18"/>
                <w:szCs w:val="18"/>
                <w:lang w:val="pt-PT"/>
              </w:rPr>
              <w:t xml:space="preserve">1 de Janeiro </w:t>
            </w:r>
            <w:r w:rsidR="004C7A78" w:rsidRPr="00381CEE">
              <w:rPr>
                <w:b/>
                <w:bCs/>
                <w:color w:val="000000" w:themeColor="text1"/>
                <w:sz w:val="18"/>
                <w:szCs w:val="18"/>
                <w:lang w:val="pt-PT"/>
              </w:rPr>
              <w:t xml:space="preserve">de </w:t>
            </w:r>
            <w:r w:rsidR="00381CEE" w:rsidRPr="00381CEE">
              <w:rPr>
                <w:b/>
                <w:bCs/>
                <w:i/>
                <w:color w:val="000000" w:themeColor="text1"/>
                <w:sz w:val="18"/>
                <w:szCs w:val="18"/>
                <w:lang w:val="pt-PT"/>
              </w:rPr>
              <w:t>2</w:t>
            </w:r>
            <w:r w:rsidR="00381CEE" w:rsidRPr="00381CEE">
              <w:rPr>
                <w:b/>
                <w:bCs/>
                <w:i/>
                <w:sz w:val="18"/>
                <w:szCs w:val="18"/>
                <w:lang w:val="pt-BR"/>
              </w:rPr>
              <w:t>015</w:t>
            </w:r>
            <w:r w:rsidR="00F06E03" w:rsidRPr="00A80F55">
              <w:rPr>
                <w:color w:val="000000" w:themeColor="text1"/>
                <w:sz w:val="18"/>
                <w:szCs w:val="18"/>
                <w:lang w:val="pt-PT"/>
              </w:rPr>
              <w:t xml:space="preserve"> </w:t>
            </w:r>
            <w:r w:rsidRPr="00A80F55">
              <w:rPr>
                <w:color w:val="000000" w:themeColor="text1"/>
                <w:sz w:val="18"/>
                <w:szCs w:val="18"/>
                <w:lang w:val="pt-PT"/>
              </w:rPr>
              <w:t xml:space="preserve">e o prazo de apresentação da </w:t>
            </w:r>
            <w:r w:rsidR="00535B6C" w:rsidRPr="00A80F55">
              <w:rPr>
                <w:color w:val="000000" w:themeColor="text1"/>
                <w:sz w:val="18"/>
                <w:szCs w:val="18"/>
                <w:lang w:val="pt-PT"/>
              </w:rPr>
              <w:t>Proposta</w:t>
            </w:r>
            <w:r w:rsidRPr="00A80F55">
              <w:rPr>
                <w:color w:val="000000" w:themeColor="text1"/>
                <w:sz w:val="18"/>
                <w:szCs w:val="18"/>
                <w:lang w:val="pt-PT"/>
              </w:rPr>
              <w:t xml:space="preserve">, experiência </w:t>
            </w:r>
            <w:r w:rsidRPr="00A80F55">
              <w:rPr>
                <w:color w:val="000000" w:themeColor="text1"/>
                <w:sz w:val="18"/>
                <w:szCs w:val="18"/>
                <w:lang w:val="pt-PT"/>
              </w:rPr>
              <w:lastRenderedPageBreak/>
              <w:t xml:space="preserve">na gestão de riscos e impactos de </w:t>
            </w:r>
            <w:r w:rsidR="00247E11" w:rsidRPr="00A80F55">
              <w:rPr>
                <w:color w:val="000000" w:themeColor="text1"/>
                <w:sz w:val="18"/>
                <w:szCs w:val="18"/>
                <w:lang w:val="pt-PT"/>
              </w:rPr>
              <w:t>A&amp;S</w:t>
            </w:r>
            <w:r w:rsidRPr="00A80F55">
              <w:rPr>
                <w:color w:val="000000" w:themeColor="text1"/>
                <w:sz w:val="18"/>
                <w:szCs w:val="18"/>
                <w:lang w:val="pt-PT"/>
              </w:rPr>
              <w:t xml:space="preserve"> nos seguintes aspectos: </w:t>
            </w:r>
          </w:p>
          <w:p w14:paraId="758606F0" w14:textId="44EA5C7B" w:rsidR="003368AC" w:rsidRPr="00A80F55" w:rsidRDefault="003368AC" w:rsidP="005D4E43">
            <w:pPr>
              <w:pStyle w:val="ListParagraph"/>
              <w:widowControl w:val="0"/>
              <w:tabs>
                <w:tab w:val="left" w:leader="dot" w:pos="8424"/>
              </w:tabs>
              <w:autoSpaceDE w:val="0"/>
              <w:autoSpaceDN w:val="0"/>
              <w:ind w:left="44" w:right="-61"/>
              <w:rPr>
                <w:color w:val="000000" w:themeColor="text1"/>
                <w:sz w:val="18"/>
                <w:szCs w:val="18"/>
                <w:lang w:val="pt-PT"/>
              </w:rPr>
            </w:pPr>
            <w:r w:rsidRPr="00A80F55">
              <w:rPr>
                <w:color w:val="000000" w:themeColor="text1"/>
                <w:sz w:val="18"/>
                <w:szCs w:val="18"/>
                <w:lang w:val="pt-PT"/>
              </w:rPr>
              <w:t>Construção de infraestruturas de impacto rápido e fácil execução, incluindo apenas as soluções que podem ser implementadas a curto prazo (sem a necessidade de remoção de habitações)</w:t>
            </w:r>
            <w:r w:rsidR="00FE6104" w:rsidRPr="00A80F55">
              <w:rPr>
                <w:color w:val="000000" w:themeColor="text1"/>
                <w:sz w:val="18"/>
                <w:szCs w:val="18"/>
                <w:lang w:val="pt-PT"/>
              </w:rPr>
              <w:t>.</w:t>
            </w:r>
          </w:p>
        </w:tc>
        <w:tc>
          <w:tcPr>
            <w:tcW w:w="526" w:type="pct"/>
          </w:tcPr>
          <w:p w14:paraId="31C50D44" w14:textId="77777777" w:rsidR="00C35BEB" w:rsidRPr="00A80F55" w:rsidRDefault="00E51B50" w:rsidP="00C35BEB">
            <w:pPr>
              <w:spacing w:before="31" w:after="31"/>
              <w:rPr>
                <w:color w:val="000000" w:themeColor="text1"/>
                <w:sz w:val="18"/>
                <w:szCs w:val="18"/>
                <w:lang w:val="pt-PT"/>
              </w:rPr>
            </w:pPr>
            <w:r w:rsidRPr="00A80F55">
              <w:rPr>
                <w:color w:val="000000" w:themeColor="text1"/>
                <w:sz w:val="18"/>
                <w:szCs w:val="18"/>
                <w:lang w:val="pt-PT"/>
              </w:rPr>
              <w:lastRenderedPageBreak/>
              <w:t xml:space="preserve">Deve cumprir os requisitos </w:t>
            </w:r>
          </w:p>
          <w:p w14:paraId="6F9ABFA5" w14:textId="77777777" w:rsidR="00C35BEB" w:rsidRPr="00A80F55" w:rsidRDefault="00C35BEB" w:rsidP="00C35BEB">
            <w:pPr>
              <w:spacing w:before="60" w:after="60"/>
              <w:rPr>
                <w:color w:val="000000" w:themeColor="text1"/>
                <w:sz w:val="18"/>
                <w:szCs w:val="18"/>
                <w:lang w:val="pt-PT"/>
              </w:rPr>
            </w:pPr>
          </w:p>
        </w:tc>
        <w:tc>
          <w:tcPr>
            <w:tcW w:w="596" w:type="pct"/>
          </w:tcPr>
          <w:p w14:paraId="1EB703E5" w14:textId="77777777" w:rsidR="00C35BEB" w:rsidRPr="00A80F55" w:rsidRDefault="00E51B50" w:rsidP="00C35BEB">
            <w:pPr>
              <w:spacing w:before="31" w:after="31"/>
              <w:rPr>
                <w:color w:val="000000" w:themeColor="text1"/>
                <w:sz w:val="18"/>
                <w:szCs w:val="18"/>
                <w:lang w:val="pt-PT"/>
              </w:rPr>
            </w:pPr>
            <w:r w:rsidRPr="00A80F55">
              <w:rPr>
                <w:color w:val="000000" w:themeColor="text1"/>
                <w:sz w:val="18"/>
                <w:szCs w:val="18"/>
                <w:lang w:val="pt-PT"/>
              </w:rPr>
              <w:t>Deve cumprir os requisitos</w:t>
            </w:r>
          </w:p>
          <w:p w14:paraId="6E1D31D8" w14:textId="77777777" w:rsidR="00C35BEB" w:rsidRPr="00A80F55" w:rsidRDefault="00C35BEB" w:rsidP="00C35BEB">
            <w:pPr>
              <w:rPr>
                <w:color w:val="000000" w:themeColor="text1"/>
                <w:sz w:val="18"/>
                <w:szCs w:val="18"/>
                <w:lang w:val="pt-PT"/>
              </w:rPr>
            </w:pPr>
          </w:p>
        </w:tc>
        <w:tc>
          <w:tcPr>
            <w:tcW w:w="560" w:type="pct"/>
          </w:tcPr>
          <w:p w14:paraId="710E1A83" w14:textId="0A1F07B4" w:rsidR="00C35BEB" w:rsidRPr="00A80F55" w:rsidRDefault="00E51B50" w:rsidP="00E46995">
            <w:pPr>
              <w:rPr>
                <w:color w:val="000000" w:themeColor="text1"/>
                <w:sz w:val="18"/>
                <w:szCs w:val="18"/>
                <w:lang w:val="pt-PT"/>
              </w:rPr>
            </w:pPr>
            <w:r w:rsidRPr="00A80F55">
              <w:rPr>
                <w:color w:val="000000" w:themeColor="text1"/>
                <w:sz w:val="18"/>
                <w:szCs w:val="18"/>
                <w:lang w:val="pt-PT"/>
              </w:rPr>
              <w:t xml:space="preserve">Deve cumprir os seguintes requisitos: </w:t>
            </w:r>
          </w:p>
          <w:p w14:paraId="2113BA20" w14:textId="47F66CD2" w:rsidR="0062335F" w:rsidRPr="00A80F55" w:rsidRDefault="0062335F" w:rsidP="0062335F">
            <w:pPr>
              <w:widowControl w:val="0"/>
              <w:tabs>
                <w:tab w:val="left" w:leader="dot" w:pos="8424"/>
              </w:tabs>
              <w:autoSpaceDE w:val="0"/>
              <w:autoSpaceDN w:val="0"/>
              <w:rPr>
                <w:color w:val="000000" w:themeColor="text1"/>
                <w:sz w:val="18"/>
                <w:szCs w:val="18"/>
                <w:lang w:val="pt-PT"/>
              </w:rPr>
            </w:pPr>
            <w:r w:rsidRPr="00A80F55">
              <w:rPr>
                <w:color w:val="000000" w:themeColor="text1"/>
                <w:sz w:val="18"/>
                <w:szCs w:val="18"/>
                <w:lang w:val="pt-PT"/>
              </w:rPr>
              <w:t xml:space="preserve">experiência na gestão de riscos e impactos de </w:t>
            </w:r>
            <w:r w:rsidRPr="00A80F55">
              <w:rPr>
                <w:color w:val="000000" w:themeColor="text1"/>
                <w:sz w:val="18"/>
                <w:szCs w:val="18"/>
                <w:lang w:val="pt-PT"/>
              </w:rPr>
              <w:lastRenderedPageBreak/>
              <w:t>A&amp;S nos seguintes aspectos:</w:t>
            </w:r>
            <w:r w:rsidR="00504023" w:rsidRPr="00A80F55">
              <w:rPr>
                <w:color w:val="000000" w:themeColor="text1"/>
                <w:sz w:val="18"/>
                <w:szCs w:val="18"/>
                <w:lang w:val="pt-PT"/>
              </w:rPr>
              <w:t xml:space="preserve"> (i)</w:t>
            </w:r>
            <w:r w:rsidRPr="00A80F55">
              <w:rPr>
                <w:color w:val="000000" w:themeColor="text1"/>
                <w:sz w:val="18"/>
                <w:szCs w:val="18"/>
                <w:lang w:val="pt-PT"/>
              </w:rPr>
              <w:t xml:space="preserve"> </w:t>
            </w:r>
          </w:p>
          <w:p w14:paraId="451BF4EC" w14:textId="6EA476D9" w:rsidR="00C35BEB" w:rsidRPr="00A80F55" w:rsidRDefault="0062335F" w:rsidP="00E46995">
            <w:pPr>
              <w:spacing w:before="31" w:after="31"/>
              <w:rPr>
                <w:color w:val="000000" w:themeColor="text1"/>
                <w:sz w:val="18"/>
                <w:szCs w:val="18"/>
                <w:lang w:val="pt-PT"/>
              </w:rPr>
            </w:pPr>
            <w:r w:rsidRPr="00A80F55">
              <w:rPr>
                <w:color w:val="000000" w:themeColor="text1"/>
                <w:sz w:val="18"/>
                <w:szCs w:val="18"/>
                <w:lang w:val="pt-PT"/>
              </w:rPr>
              <w:t>Construção de infraestruturas de impacto rápido e fácil execução, incluindo apenas as soluções que podem ser implementadas a curto prazo (sem a necessidade de remoção de habitações)</w:t>
            </w:r>
            <w:r w:rsidR="00504023" w:rsidRPr="00A80F55">
              <w:rPr>
                <w:color w:val="000000" w:themeColor="text1"/>
                <w:sz w:val="18"/>
                <w:szCs w:val="18"/>
                <w:lang w:val="pt-PT"/>
              </w:rPr>
              <w:t xml:space="preserve">; (ii) </w:t>
            </w:r>
            <w:r w:rsidR="00E46995" w:rsidRPr="00A80F55">
              <w:rPr>
                <w:color w:val="000000" w:themeColor="text1"/>
                <w:sz w:val="18"/>
                <w:szCs w:val="18"/>
                <w:lang w:val="pt-PT"/>
              </w:rPr>
              <w:t xml:space="preserve">Experiência na promoção de </w:t>
            </w:r>
            <w:r w:rsidR="00504023" w:rsidRPr="00A80F55">
              <w:rPr>
                <w:color w:val="000000" w:themeColor="text1"/>
                <w:sz w:val="18"/>
                <w:szCs w:val="18"/>
                <w:lang w:val="pt-BR"/>
              </w:rPr>
              <w:t>treinamentos relacionados com ESHS para os trabalhadores antes do início das atividades ou início da obra, bem como durante a implantação da obra</w:t>
            </w:r>
            <w:r w:rsidRPr="00A80F55">
              <w:rPr>
                <w:color w:val="000000" w:themeColor="text1"/>
                <w:sz w:val="18"/>
                <w:szCs w:val="18"/>
                <w:lang w:val="pt-PT"/>
              </w:rPr>
              <w:t>.</w:t>
            </w:r>
          </w:p>
        </w:tc>
        <w:tc>
          <w:tcPr>
            <w:tcW w:w="561" w:type="pct"/>
          </w:tcPr>
          <w:p w14:paraId="15A26B2E" w14:textId="26ABC22E" w:rsidR="00C35BEB" w:rsidRPr="00A80F55" w:rsidRDefault="00E51B50" w:rsidP="0062335F">
            <w:pPr>
              <w:widowControl w:val="0"/>
              <w:tabs>
                <w:tab w:val="left" w:leader="dot" w:pos="8424"/>
              </w:tabs>
              <w:autoSpaceDE w:val="0"/>
              <w:autoSpaceDN w:val="0"/>
              <w:rPr>
                <w:color w:val="000000" w:themeColor="text1"/>
                <w:sz w:val="18"/>
                <w:szCs w:val="18"/>
                <w:lang w:val="pt-PT"/>
              </w:rPr>
            </w:pPr>
            <w:r w:rsidRPr="00A80F55">
              <w:rPr>
                <w:color w:val="000000" w:themeColor="text1"/>
                <w:sz w:val="18"/>
                <w:szCs w:val="18"/>
                <w:lang w:val="pt-PT"/>
              </w:rPr>
              <w:lastRenderedPageBreak/>
              <w:t xml:space="preserve">Deve cumprir os seguintes requisitos: </w:t>
            </w:r>
            <w:r w:rsidR="0062335F" w:rsidRPr="00A80F55">
              <w:rPr>
                <w:color w:val="000000" w:themeColor="text1"/>
                <w:sz w:val="18"/>
                <w:szCs w:val="18"/>
                <w:lang w:val="pt-PT"/>
              </w:rPr>
              <w:t>N/A</w:t>
            </w:r>
          </w:p>
        </w:tc>
        <w:tc>
          <w:tcPr>
            <w:tcW w:w="692" w:type="pct"/>
          </w:tcPr>
          <w:p w14:paraId="12F68CEB" w14:textId="77777777" w:rsidR="00C35BEB" w:rsidRPr="00A80F55" w:rsidRDefault="00E51B50" w:rsidP="00C35BEB">
            <w:pPr>
              <w:pStyle w:val="Style11"/>
              <w:tabs>
                <w:tab w:val="left" w:leader="dot" w:pos="8424"/>
              </w:tabs>
              <w:spacing w:line="240" w:lineRule="auto"/>
              <w:rPr>
                <w:color w:val="000000" w:themeColor="text1"/>
                <w:sz w:val="18"/>
                <w:szCs w:val="18"/>
                <w:lang w:val="pt-PT"/>
              </w:rPr>
            </w:pPr>
            <w:r w:rsidRPr="00A80F55">
              <w:rPr>
                <w:color w:val="000000" w:themeColor="text1"/>
                <w:sz w:val="18"/>
                <w:szCs w:val="18"/>
                <w:lang w:val="pt-PT"/>
              </w:rPr>
              <w:t>Formulário EXP - 4.2 (c)</w:t>
            </w:r>
          </w:p>
        </w:tc>
      </w:tr>
    </w:tbl>
    <w:p w14:paraId="77EA85DA" w14:textId="77777777" w:rsidR="002C744B" w:rsidRPr="00A80F55" w:rsidRDefault="002C744B" w:rsidP="00373B9D">
      <w:pPr>
        <w:pStyle w:val="Footer"/>
        <w:tabs>
          <w:tab w:val="clear" w:pos="9504"/>
        </w:tabs>
        <w:spacing w:before="0"/>
        <w:ind w:left="1440" w:hanging="720"/>
        <w:rPr>
          <w:rFonts w:ascii="Times New Roman" w:hAnsi="Times New Roman"/>
          <w:b/>
          <w:i/>
          <w:color w:val="000000" w:themeColor="text1"/>
          <w:sz w:val="22"/>
          <w:szCs w:val="22"/>
          <w:lang w:val="pt-PT"/>
        </w:rPr>
      </w:pPr>
      <w:bookmarkStart w:id="581" w:name="_Toc103401423"/>
    </w:p>
    <w:p w14:paraId="218D1721" w14:textId="77777777" w:rsidR="007B586E" w:rsidRPr="00A80F55" w:rsidRDefault="007B586E" w:rsidP="00F439EB">
      <w:pPr>
        <w:pStyle w:val="Footer"/>
        <w:tabs>
          <w:tab w:val="clear" w:pos="9504"/>
        </w:tabs>
        <w:spacing w:before="0"/>
        <w:ind w:left="1440" w:hanging="720"/>
        <w:rPr>
          <w:rFonts w:ascii="Times New Roman" w:hAnsi="Times New Roman"/>
          <w:color w:val="000000" w:themeColor="text1"/>
          <w:sz w:val="22"/>
          <w:lang w:val="pt-PT"/>
        </w:rPr>
      </w:pPr>
    </w:p>
    <w:p w14:paraId="3CBD0C61" w14:textId="77777777" w:rsidR="00EC2B53" w:rsidRPr="00A80F55" w:rsidRDefault="00EC2B53" w:rsidP="00F439EB">
      <w:pPr>
        <w:pStyle w:val="Footer"/>
        <w:tabs>
          <w:tab w:val="clear" w:pos="9504"/>
        </w:tabs>
        <w:spacing w:before="0"/>
        <w:ind w:left="1440" w:hanging="720"/>
        <w:rPr>
          <w:rFonts w:ascii="Times New Roman" w:hAnsi="Times New Roman"/>
          <w:color w:val="000000" w:themeColor="text1"/>
          <w:sz w:val="22"/>
          <w:lang w:val="pt-PT"/>
        </w:rPr>
        <w:sectPr w:rsidR="00EC2B53" w:rsidRPr="00A80F55" w:rsidSect="00FE2CBF">
          <w:headerReference w:type="even" r:id="rId35"/>
          <w:headerReference w:type="default" r:id="rId36"/>
          <w:headerReference w:type="first" r:id="rId37"/>
          <w:footnotePr>
            <w:numRestart w:val="eachSect"/>
          </w:footnotePr>
          <w:pgSz w:w="15840" w:h="12240" w:orient="landscape" w:code="1"/>
          <w:pgMar w:top="1440" w:right="1440" w:bottom="1440" w:left="1800" w:header="720" w:footer="720" w:gutter="0"/>
          <w:cols w:space="720"/>
          <w:docGrid w:linePitch="326"/>
        </w:sectPr>
      </w:pPr>
    </w:p>
    <w:p w14:paraId="391689EC" w14:textId="77777777" w:rsidR="007B586E" w:rsidRPr="00A80F55" w:rsidRDefault="00E51B50" w:rsidP="000D19A3">
      <w:pPr>
        <w:pStyle w:val="HeaderEvaCriteria"/>
        <w:spacing w:after="240"/>
        <w:ind w:hanging="720"/>
        <w:rPr>
          <w:rFonts w:ascii="Times New Roman" w:hAnsi="Times New Roman"/>
          <w:color w:val="000000" w:themeColor="text1"/>
          <w:sz w:val="24"/>
          <w:lang w:val="pt-PT"/>
        </w:rPr>
      </w:pPr>
      <w:bookmarkStart w:id="582" w:name="_Toc89437255"/>
      <w:r w:rsidRPr="00A80F55">
        <w:rPr>
          <w:rFonts w:ascii="Times New Roman" w:hAnsi="Times New Roman"/>
          <w:color w:val="000000" w:themeColor="text1"/>
          <w:sz w:val="24"/>
          <w:lang w:val="pt-PT"/>
        </w:rPr>
        <w:lastRenderedPageBreak/>
        <w:t>Pessoal-Chave</w:t>
      </w:r>
      <w:bookmarkEnd w:id="582"/>
    </w:p>
    <w:p w14:paraId="30B6062A" w14:textId="11396B91" w:rsidR="00D07996" w:rsidRPr="00A80F55" w:rsidRDefault="00E51B50" w:rsidP="002B2BE6">
      <w:pPr>
        <w:tabs>
          <w:tab w:val="right" w:pos="7254"/>
        </w:tabs>
        <w:spacing w:before="60" w:after="200"/>
        <w:jc w:val="both"/>
        <w:rPr>
          <w:iCs/>
          <w:color w:val="000000" w:themeColor="text1"/>
          <w:szCs w:val="20"/>
          <w:lang w:val="pt-PT"/>
        </w:rPr>
      </w:pPr>
      <w:bookmarkStart w:id="583" w:name="_Toc442271839"/>
      <w:bookmarkStart w:id="584" w:name="_Toc446329275"/>
      <w:r w:rsidRPr="00A80F55">
        <w:rPr>
          <w:iCs/>
          <w:color w:val="000000" w:themeColor="text1"/>
          <w:szCs w:val="20"/>
          <w:lang w:val="pt-PT"/>
        </w:rPr>
        <w:t xml:space="preserve">O Concorrente deve demonstrar que terá Pessoal-Chave devidamente qualificado (e em número adequado), tal como descrito </w:t>
      </w:r>
      <w:r w:rsidR="00081ED2" w:rsidRPr="00A80F55">
        <w:rPr>
          <w:iCs/>
          <w:color w:val="000000" w:themeColor="text1"/>
          <w:szCs w:val="20"/>
          <w:lang w:val="pt-PT"/>
        </w:rPr>
        <w:t>nas Especificações</w:t>
      </w:r>
      <w:r w:rsidR="009C4C50" w:rsidRPr="00A80F55">
        <w:rPr>
          <w:iCs/>
          <w:color w:val="000000" w:themeColor="text1"/>
          <w:szCs w:val="20"/>
          <w:lang w:val="pt-PT"/>
        </w:rPr>
        <w:t>.</w:t>
      </w:r>
      <w:r w:rsidRPr="00A80F55">
        <w:rPr>
          <w:iCs/>
          <w:color w:val="000000" w:themeColor="text1"/>
          <w:szCs w:val="20"/>
          <w:lang w:val="pt-PT"/>
        </w:rPr>
        <w:t xml:space="preserve"> </w:t>
      </w:r>
    </w:p>
    <w:bookmarkEnd w:id="583"/>
    <w:bookmarkEnd w:id="584"/>
    <w:p w14:paraId="4F8F8C48" w14:textId="3A52300A" w:rsidR="00175CE0" w:rsidRPr="00A80F55" w:rsidRDefault="004F5A1F" w:rsidP="004F5A1F">
      <w:pPr>
        <w:shd w:val="clear" w:color="auto" w:fill="FFFFFF" w:themeFill="background1"/>
        <w:suppressAutoHyphens/>
        <w:spacing w:before="60"/>
        <w:jc w:val="both"/>
        <w:rPr>
          <w:color w:val="000000" w:themeColor="text1"/>
          <w:lang w:val="pt-PT"/>
        </w:rPr>
      </w:pPr>
      <w:r w:rsidRPr="00A80F55">
        <w:rPr>
          <w:color w:val="000000" w:themeColor="text1"/>
          <w:lang w:val="pt-PT"/>
        </w:rPr>
        <w:t xml:space="preserve">O Concorrente devera apresentar </w:t>
      </w:r>
      <w:r w:rsidR="00175CE0" w:rsidRPr="00A80F55">
        <w:rPr>
          <w:color w:val="000000" w:themeColor="text1"/>
          <w:lang w:val="pt-PT"/>
        </w:rPr>
        <w:t>declaração comprovativa de que possui equipa profissional e técnica disponível permanentemente para execução do objecto da contratação, acompanhada dos respectivos currículos, comprovação de habilitações profissionais e de declaração de compromisso dos profissionais, de acordo com o seguinte, utilizando os formulários constantes da Secção IV</w:t>
      </w:r>
      <w:r w:rsidR="00591844" w:rsidRPr="00A80F55">
        <w:rPr>
          <w:color w:val="000000" w:themeColor="text1"/>
          <w:lang w:val="pt-PT"/>
        </w:rPr>
        <w:t>.</w:t>
      </w:r>
    </w:p>
    <w:p w14:paraId="1F264AEB" w14:textId="77777777" w:rsidR="000E2464" w:rsidRPr="00A80F55" w:rsidRDefault="000E2464" w:rsidP="004F5A1F">
      <w:pPr>
        <w:shd w:val="clear" w:color="auto" w:fill="FFFFFF" w:themeFill="background1"/>
        <w:suppressAutoHyphens/>
        <w:spacing w:before="60"/>
        <w:jc w:val="both"/>
        <w:rPr>
          <w:color w:val="000000" w:themeColor="text1"/>
          <w:lang w:val="pt-PT"/>
        </w:rPr>
      </w:pPr>
    </w:p>
    <w:p w14:paraId="0AD4F20C" w14:textId="77777777" w:rsidR="000E2464" w:rsidRPr="00A80F55" w:rsidRDefault="000E2464" w:rsidP="004F5A1F">
      <w:pPr>
        <w:shd w:val="clear" w:color="auto" w:fill="FFFFFF" w:themeFill="background1"/>
        <w:suppressAutoHyphens/>
        <w:spacing w:before="60"/>
        <w:jc w:val="both"/>
        <w:rPr>
          <w:color w:val="000000" w:themeColor="text1"/>
          <w:lang w:val="pt-PT"/>
        </w:rPr>
      </w:pPr>
    </w:p>
    <w:tbl>
      <w:tblPr>
        <w:tblW w:w="12330" w:type="dxa"/>
        <w:tblInd w:w="26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20"/>
        <w:gridCol w:w="2070"/>
        <w:gridCol w:w="2997"/>
        <w:gridCol w:w="5103"/>
        <w:gridCol w:w="1440"/>
      </w:tblGrid>
      <w:tr w:rsidR="00A80F55" w:rsidRPr="00A80F55" w14:paraId="1A07C1EE" w14:textId="77777777" w:rsidTr="00912BFE">
        <w:trPr>
          <w:trHeight w:val="627"/>
        </w:trPr>
        <w:tc>
          <w:tcPr>
            <w:tcW w:w="720" w:type="dxa"/>
            <w:tcBorders>
              <w:top w:val="single" w:sz="6" w:space="0" w:color="auto"/>
              <w:left w:val="single" w:sz="6" w:space="0" w:color="auto"/>
              <w:bottom w:val="single" w:sz="6" w:space="0" w:color="auto"/>
              <w:right w:val="single" w:sz="6" w:space="0" w:color="auto"/>
            </w:tcBorders>
            <w:shd w:val="clear" w:color="auto" w:fill="auto"/>
          </w:tcPr>
          <w:p w14:paraId="4D8A4C18" w14:textId="41FFC040" w:rsidR="007D3221" w:rsidRPr="00912BFE" w:rsidRDefault="007D3221" w:rsidP="00242BD1">
            <w:pPr>
              <w:shd w:val="clear" w:color="auto" w:fill="FFFFFF" w:themeFill="background1"/>
              <w:suppressAutoHyphens/>
              <w:spacing w:before="60"/>
              <w:jc w:val="center"/>
              <w:rPr>
                <w:b/>
                <w:color w:val="000000" w:themeColor="text1"/>
                <w:sz w:val="20"/>
                <w:szCs w:val="20"/>
                <w:lang w:val="pt-PT"/>
              </w:rPr>
            </w:pPr>
            <w:r w:rsidRPr="00912BFE">
              <w:rPr>
                <w:b/>
                <w:color w:val="000000" w:themeColor="text1"/>
                <w:sz w:val="20"/>
                <w:szCs w:val="20"/>
                <w:lang w:val="pt-PT"/>
              </w:rPr>
              <w:t>N.º</w:t>
            </w:r>
          </w:p>
        </w:tc>
        <w:tc>
          <w:tcPr>
            <w:tcW w:w="2070" w:type="dxa"/>
            <w:tcBorders>
              <w:top w:val="single" w:sz="6" w:space="0" w:color="auto"/>
              <w:left w:val="single" w:sz="6" w:space="0" w:color="auto"/>
              <w:bottom w:val="single" w:sz="6" w:space="0" w:color="auto"/>
              <w:right w:val="single" w:sz="6" w:space="0" w:color="auto"/>
            </w:tcBorders>
            <w:shd w:val="clear" w:color="auto" w:fill="auto"/>
            <w:vAlign w:val="center"/>
          </w:tcPr>
          <w:p w14:paraId="4D960245" w14:textId="183A22A2" w:rsidR="007D3221" w:rsidRPr="00912BFE" w:rsidRDefault="007D3221" w:rsidP="007D3221">
            <w:pPr>
              <w:shd w:val="clear" w:color="auto" w:fill="FFFFFF" w:themeFill="background1"/>
              <w:suppressAutoHyphens/>
              <w:spacing w:before="60"/>
              <w:ind w:left="173"/>
              <w:jc w:val="center"/>
              <w:rPr>
                <w:b/>
                <w:color w:val="000000" w:themeColor="text1"/>
                <w:sz w:val="20"/>
                <w:szCs w:val="20"/>
                <w:lang w:val="pt-PT"/>
              </w:rPr>
            </w:pPr>
            <w:r w:rsidRPr="00912BFE">
              <w:rPr>
                <w:b/>
                <w:color w:val="000000" w:themeColor="text1"/>
                <w:sz w:val="20"/>
                <w:szCs w:val="20"/>
                <w:lang w:val="pt-PT"/>
              </w:rPr>
              <w:t>Número &amp; Cargo/Especialização</w:t>
            </w:r>
          </w:p>
        </w:tc>
        <w:tc>
          <w:tcPr>
            <w:tcW w:w="2997" w:type="dxa"/>
            <w:tcBorders>
              <w:top w:val="single" w:sz="6" w:space="0" w:color="auto"/>
              <w:left w:val="single" w:sz="6" w:space="0" w:color="auto"/>
              <w:bottom w:val="single" w:sz="6" w:space="0" w:color="auto"/>
              <w:right w:val="single" w:sz="6" w:space="0" w:color="auto"/>
            </w:tcBorders>
            <w:shd w:val="clear" w:color="auto" w:fill="auto"/>
            <w:vAlign w:val="center"/>
          </w:tcPr>
          <w:p w14:paraId="0EE1EAD5" w14:textId="5DA65440" w:rsidR="007D3221" w:rsidRPr="00912BFE" w:rsidRDefault="007D3221" w:rsidP="00242BD1">
            <w:pPr>
              <w:shd w:val="clear" w:color="auto" w:fill="FFFFFF" w:themeFill="background1"/>
              <w:suppressAutoHyphens/>
              <w:spacing w:before="60"/>
              <w:jc w:val="center"/>
              <w:rPr>
                <w:b/>
                <w:color w:val="000000" w:themeColor="text1"/>
                <w:sz w:val="20"/>
                <w:szCs w:val="20"/>
                <w:lang w:val="pt-PT"/>
              </w:rPr>
            </w:pPr>
            <w:r w:rsidRPr="00912BFE">
              <w:rPr>
                <w:b/>
                <w:color w:val="000000" w:themeColor="text1"/>
                <w:sz w:val="20"/>
                <w:szCs w:val="20"/>
                <w:lang w:val="pt-PT"/>
              </w:rPr>
              <w:t>Qualificações académicas relevantes</w:t>
            </w:r>
          </w:p>
        </w:tc>
        <w:tc>
          <w:tcPr>
            <w:tcW w:w="5103" w:type="dxa"/>
            <w:tcBorders>
              <w:top w:val="single" w:sz="6" w:space="0" w:color="auto"/>
              <w:left w:val="single" w:sz="6" w:space="0" w:color="auto"/>
              <w:bottom w:val="single" w:sz="6" w:space="0" w:color="auto"/>
              <w:right w:val="single" w:sz="6" w:space="0" w:color="auto"/>
            </w:tcBorders>
            <w:shd w:val="clear" w:color="auto" w:fill="auto"/>
          </w:tcPr>
          <w:p w14:paraId="0BFAB816" w14:textId="2030BC88" w:rsidR="007D3221" w:rsidRPr="00912BFE" w:rsidRDefault="007D3221" w:rsidP="007D3221">
            <w:pPr>
              <w:jc w:val="center"/>
              <w:rPr>
                <w:b/>
                <w:color w:val="000000" w:themeColor="text1"/>
                <w:sz w:val="20"/>
                <w:szCs w:val="20"/>
                <w:lang w:val="pt-PT"/>
              </w:rPr>
            </w:pPr>
            <w:r w:rsidRPr="00912BFE">
              <w:rPr>
                <w:b/>
                <w:color w:val="000000" w:themeColor="text1"/>
                <w:sz w:val="20"/>
                <w:szCs w:val="20"/>
                <w:lang w:val="pt-PT"/>
              </w:rPr>
              <w:t>Anos mínimos de experiência profissional relevante</w:t>
            </w:r>
          </w:p>
        </w:tc>
        <w:tc>
          <w:tcPr>
            <w:tcW w:w="1440" w:type="dxa"/>
            <w:tcBorders>
              <w:top w:val="single" w:sz="6" w:space="0" w:color="auto"/>
              <w:left w:val="single" w:sz="6" w:space="0" w:color="auto"/>
              <w:bottom w:val="single" w:sz="6" w:space="0" w:color="auto"/>
              <w:right w:val="single" w:sz="6" w:space="0" w:color="auto"/>
            </w:tcBorders>
            <w:shd w:val="clear" w:color="auto" w:fill="auto"/>
          </w:tcPr>
          <w:p w14:paraId="2C74DB24" w14:textId="5F91B97D" w:rsidR="007D3221" w:rsidRPr="00912BFE" w:rsidRDefault="007D3221" w:rsidP="007D3221">
            <w:pPr>
              <w:jc w:val="center"/>
              <w:rPr>
                <w:b/>
                <w:color w:val="000000" w:themeColor="text1"/>
                <w:sz w:val="20"/>
                <w:szCs w:val="20"/>
                <w:lang w:val="pt-PT"/>
              </w:rPr>
            </w:pPr>
            <w:r w:rsidRPr="00912BFE">
              <w:rPr>
                <w:b/>
                <w:color w:val="000000" w:themeColor="text1"/>
                <w:sz w:val="20"/>
                <w:szCs w:val="20"/>
                <w:lang w:val="pt-PT"/>
              </w:rPr>
              <w:t>Número de Técnicos</w:t>
            </w:r>
          </w:p>
        </w:tc>
      </w:tr>
      <w:tr w:rsidR="00A80F55" w:rsidRPr="00A80F55" w14:paraId="45AB02FC" w14:textId="77777777" w:rsidTr="00912BFE">
        <w:trPr>
          <w:trHeight w:val="1608"/>
        </w:trPr>
        <w:tc>
          <w:tcPr>
            <w:tcW w:w="720" w:type="dxa"/>
            <w:tcBorders>
              <w:top w:val="single" w:sz="6" w:space="0" w:color="auto"/>
              <w:left w:val="single" w:sz="6" w:space="0" w:color="auto"/>
              <w:bottom w:val="single" w:sz="6" w:space="0" w:color="auto"/>
              <w:right w:val="single" w:sz="6" w:space="0" w:color="auto"/>
            </w:tcBorders>
            <w:shd w:val="clear" w:color="auto" w:fill="auto"/>
            <w:vAlign w:val="center"/>
          </w:tcPr>
          <w:p w14:paraId="6363B6E3" w14:textId="77777777" w:rsidR="00654C57" w:rsidRPr="00A80F55" w:rsidRDefault="00654C57" w:rsidP="00912BFE">
            <w:pPr>
              <w:shd w:val="clear" w:color="auto" w:fill="FFFFFF" w:themeFill="background1"/>
              <w:suppressAutoHyphens/>
              <w:jc w:val="center"/>
              <w:rPr>
                <w:color w:val="000000" w:themeColor="text1"/>
                <w:sz w:val="20"/>
                <w:szCs w:val="20"/>
                <w:lang w:val="pt-PT"/>
              </w:rPr>
            </w:pPr>
            <w:r w:rsidRPr="00A80F55">
              <w:rPr>
                <w:color w:val="000000" w:themeColor="text1"/>
                <w:sz w:val="20"/>
                <w:szCs w:val="20"/>
                <w:lang w:val="pt-PT"/>
              </w:rPr>
              <w:t>1</w:t>
            </w:r>
          </w:p>
          <w:p w14:paraId="28EE87F7" w14:textId="77777777" w:rsidR="00644178" w:rsidRPr="00A80F55" w:rsidRDefault="00644178" w:rsidP="00912BFE">
            <w:pPr>
              <w:shd w:val="clear" w:color="auto" w:fill="FFFFFF" w:themeFill="background1"/>
              <w:suppressAutoHyphens/>
              <w:jc w:val="center"/>
              <w:rPr>
                <w:color w:val="000000" w:themeColor="text1"/>
                <w:sz w:val="20"/>
                <w:szCs w:val="20"/>
                <w:lang w:val="pt-PT"/>
              </w:rPr>
            </w:pPr>
          </w:p>
          <w:p w14:paraId="1284F04D" w14:textId="77777777" w:rsidR="00644178" w:rsidRPr="00A80F55" w:rsidRDefault="00644178" w:rsidP="00912BFE">
            <w:pPr>
              <w:shd w:val="clear" w:color="auto" w:fill="FFFFFF" w:themeFill="background1"/>
              <w:suppressAutoHyphens/>
              <w:jc w:val="center"/>
              <w:rPr>
                <w:color w:val="000000" w:themeColor="text1"/>
                <w:sz w:val="20"/>
                <w:szCs w:val="20"/>
                <w:lang w:val="pt-PT"/>
              </w:rPr>
            </w:pPr>
          </w:p>
          <w:p w14:paraId="3093F181" w14:textId="77777777" w:rsidR="00644178" w:rsidRPr="00A80F55" w:rsidRDefault="00644178" w:rsidP="00912BFE">
            <w:pPr>
              <w:shd w:val="clear" w:color="auto" w:fill="FFFFFF" w:themeFill="background1"/>
              <w:suppressAutoHyphens/>
              <w:jc w:val="center"/>
              <w:rPr>
                <w:color w:val="000000" w:themeColor="text1"/>
                <w:sz w:val="20"/>
                <w:szCs w:val="20"/>
                <w:lang w:val="pt-PT"/>
              </w:rPr>
            </w:pPr>
          </w:p>
          <w:p w14:paraId="36923775" w14:textId="3AB5F59A" w:rsidR="00644178" w:rsidRPr="00A80F55" w:rsidRDefault="00644178" w:rsidP="00912BFE">
            <w:pPr>
              <w:shd w:val="clear" w:color="auto" w:fill="FFFFFF" w:themeFill="background1"/>
              <w:suppressAutoHyphens/>
              <w:jc w:val="center"/>
              <w:rPr>
                <w:color w:val="000000" w:themeColor="text1"/>
                <w:sz w:val="22"/>
                <w:szCs w:val="22"/>
              </w:rPr>
            </w:pPr>
          </w:p>
        </w:tc>
        <w:tc>
          <w:tcPr>
            <w:tcW w:w="2070" w:type="dxa"/>
            <w:tcBorders>
              <w:top w:val="single" w:sz="6" w:space="0" w:color="auto"/>
              <w:left w:val="single" w:sz="6" w:space="0" w:color="auto"/>
              <w:bottom w:val="single" w:sz="6" w:space="0" w:color="auto"/>
              <w:right w:val="single" w:sz="6" w:space="0" w:color="auto"/>
            </w:tcBorders>
            <w:shd w:val="clear" w:color="auto" w:fill="auto"/>
            <w:vAlign w:val="center"/>
          </w:tcPr>
          <w:p w14:paraId="3A94F4E6" w14:textId="77777777" w:rsidR="00654C57" w:rsidRPr="00A80F55" w:rsidRDefault="00654C57" w:rsidP="00912BFE">
            <w:pPr>
              <w:shd w:val="clear" w:color="auto" w:fill="FFFFFF" w:themeFill="background1"/>
              <w:suppressAutoHyphens/>
              <w:ind w:left="173"/>
              <w:rPr>
                <w:color w:val="000000" w:themeColor="text1"/>
                <w:sz w:val="20"/>
                <w:szCs w:val="20"/>
                <w:lang w:val="pt-PT"/>
              </w:rPr>
            </w:pPr>
            <w:r w:rsidRPr="00A80F55">
              <w:rPr>
                <w:color w:val="000000" w:themeColor="text1"/>
                <w:sz w:val="20"/>
                <w:szCs w:val="20"/>
                <w:lang w:val="pt-PT"/>
              </w:rPr>
              <w:t>Gestor do Contrato</w:t>
            </w:r>
          </w:p>
          <w:p w14:paraId="4A6D1CE2" w14:textId="77777777" w:rsidR="00644178" w:rsidRPr="00A80F55" w:rsidRDefault="00644178" w:rsidP="00912BFE">
            <w:pPr>
              <w:shd w:val="clear" w:color="auto" w:fill="FFFFFF" w:themeFill="background1"/>
              <w:suppressAutoHyphens/>
              <w:ind w:left="173"/>
              <w:rPr>
                <w:color w:val="000000" w:themeColor="text1"/>
                <w:sz w:val="20"/>
                <w:szCs w:val="20"/>
                <w:lang w:val="pt-PT"/>
              </w:rPr>
            </w:pPr>
          </w:p>
          <w:p w14:paraId="5698A397" w14:textId="77777777" w:rsidR="00644178" w:rsidRPr="00A80F55" w:rsidRDefault="00644178" w:rsidP="00912BFE">
            <w:pPr>
              <w:shd w:val="clear" w:color="auto" w:fill="FFFFFF" w:themeFill="background1"/>
              <w:suppressAutoHyphens/>
              <w:ind w:left="173"/>
              <w:rPr>
                <w:color w:val="000000" w:themeColor="text1"/>
                <w:sz w:val="20"/>
                <w:szCs w:val="20"/>
                <w:lang w:val="pt-PT"/>
              </w:rPr>
            </w:pPr>
          </w:p>
          <w:p w14:paraId="40E90218" w14:textId="77777777" w:rsidR="00644178" w:rsidRPr="00A80F55" w:rsidRDefault="00644178" w:rsidP="00912BFE">
            <w:pPr>
              <w:shd w:val="clear" w:color="auto" w:fill="FFFFFF" w:themeFill="background1"/>
              <w:suppressAutoHyphens/>
              <w:ind w:left="173"/>
              <w:rPr>
                <w:color w:val="000000" w:themeColor="text1"/>
                <w:sz w:val="20"/>
                <w:szCs w:val="20"/>
                <w:lang w:val="pt-PT"/>
              </w:rPr>
            </w:pPr>
          </w:p>
          <w:p w14:paraId="22664B5D" w14:textId="023A8653" w:rsidR="00644178" w:rsidRPr="00A80F55" w:rsidRDefault="00644178" w:rsidP="00912BFE">
            <w:pPr>
              <w:shd w:val="clear" w:color="auto" w:fill="FFFFFF" w:themeFill="background1"/>
              <w:suppressAutoHyphens/>
              <w:ind w:left="173"/>
              <w:rPr>
                <w:color w:val="000000" w:themeColor="text1"/>
                <w:sz w:val="22"/>
                <w:szCs w:val="22"/>
                <w:lang w:val="en-GB"/>
              </w:rPr>
            </w:pPr>
          </w:p>
        </w:tc>
        <w:tc>
          <w:tcPr>
            <w:tcW w:w="2997" w:type="dxa"/>
            <w:tcBorders>
              <w:top w:val="single" w:sz="6" w:space="0" w:color="auto"/>
              <w:left w:val="single" w:sz="6" w:space="0" w:color="auto"/>
              <w:bottom w:val="single" w:sz="6" w:space="0" w:color="auto"/>
              <w:right w:val="single" w:sz="6" w:space="0" w:color="auto"/>
            </w:tcBorders>
            <w:shd w:val="clear" w:color="auto" w:fill="auto"/>
            <w:vAlign w:val="center"/>
          </w:tcPr>
          <w:p w14:paraId="1B9487F2" w14:textId="56117DDA" w:rsidR="00644178" w:rsidRPr="00A80F55" w:rsidRDefault="00654C57" w:rsidP="00912BFE">
            <w:pPr>
              <w:shd w:val="clear" w:color="auto" w:fill="FFFFFF" w:themeFill="background1"/>
              <w:suppressAutoHyphens/>
              <w:rPr>
                <w:color w:val="000000" w:themeColor="text1"/>
                <w:sz w:val="20"/>
                <w:szCs w:val="20"/>
                <w:lang w:val="pt-PT"/>
              </w:rPr>
            </w:pPr>
            <w:r w:rsidRPr="00A80F55">
              <w:rPr>
                <w:color w:val="000000" w:themeColor="text1"/>
                <w:sz w:val="20"/>
                <w:szCs w:val="20"/>
                <w:lang w:val="pt-PT"/>
              </w:rPr>
              <w:t>Licenciatura em Engenharia Hidráulica ou Engenharia Civil. Diploma de Pós-Graduação em Gestão de Projectos ou Obras, registado em instituição ou órgão profissional</w:t>
            </w:r>
            <w:r w:rsidR="007D3221" w:rsidRPr="00A80F55">
              <w:rPr>
                <w:color w:val="000000" w:themeColor="text1"/>
                <w:sz w:val="20"/>
                <w:szCs w:val="20"/>
                <w:lang w:val="pt-PT"/>
              </w:rPr>
              <w:t>.</w:t>
            </w:r>
            <w:r w:rsidRPr="00A80F55">
              <w:rPr>
                <w:color w:val="000000" w:themeColor="text1"/>
                <w:sz w:val="20"/>
                <w:szCs w:val="20"/>
                <w:lang w:val="pt-PT"/>
              </w:rPr>
              <w:t xml:space="preserve"> </w:t>
            </w:r>
          </w:p>
          <w:p w14:paraId="4965E9AE" w14:textId="464050A9" w:rsidR="00644178" w:rsidRPr="00A80F55" w:rsidRDefault="00644178" w:rsidP="00912BFE">
            <w:pPr>
              <w:shd w:val="clear" w:color="auto" w:fill="FFFFFF" w:themeFill="background1"/>
              <w:suppressAutoHyphens/>
              <w:rPr>
                <w:color w:val="000000" w:themeColor="text1"/>
                <w:sz w:val="22"/>
                <w:szCs w:val="22"/>
                <w:lang w:val="pt-BR"/>
              </w:rPr>
            </w:pPr>
          </w:p>
        </w:tc>
        <w:tc>
          <w:tcPr>
            <w:tcW w:w="5103" w:type="dxa"/>
            <w:tcBorders>
              <w:top w:val="single" w:sz="6" w:space="0" w:color="auto"/>
              <w:left w:val="single" w:sz="6" w:space="0" w:color="auto"/>
              <w:bottom w:val="single" w:sz="6" w:space="0" w:color="auto"/>
              <w:right w:val="single" w:sz="6" w:space="0" w:color="auto"/>
            </w:tcBorders>
            <w:shd w:val="clear" w:color="auto" w:fill="auto"/>
            <w:vAlign w:val="center"/>
          </w:tcPr>
          <w:p w14:paraId="4CF9C86A" w14:textId="77777777" w:rsidR="00654C57" w:rsidRPr="00A80F55" w:rsidRDefault="00654C57" w:rsidP="00912BFE">
            <w:pPr>
              <w:pStyle w:val="Sub-ClauseText"/>
              <w:numPr>
                <w:ilvl w:val="0"/>
                <w:numId w:val="116"/>
              </w:numPr>
              <w:spacing w:before="0" w:after="0"/>
              <w:rPr>
                <w:color w:val="000000" w:themeColor="text1"/>
                <w:sz w:val="20"/>
                <w:lang w:val="pt-PT"/>
              </w:rPr>
            </w:pPr>
            <w:r w:rsidRPr="00A80F55">
              <w:rPr>
                <w:color w:val="000000" w:themeColor="text1"/>
                <w:sz w:val="20"/>
                <w:lang w:val="pt-PT"/>
              </w:rPr>
              <w:t>15 anos de experiência acumulada na construção civil.</w:t>
            </w:r>
          </w:p>
          <w:p w14:paraId="258A6D91" w14:textId="77777777" w:rsidR="00654C57" w:rsidRPr="00A80F55" w:rsidRDefault="00654C57" w:rsidP="00912BFE">
            <w:pPr>
              <w:pStyle w:val="Sub-ClauseText"/>
              <w:numPr>
                <w:ilvl w:val="0"/>
                <w:numId w:val="116"/>
              </w:numPr>
              <w:spacing w:before="0" w:after="0"/>
              <w:rPr>
                <w:color w:val="000000" w:themeColor="text1"/>
                <w:sz w:val="20"/>
                <w:lang w:val="pt-PT"/>
              </w:rPr>
            </w:pPr>
            <w:r w:rsidRPr="00A80F55">
              <w:rPr>
                <w:color w:val="000000" w:themeColor="text1"/>
                <w:sz w:val="20"/>
                <w:lang w:val="pt-PT"/>
              </w:rPr>
              <w:t>7 anos em engenharia de drenagem ou águas residuais para construção de rede de saneamento.</w:t>
            </w:r>
          </w:p>
          <w:p w14:paraId="4A9A0C19" w14:textId="77777777" w:rsidR="00654C57" w:rsidRPr="00A80F55" w:rsidRDefault="00654C57" w:rsidP="00912BFE">
            <w:pPr>
              <w:pStyle w:val="Sub-ClauseText"/>
              <w:numPr>
                <w:ilvl w:val="0"/>
                <w:numId w:val="116"/>
              </w:numPr>
              <w:spacing w:before="0" w:after="0"/>
              <w:rPr>
                <w:color w:val="000000" w:themeColor="text1"/>
                <w:sz w:val="20"/>
                <w:lang w:val="pt-PT"/>
              </w:rPr>
            </w:pPr>
            <w:r w:rsidRPr="00A80F55">
              <w:rPr>
                <w:color w:val="000000" w:themeColor="text1"/>
                <w:sz w:val="20"/>
                <w:lang w:val="pt-PT"/>
              </w:rPr>
              <w:t xml:space="preserve">Pelo menos 3 trabalhos semelhantes. </w:t>
            </w:r>
          </w:p>
          <w:p w14:paraId="12CEEC4F" w14:textId="77777777" w:rsidR="00654C57" w:rsidRPr="00A80F55" w:rsidRDefault="00654C57" w:rsidP="00912BFE">
            <w:pPr>
              <w:pStyle w:val="Sub-ClauseText"/>
              <w:numPr>
                <w:ilvl w:val="0"/>
                <w:numId w:val="116"/>
              </w:numPr>
              <w:spacing w:before="0" w:after="0"/>
              <w:rPr>
                <w:color w:val="000000" w:themeColor="text1"/>
                <w:sz w:val="20"/>
                <w:lang w:val="pt-PT"/>
              </w:rPr>
            </w:pPr>
            <w:r w:rsidRPr="00A80F55">
              <w:rPr>
                <w:color w:val="000000" w:themeColor="text1"/>
                <w:sz w:val="20"/>
                <w:lang w:val="pt-PT"/>
              </w:rPr>
              <w:t>Fluente em inglês, leitura e escrita.</w:t>
            </w:r>
          </w:p>
          <w:p w14:paraId="1FBED464" w14:textId="77777777" w:rsidR="007D3221" w:rsidRPr="00912BFE" w:rsidRDefault="00644178" w:rsidP="00912BFE">
            <w:pPr>
              <w:pStyle w:val="Sub-ClauseText"/>
              <w:numPr>
                <w:ilvl w:val="0"/>
                <w:numId w:val="116"/>
              </w:numPr>
              <w:spacing w:before="0" w:after="0"/>
              <w:rPr>
                <w:i/>
                <w:color w:val="000000" w:themeColor="text1"/>
                <w:sz w:val="22"/>
                <w:szCs w:val="22"/>
                <w:lang w:val="pt-PT"/>
              </w:rPr>
            </w:pPr>
            <w:r w:rsidRPr="00912BFE">
              <w:rPr>
                <w:color w:val="000000" w:themeColor="text1"/>
                <w:sz w:val="20"/>
                <w:lang w:val="pt-PT"/>
              </w:rPr>
              <w:t>Conhecimento da língua portuguesa é uma vantagem.</w:t>
            </w:r>
          </w:p>
          <w:p w14:paraId="290C6ED9" w14:textId="77777777" w:rsidR="00912BFE" w:rsidRDefault="00912BFE" w:rsidP="00912BFE">
            <w:pPr>
              <w:pStyle w:val="Sub-ClauseText"/>
              <w:spacing w:before="0" w:after="0"/>
              <w:rPr>
                <w:color w:val="000000" w:themeColor="text1"/>
                <w:sz w:val="20"/>
                <w:lang w:val="pt-PT"/>
              </w:rPr>
            </w:pPr>
          </w:p>
          <w:p w14:paraId="65C28935" w14:textId="1DF34BAA" w:rsidR="00912BFE" w:rsidRPr="00A80F55" w:rsidRDefault="00912BFE" w:rsidP="00912BFE">
            <w:pPr>
              <w:pStyle w:val="Sub-ClauseText"/>
              <w:spacing w:before="0" w:after="0"/>
              <w:rPr>
                <w:i/>
                <w:color w:val="000000" w:themeColor="text1"/>
                <w:sz w:val="22"/>
                <w:szCs w:val="22"/>
                <w:lang w:val="pt-PT"/>
              </w:rPr>
            </w:pPr>
          </w:p>
        </w:tc>
        <w:tc>
          <w:tcPr>
            <w:tcW w:w="1440" w:type="dxa"/>
            <w:tcBorders>
              <w:top w:val="single" w:sz="6" w:space="0" w:color="auto"/>
              <w:left w:val="single" w:sz="6" w:space="0" w:color="auto"/>
              <w:bottom w:val="single" w:sz="6" w:space="0" w:color="auto"/>
              <w:right w:val="single" w:sz="6" w:space="0" w:color="auto"/>
            </w:tcBorders>
            <w:vAlign w:val="center"/>
          </w:tcPr>
          <w:p w14:paraId="73169DA7" w14:textId="08973D41" w:rsidR="00654C57" w:rsidRPr="00A80F55" w:rsidRDefault="00242BD1" w:rsidP="00912BFE">
            <w:pPr>
              <w:jc w:val="center"/>
              <w:rPr>
                <w:iCs/>
                <w:color w:val="000000" w:themeColor="text1"/>
                <w:sz w:val="22"/>
                <w:szCs w:val="22"/>
                <w:lang w:val="pt-PT"/>
              </w:rPr>
            </w:pPr>
            <w:r w:rsidRPr="00A80F55">
              <w:rPr>
                <w:color w:val="000000" w:themeColor="text1"/>
                <w:sz w:val="20"/>
                <w:szCs w:val="20"/>
                <w:lang w:val="pt-PT"/>
              </w:rPr>
              <w:t>1</w:t>
            </w:r>
          </w:p>
        </w:tc>
      </w:tr>
      <w:tr w:rsidR="00A80F55" w:rsidRPr="00A80F55" w14:paraId="54F016FF" w14:textId="77777777" w:rsidTr="00912BFE">
        <w:trPr>
          <w:trHeight w:val="69"/>
        </w:trPr>
        <w:tc>
          <w:tcPr>
            <w:tcW w:w="720" w:type="dxa"/>
            <w:tcBorders>
              <w:top w:val="single" w:sz="6" w:space="0" w:color="auto"/>
              <w:left w:val="single" w:sz="6" w:space="0" w:color="auto"/>
              <w:bottom w:val="single" w:sz="6" w:space="0" w:color="auto"/>
              <w:right w:val="single" w:sz="6" w:space="0" w:color="auto"/>
            </w:tcBorders>
            <w:shd w:val="clear" w:color="auto" w:fill="auto"/>
            <w:vAlign w:val="center"/>
          </w:tcPr>
          <w:p w14:paraId="1A0C2AF5" w14:textId="54562C63" w:rsidR="00242BD1" w:rsidRPr="00A80F55" w:rsidRDefault="00C61F50" w:rsidP="00242BD1">
            <w:pPr>
              <w:shd w:val="clear" w:color="auto" w:fill="FFFFFF" w:themeFill="background1"/>
              <w:suppressAutoHyphens/>
              <w:spacing w:before="60"/>
              <w:jc w:val="center"/>
              <w:rPr>
                <w:color w:val="000000" w:themeColor="text1"/>
                <w:sz w:val="20"/>
                <w:szCs w:val="20"/>
                <w:lang w:val="pt-PT"/>
              </w:rPr>
            </w:pPr>
            <w:r w:rsidRPr="00A80F55">
              <w:rPr>
                <w:color w:val="000000" w:themeColor="text1"/>
                <w:sz w:val="20"/>
                <w:szCs w:val="20"/>
                <w:lang w:val="pt-PT"/>
              </w:rPr>
              <w:t>2</w:t>
            </w:r>
          </w:p>
        </w:tc>
        <w:tc>
          <w:tcPr>
            <w:tcW w:w="2070" w:type="dxa"/>
            <w:tcBorders>
              <w:top w:val="single" w:sz="6" w:space="0" w:color="auto"/>
              <w:left w:val="single" w:sz="6" w:space="0" w:color="auto"/>
              <w:bottom w:val="single" w:sz="6" w:space="0" w:color="auto"/>
              <w:right w:val="single" w:sz="6" w:space="0" w:color="auto"/>
            </w:tcBorders>
            <w:shd w:val="clear" w:color="auto" w:fill="auto"/>
            <w:vAlign w:val="center"/>
          </w:tcPr>
          <w:p w14:paraId="5FD8BF23" w14:textId="5B0A1E0B" w:rsidR="00242BD1" w:rsidRPr="00A80F55" w:rsidRDefault="00242BD1" w:rsidP="00242BD1">
            <w:pPr>
              <w:shd w:val="clear" w:color="auto" w:fill="FFFFFF" w:themeFill="background1"/>
              <w:suppressAutoHyphens/>
              <w:spacing w:before="60"/>
              <w:ind w:left="173"/>
              <w:jc w:val="both"/>
              <w:rPr>
                <w:color w:val="000000" w:themeColor="text1"/>
                <w:sz w:val="20"/>
                <w:szCs w:val="20"/>
                <w:lang w:val="pt-PT"/>
              </w:rPr>
            </w:pPr>
            <w:r w:rsidRPr="00A80F55">
              <w:rPr>
                <w:color w:val="000000" w:themeColor="text1"/>
                <w:sz w:val="20"/>
                <w:szCs w:val="20"/>
                <w:lang w:val="pt-PT"/>
              </w:rPr>
              <w:t>Engenheiro de obra</w:t>
            </w:r>
          </w:p>
        </w:tc>
        <w:tc>
          <w:tcPr>
            <w:tcW w:w="2997" w:type="dxa"/>
            <w:tcBorders>
              <w:top w:val="single" w:sz="6" w:space="0" w:color="auto"/>
              <w:left w:val="single" w:sz="6" w:space="0" w:color="auto"/>
              <w:bottom w:val="single" w:sz="6" w:space="0" w:color="auto"/>
              <w:right w:val="single" w:sz="6" w:space="0" w:color="auto"/>
            </w:tcBorders>
            <w:shd w:val="clear" w:color="auto" w:fill="auto"/>
            <w:vAlign w:val="center"/>
          </w:tcPr>
          <w:p w14:paraId="7520E8AC" w14:textId="77777777" w:rsidR="00242BD1" w:rsidRPr="00A80F55" w:rsidRDefault="00242BD1" w:rsidP="00242BD1">
            <w:pPr>
              <w:suppressAutoHyphens/>
              <w:ind w:left="-14" w:right="-72" w:firstLine="14"/>
              <w:rPr>
                <w:color w:val="000000" w:themeColor="text1"/>
                <w:sz w:val="20"/>
                <w:szCs w:val="20"/>
                <w:lang w:val="pt-PT"/>
              </w:rPr>
            </w:pPr>
            <w:r w:rsidRPr="00A80F55">
              <w:rPr>
                <w:color w:val="000000" w:themeColor="text1"/>
                <w:sz w:val="20"/>
                <w:szCs w:val="20"/>
                <w:lang w:val="pt-PT"/>
              </w:rPr>
              <w:t xml:space="preserve">Licenciatura em Engenharia Hidráulica ou Civil, registada numa instituição ou organismo profissional. </w:t>
            </w:r>
          </w:p>
          <w:p w14:paraId="19CB7716" w14:textId="77777777" w:rsidR="001316FF" w:rsidRPr="00A80F55" w:rsidRDefault="001316FF" w:rsidP="00242BD1">
            <w:pPr>
              <w:suppressAutoHyphens/>
              <w:ind w:left="-14" w:right="-72" w:firstLine="14"/>
              <w:rPr>
                <w:color w:val="000000" w:themeColor="text1"/>
                <w:sz w:val="20"/>
                <w:szCs w:val="20"/>
                <w:lang w:val="pt-PT"/>
              </w:rPr>
            </w:pPr>
          </w:p>
          <w:p w14:paraId="3F260B40" w14:textId="77777777" w:rsidR="001316FF" w:rsidRPr="00A80F55" w:rsidRDefault="001316FF" w:rsidP="00242BD1">
            <w:pPr>
              <w:suppressAutoHyphens/>
              <w:ind w:left="-14" w:right="-72" w:firstLine="14"/>
              <w:rPr>
                <w:color w:val="000000" w:themeColor="text1"/>
                <w:sz w:val="20"/>
                <w:szCs w:val="20"/>
                <w:lang w:val="pt-PT"/>
              </w:rPr>
            </w:pPr>
          </w:p>
          <w:p w14:paraId="1475F274" w14:textId="77777777" w:rsidR="001316FF" w:rsidRPr="00A80F55" w:rsidRDefault="001316FF" w:rsidP="00242BD1">
            <w:pPr>
              <w:suppressAutoHyphens/>
              <w:ind w:left="-14" w:right="-72" w:firstLine="14"/>
              <w:rPr>
                <w:color w:val="000000" w:themeColor="text1"/>
                <w:sz w:val="20"/>
                <w:szCs w:val="20"/>
                <w:lang w:val="pt-PT"/>
              </w:rPr>
            </w:pPr>
          </w:p>
          <w:p w14:paraId="19297C28" w14:textId="77777777" w:rsidR="00242BD1" w:rsidRPr="00A80F55" w:rsidRDefault="00242BD1" w:rsidP="00242BD1">
            <w:pPr>
              <w:suppressAutoHyphens/>
              <w:ind w:left="-14" w:right="-72" w:firstLine="14"/>
              <w:rPr>
                <w:color w:val="000000" w:themeColor="text1"/>
                <w:sz w:val="20"/>
                <w:szCs w:val="20"/>
                <w:lang w:val="pt-PT"/>
              </w:rPr>
            </w:pPr>
          </w:p>
        </w:tc>
        <w:tc>
          <w:tcPr>
            <w:tcW w:w="5103" w:type="dxa"/>
            <w:tcBorders>
              <w:top w:val="single" w:sz="6" w:space="0" w:color="auto"/>
              <w:left w:val="single" w:sz="6" w:space="0" w:color="auto"/>
              <w:bottom w:val="single" w:sz="6" w:space="0" w:color="auto"/>
              <w:right w:val="single" w:sz="6" w:space="0" w:color="auto"/>
            </w:tcBorders>
            <w:shd w:val="clear" w:color="auto" w:fill="auto"/>
            <w:vAlign w:val="center"/>
          </w:tcPr>
          <w:p w14:paraId="0A8AF9EF" w14:textId="77777777" w:rsidR="00242BD1" w:rsidRPr="00A80F55" w:rsidRDefault="00242BD1" w:rsidP="009556C8">
            <w:pPr>
              <w:pStyle w:val="ListParagraph"/>
              <w:numPr>
                <w:ilvl w:val="0"/>
                <w:numId w:val="142"/>
              </w:numPr>
              <w:ind w:left="332" w:firstLine="0"/>
              <w:rPr>
                <w:color w:val="000000" w:themeColor="text1"/>
                <w:sz w:val="20"/>
                <w:szCs w:val="20"/>
                <w:lang w:val="pt-PT"/>
              </w:rPr>
            </w:pPr>
            <w:r w:rsidRPr="00A80F55">
              <w:rPr>
                <w:color w:val="000000" w:themeColor="text1"/>
                <w:sz w:val="20"/>
                <w:szCs w:val="20"/>
                <w:lang w:val="pt-PT"/>
              </w:rPr>
              <w:t>10 anos de experiência acumulada na construção civil.</w:t>
            </w:r>
          </w:p>
          <w:p w14:paraId="10A30B96" w14:textId="77777777" w:rsidR="00242BD1" w:rsidRPr="00A80F55" w:rsidRDefault="00242BD1" w:rsidP="009556C8">
            <w:pPr>
              <w:pStyle w:val="ListParagraph"/>
              <w:numPr>
                <w:ilvl w:val="0"/>
                <w:numId w:val="142"/>
              </w:numPr>
              <w:ind w:left="332" w:right="-72" w:firstLine="0"/>
              <w:rPr>
                <w:color w:val="000000" w:themeColor="text1"/>
                <w:sz w:val="20"/>
                <w:szCs w:val="20"/>
                <w:lang w:val="pt-PT"/>
              </w:rPr>
            </w:pPr>
            <w:r w:rsidRPr="00A80F55">
              <w:rPr>
                <w:color w:val="000000" w:themeColor="text1"/>
                <w:sz w:val="20"/>
                <w:szCs w:val="20"/>
                <w:lang w:val="pt-PT"/>
              </w:rPr>
              <w:t>7 anos em engenharia de drenagem ou águas residuais para construção de rede de saneamento.</w:t>
            </w:r>
          </w:p>
          <w:p w14:paraId="5A003116" w14:textId="77777777" w:rsidR="00242BD1" w:rsidRPr="00A80F55" w:rsidRDefault="00242BD1" w:rsidP="009556C8">
            <w:pPr>
              <w:pStyle w:val="ListParagraph"/>
              <w:numPr>
                <w:ilvl w:val="0"/>
                <w:numId w:val="142"/>
              </w:numPr>
              <w:ind w:left="332" w:firstLine="0"/>
              <w:rPr>
                <w:color w:val="000000" w:themeColor="text1"/>
                <w:sz w:val="20"/>
                <w:szCs w:val="20"/>
                <w:lang w:val="pt-PT"/>
              </w:rPr>
            </w:pPr>
            <w:r w:rsidRPr="00A80F55">
              <w:rPr>
                <w:color w:val="000000" w:themeColor="text1"/>
                <w:sz w:val="20"/>
                <w:szCs w:val="20"/>
                <w:lang w:val="pt-PT"/>
              </w:rPr>
              <w:t xml:space="preserve">Pelo menos 3 trabalhos semelhantes. </w:t>
            </w:r>
          </w:p>
          <w:p w14:paraId="546810A7" w14:textId="77777777" w:rsidR="00242BD1" w:rsidRPr="00A80F55" w:rsidRDefault="00242BD1" w:rsidP="009556C8">
            <w:pPr>
              <w:pStyle w:val="ListParagraph"/>
              <w:numPr>
                <w:ilvl w:val="0"/>
                <w:numId w:val="142"/>
              </w:numPr>
              <w:ind w:left="332" w:firstLine="0"/>
              <w:rPr>
                <w:color w:val="000000" w:themeColor="text1"/>
                <w:sz w:val="20"/>
                <w:szCs w:val="20"/>
                <w:lang w:val="pt-PT"/>
              </w:rPr>
            </w:pPr>
            <w:r w:rsidRPr="00A80F55">
              <w:rPr>
                <w:color w:val="000000" w:themeColor="text1"/>
                <w:sz w:val="20"/>
                <w:szCs w:val="20"/>
                <w:lang w:val="pt-PT"/>
              </w:rPr>
              <w:t>Fluente em inglês, leitura e escrita.</w:t>
            </w:r>
          </w:p>
          <w:p w14:paraId="678CC739" w14:textId="59A8B729" w:rsidR="001316FF" w:rsidRPr="00A80F55" w:rsidRDefault="00242BD1" w:rsidP="009556C8">
            <w:pPr>
              <w:pStyle w:val="ListParagraph"/>
              <w:numPr>
                <w:ilvl w:val="0"/>
                <w:numId w:val="142"/>
              </w:numPr>
              <w:ind w:left="332" w:firstLine="0"/>
              <w:rPr>
                <w:color w:val="000000" w:themeColor="text1"/>
                <w:sz w:val="20"/>
                <w:szCs w:val="20"/>
                <w:lang w:val="pt-PT"/>
              </w:rPr>
            </w:pPr>
            <w:r w:rsidRPr="00A80F55">
              <w:rPr>
                <w:color w:val="000000" w:themeColor="text1"/>
                <w:sz w:val="20"/>
                <w:szCs w:val="20"/>
                <w:lang w:val="pt-PT"/>
              </w:rPr>
              <w:t>O conhecimento da língua portuguesa é uma vantagem.</w:t>
            </w:r>
          </w:p>
        </w:tc>
        <w:tc>
          <w:tcPr>
            <w:tcW w:w="1440" w:type="dxa"/>
            <w:tcBorders>
              <w:top w:val="single" w:sz="6" w:space="0" w:color="auto"/>
              <w:left w:val="single" w:sz="6" w:space="0" w:color="auto"/>
              <w:bottom w:val="single" w:sz="6" w:space="0" w:color="auto"/>
              <w:right w:val="single" w:sz="6" w:space="0" w:color="auto"/>
            </w:tcBorders>
            <w:vAlign w:val="center"/>
          </w:tcPr>
          <w:p w14:paraId="1EC3B47E" w14:textId="7D54FC44" w:rsidR="00242BD1" w:rsidRPr="00A80F55" w:rsidRDefault="00C61F50" w:rsidP="007D3221">
            <w:pPr>
              <w:jc w:val="center"/>
              <w:rPr>
                <w:color w:val="000000" w:themeColor="text1"/>
                <w:sz w:val="20"/>
                <w:szCs w:val="20"/>
                <w:lang w:val="pt-PT"/>
              </w:rPr>
            </w:pPr>
            <w:r w:rsidRPr="00A80F55">
              <w:rPr>
                <w:color w:val="000000" w:themeColor="text1"/>
                <w:sz w:val="20"/>
                <w:szCs w:val="20"/>
                <w:lang w:val="pt-PT"/>
              </w:rPr>
              <w:t>2</w:t>
            </w:r>
          </w:p>
        </w:tc>
      </w:tr>
      <w:tr w:rsidR="00A80F55" w:rsidRPr="00A80F55" w14:paraId="7B4FE345" w14:textId="77777777" w:rsidTr="00912BFE">
        <w:trPr>
          <w:trHeight w:val="1500"/>
        </w:trPr>
        <w:tc>
          <w:tcPr>
            <w:tcW w:w="720" w:type="dxa"/>
            <w:tcBorders>
              <w:top w:val="single" w:sz="6" w:space="0" w:color="auto"/>
              <w:left w:val="single" w:sz="6" w:space="0" w:color="auto"/>
              <w:bottom w:val="single" w:sz="6" w:space="0" w:color="auto"/>
              <w:right w:val="single" w:sz="6" w:space="0" w:color="auto"/>
            </w:tcBorders>
            <w:shd w:val="clear" w:color="auto" w:fill="auto"/>
            <w:vAlign w:val="center"/>
          </w:tcPr>
          <w:p w14:paraId="0230E170" w14:textId="77777777" w:rsidR="00242BD1" w:rsidRPr="00A80F55" w:rsidRDefault="00C61F50" w:rsidP="00242BD1">
            <w:pPr>
              <w:shd w:val="clear" w:color="auto" w:fill="FFFFFF" w:themeFill="background1"/>
              <w:suppressAutoHyphens/>
              <w:spacing w:before="60"/>
              <w:jc w:val="center"/>
              <w:rPr>
                <w:color w:val="000000" w:themeColor="text1"/>
                <w:sz w:val="20"/>
                <w:szCs w:val="20"/>
                <w:lang w:val="pt-PT"/>
              </w:rPr>
            </w:pPr>
            <w:r w:rsidRPr="00A80F55">
              <w:rPr>
                <w:color w:val="000000" w:themeColor="text1"/>
                <w:sz w:val="20"/>
                <w:szCs w:val="20"/>
                <w:lang w:val="pt-PT"/>
              </w:rPr>
              <w:t>3</w:t>
            </w:r>
          </w:p>
          <w:p w14:paraId="50305484" w14:textId="77777777" w:rsidR="00644178" w:rsidRPr="00A80F55" w:rsidRDefault="00644178" w:rsidP="00242BD1">
            <w:pPr>
              <w:shd w:val="clear" w:color="auto" w:fill="FFFFFF" w:themeFill="background1"/>
              <w:suppressAutoHyphens/>
              <w:spacing w:before="60"/>
              <w:jc w:val="center"/>
              <w:rPr>
                <w:color w:val="000000" w:themeColor="text1"/>
                <w:sz w:val="20"/>
                <w:szCs w:val="20"/>
                <w:lang w:val="pt-PT"/>
              </w:rPr>
            </w:pPr>
          </w:p>
          <w:p w14:paraId="3DCF94D0" w14:textId="77777777" w:rsidR="00644178" w:rsidRPr="00A80F55" w:rsidRDefault="00644178" w:rsidP="00242BD1">
            <w:pPr>
              <w:shd w:val="clear" w:color="auto" w:fill="FFFFFF" w:themeFill="background1"/>
              <w:suppressAutoHyphens/>
              <w:spacing w:before="60"/>
              <w:jc w:val="center"/>
              <w:rPr>
                <w:color w:val="000000" w:themeColor="text1"/>
                <w:sz w:val="20"/>
                <w:szCs w:val="20"/>
                <w:lang w:val="pt-PT"/>
              </w:rPr>
            </w:pPr>
          </w:p>
          <w:p w14:paraId="5C9E8791" w14:textId="49D747AB" w:rsidR="00644178" w:rsidRPr="00A80F55" w:rsidRDefault="00644178" w:rsidP="00242BD1">
            <w:pPr>
              <w:shd w:val="clear" w:color="auto" w:fill="FFFFFF" w:themeFill="background1"/>
              <w:suppressAutoHyphens/>
              <w:spacing w:before="60"/>
              <w:jc w:val="center"/>
              <w:rPr>
                <w:color w:val="000000" w:themeColor="text1"/>
                <w:sz w:val="20"/>
                <w:szCs w:val="20"/>
                <w:lang w:val="pt-PT"/>
              </w:rPr>
            </w:pPr>
          </w:p>
        </w:tc>
        <w:tc>
          <w:tcPr>
            <w:tcW w:w="2070" w:type="dxa"/>
            <w:tcBorders>
              <w:top w:val="single" w:sz="6" w:space="0" w:color="auto"/>
              <w:left w:val="single" w:sz="6" w:space="0" w:color="auto"/>
              <w:bottom w:val="single" w:sz="6" w:space="0" w:color="auto"/>
              <w:right w:val="single" w:sz="6" w:space="0" w:color="auto"/>
            </w:tcBorders>
            <w:shd w:val="clear" w:color="auto" w:fill="auto"/>
            <w:vAlign w:val="center"/>
          </w:tcPr>
          <w:p w14:paraId="62A0BC19" w14:textId="7C84BF00" w:rsidR="00242BD1" w:rsidRPr="00A80F55" w:rsidRDefault="00242BD1" w:rsidP="00242BD1">
            <w:pPr>
              <w:shd w:val="clear" w:color="auto" w:fill="FFFFFF" w:themeFill="background1"/>
              <w:suppressAutoHyphens/>
              <w:spacing w:before="60"/>
              <w:ind w:left="173"/>
              <w:jc w:val="both"/>
              <w:rPr>
                <w:color w:val="000000" w:themeColor="text1"/>
                <w:sz w:val="20"/>
                <w:szCs w:val="20"/>
                <w:lang w:val="pt-PT"/>
              </w:rPr>
            </w:pPr>
            <w:r w:rsidRPr="00A80F55">
              <w:rPr>
                <w:color w:val="000000" w:themeColor="text1"/>
                <w:sz w:val="20"/>
                <w:szCs w:val="20"/>
                <w:lang w:val="pt-PT"/>
              </w:rPr>
              <w:t xml:space="preserve">Capataz de </w:t>
            </w:r>
            <w:r w:rsidR="00912BFE">
              <w:rPr>
                <w:color w:val="000000" w:themeColor="text1"/>
                <w:sz w:val="20"/>
                <w:szCs w:val="20"/>
                <w:lang w:val="pt-PT"/>
              </w:rPr>
              <w:t>C</w:t>
            </w:r>
            <w:r w:rsidRPr="00A80F55">
              <w:rPr>
                <w:color w:val="000000" w:themeColor="text1"/>
                <w:sz w:val="20"/>
                <w:szCs w:val="20"/>
                <w:lang w:val="pt-PT"/>
              </w:rPr>
              <w:t>ampo</w:t>
            </w:r>
          </w:p>
          <w:p w14:paraId="1D89C5AB" w14:textId="77777777" w:rsidR="00644178" w:rsidRPr="00A80F55" w:rsidRDefault="00644178" w:rsidP="00242BD1">
            <w:pPr>
              <w:shd w:val="clear" w:color="auto" w:fill="FFFFFF" w:themeFill="background1"/>
              <w:suppressAutoHyphens/>
              <w:spacing w:before="60"/>
              <w:ind w:left="173"/>
              <w:jc w:val="both"/>
              <w:rPr>
                <w:color w:val="000000" w:themeColor="text1"/>
                <w:sz w:val="20"/>
                <w:szCs w:val="20"/>
                <w:lang w:val="pt-PT"/>
              </w:rPr>
            </w:pPr>
          </w:p>
          <w:p w14:paraId="02B0BE38" w14:textId="77777777" w:rsidR="00644178" w:rsidRPr="00A80F55" w:rsidRDefault="00644178" w:rsidP="00242BD1">
            <w:pPr>
              <w:shd w:val="clear" w:color="auto" w:fill="FFFFFF" w:themeFill="background1"/>
              <w:suppressAutoHyphens/>
              <w:spacing w:before="60"/>
              <w:ind w:left="173"/>
              <w:jc w:val="both"/>
              <w:rPr>
                <w:color w:val="000000" w:themeColor="text1"/>
                <w:sz w:val="20"/>
                <w:szCs w:val="20"/>
                <w:lang w:val="pt-PT"/>
              </w:rPr>
            </w:pPr>
          </w:p>
          <w:p w14:paraId="48C3AFED" w14:textId="442AC399" w:rsidR="00644178" w:rsidRPr="00A80F55" w:rsidRDefault="00644178" w:rsidP="00242BD1">
            <w:pPr>
              <w:shd w:val="clear" w:color="auto" w:fill="FFFFFF" w:themeFill="background1"/>
              <w:suppressAutoHyphens/>
              <w:spacing w:before="60"/>
              <w:ind w:left="173"/>
              <w:jc w:val="both"/>
              <w:rPr>
                <w:color w:val="000000" w:themeColor="text1"/>
                <w:sz w:val="20"/>
                <w:szCs w:val="20"/>
                <w:lang w:val="pt-PT"/>
              </w:rPr>
            </w:pPr>
          </w:p>
        </w:tc>
        <w:tc>
          <w:tcPr>
            <w:tcW w:w="2997" w:type="dxa"/>
            <w:tcBorders>
              <w:top w:val="single" w:sz="6" w:space="0" w:color="auto"/>
              <w:left w:val="single" w:sz="6" w:space="0" w:color="auto"/>
              <w:bottom w:val="single" w:sz="6" w:space="0" w:color="auto"/>
              <w:right w:val="single" w:sz="6" w:space="0" w:color="auto"/>
            </w:tcBorders>
            <w:shd w:val="clear" w:color="auto" w:fill="auto"/>
            <w:vAlign w:val="center"/>
          </w:tcPr>
          <w:p w14:paraId="67FA41EB" w14:textId="1D3C67B8" w:rsidR="00242BD1" w:rsidRPr="00A80F55" w:rsidRDefault="00242BD1" w:rsidP="00242BD1">
            <w:pPr>
              <w:contextualSpacing/>
              <w:rPr>
                <w:color w:val="000000" w:themeColor="text1"/>
                <w:sz w:val="20"/>
                <w:szCs w:val="20"/>
                <w:lang w:val="pt-PT"/>
              </w:rPr>
            </w:pPr>
            <w:r w:rsidRPr="00A80F55">
              <w:rPr>
                <w:color w:val="000000" w:themeColor="text1"/>
                <w:sz w:val="20"/>
                <w:szCs w:val="20"/>
                <w:lang w:val="pt-PT"/>
              </w:rPr>
              <w:t>Diploma técnico de engenharia civil/hidráulica</w:t>
            </w:r>
            <w:r w:rsidR="00644178" w:rsidRPr="00A80F55">
              <w:rPr>
                <w:color w:val="000000" w:themeColor="text1"/>
                <w:sz w:val="20"/>
                <w:szCs w:val="20"/>
                <w:lang w:val="pt-PT"/>
              </w:rPr>
              <w:t>.</w:t>
            </w:r>
          </w:p>
          <w:p w14:paraId="39348E6D" w14:textId="77777777" w:rsidR="00644178" w:rsidRPr="00A80F55" w:rsidRDefault="00644178" w:rsidP="00242BD1">
            <w:pPr>
              <w:contextualSpacing/>
              <w:rPr>
                <w:color w:val="000000" w:themeColor="text1"/>
                <w:sz w:val="20"/>
                <w:szCs w:val="20"/>
                <w:lang w:val="pt-PT"/>
              </w:rPr>
            </w:pPr>
          </w:p>
          <w:p w14:paraId="254FDB7C" w14:textId="77777777" w:rsidR="00644178" w:rsidRPr="00A80F55" w:rsidRDefault="00644178" w:rsidP="00242BD1">
            <w:pPr>
              <w:contextualSpacing/>
              <w:rPr>
                <w:color w:val="000000" w:themeColor="text1"/>
                <w:sz w:val="20"/>
                <w:szCs w:val="20"/>
                <w:lang w:val="pt-PT"/>
              </w:rPr>
            </w:pPr>
          </w:p>
          <w:p w14:paraId="1640E04E" w14:textId="77777777" w:rsidR="00242BD1" w:rsidRPr="00A80F55" w:rsidRDefault="00242BD1" w:rsidP="00242BD1">
            <w:pPr>
              <w:suppressAutoHyphens/>
              <w:ind w:left="-14" w:right="-72" w:firstLine="14"/>
              <w:rPr>
                <w:color w:val="000000" w:themeColor="text1"/>
                <w:sz w:val="20"/>
                <w:szCs w:val="20"/>
                <w:lang w:val="pt-PT"/>
              </w:rPr>
            </w:pPr>
          </w:p>
        </w:tc>
        <w:tc>
          <w:tcPr>
            <w:tcW w:w="5103" w:type="dxa"/>
            <w:tcBorders>
              <w:top w:val="single" w:sz="6" w:space="0" w:color="auto"/>
              <w:left w:val="single" w:sz="6" w:space="0" w:color="auto"/>
              <w:bottom w:val="single" w:sz="6" w:space="0" w:color="auto"/>
              <w:right w:val="single" w:sz="6" w:space="0" w:color="auto"/>
            </w:tcBorders>
            <w:shd w:val="clear" w:color="auto" w:fill="auto"/>
            <w:vAlign w:val="center"/>
          </w:tcPr>
          <w:p w14:paraId="06BFCC1C" w14:textId="77777777" w:rsidR="00242BD1" w:rsidRPr="00A80F55" w:rsidRDefault="00242BD1" w:rsidP="009556C8">
            <w:pPr>
              <w:pStyle w:val="ListParagraph"/>
              <w:numPr>
                <w:ilvl w:val="0"/>
                <w:numId w:val="141"/>
              </w:numPr>
              <w:ind w:left="332" w:hanging="39"/>
              <w:rPr>
                <w:color w:val="000000" w:themeColor="text1"/>
                <w:sz w:val="20"/>
                <w:szCs w:val="20"/>
                <w:lang w:val="pt-PT"/>
              </w:rPr>
            </w:pPr>
            <w:r w:rsidRPr="00A80F55">
              <w:rPr>
                <w:color w:val="000000" w:themeColor="text1"/>
                <w:sz w:val="20"/>
                <w:szCs w:val="20"/>
                <w:lang w:val="pt-PT"/>
              </w:rPr>
              <w:t xml:space="preserve">5 anos de experiência acumulada em construção, dos quais 3 anos em construção de redes de água ou águas residuais. </w:t>
            </w:r>
          </w:p>
          <w:p w14:paraId="07060BB1" w14:textId="77777777" w:rsidR="00242BD1" w:rsidRPr="00A80F55" w:rsidRDefault="00242BD1" w:rsidP="009556C8">
            <w:pPr>
              <w:pStyle w:val="ListParagraph"/>
              <w:numPr>
                <w:ilvl w:val="0"/>
                <w:numId w:val="141"/>
              </w:numPr>
              <w:ind w:left="332" w:hanging="39"/>
              <w:rPr>
                <w:color w:val="000000" w:themeColor="text1"/>
                <w:sz w:val="20"/>
                <w:szCs w:val="20"/>
                <w:lang w:val="pt-PT"/>
              </w:rPr>
            </w:pPr>
            <w:r w:rsidRPr="00A80F55">
              <w:rPr>
                <w:color w:val="000000" w:themeColor="text1"/>
                <w:sz w:val="20"/>
                <w:szCs w:val="20"/>
                <w:lang w:val="pt-PT"/>
              </w:rPr>
              <w:t>Pelo menos 3 trabalhos semelhantes.</w:t>
            </w:r>
          </w:p>
          <w:p w14:paraId="0DFB3DA6" w14:textId="77777777" w:rsidR="00242BD1" w:rsidRPr="00A80F55" w:rsidRDefault="00242BD1" w:rsidP="009556C8">
            <w:pPr>
              <w:pStyle w:val="ListParagraph"/>
              <w:numPr>
                <w:ilvl w:val="0"/>
                <w:numId w:val="141"/>
              </w:numPr>
              <w:ind w:left="332" w:hanging="39"/>
              <w:rPr>
                <w:color w:val="000000" w:themeColor="text1"/>
                <w:sz w:val="20"/>
                <w:szCs w:val="20"/>
                <w:lang w:val="pt-PT"/>
              </w:rPr>
            </w:pPr>
            <w:r w:rsidRPr="00A80F55">
              <w:rPr>
                <w:color w:val="000000" w:themeColor="text1"/>
                <w:sz w:val="20"/>
                <w:szCs w:val="20"/>
                <w:lang w:val="pt-PT"/>
              </w:rPr>
              <w:t>Fluente em inglês, leitura e escrita.</w:t>
            </w:r>
          </w:p>
          <w:p w14:paraId="51E9D592" w14:textId="7A78D38E" w:rsidR="00242BD1" w:rsidRPr="00A80F55" w:rsidRDefault="00242BD1" w:rsidP="009556C8">
            <w:pPr>
              <w:pStyle w:val="ListParagraph"/>
              <w:numPr>
                <w:ilvl w:val="0"/>
                <w:numId w:val="141"/>
              </w:numPr>
              <w:ind w:left="332" w:hanging="39"/>
              <w:rPr>
                <w:color w:val="000000" w:themeColor="text1"/>
                <w:sz w:val="20"/>
                <w:szCs w:val="20"/>
                <w:lang w:val="pt-PT"/>
              </w:rPr>
            </w:pPr>
            <w:r w:rsidRPr="00A80F55">
              <w:rPr>
                <w:color w:val="000000" w:themeColor="text1"/>
                <w:sz w:val="20"/>
                <w:szCs w:val="20"/>
                <w:lang w:val="pt-PT"/>
              </w:rPr>
              <w:t>Conhecimento da língua portuguesa é uma vantagem</w:t>
            </w:r>
          </w:p>
        </w:tc>
        <w:tc>
          <w:tcPr>
            <w:tcW w:w="1440" w:type="dxa"/>
            <w:tcBorders>
              <w:top w:val="single" w:sz="6" w:space="0" w:color="auto"/>
              <w:left w:val="single" w:sz="6" w:space="0" w:color="auto"/>
              <w:bottom w:val="single" w:sz="6" w:space="0" w:color="auto"/>
              <w:right w:val="single" w:sz="6" w:space="0" w:color="auto"/>
            </w:tcBorders>
            <w:vAlign w:val="center"/>
          </w:tcPr>
          <w:p w14:paraId="12B31596" w14:textId="12E3D107" w:rsidR="00242BD1" w:rsidRPr="00A80F55" w:rsidRDefault="00C61F50" w:rsidP="00C61F50">
            <w:pPr>
              <w:jc w:val="center"/>
              <w:rPr>
                <w:color w:val="000000" w:themeColor="text1"/>
                <w:sz w:val="20"/>
                <w:szCs w:val="20"/>
                <w:lang w:val="pt-PT"/>
              </w:rPr>
            </w:pPr>
            <w:r w:rsidRPr="00A80F55">
              <w:rPr>
                <w:color w:val="000000" w:themeColor="text1"/>
                <w:sz w:val="20"/>
                <w:szCs w:val="20"/>
                <w:lang w:val="pt-PT"/>
              </w:rPr>
              <w:t>4</w:t>
            </w:r>
          </w:p>
        </w:tc>
      </w:tr>
      <w:tr w:rsidR="00A80F55" w:rsidRPr="00A80F55" w14:paraId="3555E922" w14:textId="77777777" w:rsidTr="00912BFE">
        <w:trPr>
          <w:trHeight w:val="1239"/>
        </w:trPr>
        <w:tc>
          <w:tcPr>
            <w:tcW w:w="720" w:type="dxa"/>
            <w:tcBorders>
              <w:top w:val="single" w:sz="6" w:space="0" w:color="auto"/>
              <w:left w:val="single" w:sz="6" w:space="0" w:color="auto"/>
              <w:bottom w:val="single" w:sz="6" w:space="0" w:color="auto"/>
              <w:right w:val="single" w:sz="6" w:space="0" w:color="auto"/>
            </w:tcBorders>
            <w:shd w:val="clear" w:color="auto" w:fill="auto"/>
            <w:vAlign w:val="center"/>
          </w:tcPr>
          <w:p w14:paraId="3BA4696F" w14:textId="41EE96BE" w:rsidR="00654C57" w:rsidRPr="00A80F55" w:rsidRDefault="00C61F50" w:rsidP="00654C57">
            <w:pPr>
              <w:shd w:val="clear" w:color="auto" w:fill="FFFFFF" w:themeFill="background1"/>
              <w:suppressAutoHyphens/>
              <w:spacing w:before="60"/>
              <w:jc w:val="center"/>
              <w:rPr>
                <w:color w:val="000000" w:themeColor="text1"/>
                <w:sz w:val="22"/>
                <w:szCs w:val="22"/>
              </w:rPr>
            </w:pPr>
            <w:r w:rsidRPr="00A80F55">
              <w:rPr>
                <w:color w:val="000000" w:themeColor="text1"/>
                <w:sz w:val="20"/>
                <w:szCs w:val="20"/>
                <w:lang w:val="pt-PT"/>
              </w:rPr>
              <w:lastRenderedPageBreak/>
              <w:t>3</w:t>
            </w:r>
          </w:p>
        </w:tc>
        <w:tc>
          <w:tcPr>
            <w:tcW w:w="2070" w:type="dxa"/>
            <w:tcBorders>
              <w:top w:val="single" w:sz="6" w:space="0" w:color="auto"/>
              <w:left w:val="single" w:sz="6" w:space="0" w:color="auto"/>
              <w:bottom w:val="single" w:sz="6" w:space="0" w:color="auto"/>
              <w:right w:val="single" w:sz="6" w:space="0" w:color="auto"/>
            </w:tcBorders>
            <w:shd w:val="clear" w:color="auto" w:fill="auto"/>
            <w:vAlign w:val="center"/>
          </w:tcPr>
          <w:p w14:paraId="2D6DAD61" w14:textId="141877C6" w:rsidR="00654C57" w:rsidRPr="00A80F55" w:rsidRDefault="00654C57" w:rsidP="00654C57">
            <w:pPr>
              <w:shd w:val="clear" w:color="auto" w:fill="FFFFFF" w:themeFill="background1"/>
              <w:suppressAutoHyphens/>
              <w:spacing w:before="60"/>
              <w:ind w:left="173"/>
              <w:jc w:val="both"/>
              <w:rPr>
                <w:color w:val="000000" w:themeColor="text1"/>
                <w:sz w:val="22"/>
                <w:szCs w:val="22"/>
                <w:lang w:val="en-GB"/>
              </w:rPr>
            </w:pPr>
            <w:r w:rsidRPr="00A80F55">
              <w:rPr>
                <w:color w:val="000000" w:themeColor="text1"/>
                <w:sz w:val="20"/>
                <w:szCs w:val="20"/>
                <w:lang w:val="pt-PT"/>
              </w:rPr>
              <w:t>Topógrafo</w:t>
            </w:r>
          </w:p>
        </w:tc>
        <w:tc>
          <w:tcPr>
            <w:tcW w:w="2997" w:type="dxa"/>
            <w:tcBorders>
              <w:top w:val="single" w:sz="6" w:space="0" w:color="auto"/>
              <w:left w:val="single" w:sz="6" w:space="0" w:color="auto"/>
              <w:bottom w:val="single" w:sz="6" w:space="0" w:color="auto"/>
              <w:right w:val="single" w:sz="6" w:space="0" w:color="auto"/>
            </w:tcBorders>
            <w:shd w:val="clear" w:color="auto" w:fill="auto"/>
            <w:vAlign w:val="center"/>
          </w:tcPr>
          <w:p w14:paraId="63A124D9" w14:textId="1D0E40C7" w:rsidR="00654C57" w:rsidRPr="00A80F55" w:rsidRDefault="00654C57" w:rsidP="009556C8">
            <w:pPr>
              <w:shd w:val="clear" w:color="auto" w:fill="FFFFFF" w:themeFill="background1"/>
              <w:suppressAutoHyphens/>
              <w:spacing w:before="60"/>
              <w:rPr>
                <w:color w:val="000000" w:themeColor="text1"/>
                <w:sz w:val="22"/>
                <w:szCs w:val="22"/>
                <w:lang w:val="pt-BR"/>
              </w:rPr>
            </w:pPr>
            <w:r w:rsidRPr="00A80F55">
              <w:rPr>
                <w:color w:val="000000" w:themeColor="text1"/>
                <w:sz w:val="20"/>
                <w:szCs w:val="20"/>
                <w:lang w:val="pt-PT"/>
              </w:rPr>
              <w:t>Licenciatura em topografia ou outra área afim.</w:t>
            </w:r>
          </w:p>
        </w:tc>
        <w:tc>
          <w:tcPr>
            <w:tcW w:w="5103" w:type="dxa"/>
            <w:tcBorders>
              <w:top w:val="single" w:sz="6" w:space="0" w:color="auto"/>
              <w:left w:val="single" w:sz="6" w:space="0" w:color="auto"/>
              <w:bottom w:val="single" w:sz="6" w:space="0" w:color="auto"/>
              <w:right w:val="single" w:sz="6" w:space="0" w:color="auto"/>
            </w:tcBorders>
            <w:shd w:val="clear" w:color="auto" w:fill="auto"/>
            <w:vAlign w:val="center"/>
          </w:tcPr>
          <w:p w14:paraId="46D7CD30" w14:textId="77777777" w:rsidR="00654C57" w:rsidRPr="00A80F55" w:rsidRDefault="00654C57" w:rsidP="009556C8">
            <w:pPr>
              <w:pStyle w:val="ListParagraph"/>
              <w:numPr>
                <w:ilvl w:val="0"/>
                <w:numId w:val="143"/>
              </w:numPr>
              <w:rPr>
                <w:color w:val="000000" w:themeColor="text1"/>
                <w:sz w:val="20"/>
                <w:szCs w:val="20"/>
                <w:lang w:val="pt-PT"/>
              </w:rPr>
            </w:pPr>
            <w:r w:rsidRPr="00A80F55">
              <w:rPr>
                <w:color w:val="000000" w:themeColor="text1"/>
                <w:sz w:val="20"/>
                <w:szCs w:val="20"/>
                <w:lang w:val="pt-PT"/>
              </w:rPr>
              <w:t>5 anos de experiência acumulada na construção civil.</w:t>
            </w:r>
          </w:p>
          <w:p w14:paraId="5FE77B6F" w14:textId="77777777" w:rsidR="00654C57" w:rsidRPr="00A80F55" w:rsidRDefault="00654C57" w:rsidP="009556C8">
            <w:pPr>
              <w:pStyle w:val="ListParagraph"/>
              <w:numPr>
                <w:ilvl w:val="0"/>
                <w:numId w:val="143"/>
              </w:numPr>
              <w:rPr>
                <w:color w:val="000000" w:themeColor="text1"/>
                <w:sz w:val="20"/>
                <w:szCs w:val="20"/>
                <w:lang w:val="pt-PT"/>
              </w:rPr>
            </w:pPr>
            <w:r w:rsidRPr="00A80F55">
              <w:rPr>
                <w:color w:val="000000" w:themeColor="text1"/>
                <w:sz w:val="20"/>
                <w:szCs w:val="20"/>
                <w:lang w:val="pt-PT"/>
              </w:rPr>
              <w:t>Pelo menos 3 projectos relacionados com redes de água ou esgotos, incluindo condutas de transmissão.</w:t>
            </w:r>
          </w:p>
          <w:p w14:paraId="4E7738BA" w14:textId="77777777" w:rsidR="00654C57" w:rsidRPr="00A80F55" w:rsidRDefault="00654C57" w:rsidP="009556C8">
            <w:pPr>
              <w:pStyle w:val="ListParagraph"/>
              <w:numPr>
                <w:ilvl w:val="0"/>
                <w:numId w:val="143"/>
              </w:numPr>
              <w:rPr>
                <w:color w:val="000000" w:themeColor="text1"/>
                <w:sz w:val="20"/>
                <w:szCs w:val="20"/>
                <w:lang w:val="pt-PT"/>
              </w:rPr>
            </w:pPr>
            <w:r w:rsidRPr="00A80F55">
              <w:rPr>
                <w:color w:val="000000" w:themeColor="text1"/>
                <w:sz w:val="20"/>
                <w:szCs w:val="20"/>
                <w:lang w:val="pt-PT"/>
              </w:rPr>
              <w:t>Experiência em engenharia e levantamento cadastral.</w:t>
            </w:r>
          </w:p>
          <w:p w14:paraId="380F8507" w14:textId="4EC80485" w:rsidR="00654C57" w:rsidRPr="00A80F55" w:rsidRDefault="00654C57" w:rsidP="009556C8">
            <w:pPr>
              <w:pStyle w:val="ListParagraph"/>
              <w:numPr>
                <w:ilvl w:val="0"/>
                <w:numId w:val="143"/>
              </w:numPr>
              <w:rPr>
                <w:i/>
                <w:color w:val="000000" w:themeColor="text1"/>
                <w:sz w:val="22"/>
                <w:szCs w:val="22"/>
                <w:lang w:val="pt-PT"/>
              </w:rPr>
            </w:pPr>
            <w:r w:rsidRPr="00A80F55">
              <w:rPr>
                <w:color w:val="000000" w:themeColor="text1"/>
                <w:sz w:val="20"/>
                <w:szCs w:val="20"/>
                <w:lang w:val="pt-PT"/>
              </w:rPr>
              <w:t>Conhecimento da língua portuguesa é uma vantagem</w:t>
            </w:r>
          </w:p>
        </w:tc>
        <w:tc>
          <w:tcPr>
            <w:tcW w:w="1440" w:type="dxa"/>
            <w:tcBorders>
              <w:top w:val="single" w:sz="6" w:space="0" w:color="auto"/>
              <w:left w:val="single" w:sz="6" w:space="0" w:color="auto"/>
              <w:bottom w:val="single" w:sz="6" w:space="0" w:color="auto"/>
              <w:right w:val="single" w:sz="6" w:space="0" w:color="auto"/>
            </w:tcBorders>
            <w:vAlign w:val="center"/>
          </w:tcPr>
          <w:p w14:paraId="466F4279" w14:textId="3CE7CCFF" w:rsidR="00654C57" w:rsidRPr="00A80F55" w:rsidRDefault="00C61F50" w:rsidP="00C61F50">
            <w:pPr>
              <w:jc w:val="center"/>
              <w:rPr>
                <w:iCs/>
                <w:color w:val="000000" w:themeColor="text1"/>
                <w:sz w:val="22"/>
                <w:szCs w:val="22"/>
                <w:lang w:val="pt-PT"/>
              </w:rPr>
            </w:pPr>
            <w:r w:rsidRPr="00A80F55">
              <w:rPr>
                <w:color w:val="000000" w:themeColor="text1"/>
                <w:sz w:val="20"/>
                <w:szCs w:val="20"/>
                <w:lang w:val="pt-PT"/>
              </w:rPr>
              <w:t>1</w:t>
            </w:r>
          </w:p>
        </w:tc>
      </w:tr>
      <w:tr w:rsidR="00A80F55" w:rsidRPr="00A80F55" w14:paraId="1980FA64" w14:textId="77777777" w:rsidTr="00912BFE">
        <w:trPr>
          <w:trHeight w:val="299"/>
        </w:trPr>
        <w:tc>
          <w:tcPr>
            <w:tcW w:w="720" w:type="dxa"/>
            <w:tcBorders>
              <w:top w:val="single" w:sz="6" w:space="0" w:color="auto"/>
              <w:left w:val="single" w:sz="6" w:space="0" w:color="auto"/>
              <w:bottom w:val="single" w:sz="6" w:space="0" w:color="auto"/>
              <w:right w:val="single" w:sz="6" w:space="0" w:color="auto"/>
            </w:tcBorders>
            <w:shd w:val="clear" w:color="auto" w:fill="auto"/>
            <w:vAlign w:val="center"/>
          </w:tcPr>
          <w:p w14:paraId="24DA08BE" w14:textId="36368F46" w:rsidR="00654C57" w:rsidRPr="00A80F55" w:rsidRDefault="00C61F50" w:rsidP="00654C57">
            <w:pPr>
              <w:shd w:val="clear" w:color="auto" w:fill="FFFFFF" w:themeFill="background1"/>
              <w:suppressAutoHyphens/>
              <w:spacing w:before="60"/>
              <w:jc w:val="center"/>
              <w:rPr>
                <w:color w:val="000000" w:themeColor="text1"/>
                <w:sz w:val="20"/>
                <w:szCs w:val="20"/>
                <w:lang w:val="en-GB"/>
              </w:rPr>
            </w:pPr>
            <w:r w:rsidRPr="00A80F55">
              <w:rPr>
                <w:color w:val="000000" w:themeColor="text1"/>
                <w:sz w:val="20"/>
                <w:szCs w:val="20"/>
                <w:lang w:val="pt-PT"/>
              </w:rPr>
              <w:t>4</w:t>
            </w:r>
          </w:p>
        </w:tc>
        <w:tc>
          <w:tcPr>
            <w:tcW w:w="2070" w:type="dxa"/>
            <w:tcBorders>
              <w:top w:val="single" w:sz="6" w:space="0" w:color="auto"/>
              <w:left w:val="single" w:sz="6" w:space="0" w:color="auto"/>
              <w:bottom w:val="single" w:sz="6" w:space="0" w:color="auto"/>
              <w:right w:val="single" w:sz="6" w:space="0" w:color="auto"/>
            </w:tcBorders>
            <w:shd w:val="clear" w:color="auto" w:fill="auto"/>
            <w:vAlign w:val="center"/>
          </w:tcPr>
          <w:p w14:paraId="579E0931" w14:textId="77777777" w:rsidR="00654C57" w:rsidRPr="00A80F55" w:rsidRDefault="00654C57" w:rsidP="00242BD1">
            <w:pPr>
              <w:shd w:val="clear" w:color="auto" w:fill="FFFFFF" w:themeFill="background1"/>
              <w:suppressAutoHyphens/>
              <w:spacing w:before="60"/>
              <w:rPr>
                <w:color w:val="000000" w:themeColor="text1"/>
                <w:sz w:val="20"/>
                <w:szCs w:val="20"/>
                <w:lang w:val="pt-PT"/>
              </w:rPr>
            </w:pPr>
            <w:r w:rsidRPr="00A80F55">
              <w:rPr>
                <w:color w:val="000000" w:themeColor="text1"/>
                <w:sz w:val="20"/>
                <w:szCs w:val="20"/>
                <w:lang w:val="pt-PT"/>
              </w:rPr>
              <w:t>Especialista Social e de Ligação Comunitária</w:t>
            </w:r>
          </w:p>
          <w:p w14:paraId="792E36AC"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21532B4B"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4B837C1A"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6E26D6FC"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7556A3A3"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3A5BD5BE"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60797681"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1C106A9B"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5588E7F7"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520AEBEA"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07136BAC"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57920A6A"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06C9DB78"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3DCB42FD" w14:textId="77777777" w:rsidR="007D3221" w:rsidRPr="00A80F55" w:rsidRDefault="007D3221" w:rsidP="00242BD1">
            <w:pPr>
              <w:shd w:val="clear" w:color="auto" w:fill="FFFFFF" w:themeFill="background1"/>
              <w:suppressAutoHyphens/>
              <w:spacing w:before="60"/>
              <w:rPr>
                <w:color w:val="000000" w:themeColor="text1"/>
                <w:sz w:val="20"/>
                <w:szCs w:val="20"/>
                <w:lang w:val="pt-PT"/>
              </w:rPr>
            </w:pPr>
          </w:p>
          <w:p w14:paraId="5B8E297A" w14:textId="143A3747" w:rsidR="007D3221" w:rsidRPr="00A80F55" w:rsidRDefault="007D3221" w:rsidP="009556C8">
            <w:pPr>
              <w:shd w:val="clear" w:color="auto" w:fill="FFFFFF" w:themeFill="background1"/>
              <w:suppressAutoHyphens/>
              <w:spacing w:before="60"/>
              <w:rPr>
                <w:color w:val="000000" w:themeColor="text1"/>
                <w:sz w:val="20"/>
                <w:szCs w:val="20"/>
                <w:lang w:val="pt-PT"/>
              </w:rPr>
            </w:pPr>
          </w:p>
        </w:tc>
        <w:tc>
          <w:tcPr>
            <w:tcW w:w="2997" w:type="dxa"/>
            <w:tcBorders>
              <w:top w:val="single" w:sz="6" w:space="0" w:color="auto"/>
              <w:left w:val="single" w:sz="6" w:space="0" w:color="auto"/>
              <w:bottom w:val="single" w:sz="6" w:space="0" w:color="auto"/>
              <w:right w:val="single" w:sz="6" w:space="0" w:color="auto"/>
            </w:tcBorders>
            <w:shd w:val="clear" w:color="auto" w:fill="auto"/>
            <w:vAlign w:val="center"/>
          </w:tcPr>
          <w:p w14:paraId="46EF7B18" w14:textId="77777777" w:rsidR="001316FF" w:rsidRPr="00A80F55" w:rsidRDefault="001316FF" w:rsidP="00C61F50">
            <w:pPr>
              <w:spacing w:before="100" w:beforeAutospacing="1" w:after="100" w:afterAutospacing="1"/>
              <w:rPr>
                <w:color w:val="000000" w:themeColor="text1"/>
                <w:sz w:val="20"/>
                <w:szCs w:val="20"/>
                <w:lang w:val="pt-PT"/>
              </w:rPr>
            </w:pPr>
            <w:r w:rsidRPr="00A80F55">
              <w:rPr>
                <w:color w:val="000000" w:themeColor="text1"/>
                <w:sz w:val="20"/>
                <w:szCs w:val="20"/>
                <w:lang w:val="pt-PT"/>
              </w:rPr>
              <w:t>Licenciatura em Sociologia/Antropologia ou Comunicação</w:t>
            </w:r>
          </w:p>
          <w:p w14:paraId="1A6112E2" w14:textId="77777777" w:rsidR="007D3221" w:rsidRPr="00A80F55" w:rsidRDefault="007D3221" w:rsidP="00C61F50">
            <w:pPr>
              <w:spacing w:before="100" w:beforeAutospacing="1" w:after="100" w:afterAutospacing="1"/>
              <w:rPr>
                <w:color w:val="000000" w:themeColor="text1"/>
                <w:sz w:val="20"/>
                <w:szCs w:val="20"/>
                <w:lang w:val="pt-PT"/>
              </w:rPr>
            </w:pPr>
          </w:p>
          <w:p w14:paraId="05366D31" w14:textId="77777777" w:rsidR="007D3221" w:rsidRPr="00A80F55" w:rsidRDefault="007D3221" w:rsidP="00C61F50">
            <w:pPr>
              <w:spacing w:before="100" w:beforeAutospacing="1" w:after="100" w:afterAutospacing="1"/>
              <w:rPr>
                <w:color w:val="000000" w:themeColor="text1"/>
                <w:sz w:val="20"/>
                <w:szCs w:val="20"/>
                <w:lang w:val="pt-PT"/>
              </w:rPr>
            </w:pPr>
          </w:p>
          <w:p w14:paraId="3ADCEEB6" w14:textId="77777777" w:rsidR="007D3221" w:rsidRPr="00A80F55" w:rsidRDefault="007D3221" w:rsidP="00C61F50">
            <w:pPr>
              <w:spacing w:before="100" w:beforeAutospacing="1" w:after="100" w:afterAutospacing="1"/>
              <w:rPr>
                <w:color w:val="000000" w:themeColor="text1"/>
                <w:sz w:val="20"/>
                <w:szCs w:val="20"/>
                <w:lang w:val="pt-PT"/>
              </w:rPr>
            </w:pPr>
          </w:p>
          <w:p w14:paraId="468174C2" w14:textId="77777777" w:rsidR="007D3221" w:rsidRPr="00A80F55" w:rsidRDefault="007D3221" w:rsidP="00C61F50">
            <w:pPr>
              <w:spacing w:before="100" w:beforeAutospacing="1" w:after="100" w:afterAutospacing="1"/>
              <w:rPr>
                <w:color w:val="000000" w:themeColor="text1"/>
                <w:sz w:val="20"/>
                <w:szCs w:val="20"/>
                <w:lang w:val="pt-PT"/>
              </w:rPr>
            </w:pPr>
          </w:p>
          <w:p w14:paraId="34938BDA" w14:textId="77777777" w:rsidR="007D3221" w:rsidRPr="00A80F55" w:rsidRDefault="007D3221" w:rsidP="00C61F50">
            <w:pPr>
              <w:spacing w:before="100" w:beforeAutospacing="1" w:after="100" w:afterAutospacing="1"/>
              <w:rPr>
                <w:color w:val="000000" w:themeColor="text1"/>
                <w:sz w:val="20"/>
                <w:szCs w:val="20"/>
                <w:lang w:val="pt-PT"/>
              </w:rPr>
            </w:pPr>
          </w:p>
          <w:p w14:paraId="52B5B26E" w14:textId="77777777" w:rsidR="007D3221" w:rsidRPr="00A80F55" w:rsidRDefault="007D3221" w:rsidP="00C61F50">
            <w:pPr>
              <w:spacing w:before="100" w:beforeAutospacing="1" w:after="100" w:afterAutospacing="1"/>
              <w:rPr>
                <w:color w:val="000000" w:themeColor="text1"/>
                <w:sz w:val="20"/>
                <w:szCs w:val="20"/>
                <w:lang w:val="pt-PT"/>
              </w:rPr>
            </w:pPr>
          </w:p>
          <w:p w14:paraId="178BA595" w14:textId="77777777" w:rsidR="007D3221" w:rsidRPr="00A80F55" w:rsidRDefault="007D3221" w:rsidP="00C61F50">
            <w:pPr>
              <w:spacing w:before="100" w:beforeAutospacing="1" w:after="100" w:afterAutospacing="1"/>
              <w:rPr>
                <w:color w:val="000000" w:themeColor="text1"/>
                <w:sz w:val="20"/>
                <w:szCs w:val="20"/>
                <w:lang w:val="pt-PT"/>
              </w:rPr>
            </w:pPr>
          </w:p>
          <w:p w14:paraId="3BB6DE46" w14:textId="77777777" w:rsidR="007D3221" w:rsidRPr="00A80F55" w:rsidRDefault="007D3221" w:rsidP="00C61F50">
            <w:pPr>
              <w:spacing w:before="100" w:beforeAutospacing="1" w:after="100" w:afterAutospacing="1"/>
              <w:rPr>
                <w:color w:val="000000" w:themeColor="text1"/>
                <w:sz w:val="20"/>
                <w:szCs w:val="20"/>
                <w:lang w:val="pt-PT"/>
              </w:rPr>
            </w:pPr>
          </w:p>
          <w:p w14:paraId="77DA1FF5" w14:textId="60EB5350" w:rsidR="00654C57" w:rsidRPr="00A80F55" w:rsidRDefault="00654C57" w:rsidP="00654C57">
            <w:pPr>
              <w:shd w:val="clear" w:color="auto" w:fill="FFFFFF" w:themeFill="background1"/>
              <w:suppressAutoHyphens/>
              <w:spacing w:before="60"/>
              <w:jc w:val="center"/>
              <w:rPr>
                <w:color w:val="000000" w:themeColor="text1"/>
                <w:sz w:val="20"/>
                <w:szCs w:val="20"/>
                <w:lang w:val="pt-PT"/>
              </w:rPr>
            </w:pPr>
          </w:p>
        </w:tc>
        <w:tc>
          <w:tcPr>
            <w:tcW w:w="5103" w:type="dxa"/>
            <w:tcBorders>
              <w:top w:val="single" w:sz="6" w:space="0" w:color="auto"/>
              <w:left w:val="single" w:sz="6" w:space="0" w:color="auto"/>
              <w:bottom w:val="single" w:sz="6" w:space="0" w:color="auto"/>
              <w:right w:val="single" w:sz="6" w:space="0" w:color="auto"/>
            </w:tcBorders>
            <w:shd w:val="clear" w:color="auto" w:fill="auto"/>
            <w:vAlign w:val="center"/>
          </w:tcPr>
          <w:p w14:paraId="6D80D7A7" w14:textId="5EF8655A" w:rsidR="00654C57" w:rsidRPr="00A80F55" w:rsidRDefault="00654C57" w:rsidP="00654C57">
            <w:pPr>
              <w:pStyle w:val="ListParagraph"/>
              <w:numPr>
                <w:ilvl w:val="0"/>
                <w:numId w:val="135"/>
              </w:numPr>
              <w:spacing w:before="100" w:beforeAutospacing="1" w:after="100" w:afterAutospacing="1"/>
              <w:jc w:val="both"/>
              <w:rPr>
                <w:color w:val="000000" w:themeColor="text1"/>
                <w:sz w:val="20"/>
                <w:szCs w:val="20"/>
                <w:lang w:val="pt-PT"/>
              </w:rPr>
            </w:pPr>
            <w:r w:rsidRPr="00A80F55">
              <w:rPr>
                <w:color w:val="000000" w:themeColor="text1"/>
                <w:sz w:val="20"/>
                <w:szCs w:val="20"/>
                <w:lang w:val="pt-PT"/>
              </w:rPr>
              <w:t>Experiência mínima de 5 anos em gestão de salvaguardas sociais em projetos de construção civil ou infraestrutura urbana;</w:t>
            </w:r>
          </w:p>
          <w:p w14:paraId="49638C6E" w14:textId="6FB2D71F" w:rsidR="00654C57" w:rsidRPr="00A80F55" w:rsidRDefault="00654C57" w:rsidP="00654C57">
            <w:pPr>
              <w:pStyle w:val="ListParagraph"/>
              <w:numPr>
                <w:ilvl w:val="0"/>
                <w:numId w:val="135"/>
              </w:numPr>
              <w:spacing w:before="100" w:beforeAutospacing="1" w:after="100" w:afterAutospacing="1"/>
              <w:jc w:val="both"/>
              <w:rPr>
                <w:color w:val="000000" w:themeColor="text1"/>
                <w:sz w:val="20"/>
                <w:szCs w:val="20"/>
                <w:lang w:val="pt-PT"/>
              </w:rPr>
            </w:pPr>
            <w:r w:rsidRPr="00A80F55">
              <w:rPr>
                <w:color w:val="000000" w:themeColor="text1"/>
                <w:sz w:val="20"/>
                <w:szCs w:val="20"/>
                <w:lang w:val="pt-PT"/>
              </w:rPr>
              <w:t>Experiência comprovada na implementação de medidas de mitigação social, especialmente em: Gestão de trabalhadores vulneráveis e da mão de obra local; Prevenção de riscos sociais em zonas urbanas densamente povoadas;</w:t>
            </w:r>
          </w:p>
          <w:p w14:paraId="00818A63" w14:textId="2FA7DAF8" w:rsidR="00654C57" w:rsidRPr="00A80F55" w:rsidRDefault="00654C57" w:rsidP="00654C57">
            <w:pPr>
              <w:pStyle w:val="ListParagraph"/>
              <w:numPr>
                <w:ilvl w:val="0"/>
                <w:numId w:val="135"/>
              </w:numPr>
              <w:spacing w:before="100" w:beforeAutospacing="1" w:after="100" w:afterAutospacing="1"/>
              <w:jc w:val="both"/>
              <w:rPr>
                <w:color w:val="000000" w:themeColor="text1"/>
                <w:sz w:val="20"/>
                <w:szCs w:val="20"/>
                <w:lang w:val="pt-PT"/>
              </w:rPr>
            </w:pPr>
            <w:r w:rsidRPr="00A80F55">
              <w:rPr>
                <w:color w:val="000000" w:themeColor="text1"/>
                <w:sz w:val="20"/>
                <w:szCs w:val="20"/>
                <w:lang w:val="pt-PT"/>
              </w:rPr>
              <w:t>Familiaridade com os Padrões Ambientais e Sociais do Banco Mundial (especialmente NAS 1, NAS 2, NAS 5 e NAS 10);</w:t>
            </w:r>
          </w:p>
          <w:p w14:paraId="0965BC5A" w14:textId="1B70982E" w:rsidR="00654C57" w:rsidRPr="00A80F55" w:rsidRDefault="00654C57" w:rsidP="00654C57">
            <w:pPr>
              <w:pStyle w:val="ListParagraph"/>
              <w:numPr>
                <w:ilvl w:val="0"/>
                <w:numId w:val="135"/>
              </w:numPr>
              <w:spacing w:before="100" w:beforeAutospacing="1" w:after="100" w:afterAutospacing="1"/>
              <w:jc w:val="both"/>
              <w:rPr>
                <w:color w:val="000000" w:themeColor="text1"/>
                <w:sz w:val="20"/>
                <w:szCs w:val="20"/>
                <w:lang w:val="pt-PT"/>
              </w:rPr>
            </w:pPr>
            <w:r w:rsidRPr="00A80F55">
              <w:rPr>
                <w:color w:val="000000" w:themeColor="text1"/>
                <w:sz w:val="20"/>
                <w:szCs w:val="20"/>
                <w:lang w:val="pt-PT"/>
              </w:rPr>
              <w:t>Capacidade de monitorar e gerir mecanismos de queixas e reclamações (</w:t>
            </w:r>
            <w:r w:rsidR="00C61F50" w:rsidRPr="00A80F55">
              <w:rPr>
                <w:color w:val="000000" w:themeColor="text1"/>
                <w:sz w:val="20"/>
                <w:szCs w:val="20"/>
                <w:lang w:val="pt-PT"/>
              </w:rPr>
              <w:t>MDR</w:t>
            </w:r>
            <w:r w:rsidRPr="00A80F55">
              <w:rPr>
                <w:color w:val="000000" w:themeColor="text1"/>
                <w:sz w:val="20"/>
                <w:szCs w:val="20"/>
                <w:lang w:val="pt-PT"/>
              </w:rPr>
              <w:t>) com foco na eficácia e resposta rápida;</w:t>
            </w:r>
          </w:p>
          <w:p w14:paraId="2EE9454A" w14:textId="4F4AE53C" w:rsidR="00654C57" w:rsidRPr="00A80F55" w:rsidRDefault="00654C57" w:rsidP="00654C57">
            <w:pPr>
              <w:pStyle w:val="ListParagraph"/>
              <w:numPr>
                <w:ilvl w:val="0"/>
                <w:numId w:val="135"/>
              </w:numPr>
              <w:spacing w:before="100" w:beforeAutospacing="1" w:after="100" w:afterAutospacing="1"/>
              <w:jc w:val="both"/>
              <w:rPr>
                <w:color w:val="000000" w:themeColor="text1"/>
                <w:sz w:val="20"/>
                <w:szCs w:val="20"/>
                <w:lang w:val="pt-PT"/>
              </w:rPr>
            </w:pPr>
            <w:r w:rsidRPr="00A80F55">
              <w:rPr>
                <w:color w:val="000000" w:themeColor="text1"/>
                <w:sz w:val="20"/>
                <w:szCs w:val="20"/>
                <w:lang w:val="pt-PT"/>
              </w:rPr>
              <w:t>Experiência na elaboração de relatórios sociais mensais e apoio à fiscalização em matéria de salvaguardas;</w:t>
            </w:r>
          </w:p>
          <w:p w14:paraId="56952D5E" w14:textId="573038A7" w:rsidR="00654C57" w:rsidRPr="00A80F55" w:rsidRDefault="00654C57" w:rsidP="00654C57">
            <w:pPr>
              <w:pStyle w:val="ListParagraph"/>
              <w:numPr>
                <w:ilvl w:val="0"/>
                <w:numId w:val="135"/>
              </w:numPr>
              <w:spacing w:before="100" w:beforeAutospacing="1" w:after="100" w:afterAutospacing="1"/>
              <w:jc w:val="both"/>
              <w:rPr>
                <w:color w:val="000000" w:themeColor="text1"/>
                <w:sz w:val="20"/>
                <w:szCs w:val="20"/>
                <w:lang w:val="pt-PT"/>
              </w:rPr>
            </w:pPr>
            <w:r w:rsidRPr="00A80F55">
              <w:rPr>
                <w:rStyle w:val="Strong"/>
                <w:b w:val="0"/>
                <w:bCs w:val="0"/>
                <w:color w:val="000000" w:themeColor="text1"/>
                <w:sz w:val="20"/>
                <w:szCs w:val="20"/>
                <w:lang w:val="pt-PT"/>
              </w:rPr>
              <w:t>Fluência em português</w:t>
            </w:r>
            <w:r w:rsidRPr="00A80F55">
              <w:rPr>
                <w:b/>
                <w:bCs/>
                <w:color w:val="000000" w:themeColor="text1"/>
                <w:sz w:val="20"/>
                <w:szCs w:val="20"/>
                <w:lang w:val="pt-PT"/>
              </w:rPr>
              <w:t xml:space="preserve"> (oral e escrito);</w:t>
            </w:r>
          </w:p>
          <w:p w14:paraId="0608F6C3" w14:textId="59291C82" w:rsidR="00654C57" w:rsidRPr="00A80F55" w:rsidRDefault="00654C57" w:rsidP="00654C57">
            <w:pPr>
              <w:pStyle w:val="ListParagraph"/>
              <w:numPr>
                <w:ilvl w:val="0"/>
                <w:numId w:val="134"/>
              </w:numPr>
              <w:spacing w:before="100" w:beforeAutospacing="1" w:after="100" w:afterAutospacing="1"/>
              <w:jc w:val="both"/>
              <w:rPr>
                <w:color w:val="000000" w:themeColor="text1"/>
                <w:sz w:val="20"/>
                <w:szCs w:val="20"/>
                <w:lang w:val="pt-PT"/>
              </w:rPr>
            </w:pPr>
            <w:r w:rsidRPr="00A80F55">
              <w:rPr>
                <w:rStyle w:val="Strong"/>
                <w:b w:val="0"/>
                <w:bCs w:val="0"/>
                <w:color w:val="000000" w:themeColor="text1"/>
                <w:sz w:val="20"/>
                <w:szCs w:val="20"/>
                <w:lang w:val="pt-PT"/>
              </w:rPr>
              <w:t>- Conhecimento funcional de línguas locais</w:t>
            </w:r>
            <w:r w:rsidRPr="00A80F55">
              <w:rPr>
                <w:b/>
                <w:bCs/>
                <w:color w:val="000000" w:themeColor="text1"/>
                <w:sz w:val="20"/>
                <w:szCs w:val="20"/>
                <w:lang w:val="pt-PT"/>
              </w:rPr>
              <w:t xml:space="preserve">, como </w:t>
            </w:r>
            <w:r w:rsidRPr="00A80F55">
              <w:rPr>
                <w:rStyle w:val="Strong"/>
                <w:b w:val="0"/>
                <w:bCs w:val="0"/>
                <w:color w:val="000000" w:themeColor="text1"/>
                <w:sz w:val="20"/>
                <w:szCs w:val="20"/>
                <w:lang w:val="pt-PT"/>
              </w:rPr>
              <w:t>Ronga ou Changana</w:t>
            </w:r>
            <w:r w:rsidRPr="00A80F55">
              <w:rPr>
                <w:b/>
                <w:bCs/>
                <w:color w:val="000000" w:themeColor="text1"/>
                <w:sz w:val="20"/>
                <w:szCs w:val="20"/>
                <w:lang w:val="pt-PT"/>
              </w:rPr>
              <w:t xml:space="preserve">, será considerado uma </w:t>
            </w:r>
            <w:r w:rsidRPr="00A80F55">
              <w:rPr>
                <w:rStyle w:val="Strong"/>
                <w:b w:val="0"/>
                <w:bCs w:val="0"/>
                <w:color w:val="000000" w:themeColor="text1"/>
                <w:sz w:val="20"/>
                <w:szCs w:val="20"/>
                <w:lang w:val="pt-PT"/>
              </w:rPr>
              <w:t>vantagem competitiva</w:t>
            </w:r>
            <w:r w:rsidRPr="00A80F55">
              <w:rPr>
                <w:b/>
                <w:bCs/>
                <w:color w:val="000000" w:themeColor="text1"/>
                <w:sz w:val="20"/>
                <w:szCs w:val="20"/>
                <w:lang w:val="pt-PT"/>
              </w:rPr>
              <w:t>.</w:t>
            </w:r>
          </w:p>
        </w:tc>
        <w:tc>
          <w:tcPr>
            <w:tcW w:w="1440" w:type="dxa"/>
            <w:tcBorders>
              <w:top w:val="single" w:sz="6" w:space="0" w:color="auto"/>
              <w:left w:val="single" w:sz="6" w:space="0" w:color="auto"/>
              <w:bottom w:val="single" w:sz="6" w:space="0" w:color="auto"/>
              <w:right w:val="single" w:sz="6" w:space="0" w:color="auto"/>
            </w:tcBorders>
            <w:vAlign w:val="center"/>
          </w:tcPr>
          <w:p w14:paraId="20EF5AF4" w14:textId="3163AD20" w:rsidR="00654C57" w:rsidRPr="00A80F55" w:rsidRDefault="00C61F50" w:rsidP="009556C8">
            <w:pPr>
              <w:spacing w:after="160" w:line="259" w:lineRule="auto"/>
              <w:ind w:left="89"/>
              <w:jc w:val="center"/>
              <w:rPr>
                <w:iCs/>
                <w:color w:val="000000" w:themeColor="text1"/>
                <w:sz w:val="22"/>
                <w:szCs w:val="22"/>
                <w:lang w:val="pt-PT"/>
              </w:rPr>
            </w:pPr>
            <w:r w:rsidRPr="00A80F55">
              <w:rPr>
                <w:color w:val="000000" w:themeColor="text1"/>
                <w:sz w:val="22"/>
                <w:szCs w:val="22"/>
                <w:lang w:val="pt-PT"/>
              </w:rPr>
              <w:t>1</w:t>
            </w:r>
          </w:p>
        </w:tc>
      </w:tr>
      <w:tr w:rsidR="00A80F55" w:rsidRPr="00A80F55" w14:paraId="6BD7E248" w14:textId="77777777" w:rsidTr="00912BFE">
        <w:trPr>
          <w:trHeight w:val="299"/>
        </w:trPr>
        <w:tc>
          <w:tcPr>
            <w:tcW w:w="720" w:type="dxa"/>
            <w:tcBorders>
              <w:top w:val="single" w:sz="6" w:space="0" w:color="auto"/>
              <w:left w:val="single" w:sz="6" w:space="0" w:color="auto"/>
              <w:bottom w:val="single" w:sz="6" w:space="0" w:color="auto"/>
              <w:right w:val="single" w:sz="6" w:space="0" w:color="auto"/>
            </w:tcBorders>
            <w:shd w:val="clear" w:color="auto" w:fill="auto"/>
          </w:tcPr>
          <w:p w14:paraId="0CA601F2" w14:textId="78BE7984" w:rsidR="00654C57" w:rsidRPr="00A80F55" w:rsidRDefault="00C61F50" w:rsidP="00654C57">
            <w:pPr>
              <w:shd w:val="clear" w:color="auto" w:fill="FFFFFF" w:themeFill="background1"/>
              <w:suppressAutoHyphens/>
              <w:spacing w:before="60"/>
              <w:jc w:val="center"/>
              <w:rPr>
                <w:color w:val="000000" w:themeColor="text1"/>
                <w:sz w:val="20"/>
                <w:szCs w:val="20"/>
                <w:lang w:val="pt-PT"/>
              </w:rPr>
            </w:pPr>
            <w:r w:rsidRPr="00A80F55">
              <w:rPr>
                <w:color w:val="000000" w:themeColor="text1"/>
                <w:sz w:val="20"/>
                <w:szCs w:val="20"/>
              </w:rPr>
              <w:t>5</w:t>
            </w:r>
          </w:p>
        </w:tc>
        <w:tc>
          <w:tcPr>
            <w:tcW w:w="2070" w:type="dxa"/>
            <w:tcBorders>
              <w:top w:val="single" w:sz="6" w:space="0" w:color="auto"/>
              <w:left w:val="single" w:sz="6" w:space="0" w:color="auto"/>
              <w:bottom w:val="single" w:sz="6" w:space="0" w:color="auto"/>
              <w:right w:val="single" w:sz="6" w:space="0" w:color="auto"/>
            </w:tcBorders>
            <w:shd w:val="clear" w:color="auto" w:fill="auto"/>
          </w:tcPr>
          <w:p w14:paraId="57A55058" w14:textId="7008BDA8" w:rsidR="00654C57" w:rsidRPr="00A80F55" w:rsidRDefault="00654C57" w:rsidP="00654C57">
            <w:pPr>
              <w:shd w:val="clear" w:color="auto" w:fill="FFFFFF" w:themeFill="background1"/>
              <w:suppressAutoHyphens/>
              <w:spacing w:before="60"/>
              <w:ind w:left="173"/>
              <w:jc w:val="both"/>
              <w:rPr>
                <w:color w:val="000000" w:themeColor="text1"/>
                <w:sz w:val="20"/>
                <w:szCs w:val="20"/>
                <w:lang w:val="pt-PT"/>
              </w:rPr>
            </w:pPr>
            <w:r w:rsidRPr="00A80F55">
              <w:rPr>
                <w:color w:val="000000" w:themeColor="text1"/>
                <w:sz w:val="20"/>
                <w:szCs w:val="20"/>
                <w:lang w:val="en-GB"/>
              </w:rPr>
              <w:t xml:space="preserve">Especialista Ambiental </w:t>
            </w:r>
            <w:r w:rsidRPr="00A80F55">
              <w:rPr>
                <w:color w:val="000000" w:themeColor="text1"/>
                <w:sz w:val="20"/>
                <w:szCs w:val="20"/>
              </w:rPr>
              <w:t> </w:t>
            </w:r>
          </w:p>
        </w:tc>
        <w:tc>
          <w:tcPr>
            <w:tcW w:w="2997" w:type="dxa"/>
            <w:tcBorders>
              <w:top w:val="single" w:sz="6" w:space="0" w:color="auto"/>
              <w:left w:val="single" w:sz="6" w:space="0" w:color="auto"/>
              <w:bottom w:val="single" w:sz="6" w:space="0" w:color="auto"/>
              <w:right w:val="single" w:sz="6" w:space="0" w:color="auto"/>
            </w:tcBorders>
            <w:shd w:val="clear" w:color="auto" w:fill="auto"/>
          </w:tcPr>
          <w:p w14:paraId="4ADDFBDB" w14:textId="77777777" w:rsidR="001316FF" w:rsidRPr="00A80F55" w:rsidRDefault="001316FF" w:rsidP="00C61F50">
            <w:pPr>
              <w:rPr>
                <w:i/>
                <w:noProof/>
                <w:color w:val="000000" w:themeColor="text1"/>
                <w:sz w:val="20"/>
                <w:szCs w:val="20"/>
                <w:lang w:val="pt-PT"/>
              </w:rPr>
            </w:pPr>
            <w:r w:rsidRPr="00A80F55">
              <w:rPr>
                <w:iCs/>
                <w:color w:val="000000" w:themeColor="text1"/>
                <w:sz w:val="20"/>
                <w:szCs w:val="20"/>
                <w:lang w:val="pt-PT"/>
              </w:rPr>
              <w:t>Licenciatura em Gest</w:t>
            </w:r>
            <w:r w:rsidRPr="00A80F55">
              <w:rPr>
                <w:color w:val="000000" w:themeColor="text1"/>
                <w:sz w:val="20"/>
                <w:szCs w:val="20"/>
                <w:lang w:val="pt-PT"/>
              </w:rPr>
              <w:t>ão</w:t>
            </w:r>
            <w:r w:rsidRPr="00A80F55">
              <w:rPr>
                <w:iCs/>
                <w:color w:val="000000" w:themeColor="text1"/>
                <w:sz w:val="20"/>
                <w:szCs w:val="20"/>
                <w:lang w:val="pt-PT"/>
              </w:rPr>
              <w:t xml:space="preserve"> Ambiental, Engenharia Ambiental, Geografia ou áreas afins.</w:t>
            </w:r>
          </w:p>
          <w:p w14:paraId="7C0818FB" w14:textId="65A01F4F" w:rsidR="00654C57" w:rsidRPr="00A80F55" w:rsidRDefault="00654C57" w:rsidP="00654C57">
            <w:pPr>
              <w:shd w:val="clear" w:color="auto" w:fill="FFFFFF" w:themeFill="background1"/>
              <w:suppressAutoHyphens/>
              <w:spacing w:before="60"/>
              <w:jc w:val="center"/>
              <w:rPr>
                <w:color w:val="000000" w:themeColor="text1"/>
                <w:sz w:val="20"/>
                <w:szCs w:val="20"/>
                <w:lang w:val="pt-PT"/>
              </w:rPr>
            </w:pPr>
          </w:p>
        </w:tc>
        <w:tc>
          <w:tcPr>
            <w:tcW w:w="5103" w:type="dxa"/>
            <w:tcBorders>
              <w:top w:val="single" w:sz="6" w:space="0" w:color="auto"/>
              <w:left w:val="single" w:sz="6" w:space="0" w:color="auto"/>
              <w:bottom w:val="single" w:sz="6" w:space="0" w:color="auto"/>
              <w:right w:val="single" w:sz="6" w:space="0" w:color="auto"/>
            </w:tcBorders>
            <w:shd w:val="clear" w:color="auto" w:fill="auto"/>
          </w:tcPr>
          <w:p w14:paraId="0EB45CCF" w14:textId="56736EA6" w:rsidR="00654C57" w:rsidRPr="00A80F55" w:rsidRDefault="00654C57" w:rsidP="00654C57">
            <w:pPr>
              <w:pStyle w:val="ListParagraph"/>
              <w:numPr>
                <w:ilvl w:val="0"/>
                <w:numId w:val="134"/>
              </w:numPr>
              <w:rPr>
                <w:i/>
                <w:noProof/>
                <w:color w:val="000000" w:themeColor="text1"/>
                <w:sz w:val="20"/>
                <w:szCs w:val="20"/>
                <w:lang w:val="pt-PT"/>
              </w:rPr>
            </w:pPr>
            <w:r w:rsidRPr="00A80F55">
              <w:rPr>
                <w:iCs/>
                <w:color w:val="000000" w:themeColor="text1"/>
                <w:sz w:val="20"/>
                <w:szCs w:val="20"/>
                <w:lang w:val="pt-PT"/>
              </w:rPr>
              <w:t>10 anos de experiência em Gestao Ambiental, ou Implementacao de Planos de Gest</w:t>
            </w:r>
            <w:r w:rsidRPr="00A80F55">
              <w:rPr>
                <w:color w:val="000000" w:themeColor="text1"/>
                <w:sz w:val="20"/>
                <w:szCs w:val="20"/>
                <w:lang w:val="pt-PT"/>
              </w:rPr>
              <w:t>ão</w:t>
            </w:r>
            <w:r w:rsidRPr="00A80F55">
              <w:rPr>
                <w:iCs/>
                <w:color w:val="000000" w:themeColor="text1"/>
                <w:sz w:val="20"/>
                <w:szCs w:val="20"/>
                <w:lang w:val="pt-PT"/>
              </w:rPr>
              <w:t xml:space="preserve"> Ambiental em projectos de construção civil;</w:t>
            </w:r>
          </w:p>
          <w:p w14:paraId="38591EC2" w14:textId="77777777" w:rsidR="00654C57" w:rsidRPr="00A80F55" w:rsidRDefault="00654C57" w:rsidP="00654C57">
            <w:pPr>
              <w:pStyle w:val="ListParagraph"/>
              <w:numPr>
                <w:ilvl w:val="0"/>
                <w:numId w:val="134"/>
              </w:numPr>
              <w:rPr>
                <w:iCs/>
                <w:noProof/>
                <w:color w:val="000000" w:themeColor="text1"/>
                <w:sz w:val="20"/>
                <w:szCs w:val="20"/>
                <w:lang w:val="pt-PT"/>
              </w:rPr>
            </w:pPr>
            <w:r w:rsidRPr="00A80F55">
              <w:rPr>
                <w:iCs/>
                <w:color w:val="000000" w:themeColor="text1"/>
                <w:sz w:val="20"/>
                <w:szCs w:val="20"/>
                <w:lang w:val="pt-PT"/>
              </w:rPr>
              <w:t xml:space="preserve">Ter executado pelo menos 5 projectos similares, dos quais 3 em zonas urbanas e Assentamentos informais </w:t>
            </w:r>
          </w:p>
          <w:p w14:paraId="5DB34D4B" w14:textId="4DFDBCBC" w:rsidR="00654C57" w:rsidRPr="00A80F55" w:rsidRDefault="00654C57" w:rsidP="00654C57">
            <w:pPr>
              <w:pStyle w:val="ListParagraph"/>
              <w:numPr>
                <w:ilvl w:val="0"/>
                <w:numId w:val="132"/>
              </w:numPr>
              <w:ind w:left="191" w:hanging="218"/>
              <w:rPr>
                <w:color w:val="000000" w:themeColor="text1"/>
                <w:sz w:val="20"/>
                <w:szCs w:val="20"/>
                <w:lang w:val="pt-PT"/>
              </w:rPr>
            </w:pPr>
            <w:r w:rsidRPr="00A80F55">
              <w:rPr>
                <w:iCs/>
                <w:color w:val="000000" w:themeColor="text1"/>
                <w:sz w:val="20"/>
                <w:szCs w:val="20"/>
                <w:lang w:val="pt-PT"/>
              </w:rPr>
              <w:t>Fluente em língua portuguesa.</w:t>
            </w:r>
          </w:p>
        </w:tc>
        <w:tc>
          <w:tcPr>
            <w:tcW w:w="1440" w:type="dxa"/>
            <w:tcBorders>
              <w:top w:val="single" w:sz="6" w:space="0" w:color="auto"/>
              <w:left w:val="single" w:sz="6" w:space="0" w:color="auto"/>
              <w:bottom w:val="single" w:sz="6" w:space="0" w:color="auto"/>
              <w:right w:val="single" w:sz="6" w:space="0" w:color="auto"/>
            </w:tcBorders>
          </w:tcPr>
          <w:p w14:paraId="42A916AE" w14:textId="154EEC97" w:rsidR="00654C57" w:rsidRPr="00A80F55" w:rsidRDefault="00C61F50" w:rsidP="009556C8">
            <w:pPr>
              <w:spacing w:after="160" w:line="259" w:lineRule="auto"/>
              <w:ind w:left="89"/>
              <w:jc w:val="center"/>
              <w:rPr>
                <w:color w:val="000000" w:themeColor="text1"/>
                <w:sz w:val="20"/>
                <w:szCs w:val="20"/>
                <w:lang w:val="pt-PT"/>
              </w:rPr>
            </w:pPr>
            <w:r w:rsidRPr="00A80F55">
              <w:rPr>
                <w:color w:val="000000" w:themeColor="text1"/>
                <w:sz w:val="20"/>
                <w:szCs w:val="20"/>
                <w:lang w:val="pt-PT"/>
              </w:rPr>
              <w:t>1</w:t>
            </w:r>
          </w:p>
        </w:tc>
      </w:tr>
      <w:tr w:rsidR="00A80F55" w:rsidRPr="00A80F55" w14:paraId="46FF0055" w14:textId="77777777" w:rsidTr="00912BFE">
        <w:trPr>
          <w:trHeight w:val="299"/>
        </w:trPr>
        <w:tc>
          <w:tcPr>
            <w:tcW w:w="720" w:type="dxa"/>
            <w:tcBorders>
              <w:top w:val="single" w:sz="6" w:space="0" w:color="auto"/>
              <w:left w:val="single" w:sz="6" w:space="0" w:color="auto"/>
              <w:bottom w:val="single" w:sz="6" w:space="0" w:color="auto"/>
              <w:right w:val="single" w:sz="6" w:space="0" w:color="auto"/>
            </w:tcBorders>
            <w:shd w:val="clear" w:color="auto" w:fill="auto"/>
          </w:tcPr>
          <w:p w14:paraId="2410472D" w14:textId="6E17D78A" w:rsidR="00E72E51" w:rsidRPr="00A80F55" w:rsidRDefault="00E72E51" w:rsidP="00E72E51">
            <w:pPr>
              <w:shd w:val="clear" w:color="auto" w:fill="FFFFFF" w:themeFill="background1"/>
              <w:suppressAutoHyphens/>
              <w:spacing w:before="60"/>
              <w:jc w:val="center"/>
              <w:rPr>
                <w:color w:val="000000" w:themeColor="text1"/>
                <w:sz w:val="20"/>
                <w:szCs w:val="20"/>
                <w:lang w:val="en-GB"/>
              </w:rPr>
            </w:pPr>
            <w:r w:rsidRPr="00A80F55">
              <w:rPr>
                <w:color w:val="000000" w:themeColor="text1"/>
                <w:sz w:val="20"/>
                <w:szCs w:val="20"/>
                <w:lang w:val="en-GB"/>
              </w:rPr>
              <w:t>2</w:t>
            </w:r>
          </w:p>
        </w:tc>
        <w:tc>
          <w:tcPr>
            <w:tcW w:w="2070" w:type="dxa"/>
            <w:tcBorders>
              <w:top w:val="single" w:sz="6" w:space="0" w:color="auto"/>
              <w:left w:val="single" w:sz="6" w:space="0" w:color="auto"/>
              <w:bottom w:val="single" w:sz="6" w:space="0" w:color="auto"/>
              <w:right w:val="single" w:sz="6" w:space="0" w:color="auto"/>
            </w:tcBorders>
            <w:shd w:val="clear" w:color="auto" w:fill="auto"/>
          </w:tcPr>
          <w:p w14:paraId="1F87401F" w14:textId="1D6205B8" w:rsidR="00E72E51" w:rsidRPr="00A80F55" w:rsidRDefault="00E72E51" w:rsidP="00E72E51">
            <w:pPr>
              <w:shd w:val="clear" w:color="auto" w:fill="FFFFFF" w:themeFill="background1"/>
              <w:suppressAutoHyphens/>
              <w:spacing w:before="60"/>
              <w:ind w:left="173"/>
              <w:jc w:val="both"/>
              <w:rPr>
                <w:color w:val="000000" w:themeColor="text1"/>
                <w:sz w:val="20"/>
                <w:szCs w:val="20"/>
                <w:lang w:val="pt-PT"/>
              </w:rPr>
            </w:pPr>
            <w:r w:rsidRPr="00A80F55">
              <w:rPr>
                <w:color w:val="000000" w:themeColor="text1"/>
                <w:sz w:val="20"/>
                <w:szCs w:val="20"/>
                <w:lang w:val="pt-PT"/>
              </w:rPr>
              <w:t>Oficial de Higiene, Saúde e Segurança</w:t>
            </w:r>
          </w:p>
        </w:tc>
        <w:tc>
          <w:tcPr>
            <w:tcW w:w="2997" w:type="dxa"/>
            <w:tcBorders>
              <w:top w:val="single" w:sz="6" w:space="0" w:color="auto"/>
              <w:left w:val="single" w:sz="6" w:space="0" w:color="auto"/>
              <w:bottom w:val="single" w:sz="6" w:space="0" w:color="auto"/>
              <w:right w:val="single" w:sz="6" w:space="0" w:color="auto"/>
            </w:tcBorders>
            <w:shd w:val="clear" w:color="auto" w:fill="auto"/>
          </w:tcPr>
          <w:p w14:paraId="726E4B1A" w14:textId="77777777" w:rsidR="001316FF" w:rsidRPr="00A80F55" w:rsidRDefault="001316FF" w:rsidP="009556C8">
            <w:pPr>
              <w:rPr>
                <w:iCs/>
                <w:color w:val="000000" w:themeColor="text1"/>
                <w:sz w:val="20"/>
                <w:szCs w:val="20"/>
                <w:lang w:val="pt-PT"/>
              </w:rPr>
            </w:pPr>
            <w:r w:rsidRPr="00A80F55">
              <w:rPr>
                <w:iCs/>
                <w:color w:val="000000" w:themeColor="text1"/>
                <w:sz w:val="20"/>
                <w:szCs w:val="20"/>
                <w:lang w:val="pt-PT"/>
              </w:rPr>
              <w:t>Diploma ou Certificado em HST</w:t>
            </w:r>
            <w:r w:rsidRPr="00A80F55">
              <w:rPr>
                <w:i/>
                <w:color w:val="000000" w:themeColor="text1"/>
                <w:sz w:val="20"/>
                <w:szCs w:val="20"/>
                <w:lang w:val="pt-PT"/>
              </w:rPr>
              <w:t>.</w:t>
            </w:r>
          </w:p>
          <w:p w14:paraId="22B3B6A3" w14:textId="57F56FB4" w:rsidR="00E72E51" w:rsidRPr="00A80F55" w:rsidRDefault="00E72E51" w:rsidP="00E72E51">
            <w:pPr>
              <w:shd w:val="clear" w:color="auto" w:fill="FFFFFF" w:themeFill="background1"/>
              <w:suppressAutoHyphens/>
              <w:spacing w:before="60"/>
              <w:jc w:val="center"/>
              <w:rPr>
                <w:color w:val="000000" w:themeColor="text1"/>
                <w:sz w:val="20"/>
                <w:szCs w:val="20"/>
                <w:lang w:val="pt-PT"/>
              </w:rPr>
            </w:pPr>
          </w:p>
        </w:tc>
        <w:tc>
          <w:tcPr>
            <w:tcW w:w="5103" w:type="dxa"/>
            <w:tcBorders>
              <w:top w:val="single" w:sz="6" w:space="0" w:color="auto"/>
              <w:left w:val="single" w:sz="6" w:space="0" w:color="auto"/>
              <w:bottom w:val="single" w:sz="6" w:space="0" w:color="auto"/>
              <w:right w:val="single" w:sz="6" w:space="0" w:color="auto"/>
            </w:tcBorders>
            <w:shd w:val="clear" w:color="auto" w:fill="auto"/>
          </w:tcPr>
          <w:p w14:paraId="28328791" w14:textId="701B478A" w:rsidR="007C7F9F" w:rsidRPr="00A80F55" w:rsidRDefault="007C7F9F" w:rsidP="00577069">
            <w:pPr>
              <w:pStyle w:val="ListParagraph"/>
              <w:numPr>
                <w:ilvl w:val="0"/>
                <w:numId w:val="134"/>
              </w:numPr>
              <w:rPr>
                <w:iCs/>
                <w:color w:val="000000" w:themeColor="text1"/>
                <w:sz w:val="20"/>
                <w:szCs w:val="20"/>
                <w:lang w:val="pt-PT"/>
              </w:rPr>
            </w:pPr>
            <w:r w:rsidRPr="00A80F55">
              <w:rPr>
                <w:iCs/>
                <w:color w:val="000000" w:themeColor="text1"/>
                <w:sz w:val="20"/>
                <w:szCs w:val="20"/>
                <w:lang w:val="pt-PT"/>
              </w:rPr>
              <w:t>Mínimo de 5 anos de experiência comprovada na área de Higiene, Saúde e Segurança no Trabalho (HST), preferencialmente em projetos de construção civil;</w:t>
            </w:r>
          </w:p>
          <w:p w14:paraId="325D0CA5" w14:textId="66B77C90" w:rsidR="00E72E51" w:rsidRPr="00A80F55" w:rsidRDefault="00E72E51" w:rsidP="00577069">
            <w:pPr>
              <w:pStyle w:val="ListParagraph"/>
              <w:numPr>
                <w:ilvl w:val="0"/>
                <w:numId w:val="134"/>
              </w:numPr>
              <w:rPr>
                <w:iCs/>
                <w:color w:val="000000" w:themeColor="text1"/>
                <w:sz w:val="20"/>
                <w:szCs w:val="20"/>
                <w:lang w:val="pt-PT"/>
              </w:rPr>
            </w:pPr>
            <w:r w:rsidRPr="00A80F55">
              <w:rPr>
                <w:iCs/>
                <w:color w:val="000000" w:themeColor="text1"/>
                <w:sz w:val="20"/>
                <w:szCs w:val="20"/>
                <w:lang w:val="pt-PT"/>
              </w:rPr>
              <w:lastRenderedPageBreak/>
              <w:t>Ter certificação em HST (ISO 45001:2018, OHSAS 18001:2007, ou equivalente).</w:t>
            </w:r>
          </w:p>
          <w:p w14:paraId="3274DD79" w14:textId="0878D3F5" w:rsidR="007C7F9F" w:rsidRPr="00A80F55" w:rsidRDefault="007C7F9F" w:rsidP="00577069">
            <w:pPr>
              <w:pStyle w:val="ListParagraph"/>
              <w:numPr>
                <w:ilvl w:val="0"/>
                <w:numId w:val="134"/>
              </w:numPr>
              <w:rPr>
                <w:color w:val="000000" w:themeColor="text1"/>
                <w:sz w:val="20"/>
                <w:szCs w:val="20"/>
                <w:lang w:val="pt-PT"/>
              </w:rPr>
            </w:pPr>
            <w:r w:rsidRPr="00A80F55">
              <w:rPr>
                <w:color w:val="000000" w:themeColor="text1"/>
                <w:sz w:val="20"/>
                <w:szCs w:val="20"/>
                <w:lang w:val="pt-PT"/>
              </w:rPr>
              <w:t>Ter participado na implementação de, pelo menos, 3 projetos de construção de estradas em contextos urbanos ou semi-urbanos;</w:t>
            </w:r>
          </w:p>
          <w:p w14:paraId="1D792A93" w14:textId="77777777" w:rsidR="007C7F9F" w:rsidRPr="00A80F55" w:rsidRDefault="007C7F9F" w:rsidP="00577069">
            <w:pPr>
              <w:pStyle w:val="ListParagraph"/>
              <w:numPr>
                <w:ilvl w:val="0"/>
                <w:numId w:val="134"/>
              </w:numPr>
              <w:rPr>
                <w:color w:val="000000" w:themeColor="text1"/>
                <w:sz w:val="20"/>
                <w:szCs w:val="20"/>
                <w:lang w:val="pt-PT"/>
              </w:rPr>
            </w:pPr>
            <w:r w:rsidRPr="00A80F55">
              <w:rPr>
                <w:color w:val="000000" w:themeColor="text1"/>
                <w:sz w:val="20"/>
                <w:szCs w:val="20"/>
                <w:lang w:val="pt-PT"/>
              </w:rPr>
              <w:t>Demonstrar conhecimento prático de legislação nacional de segurança ocupacional, procedimentos de emergência e primeiros socorros;</w:t>
            </w:r>
          </w:p>
          <w:p w14:paraId="1DB470C8" w14:textId="77777777" w:rsidR="007C7F9F" w:rsidRPr="00A80F55" w:rsidRDefault="007C7F9F" w:rsidP="00577069">
            <w:pPr>
              <w:pStyle w:val="ListParagraph"/>
              <w:numPr>
                <w:ilvl w:val="0"/>
                <w:numId w:val="134"/>
              </w:numPr>
              <w:rPr>
                <w:color w:val="000000" w:themeColor="text1"/>
                <w:sz w:val="20"/>
                <w:szCs w:val="20"/>
                <w:lang w:val="pt-PT"/>
              </w:rPr>
            </w:pPr>
            <w:r w:rsidRPr="00A80F55">
              <w:rPr>
                <w:color w:val="000000" w:themeColor="text1"/>
                <w:sz w:val="20"/>
                <w:szCs w:val="20"/>
                <w:lang w:val="pt-PT"/>
              </w:rPr>
              <w:t>Fluência em português (oral e escrito);</w:t>
            </w:r>
          </w:p>
          <w:p w14:paraId="3A37B83B" w14:textId="21A39B25" w:rsidR="007C7F9F" w:rsidRPr="00A80F55" w:rsidRDefault="007C7F9F" w:rsidP="00577069">
            <w:pPr>
              <w:pStyle w:val="ListParagraph"/>
              <w:numPr>
                <w:ilvl w:val="0"/>
                <w:numId w:val="134"/>
              </w:numPr>
              <w:rPr>
                <w:color w:val="000000" w:themeColor="text1"/>
                <w:sz w:val="20"/>
                <w:szCs w:val="20"/>
                <w:lang w:val="pt-PT"/>
              </w:rPr>
            </w:pPr>
            <w:r w:rsidRPr="00A80F55">
              <w:rPr>
                <w:color w:val="000000" w:themeColor="text1"/>
                <w:sz w:val="20"/>
                <w:szCs w:val="20"/>
                <w:lang w:val="pt-PT"/>
              </w:rPr>
              <w:t>-Conhecimento funcional de línguas locais, como Ronga ou Changana, será considerado uma vantagem competitiva.</w:t>
            </w:r>
          </w:p>
        </w:tc>
        <w:tc>
          <w:tcPr>
            <w:tcW w:w="1440" w:type="dxa"/>
            <w:tcBorders>
              <w:top w:val="single" w:sz="6" w:space="0" w:color="auto"/>
              <w:left w:val="single" w:sz="6" w:space="0" w:color="auto"/>
              <w:bottom w:val="single" w:sz="6" w:space="0" w:color="auto"/>
              <w:right w:val="single" w:sz="6" w:space="0" w:color="auto"/>
            </w:tcBorders>
          </w:tcPr>
          <w:p w14:paraId="06A36FA7" w14:textId="5E6364DA" w:rsidR="00E72E51" w:rsidRPr="00A80F55" w:rsidRDefault="00C61F50" w:rsidP="009556C8">
            <w:pPr>
              <w:shd w:val="clear" w:color="auto" w:fill="FFFFFF" w:themeFill="background1"/>
              <w:tabs>
                <w:tab w:val="left" w:pos="423"/>
              </w:tabs>
              <w:suppressAutoHyphens/>
              <w:spacing w:before="60"/>
              <w:jc w:val="center"/>
              <w:rPr>
                <w:color w:val="000000" w:themeColor="text1"/>
                <w:sz w:val="22"/>
                <w:szCs w:val="22"/>
                <w:lang w:val="pt-PT"/>
              </w:rPr>
            </w:pPr>
            <w:r w:rsidRPr="00A80F55">
              <w:rPr>
                <w:iCs/>
                <w:color w:val="000000" w:themeColor="text1"/>
                <w:sz w:val="22"/>
                <w:szCs w:val="22"/>
                <w:lang w:val="pt-PT"/>
              </w:rPr>
              <w:lastRenderedPageBreak/>
              <w:t>1</w:t>
            </w:r>
          </w:p>
        </w:tc>
      </w:tr>
      <w:tr w:rsidR="00A80F55" w:rsidRPr="00A80F55" w14:paraId="51F48203" w14:textId="77777777" w:rsidTr="00912BFE">
        <w:trPr>
          <w:trHeight w:val="299"/>
        </w:trPr>
        <w:tc>
          <w:tcPr>
            <w:tcW w:w="720" w:type="dxa"/>
            <w:tcBorders>
              <w:top w:val="single" w:sz="6" w:space="0" w:color="auto"/>
              <w:left w:val="single" w:sz="6" w:space="0" w:color="auto"/>
              <w:bottom w:val="single" w:sz="6" w:space="0" w:color="auto"/>
              <w:right w:val="single" w:sz="6" w:space="0" w:color="auto"/>
            </w:tcBorders>
            <w:shd w:val="clear" w:color="auto" w:fill="auto"/>
            <w:hideMark/>
          </w:tcPr>
          <w:p w14:paraId="679D5E69" w14:textId="771B01E9" w:rsidR="00E72E51" w:rsidRPr="00A80F55" w:rsidRDefault="00E72E51" w:rsidP="00E72E51">
            <w:pPr>
              <w:shd w:val="clear" w:color="auto" w:fill="FFFFFF" w:themeFill="background1"/>
              <w:suppressAutoHyphens/>
              <w:spacing w:before="60"/>
              <w:jc w:val="center"/>
              <w:rPr>
                <w:color w:val="000000" w:themeColor="text1"/>
                <w:sz w:val="20"/>
                <w:szCs w:val="20"/>
              </w:rPr>
            </w:pPr>
            <w:r w:rsidRPr="00A80F55">
              <w:rPr>
                <w:color w:val="000000" w:themeColor="text1"/>
                <w:sz w:val="20"/>
                <w:szCs w:val="20"/>
              </w:rPr>
              <w:t>4</w:t>
            </w:r>
          </w:p>
        </w:tc>
        <w:tc>
          <w:tcPr>
            <w:tcW w:w="2070" w:type="dxa"/>
            <w:tcBorders>
              <w:top w:val="single" w:sz="6" w:space="0" w:color="auto"/>
              <w:left w:val="single" w:sz="6" w:space="0" w:color="auto"/>
              <w:bottom w:val="single" w:sz="6" w:space="0" w:color="auto"/>
              <w:right w:val="single" w:sz="6" w:space="0" w:color="auto"/>
            </w:tcBorders>
            <w:shd w:val="clear" w:color="auto" w:fill="auto"/>
            <w:hideMark/>
          </w:tcPr>
          <w:p w14:paraId="1B3BE20D" w14:textId="77777777" w:rsidR="00E72E51" w:rsidRPr="00A80F55" w:rsidRDefault="00E72E51" w:rsidP="00E72E51">
            <w:pPr>
              <w:shd w:val="clear" w:color="auto" w:fill="FFFFFF" w:themeFill="background1"/>
              <w:suppressAutoHyphens/>
              <w:spacing w:before="60"/>
              <w:ind w:left="173"/>
              <w:jc w:val="both"/>
              <w:rPr>
                <w:color w:val="000000" w:themeColor="text1"/>
                <w:sz w:val="20"/>
                <w:szCs w:val="20"/>
              </w:rPr>
            </w:pPr>
            <w:r w:rsidRPr="00A80F55">
              <w:rPr>
                <w:color w:val="000000" w:themeColor="text1"/>
                <w:sz w:val="20"/>
                <w:szCs w:val="20"/>
                <w:lang w:val="en-GB"/>
              </w:rPr>
              <w:t>Oficial de Seguranca Rodoviária</w:t>
            </w:r>
          </w:p>
        </w:tc>
        <w:tc>
          <w:tcPr>
            <w:tcW w:w="2997" w:type="dxa"/>
            <w:tcBorders>
              <w:top w:val="single" w:sz="6" w:space="0" w:color="auto"/>
              <w:left w:val="single" w:sz="6" w:space="0" w:color="auto"/>
              <w:bottom w:val="single" w:sz="6" w:space="0" w:color="auto"/>
              <w:right w:val="single" w:sz="6" w:space="0" w:color="auto"/>
            </w:tcBorders>
            <w:shd w:val="clear" w:color="auto" w:fill="auto"/>
            <w:hideMark/>
          </w:tcPr>
          <w:p w14:paraId="6593152A" w14:textId="77777777" w:rsidR="001316FF" w:rsidRPr="00A80F55" w:rsidRDefault="001316FF" w:rsidP="00C61F50">
            <w:pPr>
              <w:spacing w:before="100" w:beforeAutospacing="1" w:after="100" w:afterAutospacing="1"/>
              <w:rPr>
                <w:rStyle w:val="Strong"/>
                <w:b w:val="0"/>
                <w:bCs w:val="0"/>
                <w:color w:val="000000" w:themeColor="text1"/>
                <w:sz w:val="20"/>
                <w:szCs w:val="20"/>
                <w:lang w:val="pt-PT"/>
              </w:rPr>
            </w:pPr>
            <w:r w:rsidRPr="00A80F55">
              <w:rPr>
                <w:iCs/>
                <w:color w:val="000000" w:themeColor="text1"/>
                <w:sz w:val="20"/>
                <w:szCs w:val="20"/>
                <w:lang w:val="pt-PT"/>
              </w:rPr>
              <w:t>Licenciatura em Engenharia de Transportes, ou areas afins.</w:t>
            </w:r>
          </w:p>
          <w:p w14:paraId="635BC285" w14:textId="7DCB2660" w:rsidR="00E72E51" w:rsidRPr="00A80F55" w:rsidRDefault="00E72E51" w:rsidP="00E72E51">
            <w:pPr>
              <w:shd w:val="clear" w:color="auto" w:fill="FFFFFF" w:themeFill="background1"/>
              <w:suppressAutoHyphens/>
              <w:spacing w:before="60"/>
              <w:jc w:val="center"/>
              <w:rPr>
                <w:color w:val="000000" w:themeColor="text1"/>
                <w:sz w:val="20"/>
                <w:szCs w:val="20"/>
                <w:lang w:val="pt-BR"/>
              </w:rPr>
            </w:pPr>
          </w:p>
        </w:tc>
        <w:tc>
          <w:tcPr>
            <w:tcW w:w="5103" w:type="dxa"/>
            <w:tcBorders>
              <w:top w:val="single" w:sz="6" w:space="0" w:color="auto"/>
              <w:left w:val="single" w:sz="6" w:space="0" w:color="auto"/>
              <w:bottom w:val="single" w:sz="6" w:space="0" w:color="auto"/>
              <w:right w:val="single" w:sz="6" w:space="0" w:color="auto"/>
            </w:tcBorders>
            <w:shd w:val="clear" w:color="auto" w:fill="auto"/>
            <w:hideMark/>
          </w:tcPr>
          <w:p w14:paraId="6A94B26D" w14:textId="1CAA06F0" w:rsidR="007C7F9F" w:rsidRPr="00A80F55" w:rsidRDefault="007C7F9F" w:rsidP="00577069">
            <w:pPr>
              <w:pStyle w:val="ListParagraph"/>
              <w:numPr>
                <w:ilvl w:val="0"/>
                <w:numId w:val="134"/>
              </w:numPr>
              <w:spacing w:before="100" w:beforeAutospacing="1" w:after="100" w:afterAutospacing="1"/>
              <w:rPr>
                <w:color w:val="000000" w:themeColor="text1"/>
                <w:sz w:val="20"/>
                <w:szCs w:val="20"/>
                <w:lang w:val="pt-PT"/>
              </w:rPr>
            </w:pPr>
            <w:r w:rsidRPr="00A80F55">
              <w:rPr>
                <w:rStyle w:val="Strong"/>
                <w:color w:val="000000" w:themeColor="text1"/>
                <w:sz w:val="20"/>
                <w:szCs w:val="20"/>
                <w:lang w:val="pt-PT"/>
              </w:rPr>
              <w:t>Experiência mínima de 5 anos</w:t>
            </w:r>
            <w:r w:rsidRPr="00A80F55">
              <w:rPr>
                <w:color w:val="000000" w:themeColor="text1"/>
                <w:sz w:val="20"/>
                <w:szCs w:val="20"/>
                <w:lang w:val="pt-PT"/>
              </w:rPr>
              <w:t xml:space="preserve"> em </w:t>
            </w:r>
            <w:r w:rsidRPr="00A80F55">
              <w:rPr>
                <w:rStyle w:val="Strong"/>
                <w:color w:val="000000" w:themeColor="text1"/>
                <w:sz w:val="20"/>
                <w:szCs w:val="20"/>
                <w:lang w:val="pt-PT"/>
              </w:rPr>
              <w:t>gestão de tráfego urbano</w:t>
            </w:r>
            <w:r w:rsidRPr="00A80F55">
              <w:rPr>
                <w:color w:val="000000" w:themeColor="text1"/>
                <w:sz w:val="20"/>
                <w:szCs w:val="20"/>
                <w:lang w:val="pt-PT"/>
              </w:rPr>
              <w:t>, com atuação comprovada em projetos de infraestrutura viária ou construção civil em áreas densamente povoadas;</w:t>
            </w:r>
          </w:p>
          <w:p w14:paraId="658DF682" w14:textId="6CD918CD" w:rsidR="007C7F9F" w:rsidRPr="00A80F55" w:rsidRDefault="007C7F9F" w:rsidP="00577069">
            <w:pPr>
              <w:pStyle w:val="ListParagraph"/>
              <w:numPr>
                <w:ilvl w:val="0"/>
                <w:numId w:val="134"/>
              </w:numPr>
              <w:spacing w:before="100" w:beforeAutospacing="1" w:after="100" w:afterAutospacing="1"/>
              <w:rPr>
                <w:color w:val="000000" w:themeColor="text1"/>
                <w:sz w:val="20"/>
                <w:szCs w:val="20"/>
                <w:lang w:val="pt-PT"/>
              </w:rPr>
            </w:pPr>
            <w:r w:rsidRPr="00A80F55">
              <w:rPr>
                <w:color w:val="000000" w:themeColor="text1"/>
                <w:sz w:val="20"/>
                <w:szCs w:val="20"/>
                <w:lang w:val="pt-PT"/>
              </w:rPr>
              <w:t xml:space="preserve">Capacidade comprovada para </w:t>
            </w:r>
            <w:r w:rsidRPr="00A80F55">
              <w:rPr>
                <w:rStyle w:val="Strong"/>
                <w:color w:val="000000" w:themeColor="text1"/>
                <w:sz w:val="20"/>
                <w:szCs w:val="20"/>
                <w:lang w:val="pt-PT"/>
              </w:rPr>
              <w:t>analisar riscos rodoviários</w:t>
            </w:r>
            <w:r w:rsidRPr="00A80F55">
              <w:rPr>
                <w:color w:val="000000" w:themeColor="text1"/>
                <w:sz w:val="20"/>
                <w:szCs w:val="20"/>
                <w:lang w:val="pt-PT"/>
              </w:rPr>
              <w:t>, propor e implementar medidas de mitigação (ex.: sinalização temporária, desvio de tráfego, controle de velocidade);</w:t>
            </w:r>
          </w:p>
          <w:p w14:paraId="34D533DC" w14:textId="77777777" w:rsidR="007C7F9F" w:rsidRPr="00A80F55" w:rsidRDefault="007C7F9F" w:rsidP="00577069">
            <w:pPr>
              <w:pStyle w:val="ListParagraph"/>
              <w:numPr>
                <w:ilvl w:val="0"/>
                <w:numId w:val="134"/>
              </w:numPr>
              <w:spacing w:line="276" w:lineRule="auto"/>
              <w:rPr>
                <w:color w:val="000000" w:themeColor="text1"/>
                <w:sz w:val="20"/>
                <w:szCs w:val="20"/>
                <w:lang w:val="pt-PT"/>
              </w:rPr>
            </w:pPr>
            <w:r w:rsidRPr="00A80F55">
              <w:rPr>
                <w:color w:val="000000" w:themeColor="text1"/>
                <w:sz w:val="20"/>
                <w:szCs w:val="20"/>
                <w:lang w:val="pt-PT"/>
              </w:rPr>
              <w:t>Fluência em português (oral e escrito);</w:t>
            </w:r>
          </w:p>
          <w:p w14:paraId="5DEAD1C6" w14:textId="1C839437" w:rsidR="00E72E51" w:rsidRPr="00A80F55" w:rsidRDefault="007C7F9F" w:rsidP="00577069">
            <w:pPr>
              <w:pStyle w:val="ListParagraph"/>
              <w:numPr>
                <w:ilvl w:val="0"/>
                <w:numId w:val="134"/>
              </w:numPr>
              <w:spacing w:line="276" w:lineRule="auto"/>
              <w:rPr>
                <w:color w:val="000000" w:themeColor="text1"/>
                <w:sz w:val="20"/>
                <w:szCs w:val="20"/>
                <w:lang w:val="pt-PT"/>
              </w:rPr>
            </w:pPr>
            <w:r w:rsidRPr="00A80F55">
              <w:rPr>
                <w:color w:val="000000" w:themeColor="text1"/>
                <w:sz w:val="20"/>
                <w:szCs w:val="20"/>
                <w:lang w:val="pt-PT"/>
              </w:rPr>
              <w:t>-Conhecimento funcional de línguas locais, como Ronga ou Changana, será considerado uma vantagem competitiva.</w:t>
            </w:r>
          </w:p>
        </w:tc>
        <w:tc>
          <w:tcPr>
            <w:tcW w:w="1440" w:type="dxa"/>
            <w:tcBorders>
              <w:top w:val="single" w:sz="6" w:space="0" w:color="auto"/>
              <w:left w:val="single" w:sz="6" w:space="0" w:color="auto"/>
              <w:bottom w:val="single" w:sz="6" w:space="0" w:color="auto"/>
              <w:right w:val="single" w:sz="6" w:space="0" w:color="auto"/>
            </w:tcBorders>
          </w:tcPr>
          <w:p w14:paraId="147E7252" w14:textId="5CE92EB2" w:rsidR="00E72E51" w:rsidRPr="00A80F55" w:rsidRDefault="00C61F50" w:rsidP="009556C8">
            <w:pPr>
              <w:shd w:val="clear" w:color="auto" w:fill="FFFFFF" w:themeFill="background1"/>
              <w:tabs>
                <w:tab w:val="left" w:pos="440"/>
              </w:tabs>
              <w:suppressAutoHyphens/>
              <w:spacing w:before="60"/>
              <w:jc w:val="center"/>
              <w:rPr>
                <w:color w:val="000000" w:themeColor="text1"/>
                <w:sz w:val="22"/>
                <w:szCs w:val="22"/>
                <w:lang w:val="pt-PT"/>
              </w:rPr>
            </w:pPr>
            <w:r w:rsidRPr="00A80F55">
              <w:rPr>
                <w:color w:val="000000" w:themeColor="text1"/>
                <w:sz w:val="22"/>
                <w:szCs w:val="22"/>
                <w:lang w:val="pt-PT"/>
              </w:rPr>
              <w:t>1</w:t>
            </w:r>
          </w:p>
        </w:tc>
      </w:tr>
      <w:tr w:rsidR="00A80F55" w:rsidRPr="00FB7B4D" w14:paraId="1567088C" w14:textId="77777777" w:rsidTr="00912BFE">
        <w:trPr>
          <w:trHeight w:val="299"/>
        </w:trPr>
        <w:tc>
          <w:tcPr>
            <w:tcW w:w="720" w:type="dxa"/>
            <w:tcBorders>
              <w:top w:val="single" w:sz="6" w:space="0" w:color="auto"/>
              <w:left w:val="single" w:sz="6" w:space="0" w:color="auto"/>
              <w:bottom w:val="single" w:sz="6" w:space="0" w:color="auto"/>
              <w:right w:val="single" w:sz="6" w:space="0" w:color="auto"/>
            </w:tcBorders>
            <w:shd w:val="clear" w:color="auto" w:fill="auto"/>
          </w:tcPr>
          <w:p w14:paraId="2C2C9F35" w14:textId="68CB1195" w:rsidR="00E72E51" w:rsidRPr="00A80F55" w:rsidRDefault="00E72E51" w:rsidP="00E72E51">
            <w:pPr>
              <w:shd w:val="clear" w:color="auto" w:fill="FFFFFF" w:themeFill="background1"/>
              <w:suppressAutoHyphens/>
              <w:spacing w:before="60"/>
              <w:jc w:val="center"/>
              <w:rPr>
                <w:color w:val="000000" w:themeColor="text1"/>
                <w:sz w:val="20"/>
                <w:szCs w:val="20"/>
                <w:lang w:val="en-GB"/>
              </w:rPr>
            </w:pPr>
            <w:r w:rsidRPr="00A80F55">
              <w:rPr>
                <w:color w:val="000000" w:themeColor="text1"/>
                <w:sz w:val="20"/>
                <w:szCs w:val="20"/>
                <w:lang w:val="en-GB"/>
              </w:rPr>
              <w:t>5</w:t>
            </w:r>
          </w:p>
        </w:tc>
        <w:tc>
          <w:tcPr>
            <w:tcW w:w="2070" w:type="dxa"/>
            <w:tcBorders>
              <w:top w:val="single" w:sz="6" w:space="0" w:color="auto"/>
              <w:left w:val="single" w:sz="6" w:space="0" w:color="auto"/>
              <w:bottom w:val="single" w:sz="6" w:space="0" w:color="auto"/>
              <w:right w:val="single" w:sz="6" w:space="0" w:color="auto"/>
            </w:tcBorders>
            <w:shd w:val="clear" w:color="auto" w:fill="auto"/>
          </w:tcPr>
          <w:p w14:paraId="46E4803B" w14:textId="77777777" w:rsidR="00E72E51" w:rsidRPr="00A80F55" w:rsidRDefault="00E72E51" w:rsidP="009556C8">
            <w:pPr>
              <w:shd w:val="clear" w:color="auto" w:fill="FFFFFF" w:themeFill="background1"/>
              <w:suppressAutoHyphens/>
              <w:spacing w:before="60"/>
              <w:ind w:left="173"/>
              <w:rPr>
                <w:color w:val="000000" w:themeColor="text1"/>
                <w:sz w:val="20"/>
                <w:szCs w:val="20"/>
                <w:lang w:val="pt-PT"/>
              </w:rPr>
            </w:pPr>
            <w:r w:rsidRPr="00A80F55">
              <w:rPr>
                <w:color w:val="000000" w:themeColor="text1"/>
                <w:sz w:val="20"/>
                <w:szCs w:val="20"/>
                <w:lang w:val="pt-PT"/>
              </w:rPr>
              <w:t>Oficial de Assuntos de Violência Baseada no Gênero (VBG) </w:t>
            </w:r>
          </w:p>
        </w:tc>
        <w:tc>
          <w:tcPr>
            <w:tcW w:w="2997" w:type="dxa"/>
            <w:tcBorders>
              <w:top w:val="single" w:sz="6" w:space="0" w:color="auto"/>
              <w:left w:val="single" w:sz="6" w:space="0" w:color="auto"/>
              <w:bottom w:val="single" w:sz="6" w:space="0" w:color="auto"/>
              <w:right w:val="single" w:sz="6" w:space="0" w:color="auto"/>
            </w:tcBorders>
            <w:shd w:val="clear" w:color="auto" w:fill="auto"/>
          </w:tcPr>
          <w:p w14:paraId="00844EE1" w14:textId="77777777" w:rsidR="001316FF" w:rsidRPr="00A80F55" w:rsidRDefault="001316FF" w:rsidP="001316FF">
            <w:pPr>
              <w:shd w:val="clear" w:color="auto" w:fill="FFFFFF" w:themeFill="background1"/>
              <w:suppressAutoHyphens/>
              <w:spacing w:before="60"/>
              <w:rPr>
                <w:iCs/>
                <w:color w:val="000000" w:themeColor="text1"/>
                <w:sz w:val="20"/>
                <w:szCs w:val="20"/>
                <w:lang w:val="pt-PT"/>
              </w:rPr>
            </w:pPr>
            <w:r w:rsidRPr="00A80F55">
              <w:rPr>
                <w:iCs/>
                <w:noProof/>
                <w:color w:val="000000" w:themeColor="text1"/>
                <w:sz w:val="20"/>
                <w:szCs w:val="20"/>
                <w:lang w:val="pt-PT"/>
              </w:rPr>
              <w:t>Licenciatura em area revelante de Ciências Sociais</w:t>
            </w:r>
          </w:p>
          <w:p w14:paraId="47183851" w14:textId="758C36D8" w:rsidR="00E72E51" w:rsidRPr="00A80F55" w:rsidRDefault="00E72E51" w:rsidP="00E72E51">
            <w:pPr>
              <w:shd w:val="clear" w:color="auto" w:fill="FFFFFF" w:themeFill="background1"/>
              <w:suppressAutoHyphens/>
              <w:spacing w:before="60"/>
              <w:jc w:val="center"/>
              <w:rPr>
                <w:color w:val="000000" w:themeColor="text1"/>
                <w:sz w:val="20"/>
                <w:szCs w:val="20"/>
                <w:lang w:val="pt-PT"/>
              </w:rPr>
            </w:pPr>
          </w:p>
        </w:tc>
        <w:tc>
          <w:tcPr>
            <w:tcW w:w="5103" w:type="dxa"/>
            <w:tcBorders>
              <w:top w:val="single" w:sz="6" w:space="0" w:color="auto"/>
              <w:left w:val="single" w:sz="6" w:space="0" w:color="auto"/>
              <w:bottom w:val="single" w:sz="6" w:space="0" w:color="auto"/>
              <w:right w:val="single" w:sz="6" w:space="0" w:color="auto"/>
            </w:tcBorders>
            <w:shd w:val="clear" w:color="auto" w:fill="auto"/>
          </w:tcPr>
          <w:p w14:paraId="07354FF3" w14:textId="77777777" w:rsidR="00E72E51" w:rsidRPr="00A80F55" w:rsidRDefault="00E72E51" w:rsidP="00577069">
            <w:pPr>
              <w:pStyle w:val="ListParagraph"/>
              <w:numPr>
                <w:ilvl w:val="0"/>
                <w:numId w:val="134"/>
              </w:numPr>
              <w:spacing w:line="259" w:lineRule="auto"/>
              <w:rPr>
                <w:color w:val="000000" w:themeColor="text1"/>
                <w:sz w:val="20"/>
                <w:szCs w:val="20"/>
                <w:lang w:val="pt-PT"/>
              </w:rPr>
            </w:pPr>
            <w:r w:rsidRPr="00A80F55">
              <w:rPr>
                <w:color w:val="000000" w:themeColor="text1"/>
                <w:sz w:val="20"/>
                <w:szCs w:val="20"/>
                <w:lang w:val="pt-PT"/>
              </w:rPr>
              <w:t>5 anos de monitorização e gestão de riscos relacionados com a violência baseada no género, dos quais 3 anos de experiência relevante na abordagem de questões relacionadas com a exploração sexual, abuso sexual e assédio sexual.</w:t>
            </w:r>
          </w:p>
          <w:p w14:paraId="2348CC8F" w14:textId="77777777" w:rsidR="00E72E51" w:rsidRPr="00A80F55" w:rsidRDefault="00E72E51" w:rsidP="00577069">
            <w:pPr>
              <w:pStyle w:val="ListParagraph"/>
              <w:numPr>
                <w:ilvl w:val="0"/>
                <w:numId w:val="134"/>
              </w:numPr>
              <w:spacing w:line="259" w:lineRule="auto"/>
              <w:rPr>
                <w:color w:val="000000" w:themeColor="text1"/>
                <w:sz w:val="20"/>
                <w:szCs w:val="20"/>
                <w:lang w:val="pt-PT"/>
              </w:rPr>
            </w:pPr>
            <w:r w:rsidRPr="00A80F55">
              <w:rPr>
                <w:color w:val="000000" w:themeColor="text1"/>
                <w:sz w:val="20"/>
                <w:szCs w:val="20"/>
                <w:lang w:val="pt-PT"/>
              </w:rPr>
              <w:t>Também deverá ser exigida experiência na gestão de queixas dos trabalhadores.</w:t>
            </w:r>
          </w:p>
          <w:p w14:paraId="3ADC5507" w14:textId="77777777" w:rsidR="00E72E51" w:rsidRPr="00A80F55" w:rsidRDefault="00E72E51" w:rsidP="00577069">
            <w:pPr>
              <w:pStyle w:val="ListParagraph"/>
              <w:numPr>
                <w:ilvl w:val="0"/>
                <w:numId w:val="134"/>
              </w:numPr>
              <w:spacing w:line="259" w:lineRule="auto"/>
              <w:rPr>
                <w:color w:val="000000" w:themeColor="text1"/>
                <w:sz w:val="20"/>
                <w:szCs w:val="20"/>
                <w:lang w:val="pt-PT"/>
              </w:rPr>
            </w:pPr>
            <w:r w:rsidRPr="00A80F55">
              <w:rPr>
                <w:color w:val="000000" w:themeColor="text1"/>
                <w:sz w:val="20"/>
                <w:szCs w:val="20"/>
                <w:lang w:val="pt-PT"/>
              </w:rPr>
              <w:t>Esta posição deve ser em tempo integral e baseada no local.</w:t>
            </w:r>
          </w:p>
          <w:p w14:paraId="31B6C788" w14:textId="77777777" w:rsidR="00E72E51" w:rsidRPr="00A80F55" w:rsidRDefault="00E72E51" w:rsidP="00577069">
            <w:pPr>
              <w:pStyle w:val="ListParagraph"/>
              <w:numPr>
                <w:ilvl w:val="0"/>
                <w:numId w:val="134"/>
              </w:numPr>
              <w:spacing w:line="259" w:lineRule="auto"/>
              <w:rPr>
                <w:color w:val="000000" w:themeColor="text1"/>
                <w:sz w:val="20"/>
                <w:szCs w:val="20"/>
                <w:lang w:val="pt-PT"/>
              </w:rPr>
            </w:pPr>
            <w:r w:rsidRPr="00A80F55">
              <w:rPr>
                <w:color w:val="000000" w:themeColor="text1"/>
                <w:sz w:val="20"/>
                <w:szCs w:val="20"/>
                <w:lang w:val="pt-PT"/>
              </w:rPr>
              <w:t>Fluente em Português, leitura e escrita.</w:t>
            </w:r>
          </w:p>
          <w:p w14:paraId="4C118C04" w14:textId="77777777" w:rsidR="00E72E51" w:rsidRPr="00A80F55" w:rsidRDefault="00E72E51" w:rsidP="00577069">
            <w:pPr>
              <w:pStyle w:val="ListParagraph"/>
              <w:numPr>
                <w:ilvl w:val="0"/>
                <w:numId w:val="134"/>
              </w:numPr>
              <w:spacing w:line="259" w:lineRule="auto"/>
              <w:rPr>
                <w:color w:val="000000" w:themeColor="text1"/>
                <w:sz w:val="20"/>
                <w:szCs w:val="20"/>
                <w:lang w:val="pt-PT"/>
              </w:rPr>
            </w:pPr>
            <w:r w:rsidRPr="00A80F55">
              <w:rPr>
                <w:color w:val="000000" w:themeColor="text1"/>
                <w:sz w:val="20"/>
                <w:szCs w:val="20"/>
                <w:lang w:val="pt-PT"/>
              </w:rPr>
              <w:t>Conhecimento do idioma local é uma vantagem</w:t>
            </w:r>
          </w:p>
          <w:p w14:paraId="58354699" w14:textId="77777777" w:rsidR="00E72E51" w:rsidRPr="00A80F55" w:rsidRDefault="00E72E51" w:rsidP="00E72E51">
            <w:pPr>
              <w:shd w:val="clear" w:color="auto" w:fill="FFFFFF" w:themeFill="background1"/>
              <w:suppressAutoHyphens/>
              <w:spacing w:before="60"/>
              <w:ind w:left="80"/>
              <w:rPr>
                <w:color w:val="000000" w:themeColor="text1"/>
                <w:sz w:val="20"/>
                <w:szCs w:val="20"/>
                <w:lang w:val="pt-PT"/>
              </w:rPr>
            </w:pPr>
          </w:p>
        </w:tc>
        <w:tc>
          <w:tcPr>
            <w:tcW w:w="1440" w:type="dxa"/>
            <w:tcBorders>
              <w:top w:val="single" w:sz="6" w:space="0" w:color="auto"/>
              <w:left w:val="single" w:sz="6" w:space="0" w:color="auto"/>
              <w:bottom w:val="single" w:sz="6" w:space="0" w:color="auto"/>
              <w:right w:val="single" w:sz="6" w:space="0" w:color="auto"/>
            </w:tcBorders>
          </w:tcPr>
          <w:p w14:paraId="1B473272" w14:textId="77777777" w:rsidR="00E72E51" w:rsidRPr="00A80F55" w:rsidRDefault="00E72E51" w:rsidP="009556C8">
            <w:pPr>
              <w:shd w:val="clear" w:color="auto" w:fill="FFFFFF" w:themeFill="background1"/>
              <w:suppressAutoHyphens/>
              <w:spacing w:before="60"/>
              <w:rPr>
                <w:color w:val="000000" w:themeColor="text1"/>
                <w:sz w:val="22"/>
                <w:szCs w:val="22"/>
                <w:lang w:val="pt-PT"/>
              </w:rPr>
            </w:pPr>
          </w:p>
        </w:tc>
      </w:tr>
    </w:tbl>
    <w:p w14:paraId="70125FE1" w14:textId="77777777" w:rsidR="00107BF8" w:rsidRPr="00A80F55" w:rsidRDefault="00107BF8" w:rsidP="00236170">
      <w:pPr>
        <w:shd w:val="clear" w:color="auto" w:fill="FFFFFF" w:themeFill="background1"/>
        <w:suppressAutoHyphens/>
        <w:spacing w:before="60"/>
        <w:jc w:val="both"/>
        <w:rPr>
          <w:color w:val="000000" w:themeColor="text1"/>
          <w:sz w:val="22"/>
          <w:szCs w:val="22"/>
          <w:lang w:val="pt-PT"/>
        </w:rPr>
        <w:sectPr w:rsidR="00107BF8" w:rsidRPr="00A80F55" w:rsidSect="00107BF8">
          <w:headerReference w:type="even" r:id="rId38"/>
          <w:headerReference w:type="default" r:id="rId39"/>
          <w:headerReference w:type="first" r:id="rId40"/>
          <w:pgSz w:w="15840" w:h="12240" w:orient="landscape" w:code="1"/>
          <w:pgMar w:top="1797" w:right="1440" w:bottom="1440" w:left="1440" w:header="720" w:footer="720" w:gutter="0"/>
          <w:cols w:space="720"/>
        </w:sectPr>
      </w:pPr>
    </w:p>
    <w:p w14:paraId="47C34771" w14:textId="77777777" w:rsidR="004F5A1F" w:rsidRPr="00A80F55" w:rsidRDefault="004F5A1F" w:rsidP="004F5A1F">
      <w:pPr>
        <w:pStyle w:val="HeaderEvaCriteria"/>
        <w:spacing w:after="240"/>
        <w:ind w:hanging="720"/>
        <w:rPr>
          <w:rFonts w:ascii="Times New Roman" w:hAnsi="Times New Roman"/>
          <w:color w:val="000000" w:themeColor="text1"/>
          <w:sz w:val="24"/>
          <w:lang w:val="pt-PT"/>
        </w:rPr>
      </w:pPr>
      <w:bookmarkStart w:id="585" w:name="_Toc89437256"/>
      <w:r w:rsidRPr="00A80F55">
        <w:rPr>
          <w:rFonts w:ascii="Times New Roman" w:hAnsi="Times New Roman"/>
          <w:color w:val="000000" w:themeColor="text1"/>
          <w:sz w:val="24"/>
          <w:lang w:val="pt-PT"/>
        </w:rPr>
        <w:lastRenderedPageBreak/>
        <w:t>Equipamento</w:t>
      </w:r>
      <w:bookmarkEnd w:id="585"/>
    </w:p>
    <w:p w14:paraId="2998A3C7" w14:textId="77777777" w:rsidR="004F5A1F" w:rsidRPr="00A80F55" w:rsidRDefault="004F5A1F" w:rsidP="004F5A1F">
      <w:pPr>
        <w:tabs>
          <w:tab w:val="right" w:pos="7254"/>
        </w:tabs>
        <w:spacing w:after="200"/>
        <w:rPr>
          <w:iCs/>
          <w:color w:val="000000" w:themeColor="text1"/>
          <w:lang w:val="pt-PT"/>
        </w:rPr>
      </w:pPr>
      <w:r w:rsidRPr="00A80F55">
        <w:rPr>
          <w:iCs/>
          <w:color w:val="000000" w:themeColor="text1"/>
          <w:lang w:val="pt-PT"/>
        </w:rPr>
        <w:t>O Concorrente deve demonstrar que terá acesso ao equipamento-chave de Empreiteiro listado a seguir:</w:t>
      </w:r>
    </w:p>
    <w:p w14:paraId="4EB99C4B" w14:textId="6B2DF8A3" w:rsidR="007F1D5F" w:rsidRPr="00A80F55" w:rsidRDefault="007F1D5F" w:rsidP="007F1D5F">
      <w:pPr>
        <w:pStyle w:val="Heading5"/>
        <w:rPr>
          <w:color w:val="000000" w:themeColor="text1"/>
        </w:rPr>
      </w:pPr>
      <w:r w:rsidRPr="00A80F55">
        <w:rPr>
          <w:color w:val="000000" w:themeColor="text1"/>
        </w:rPr>
        <w:t>Equipamento a Utilizar</w:t>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3"/>
        <w:gridCol w:w="5527"/>
        <w:gridCol w:w="2160"/>
      </w:tblGrid>
      <w:tr w:rsidR="00A80F55" w:rsidRPr="00A80F55" w14:paraId="2085857F" w14:textId="77777777" w:rsidTr="00186DC9">
        <w:trPr>
          <w:trHeight w:val="573"/>
        </w:trPr>
        <w:tc>
          <w:tcPr>
            <w:tcW w:w="1313" w:type="dxa"/>
            <w:vAlign w:val="center"/>
          </w:tcPr>
          <w:p w14:paraId="2F3413DE" w14:textId="77777777" w:rsidR="00186DC9" w:rsidRPr="00A80F55" w:rsidRDefault="00186DC9" w:rsidP="00186DC9">
            <w:pPr>
              <w:spacing w:after="40"/>
              <w:jc w:val="center"/>
              <w:rPr>
                <w:b/>
                <w:bCs/>
                <w:color w:val="000000" w:themeColor="text1"/>
                <w:sz w:val="23"/>
                <w:szCs w:val="23"/>
              </w:rPr>
            </w:pPr>
            <w:bookmarkStart w:id="586" w:name="_Hlk153526821"/>
            <w:r w:rsidRPr="00A80F55">
              <w:rPr>
                <w:b/>
                <w:bCs/>
                <w:color w:val="000000" w:themeColor="text1"/>
                <w:sz w:val="23"/>
                <w:szCs w:val="23"/>
              </w:rPr>
              <w:t>No.</w:t>
            </w:r>
          </w:p>
        </w:tc>
        <w:tc>
          <w:tcPr>
            <w:tcW w:w="5527" w:type="dxa"/>
            <w:vAlign w:val="center"/>
          </w:tcPr>
          <w:p w14:paraId="7BEAFC0B" w14:textId="77777777" w:rsidR="00186DC9" w:rsidRPr="00A80F55" w:rsidRDefault="00186DC9" w:rsidP="00186DC9">
            <w:pPr>
              <w:spacing w:after="40"/>
              <w:jc w:val="center"/>
              <w:rPr>
                <w:b/>
                <w:bCs/>
                <w:color w:val="000000" w:themeColor="text1"/>
                <w:sz w:val="23"/>
                <w:szCs w:val="23"/>
              </w:rPr>
            </w:pPr>
            <w:r w:rsidRPr="00A80F55">
              <w:rPr>
                <w:b/>
                <w:bCs/>
                <w:color w:val="000000" w:themeColor="text1"/>
                <w:sz w:val="23"/>
                <w:szCs w:val="23"/>
              </w:rPr>
              <w:t>Equipment Type and Characteristics</w:t>
            </w:r>
          </w:p>
        </w:tc>
        <w:tc>
          <w:tcPr>
            <w:tcW w:w="2160" w:type="dxa"/>
            <w:vAlign w:val="center"/>
          </w:tcPr>
          <w:p w14:paraId="188335E8" w14:textId="48C2DE4E" w:rsidR="00186DC9" w:rsidRPr="00A80F55" w:rsidRDefault="00186DC9" w:rsidP="00186DC9">
            <w:pPr>
              <w:spacing w:after="40"/>
              <w:jc w:val="center"/>
              <w:rPr>
                <w:b/>
                <w:bCs/>
                <w:color w:val="000000" w:themeColor="text1"/>
                <w:sz w:val="23"/>
                <w:szCs w:val="23"/>
              </w:rPr>
            </w:pPr>
            <w:r w:rsidRPr="00A80F55">
              <w:rPr>
                <w:b/>
                <w:bCs/>
                <w:color w:val="000000" w:themeColor="text1"/>
                <w:sz w:val="23"/>
                <w:szCs w:val="23"/>
              </w:rPr>
              <w:t>Minimum Number required</w:t>
            </w:r>
          </w:p>
        </w:tc>
      </w:tr>
      <w:tr w:rsidR="00A80F55" w:rsidRPr="00A80F55" w14:paraId="2D574CF8" w14:textId="77777777" w:rsidTr="00186DC9">
        <w:tc>
          <w:tcPr>
            <w:tcW w:w="1313" w:type="dxa"/>
          </w:tcPr>
          <w:p w14:paraId="3D5F1FB8"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1</w:t>
            </w:r>
          </w:p>
        </w:tc>
        <w:tc>
          <w:tcPr>
            <w:tcW w:w="5527" w:type="dxa"/>
          </w:tcPr>
          <w:p w14:paraId="0550B3BC" w14:textId="04F207CE" w:rsidR="00E26A61" w:rsidRPr="00912BFE" w:rsidRDefault="00E26A61" w:rsidP="00E26A61">
            <w:pPr>
              <w:spacing w:after="40"/>
              <w:rPr>
                <w:color w:val="000000" w:themeColor="text1"/>
                <w:sz w:val="22"/>
                <w:szCs w:val="22"/>
              </w:rPr>
            </w:pPr>
            <w:r w:rsidRPr="00912BFE">
              <w:rPr>
                <w:color w:val="000000" w:themeColor="text1"/>
                <w:sz w:val="22"/>
                <w:szCs w:val="22"/>
              </w:rPr>
              <w:t>Escavadoras (min 10t)</w:t>
            </w:r>
          </w:p>
        </w:tc>
        <w:tc>
          <w:tcPr>
            <w:tcW w:w="2160" w:type="dxa"/>
          </w:tcPr>
          <w:p w14:paraId="33B5886B" w14:textId="76D72635" w:rsidR="00E26A61" w:rsidRPr="00912BFE" w:rsidRDefault="00E26A61" w:rsidP="00E26A61">
            <w:pPr>
              <w:spacing w:after="40"/>
              <w:jc w:val="center"/>
              <w:rPr>
                <w:color w:val="000000" w:themeColor="text1"/>
                <w:sz w:val="22"/>
                <w:szCs w:val="22"/>
              </w:rPr>
            </w:pPr>
            <w:r w:rsidRPr="00912BFE">
              <w:rPr>
                <w:color w:val="000000" w:themeColor="text1"/>
                <w:sz w:val="22"/>
                <w:szCs w:val="22"/>
              </w:rPr>
              <w:t>2</w:t>
            </w:r>
          </w:p>
        </w:tc>
      </w:tr>
      <w:tr w:rsidR="00A80F55" w:rsidRPr="00A80F55" w14:paraId="427462B7" w14:textId="77777777" w:rsidTr="00186DC9">
        <w:tc>
          <w:tcPr>
            <w:tcW w:w="1313" w:type="dxa"/>
          </w:tcPr>
          <w:p w14:paraId="09309380"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2</w:t>
            </w:r>
          </w:p>
        </w:tc>
        <w:tc>
          <w:tcPr>
            <w:tcW w:w="5527" w:type="dxa"/>
          </w:tcPr>
          <w:p w14:paraId="27973AF7" w14:textId="3CD98B94" w:rsidR="00E26A61" w:rsidRPr="00912BFE" w:rsidRDefault="00E26A61" w:rsidP="00E26A61">
            <w:pPr>
              <w:spacing w:after="40"/>
              <w:rPr>
                <w:color w:val="000000" w:themeColor="text1"/>
                <w:sz w:val="22"/>
                <w:szCs w:val="22"/>
                <w:lang w:val="pt-PT"/>
              </w:rPr>
            </w:pPr>
            <w:r w:rsidRPr="00912BFE">
              <w:rPr>
                <w:color w:val="000000" w:themeColor="text1"/>
                <w:sz w:val="22"/>
                <w:szCs w:val="22"/>
                <w:lang w:val="pt-PT"/>
              </w:rPr>
              <w:t>Escavadora de longo alcance (min 8 metros)</w:t>
            </w:r>
          </w:p>
        </w:tc>
        <w:tc>
          <w:tcPr>
            <w:tcW w:w="2160" w:type="dxa"/>
          </w:tcPr>
          <w:p w14:paraId="5544783C" w14:textId="36E1B139" w:rsidR="00E26A61" w:rsidRPr="00912BFE" w:rsidRDefault="00E26A61" w:rsidP="00E26A61">
            <w:pPr>
              <w:spacing w:after="40"/>
              <w:jc w:val="center"/>
              <w:rPr>
                <w:color w:val="000000" w:themeColor="text1"/>
                <w:sz w:val="22"/>
                <w:szCs w:val="22"/>
              </w:rPr>
            </w:pPr>
            <w:r w:rsidRPr="00912BFE">
              <w:rPr>
                <w:color w:val="000000" w:themeColor="text1"/>
                <w:sz w:val="22"/>
                <w:szCs w:val="22"/>
              </w:rPr>
              <w:t>1</w:t>
            </w:r>
          </w:p>
        </w:tc>
      </w:tr>
      <w:tr w:rsidR="00A80F55" w:rsidRPr="00A80F55" w14:paraId="639D4345" w14:textId="77777777" w:rsidTr="00186DC9">
        <w:tc>
          <w:tcPr>
            <w:tcW w:w="1313" w:type="dxa"/>
          </w:tcPr>
          <w:p w14:paraId="05FBE68B" w14:textId="77777777" w:rsidR="00E26A61" w:rsidRPr="00912BFE" w:rsidRDefault="00E26A61" w:rsidP="00E26A61">
            <w:pPr>
              <w:spacing w:after="40"/>
              <w:jc w:val="center"/>
              <w:rPr>
                <w:color w:val="000000" w:themeColor="text1"/>
                <w:sz w:val="22"/>
                <w:szCs w:val="22"/>
              </w:rPr>
            </w:pPr>
            <w:r w:rsidRPr="00912BFE">
              <w:rPr>
                <w:color w:val="000000" w:themeColor="text1"/>
                <w:sz w:val="22"/>
                <w:szCs w:val="22"/>
              </w:rPr>
              <w:t>3</w:t>
            </w:r>
          </w:p>
        </w:tc>
        <w:tc>
          <w:tcPr>
            <w:tcW w:w="5527" w:type="dxa"/>
          </w:tcPr>
          <w:p w14:paraId="2BC810BA" w14:textId="40B3C139" w:rsidR="00E26A61" w:rsidRPr="00912BFE" w:rsidRDefault="00E26A61" w:rsidP="00E26A61">
            <w:pPr>
              <w:spacing w:after="40"/>
              <w:rPr>
                <w:color w:val="000000" w:themeColor="text1"/>
                <w:sz w:val="22"/>
                <w:szCs w:val="22"/>
                <w:lang w:val="pt-PT"/>
              </w:rPr>
            </w:pPr>
            <w:r w:rsidRPr="00912BFE">
              <w:rPr>
                <w:color w:val="000000" w:themeColor="text1"/>
                <w:sz w:val="22"/>
                <w:szCs w:val="22"/>
                <w:lang w:val="pt-PT"/>
              </w:rPr>
              <w:t>Retroescavadeira para trator (min 50 kW)</w:t>
            </w:r>
          </w:p>
        </w:tc>
        <w:tc>
          <w:tcPr>
            <w:tcW w:w="2160" w:type="dxa"/>
          </w:tcPr>
          <w:p w14:paraId="3B5DA397" w14:textId="0B5895D3" w:rsidR="00E26A61" w:rsidRPr="00912BFE" w:rsidRDefault="00E26A61" w:rsidP="00E26A61">
            <w:pPr>
              <w:spacing w:after="40"/>
              <w:jc w:val="center"/>
              <w:rPr>
                <w:color w:val="000000" w:themeColor="text1"/>
                <w:sz w:val="22"/>
                <w:szCs w:val="22"/>
              </w:rPr>
            </w:pPr>
            <w:r w:rsidRPr="00912BFE">
              <w:rPr>
                <w:color w:val="000000" w:themeColor="text1"/>
                <w:sz w:val="22"/>
                <w:szCs w:val="22"/>
              </w:rPr>
              <w:t>3</w:t>
            </w:r>
          </w:p>
        </w:tc>
      </w:tr>
      <w:tr w:rsidR="00A80F55" w:rsidRPr="00A80F55" w14:paraId="6A94D82C" w14:textId="77777777" w:rsidTr="00186DC9">
        <w:tc>
          <w:tcPr>
            <w:tcW w:w="1313" w:type="dxa"/>
          </w:tcPr>
          <w:p w14:paraId="232A8A28"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4</w:t>
            </w:r>
          </w:p>
        </w:tc>
        <w:tc>
          <w:tcPr>
            <w:tcW w:w="5527" w:type="dxa"/>
          </w:tcPr>
          <w:p w14:paraId="3202DD13" w14:textId="206474BD" w:rsidR="00E26A61" w:rsidRPr="00912BFE" w:rsidRDefault="00E26A61" w:rsidP="00E26A61">
            <w:pPr>
              <w:spacing w:after="40"/>
              <w:rPr>
                <w:color w:val="000000" w:themeColor="text1"/>
                <w:sz w:val="22"/>
                <w:szCs w:val="22"/>
              </w:rPr>
            </w:pPr>
            <w:r w:rsidRPr="00912BFE">
              <w:rPr>
                <w:color w:val="000000" w:themeColor="text1"/>
                <w:sz w:val="22"/>
                <w:szCs w:val="22"/>
              </w:rPr>
              <w:t>Caminhão betoneira (min 5 m3)</w:t>
            </w:r>
          </w:p>
        </w:tc>
        <w:tc>
          <w:tcPr>
            <w:tcW w:w="2160" w:type="dxa"/>
          </w:tcPr>
          <w:p w14:paraId="1350EA61" w14:textId="60788961" w:rsidR="00E26A61" w:rsidRPr="00912BFE" w:rsidRDefault="00E26A61" w:rsidP="00E26A61">
            <w:pPr>
              <w:spacing w:after="40"/>
              <w:jc w:val="center"/>
              <w:rPr>
                <w:color w:val="000000" w:themeColor="text1"/>
                <w:sz w:val="22"/>
                <w:szCs w:val="22"/>
              </w:rPr>
            </w:pPr>
            <w:r w:rsidRPr="00912BFE">
              <w:rPr>
                <w:color w:val="000000" w:themeColor="text1"/>
                <w:sz w:val="22"/>
                <w:szCs w:val="22"/>
              </w:rPr>
              <w:t>2</w:t>
            </w:r>
          </w:p>
        </w:tc>
      </w:tr>
      <w:tr w:rsidR="00A80F55" w:rsidRPr="00A80F55" w14:paraId="2994D11D" w14:textId="77777777" w:rsidTr="00186DC9">
        <w:tc>
          <w:tcPr>
            <w:tcW w:w="1313" w:type="dxa"/>
          </w:tcPr>
          <w:p w14:paraId="6B35FDFA" w14:textId="77777777" w:rsidR="00E26A61" w:rsidRPr="00912BFE" w:rsidRDefault="00E26A61" w:rsidP="00E26A61">
            <w:pPr>
              <w:spacing w:after="40"/>
              <w:jc w:val="center"/>
              <w:rPr>
                <w:color w:val="000000" w:themeColor="text1"/>
                <w:sz w:val="22"/>
                <w:szCs w:val="22"/>
              </w:rPr>
            </w:pPr>
            <w:r w:rsidRPr="00912BFE">
              <w:rPr>
                <w:color w:val="000000" w:themeColor="text1"/>
                <w:sz w:val="22"/>
                <w:szCs w:val="22"/>
              </w:rPr>
              <w:t>5</w:t>
            </w:r>
          </w:p>
        </w:tc>
        <w:tc>
          <w:tcPr>
            <w:tcW w:w="5527" w:type="dxa"/>
          </w:tcPr>
          <w:p w14:paraId="115D528A" w14:textId="379F0D03" w:rsidR="00E26A61" w:rsidRPr="00912BFE" w:rsidRDefault="00E26A61" w:rsidP="00E26A61">
            <w:pPr>
              <w:spacing w:after="40"/>
              <w:rPr>
                <w:color w:val="000000" w:themeColor="text1"/>
                <w:sz w:val="22"/>
                <w:szCs w:val="22"/>
              </w:rPr>
            </w:pPr>
            <w:r w:rsidRPr="00912BFE">
              <w:rPr>
                <w:color w:val="000000" w:themeColor="text1"/>
                <w:sz w:val="22"/>
                <w:szCs w:val="22"/>
              </w:rPr>
              <w:t>Trator (min 90 kW)</w:t>
            </w:r>
          </w:p>
        </w:tc>
        <w:tc>
          <w:tcPr>
            <w:tcW w:w="2160" w:type="dxa"/>
          </w:tcPr>
          <w:p w14:paraId="7AEB9369" w14:textId="0B3B4441" w:rsidR="00E26A61" w:rsidRPr="00912BFE" w:rsidRDefault="00E26A61" w:rsidP="00E26A61">
            <w:pPr>
              <w:spacing w:after="40"/>
              <w:jc w:val="center"/>
              <w:rPr>
                <w:color w:val="000000" w:themeColor="text1"/>
                <w:sz w:val="22"/>
                <w:szCs w:val="22"/>
              </w:rPr>
            </w:pPr>
            <w:r w:rsidRPr="00912BFE">
              <w:rPr>
                <w:color w:val="000000" w:themeColor="text1"/>
                <w:sz w:val="22"/>
                <w:szCs w:val="22"/>
              </w:rPr>
              <w:t>1</w:t>
            </w:r>
          </w:p>
        </w:tc>
      </w:tr>
      <w:tr w:rsidR="00A80F55" w:rsidRPr="00A80F55" w14:paraId="68A31140" w14:textId="77777777" w:rsidTr="00186DC9">
        <w:tc>
          <w:tcPr>
            <w:tcW w:w="1313" w:type="dxa"/>
          </w:tcPr>
          <w:p w14:paraId="4D26FF61"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6</w:t>
            </w:r>
          </w:p>
        </w:tc>
        <w:tc>
          <w:tcPr>
            <w:tcW w:w="5527" w:type="dxa"/>
          </w:tcPr>
          <w:p w14:paraId="6C200EC4" w14:textId="3373F0E2" w:rsidR="00E26A61" w:rsidRPr="00912BFE" w:rsidRDefault="00E26A61" w:rsidP="00E26A61">
            <w:pPr>
              <w:spacing w:after="40"/>
              <w:rPr>
                <w:color w:val="000000" w:themeColor="text1"/>
                <w:sz w:val="22"/>
                <w:szCs w:val="22"/>
              </w:rPr>
            </w:pPr>
            <w:r w:rsidRPr="00912BFE">
              <w:rPr>
                <w:color w:val="000000" w:themeColor="text1"/>
                <w:sz w:val="22"/>
                <w:szCs w:val="22"/>
              </w:rPr>
              <w:t>Carregador frontal (min 110 kW)</w:t>
            </w:r>
          </w:p>
        </w:tc>
        <w:tc>
          <w:tcPr>
            <w:tcW w:w="2160" w:type="dxa"/>
          </w:tcPr>
          <w:p w14:paraId="52017552" w14:textId="7BB6284F" w:rsidR="00E26A61" w:rsidRPr="00912BFE" w:rsidRDefault="00E26A61" w:rsidP="00E26A61">
            <w:pPr>
              <w:spacing w:after="40"/>
              <w:jc w:val="center"/>
              <w:rPr>
                <w:color w:val="000000" w:themeColor="text1"/>
                <w:sz w:val="22"/>
                <w:szCs w:val="22"/>
              </w:rPr>
            </w:pPr>
            <w:r w:rsidRPr="00912BFE">
              <w:rPr>
                <w:color w:val="000000" w:themeColor="text1"/>
                <w:sz w:val="22"/>
                <w:szCs w:val="22"/>
              </w:rPr>
              <w:t>2</w:t>
            </w:r>
          </w:p>
        </w:tc>
      </w:tr>
      <w:tr w:rsidR="00A80F55" w:rsidRPr="00A80F55" w14:paraId="7C8517DB" w14:textId="77777777" w:rsidTr="00186DC9">
        <w:tc>
          <w:tcPr>
            <w:tcW w:w="1313" w:type="dxa"/>
          </w:tcPr>
          <w:p w14:paraId="52D9BB9C" w14:textId="77777777" w:rsidR="00E26A61" w:rsidRPr="00912BFE" w:rsidRDefault="00E26A61" w:rsidP="00E26A61">
            <w:pPr>
              <w:spacing w:after="40"/>
              <w:jc w:val="center"/>
              <w:rPr>
                <w:color w:val="000000" w:themeColor="text1"/>
                <w:sz w:val="22"/>
                <w:szCs w:val="22"/>
              </w:rPr>
            </w:pPr>
            <w:r w:rsidRPr="00912BFE">
              <w:rPr>
                <w:color w:val="000000" w:themeColor="text1"/>
                <w:sz w:val="22"/>
                <w:szCs w:val="22"/>
              </w:rPr>
              <w:t>7</w:t>
            </w:r>
          </w:p>
        </w:tc>
        <w:tc>
          <w:tcPr>
            <w:tcW w:w="5527" w:type="dxa"/>
          </w:tcPr>
          <w:p w14:paraId="05FF3714" w14:textId="7926133C" w:rsidR="00E26A61" w:rsidRPr="00912BFE" w:rsidRDefault="00E26A61" w:rsidP="00E26A61">
            <w:pPr>
              <w:spacing w:after="40"/>
              <w:rPr>
                <w:color w:val="000000" w:themeColor="text1"/>
                <w:sz w:val="22"/>
                <w:szCs w:val="22"/>
                <w:lang w:val="pt-PT"/>
              </w:rPr>
            </w:pPr>
            <w:r w:rsidRPr="00912BFE">
              <w:rPr>
                <w:color w:val="000000" w:themeColor="text1"/>
                <w:sz w:val="22"/>
                <w:szCs w:val="22"/>
                <w:lang w:val="pt-PT"/>
              </w:rPr>
              <w:t xml:space="preserve">Ponta Caminhão WD (min 30t) </w:t>
            </w:r>
          </w:p>
        </w:tc>
        <w:tc>
          <w:tcPr>
            <w:tcW w:w="2160" w:type="dxa"/>
          </w:tcPr>
          <w:p w14:paraId="73B5FB5A" w14:textId="16354F78" w:rsidR="00E26A61" w:rsidRPr="00912BFE" w:rsidRDefault="00E26A61" w:rsidP="00E26A61">
            <w:pPr>
              <w:spacing w:after="40"/>
              <w:jc w:val="center"/>
              <w:rPr>
                <w:color w:val="000000" w:themeColor="text1"/>
                <w:sz w:val="22"/>
                <w:szCs w:val="22"/>
              </w:rPr>
            </w:pPr>
            <w:r w:rsidRPr="00912BFE">
              <w:rPr>
                <w:color w:val="000000" w:themeColor="text1"/>
                <w:sz w:val="22"/>
                <w:szCs w:val="22"/>
              </w:rPr>
              <w:t>4</w:t>
            </w:r>
          </w:p>
        </w:tc>
      </w:tr>
      <w:tr w:rsidR="00A80F55" w:rsidRPr="00A80F55" w14:paraId="0DB108DE" w14:textId="77777777" w:rsidTr="00186DC9">
        <w:tc>
          <w:tcPr>
            <w:tcW w:w="1313" w:type="dxa"/>
          </w:tcPr>
          <w:p w14:paraId="18F12D83"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8</w:t>
            </w:r>
          </w:p>
        </w:tc>
        <w:tc>
          <w:tcPr>
            <w:tcW w:w="5527" w:type="dxa"/>
          </w:tcPr>
          <w:p w14:paraId="776BC54A" w14:textId="1EBE0D43" w:rsidR="00E26A61" w:rsidRPr="00912BFE" w:rsidRDefault="00E26A61" w:rsidP="00E26A61">
            <w:pPr>
              <w:spacing w:after="40"/>
              <w:rPr>
                <w:color w:val="000000" w:themeColor="text1"/>
                <w:sz w:val="22"/>
                <w:szCs w:val="22"/>
              </w:rPr>
            </w:pPr>
            <w:r w:rsidRPr="00912BFE">
              <w:rPr>
                <w:color w:val="000000" w:themeColor="text1"/>
                <w:sz w:val="22"/>
                <w:szCs w:val="22"/>
              </w:rPr>
              <w:t>Caminhão de serviço</w:t>
            </w:r>
          </w:p>
        </w:tc>
        <w:tc>
          <w:tcPr>
            <w:tcW w:w="2160" w:type="dxa"/>
          </w:tcPr>
          <w:p w14:paraId="5822EDDC" w14:textId="1636704F" w:rsidR="00E26A61" w:rsidRPr="00912BFE" w:rsidRDefault="00E26A61" w:rsidP="00E26A61">
            <w:pPr>
              <w:spacing w:after="40"/>
              <w:jc w:val="center"/>
              <w:rPr>
                <w:color w:val="000000" w:themeColor="text1"/>
                <w:sz w:val="22"/>
                <w:szCs w:val="22"/>
              </w:rPr>
            </w:pPr>
            <w:r w:rsidRPr="00912BFE">
              <w:rPr>
                <w:color w:val="000000" w:themeColor="text1"/>
                <w:sz w:val="22"/>
                <w:szCs w:val="22"/>
              </w:rPr>
              <w:t>3</w:t>
            </w:r>
          </w:p>
        </w:tc>
      </w:tr>
      <w:tr w:rsidR="00A80F55" w:rsidRPr="00A80F55" w14:paraId="3F6F1D59" w14:textId="77777777" w:rsidTr="00186DC9">
        <w:tc>
          <w:tcPr>
            <w:tcW w:w="1313" w:type="dxa"/>
          </w:tcPr>
          <w:p w14:paraId="5BADEDD6"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9</w:t>
            </w:r>
          </w:p>
        </w:tc>
        <w:tc>
          <w:tcPr>
            <w:tcW w:w="5527" w:type="dxa"/>
          </w:tcPr>
          <w:p w14:paraId="3A8A05A2" w14:textId="7AD4C47F" w:rsidR="00E26A61" w:rsidRPr="00912BFE" w:rsidRDefault="00E26A61" w:rsidP="00E26A61">
            <w:pPr>
              <w:spacing w:after="40"/>
              <w:rPr>
                <w:color w:val="000000" w:themeColor="text1"/>
                <w:sz w:val="22"/>
                <w:szCs w:val="22"/>
              </w:rPr>
            </w:pPr>
            <w:r w:rsidRPr="00912BFE">
              <w:rPr>
                <w:color w:val="000000" w:themeColor="text1"/>
                <w:sz w:val="22"/>
                <w:szCs w:val="22"/>
              </w:rPr>
              <w:t>Rolo vibratório (min 15t)</w:t>
            </w:r>
          </w:p>
        </w:tc>
        <w:tc>
          <w:tcPr>
            <w:tcW w:w="2160" w:type="dxa"/>
          </w:tcPr>
          <w:p w14:paraId="18A71C17" w14:textId="417F45A4" w:rsidR="00E26A61" w:rsidRPr="00912BFE" w:rsidRDefault="00E26A61" w:rsidP="00E26A61">
            <w:pPr>
              <w:spacing w:after="40"/>
              <w:jc w:val="center"/>
              <w:rPr>
                <w:color w:val="000000" w:themeColor="text1"/>
                <w:sz w:val="22"/>
                <w:szCs w:val="22"/>
              </w:rPr>
            </w:pPr>
            <w:r w:rsidRPr="00912BFE">
              <w:rPr>
                <w:color w:val="000000" w:themeColor="text1"/>
                <w:sz w:val="22"/>
                <w:szCs w:val="22"/>
              </w:rPr>
              <w:t>2</w:t>
            </w:r>
          </w:p>
        </w:tc>
      </w:tr>
      <w:tr w:rsidR="00A80F55" w:rsidRPr="00A80F55" w14:paraId="2A96EF4D" w14:textId="77777777" w:rsidTr="00186DC9">
        <w:tc>
          <w:tcPr>
            <w:tcW w:w="1313" w:type="dxa"/>
          </w:tcPr>
          <w:p w14:paraId="24C5C683"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10</w:t>
            </w:r>
          </w:p>
        </w:tc>
        <w:tc>
          <w:tcPr>
            <w:tcW w:w="5527" w:type="dxa"/>
          </w:tcPr>
          <w:p w14:paraId="525D47A3" w14:textId="77A6333F" w:rsidR="00E26A61" w:rsidRPr="00912BFE" w:rsidRDefault="00E26A61" w:rsidP="00E26A61">
            <w:pPr>
              <w:spacing w:after="40"/>
              <w:rPr>
                <w:color w:val="000000" w:themeColor="text1"/>
                <w:sz w:val="22"/>
                <w:szCs w:val="22"/>
              </w:rPr>
            </w:pPr>
            <w:r w:rsidRPr="00912BFE">
              <w:rPr>
                <w:color w:val="000000" w:themeColor="text1"/>
                <w:sz w:val="22"/>
                <w:szCs w:val="22"/>
              </w:rPr>
              <w:t>Rolo vibratório (min 5t)</w:t>
            </w:r>
          </w:p>
        </w:tc>
        <w:tc>
          <w:tcPr>
            <w:tcW w:w="2160" w:type="dxa"/>
          </w:tcPr>
          <w:p w14:paraId="7665F328" w14:textId="4A9F6E3B" w:rsidR="00E26A61" w:rsidRPr="00912BFE" w:rsidRDefault="00E26A61" w:rsidP="00E26A61">
            <w:pPr>
              <w:spacing w:after="40"/>
              <w:jc w:val="center"/>
              <w:rPr>
                <w:color w:val="000000" w:themeColor="text1"/>
                <w:sz w:val="22"/>
                <w:szCs w:val="22"/>
              </w:rPr>
            </w:pPr>
            <w:r w:rsidRPr="00912BFE">
              <w:rPr>
                <w:color w:val="000000" w:themeColor="text1"/>
                <w:sz w:val="22"/>
                <w:szCs w:val="22"/>
              </w:rPr>
              <w:t>3</w:t>
            </w:r>
          </w:p>
        </w:tc>
      </w:tr>
      <w:tr w:rsidR="00A80F55" w:rsidRPr="00A80F55" w14:paraId="78FFC1BE" w14:textId="77777777" w:rsidTr="00186DC9">
        <w:tc>
          <w:tcPr>
            <w:tcW w:w="1313" w:type="dxa"/>
          </w:tcPr>
          <w:p w14:paraId="7B673815"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11</w:t>
            </w:r>
          </w:p>
        </w:tc>
        <w:tc>
          <w:tcPr>
            <w:tcW w:w="5527" w:type="dxa"/>
          </w:tcPr>
          <w:p w14:paraId="41DF848A" w14:textId="796FF8AF" w:rsidR="00E26A61" w:rsidRPr="00912BFE" w:rsidRDefault="00E26A61" w:rsidP="00E26A61">
            <w:pPr>
              <w:spacing w:after="40"/>
              <w:rPr>
                <w:color w:val="000000" w:themeColor="text1"/>
                <w:sz w:val="22"/>
                <w:szCs w:val="22"/>
                <w:lang w:val="pt-PT"/>
              </w:rPr>
            </w:pPr>
            <w:r w:rsidRPr="00912BFE">
              <w:rPr>
                <w:color w:val="000000" w:themeColor="text1"/>
                <w:sz w:val="22"/>
                <w:szCs w:val="22"/>
                <w:lang w:val="pt-PT"/>
              </w:rPr>
              <w:t>Compactador de rolo de ovelha (min 10t)</w:t>
            </w:r>
          </w:p>
        </w:tc>
        <w:tc>
          <w:tcPr>
            <w:tcW w:w="2160" w:type="dxa"/>
          </w:tcPr>
          <w:p w14:paraId="4A10B0CD" w14:textId="6154BC7A" w:rsidR="00E26A61" w:rsidRPr="00912BFE" w:rsidRDefault="00E26A61" w:rsidP="00E26A61">
            <w:pPr>
              <w:spacing w:after="40"/>
              <w:jc w:val="center"/>
              <w:rPr>
                <w:color w:val="000000" w:themeColor="text1"/>
                <w:sz w:val="22"/>
                <w:szCs w:val="22"/>
              </w:rPr>
            </w:pPr>
            <w:r w:rsidRPr="00912BFE">
              <w:rPr>
                <w:color w:val="000000" w:themeColor="text1"/>
                <w:sz w:val="22"/>
                <w:szCs w:val="22"/>
              </w:rPr>
              <w:t>1</w:t>
            </w:r>
          </w:p>
        </w:tc>
      </w:tr>
      <w:tr w:rsidR="00A80F55" w:rsidRPr="00A80F55" w14:paraId="2CE9396A" w14:textId="77777777" w:rsidTr="00186DC9">
        <w:tc>
          <w:tcPr>
            <w:tcW w:w="1313" w:type="dxa"/>
          </w:tcPr>
          <w:p w14:paraId="06B8806D"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12</w:t>
            </w:r>
          </w:p>
        </w:tc>
        <w:tc>
          <w:tcPr>
            <w:tcW w:w="5527" w:type="dxa"/>
          </w:tcPr>
          <w:p w14:paraId="6F238660" w14:textId="52BA5574" w:rsidR="00E26A61" w:rsidRPr="00912BFE" w:rsidRDefault="00E26A61" w:rsidP="00E26A61">
            <w:pPr>
              <w:spacing w:after="40"/>
              <w:rPr>
                <w:color w:val="000000" w:themeColor="text1"/>
                <w:sz w:val="22"/>
                <w:szCs w:val="22"/>
              </w:rPr>
            </w:pPr>
            <w:r w:rsidRPr="00912BFE">
              <w:rPr>
                <w:color w:val="000000" w:themeColor="text1"/>
                <w:sz w:val="22"/>
                <w:szCs w:val="22"/>
              </w:rPr>
              <w:t>Motoniveladora (100 kW)</w:t>
            </w:r>
          </w:p>
        </w:tc>
        <w:tc>
          <w:tcPr>
            <w:tcW w:w="2160" w:type="dxa"/>
          </w:tcPr>
          <w:p w14:paraId="3930396B" w14:textId="0ACF7582" w:rsidR="00E26A61" w:rsidRPr="00912BFE" w:rsidRDefault="00E26A61" w:rsidP="00E26A61">
            <w:pPr>
              <w:spacing w:after="40"/>
              <w:jc w:val="center"/>
              <w:rPr>
                <w:color w:val="000000" w:themeColor="text1"/>
                <w:sz w:val="22"/>
                <w:szCs w:val="22"/>
              </w:rPr>
            </w:pPr>
            <w:r w:rsidRPr="00912BFE">
              <w:rPr>
                <w:color w:val="000000" w:themeColor="text1"/>
                <w:sz w:val="22"/>
                <w:szCs w:val="22"/>
              </w:rPr>
              <w:t>1</w:t>
            </w:r>
          </w:p>
        </w:tc>
      </w:tr>
      <w:tr w:rsidR="00A80F55" w:rsidRPr="00A80F55" w14:paraId="5A01DFB3" w14:textId="77777777" w:rsidTr="00186DC9">
        <w:tc>
          <w:tcPr>
            <w:tcW w:w="1313" w:type="dxa"/>
          </w:tcPr>
          <w:p w14:paraId="0A4C66DC"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13</w:t>
            </w:r>
          </w:p>
        </w:tc>
        <w:tc>
          <w:tcPr>
            <w:tcW w:w="5527" w:type="dxa"/>
          </w:tcPr>
          <w:p w14:paraId="3012C71C" w14:textId="6514174A" w:rsidR="00E26A61" w:rsidRPr="00912BFE" w:rsidRDefault="00E26A61" w:rsidP="00E26A61">
            <w:pPr>
              <w:spacing w:after="40"/>
              <w:rPr>
                <w:color w:val="000000" w:themeColor="text1"/>
                <w:sz w:val="22"/>
                <w:szCs w:val="22"/>
                <w:lang w:val="pt-PT"/>
              </w:rPr>
            </w:pPr>
            <w:r w:rsidRPr="00912BFE">
              <w:rPr>
                <w:color w:val="000000" w:themeColor="text1"/>
                <w:sz w:val="22"/>
                <w:szCs w:val="22"/>
                <w:lang w:val="pt-PT"/>
              </w:rPr>
              <w:t>Bomba de chorume (min 3.0 kW)</w:t>
            </w:r>
          </w:p>
        </w:tc>
        <w:tc>
          <w:tcPr>
            <w:tcW w:w="2160" w:type="dxa"/>
          </w:tcPr>
          <w:p w14:paraId="4543BCE0" w14:textId="53DB9FE4" w:rsidR="00E26A61" w:rsidRPr="00912BFE" w:rsidRDefault="00E26A61" w:rsidP="00E26A61">
            <w:pPr>
              <w:spacing w:after="40"/>
              <w:jc w:val="center"/>
              <w:rPr>
                <w:color w:val="000000" w:themeColor="text1"/>
                <w:sz w:val="22"/>
                <w:szCs w:val="22"/>
              </w:rPr>
            </w:pPr>
            <w:r w:rsidRPr="00912BFE">
              <w:rPr>
                <w:color w:val="000000" w:themeColor="text1"/>
                <w:sz w:val="22"/>
                <w:szCs w:val="22"/>
              </w:rPr>
              <w:t>1</w:t>
            </w:r>
          </w:p>
        </w:tc>
      </w:tr>
      <w:tr w:rsidR="00A80F55" w:rsidRPr="00A80F55" w14:paraId="2F1DB294" w14:textId="77777777" w:rsidTr="00186DC9">
        <w:tc>
          <w:tcPr>
            <w:tcW w:w="1313" w:type="dxa"/>
          </w:tcPr>
          <w:p w14:paraId="14EFA980"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14</w:t>
            </w:r>
          </w:p>
        </w:tc>
        <w:tc>
          <w:tcPr>
            <w:tcW w:w="5527" w:type="dxa"/>
          </w:tcPr>
          <w:p w14:paraId="49465450" w14:textId="5DCE0C43" w:rsidR="00E26A61" w:rsidRPr="00912BFE" w:rsidRDefault="00E26A61" w:rsidP="00E26A61">
            <w:pPr>
              <w:spacing w:after="40"/>
              <w:rPr>
                <w:color w:val="000000" w:themeColor="text1"/>
                <w:sz w:val="22"/>
                <w:szCs w:val="22"/>
                <w:lang w:val="pt-PT"/>
              </w:rPr>
            </w:pPr>
            <w:r w:rsidRPr="00912BFE">
              <w:rPr>
                <w:color w:val="000000" w:themeColor="text1"/>
                <w:sz w:val="22"/>
                <w:szCs w:val="22"/>
                <w:lang w:val="pt-PT"/>
              </w:rPr>
              <w:t>Bomba de drenagem (min 5,0 kW)</w:t>
            </w:r>
          </w:p>
        </w:tc>
        <w:tc>
          <w:tcPr>
            <w:tcW w:w="2160" w:type="dxa"/>
          </w:tcPr>
          <w:p w14:paraId="08EAF258" w14:textId="2B91D95A" w:rsidR="00E26A61" w:rsidRPr="00912BFE" w:rsidRDefault="00E26A61" w:rsidP="00E26A61">
            <w:pPr>
              <w:spacing w:after="40"/>
              <w:jc w:val="center"/>
              <w:rPr>
                <w:color w:val="000000" w:themeColor="text1"/>
                <w:sz w:val="22"/>
                <w:szCs w:val="22"/>
              </w:rPr>
            </w:pPr>
            <w:r w:rsidRPr="00912BFE">
              <w:rPr>
                <w:color w:val="000000" w:themeColor="text1"/>
                <w:sz w:val="22"/>
                <w:szCs w:val="22"/>
              </w:rPr>
              <w:t>2</w:t>
            </w:r>
          </w:p>
        </w:tc>
      </w:tr>
      <w:tr w:rsidR="00A80F55" w:rsidRPr="00A80F55" w14:paraId="32A21FAA" w14:textId="77777777" w:rsidTr="00186DC9">
        <w:tc>
          <w:tcPr>
            <w:tcW w:w="1313" w:type="dxa"/>
          </w:tcPr>
          <w:p w14:paraId="2158967C"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15</w:t>
            </w:r>
          </w:p>
        </w:tc>
        <w:tc>
          <w:tcPr>
            <w:tcW w:w="5527" w:type="dxa"/>
          </w:tcPr>
          <w:p w14:paraId="5E91C7CB" w14:textId="141BFCA6" w:rsidR="00E26A61" w:rsidRPr="00912BFE" w:rsidRDefault="00E26A61" w:rsidP="00E26A61">
            <w:pPr>
              <w:spacing w:after="40"/>
              <w:rPr>
                <w:color w:val="000000" w:themeColor="text1"/>
                <w:sz w:val="22"/>
                <w:szCs w:val="22"/>
              </w:rPr>
            </w:pPr>
            <w:r w:rsidRPr="00912BFE">
              <w:rPr>
                <w:color w:val="000000" w:themeColor="text1"/>
                <w:sz w:val="22"/>
                <w:szCs w:val="22"/>
              </w:rPr>
              <w:t>Gerador (min 100 kVA)</w:t>
            </w:r>
          </w:p>
        </w:tc>
        <w:tc>
          <w:tcPr>
            <w:tcW w:w="2160" w:type="dxa"/>
          </w:tcPr>
          <w:p w14:paraId="4D28ADCB" w14:textId="154C1E46" w:rsidR="00E26A61" w:rsidRPr="00912BFE" w:rsidRDefault="00E26A61" w:rsidP="00E26A61">
            <w:pPr>
              <w:spacing w:after="40"/>
              <w:jc w:val="center"/>
              <w:rPr>
                <w:color w:val="000000" w:themeColor="text1"/>
                <w:sz w:val="22"/>
                <w:szCs w:val="22"/>
              </w:rPr>
            </w:pPr>
            <w:r w:rsidRPr="00912BFE">
              <w:rPr>
                <w:color w:val="000000" w:themeColor="text1"/>
                <w:sz w:val="22"/>
                <w:szCs w:val="22"/>
              </w:rPr>
              <w:t>3</w:t>
            </w:r>
          </w:p>
        </w:tc>
      </w:tr>
      <w:tr w:rsidR="00A80F55" w:rsidRPr="00A80F55" w14:paraId="43FAF156" w14:textId="77777777" w:rsidTr="00186DC9">
        <w:tc>
          <w:tcPr>
            <w:tcW w:w="1313" w:type="dxa"/>
          </w:tcPr>
          <w:p w14:paraId="10A5995F"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16</w:t>
            </w:r>
          </w:p>
        </w:tc>
        <w:tc>
          <w:tcPr>
            <w:tcW w:w="5527" w:type="dxa"/>
          </w:tcPr>
          <w:p w14:paraId="3BF99878" w14:textId="062BC4DA" w:rsidR="00E26A61" w:rsidRPr="00912BFE" w:rsidRDefault="00E26A61" w:rsidP="00E26A61">
            <w:pPr>
              <w:spacing w:after="40"/>
              <w:rPr>
                <w:color w:val="000000" w:themeColor="text1"/>
                <w:sz w:val="22"/>
                <w:szCs w:val="22"/>
              </w:rPr>
            </w:pPr>
            <w:r w:rsidRPr="00912BFE">
              <w:rPr>
                <w:color w:val="000000" w:themeColor="text1"/>
                <w:sz w:val="22"/>
                <w:szCs w:val="22"/>
              </w:rPr>
              <w:t>Jack harmer</w:t>
            </w:r>
          </w:p>
        </w:tc>
        <w:tc>
          <w:tcPr>
            <w:tcW w:w="2160" w:type="dxa"/>
          </w:tcPr>
          <w:p w14:paraId="17EA1956" w14:textId="24322F56" w:rsidR="00E26A61" w:rsidRPr="00912BFE" w:rsidRDefault="00E26A61" w:rsidP="00E26A61">
            <w:pPr>
              <w:spacing w:after="40"/>
              <w:jc w:val="center"/>
              <w:rPr>
                <w:color w:val="000000" w:themeColor="text1"/>
                <w:sz w:val="22"/>
                <w:szCs w:val="22"/>
              </w:rPr>
            </w:pPr>
            <w:r w:rsidRPr="00912BFE">
              <w:rPr>
                <w:color w:val="000000" w:themeColor="text1"/>
                <w:sz w:val="22"/>
                <w:szCs w:val="22"/>
              </w:rPr>
              <w:t>4</w:t>
            </w:r>
          </w:p>
        </w:tc>
      </w:tr>
      <w:tr w:rsidR="00A80F55" w:rsidRPr="00A80F55" w14:paraId="13E185F5" w14:textId="77777777" w:rsidTr="00186DC9">
        <w:tc>
          <w:tcPr>
            <w:tcW w:w="1313" w:type="dxa"/>
          </w:tcPr>
          <w:p w14:paraId="0D094810"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17</w:t>
            </w:r>
          </w:p>
        </w:tc>
        <w:tc>
          <w:tcPr>
            <w:tcW w:w="5527" w:type="dxa"/>
          </w:tcPr>
          <w:p w14:paraId="381E3CCB" w14:textId="4FF94025" w:rsidR="00E26A61" w:rsidRPr="00912BFE" w:rsidRDefault="00E26A61" w:rsidP="00E26A61">
            <w:pPr>
              <w:spacing w:after="40"/>
              <w:rPr>
                <w:color w:val="000000" w:themeColor="text1"/>
                <w:sz w:val="22"/>
                <w:szCs w:val="22"/>
                <w:lang w:val="pt-PT"/>
              </w:rPr>
            </w:pPr>
            <w:r w:rsidRPr="00912BFE">
              <w:rPr>
                <w:color w:val="000000" w:themeColor="text1"/>
                <w:sz w:val="22"/>
                <w:szCs w:val="22"/>
                <w:lang w:val="pt-PT"/>
              </w:rPr>
              <w:t>Tanque de água (min 5000l)</w:t>
            </w:r>
          </w:p>
        </w:tc>
        <w:tc>
          <w:tcPr>
            <w:tcW w:w="2160" w:type="dxa"/>
          </w:tcPr>
          <w:p w14:paraId="04112B77" w14:textId="344EA9CB" w:rsidR="00E26A61" w:rsidRPr="00912BFE" w:rsidRDefault="00E26A61" w:rsidP="00E26A61">
            <w:pPr>
              <w:spacing w:after="40"/>
              <w:jc w:val="center"/>
              <w:rPr>
                <w:color w:val="000000" w:themeColor="text1"/>
                <w:sz w:val="22"/>
                <w:szCs w:val="22"/>
              </w:rPr>
            </w:pPr>
            <w:r w:rsidRPr="00912BFE">
              <w:rPr>
                <w:color w:val="000000" w:themeColor="text1"/>
                <w:sz w:val="22"/>
                <w:szCs w:val="22"/>
              </w:rPr>
              <w:t>1</w:t>
            </w:r>
          </w:p>
        </w:tc>
      </w:tr>
      <w:tr w:rsidR="00A80F55" w:rsidRPr="00A80F55" w14:paraId="7B82AAFF" w14:textId="77777777" w:rsidTr="00186DC9">
        <w:tc>
          <w:tcPr>
            <w:tcW w:w="1313" w:type="dxa"/>
          </w:tcPr>
          <w:p w14:paraId="4DDCC7D8"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18</w:t>
            </w:r>
          </w:p>
        </w:tc>
        <w:tc>
          <w:tcPr>
            <w:tcW w:w="5527" w:type="dxa"/>
          </w:tcPr>
          <w:p w14:paraId="29EB7A05" w14:textId="76200EE0" w:rsidR="00E26A61" w:rsidRPr="00912BFE" w:rsidRDefault="00E26A61" w:rsidP="00E26A61">
            <w:pPr>
              <w:spacing w:after="40"/>
              <w:rPr>
                <w:color w:val="000000" w:themeColor="text1"/>
                <w:sz w:val="22"/>
                <w:szCs w:val="22"/>
              </w:rPr>
            </w:pPr>
            <w:r w:rsidRPr="00912BFE">
              <w:rPr>
                <w:color w:val="000000" w:themeColor="text1"/>
                <w:sz w:val="22"/>
                <w:szCs w:val="22"/>
              </w:rPr>
              <w:t xml:space="preserve">Equipamento de soldadura </w:t>
            </w:r>
          </w:p>
        </w:tc>
        <w:tc>
          <w:tcPr>
            <w:tcW w:w="2160" w:type="dxa"/>
          </w:tcPr>
          <w:p w14:paraId="70B49BE8" w14:textId="48D4A963" w:rsidR="00E26A61" w:rsidRPr="00912BFE" w:rsidRDefault="00E26A61" w:rsidP="00E26A61">
            <w:pPr>
              <w:spacing w:after="40"/>
              <w:jc w:val="center"/>
              <w:rPr>
                <w:color w:val="000000" w:themeColor="text1"/>
                <w:sz w:val="22"/>
                <w:szCs w:val="22"/>
              </w:rPr>
            </w:pPr>
            <w:r w:rsidRPr="00912BFE">
              <w:rPr>
                <w:color w:val="000000" w:themeColor="text1"/>
                <w:sz w:val="22"/>
                <w:szCs w:val="22"/>
              </w:rPr>
              <w:t>1</w:t>
            </w:r>
          </w:p>
        </w:tc>
      </w:tr>
      <w:tr w:rsidR="00A80F55" w:rsidRPr="00A80F55" w14:paraId="6FB70261" w14:textId="77777777" w:rsidTr="00186DC9">
        <w:tc>
          <w:tcPr>
            <w:tcW w:w="1313" w:type="dxa"/>
          </w:tcPr>
          <w:p w14:paraId="5EE6F970" w14:textId="77777777" w:rsidR="00E26A61" w:rsidRPr="00912BFE" w:rsidRDefault="00E26A61" w:rsidP="00E26A61">
            <w:pPr>
              <w:pStyle w:val="Header"/>
              <w:spacing w:after="40"/>
              <w:jc w:val="center"/>
              <w:rPr>
                <w:rFonts w:ascii="Times New Roman" w:hAnsi="Times New Roman"/>
                <w:color w:val="000000" w:themeColor="text1"/>
                <w:sz w:val="22"/>
                <w:szCs w:val="22"/>
              </w:rPr>
            </w:pPr>
            <w:r w:rsidRPr="00912BFE">
              <w:rPr>
                <w:rFonts w:ascii="Times New Roman" w:hAnsi="Times New Roman"/>
                <w:color w:val="000000" w:themeColor="text1"/>
                <w:sz w:val="22"/>
                <w:szCs w:val="22"/>
              </w:rPr>
              <w:t>19</w:t>
            </w:r>
          </w:p>
        </w:tc>
        <w:tc>
          <w:tcPr>
            <w:tcW w:w="5527" w:type="dxa"/>
          </w:tcPr>
          <w:p w14:paraId="5DFC20D1" w14:textId="3D03EDE5" w:rsidR="00E26A61" w:rsidRPr="00912BFE" w:rsidRDefault="00E26A61" w:rsidP="00E26A61">
            <w:pPr>
              <w:spacing w:after="40"/>
              <w:rPr>
                <w:color w:val="000000" w:themeColor="text1"/>
                <w:sz w:val="22"/>
                <w:szCs w:val="22"/>
              </w:rPr>
            </w:pPr>
            <w:r w:rsidRPr="00912BFE">
              <w:rPr>
                <w:color w:val="000000" w:themeColor="text1"/>
                <w:sz w:val="22"/>
                <w:szCs w:val="22"/>
              </w:rPr>
              <w:t xml:space="preserve">Equipamento de vistoria </w:t>
            </w:r>
          </w:p>
        </w:tc>
        <w:tc>
          <w:tcPr>
            <w:tcW w:w="2160" w:type="dxa"/>
          </w:tcPr>
          <w:p w14:paraId="0944AB06" w14:textId="2173103C" w:rsidR="00E26A61" w:rsidRPr="00912BFE" w:rsidRDefault="00E26A61" w:rsidP="00E26A61">
            <w:pPr>
              <w:spacing w:after="40"/>
              <w:jc w:val="center"/>
              <w:rPr>
                <w:color w:val="000000" w:themeColor="text1"/>
                <w:sz w:val="22"/>
                <w:szCs w:val="22"/>
              </w:rPr>
            </w:pPr>
            <w:r w:rsidRPr="00912BFE">
              <w:rPr>
                <w:color w:val="000000" w:themeColor="text1"/>
                <w:sz w:val="22"/>
                <w:szCs w:val="22"/>
              </w:rPr>
              <w:t>4</w:t>
            </w:r>
          </w:p>
        </w:tc>
      </w:tr>
      <w:tr w:rsidR="00A80F55" w:rsidRPr="00FB7B4D" w14:paraId="14AA1777" w14:textId="77777777" w:rsidTr="00186DC9">
        <w:tc>
          <w:tcPr>
            <w:tcW w:w="1313" w:type="dxa"/>
          </w:tcPr>
          <w:p w14:paraId="5AE326AB" w14:textId="77777777" w:rsidR="00E26A61" w:rsidRPr="00912BFE" w:rsidRDefault="00E26A61" w:rsidP="00E26A61">
            <w:pPr>
              <w:pStyle w:val="Header"/>
              <w:spacing w:after="40"/>
              <w:jc w:val="center"/>
              <w:rPr>
                <w:rFonts w:ascii="Times New Roman" w:hAnsi="Times New Roman"/>
                <w:color w:val="000000" w:themeColor="text1"/>
                <w:sz w:val="22"/>
                <w:szCs w:val="22"/>
              </w:rPr>
            </w:pPr>
          </w:p>
        </w:tc>
        <w:tc>
          <w:tcPr>
            <w:tcW w:w="5527" w:type="dxa"/>
          </w:tcPr>
          <w:p w14:paraId="574F4975" w14:textId="1AC66DEB" w:rsidR="00E26A61" w:rsidRPr="00912BFE" w:rsidRDefault="00E26A61" w:rsidP="00E26A61">
            <w:pPr>
              <w:spacing w:after="40"/>
              <w:rPr>
                <w:color w:val="000000" w:themeColor="text1"/>
                <w:sz w:val="22"/>
                <w:szCs w:val="22"/>
                <w:lang w:val="pt-PT"/>
              </w:rPr>
            </w:pPr>
            <w:r w:rsidRPr="00912BFE">
              <w:rPr>
                <w:color w:val="000000" w:themeColor="text1"/>
                <w:sz w:val="22"/>
                <w:szCs w:val="22"/>
                <w:lang w:val="pt-PT"/>
              </w:rPr>
              <w:t xml:space="preserve">Conjunto de outros equipamentos necessários, como bombas, compressores, corte de asfalto, pick-ups. </w:t>
            </w:r>
          </w:p>
        </w:tc>
        <w:tc>
          <w:tcPr>
            <w:tcW w:w="2160" w:type="dxa"/>
          </w:tcPr>
          <w:p w14:paraId="04881917" w14:textId="77777777" w:rsidR="00E26A61" w:rsidRPr="00912BFE" w:rsidRDefault="00E26A61" w:rsidP="00E26A61">
            <w:pPr>
              <w:spacing w:after="40"/>
              <w:jc w:val="center"/>
              <w:rPr>
                <w:color w:val="000000" w:themeColor="text1"/>
                <w:sz w:val="22"/>
                <w:szCs w:val="22"/>
                <w:lang w:val="pt-PT"/>
              </w:rPr>
            </w:pPr>
          </w:p>
        </w:tc>
      </w:tr>
      <w:bookmarkEnd w:id="586"/>
    </w:tbl>
    <w:p w14:paraId="6ED6EAF8" w14:textId="77777777" w:rsidR="00912BFE" w:rsidRDefault="00912BFE" w:rsidP="00800524">
      <w:pPr>
        <w:pStyle w:val="HTMLPreformatted"/>
        <w:spacing w:line="276" w:lineRule="auto"/>
        <w:jc w:val="both"/>
        <w:rPr>
          <w:rStyle w:val="y2iqfc"/>
          <w:rFonts w:ascii="Times New Roman" w:hAnsi="Times New Roman" w:cs="Times New Roman"/>
          <w:color w:val="000000" w:themeColor="text1"/>
          <w:sz w:val="22"/>
          <w:szCs w:val="22"/>
          <w:lang w:val="pt-PT"/>
        </w:rPr>
      </w:pPr>
    </w:p>
    <w:p w14:paraId="0EE71138" w14:textId="2B1F679E" w:rsidR="00800524" w:rsidRPr="00A80F55" w:rsidRDefault="00800524" w:rsidP="00800524">
      <w:pPr>
        <w:pStyle w:val="HTMLPreformatted"/>
        <w:spacing w:line="276" w:lineRule="auto"/>
        <w:jc w:val="both"/>
        <w:rPr>
          <w:rStyle w:val="y2iqfc"/>
          <w:rFonts w:ascii="Times New Roman" w:hAnsi="Times New Roman" w:cs="Times New Roman"/>
          <w:color w:val="000000" w:themeColor="text1"/>
          <w:sz w:val="22"/>
          <w:szCs w:val="22"/>
          <w:lang w:val="pt-PT"/>
        </w:rPr>
      </w:pPr>
      <w:r w:rsidRPr="00A80F55">
        <w:rPr>
          <w:rStyle w:val="y2iqfc"/>
          <w:rFonts w:ascii="Times New Roman" w:hAnsi="Times New Roman" w:cs="Times New Roman"/>
          <w:color w:val="000000" w:themeColor="text1"/>
          <w:sz w:val="22"/>
          <w:szCs w:val="22"/>
          <w:lang w:val="pt-PT"/>
        </w:rPr>
        <w:t>A Lista acima constitui equipamentos mínimos necessários. Os Concorrentes poderão fornecer equipamentos adicionais considerados necessários para o trabalho. O Contratante reserva-se o direito de instruir o empreiteiro a implantar mais equipamentos (sem custos adicionais) em caso de atrasos.</w:t>
      </w:r>
    </w:p>
    <w:p w14:paraId="518C44BE" w14:textId="343C69CF" w:rsidR="00800524" w:rsidRPr="00A80F55" w:rsidRDefault="00800524" w:rsidP="00800524">
      <w:pPr>
        <w:pStyle w:val="HTMLPreformatted"/>
        <w:spacing w:line="276" w:lineRule="auto"/>
        <w:jc w:val="both"/>
        <w:rPr>
          <w:rFonts w:ascii="Times New Roman" w:hAnsi="Times New Roman" w:cs="Times New Roman"/>
          <w:color w:val="000000" w:themeColor="text1"/>
          <w:sz w:val="22"/>
          <w:szCs w:val="22"/>
          <w:lang w:val="pt-PT"/>
        </w:rPr>
      </w:pPr>
      <w:r w:rsidRPr="00A80F55">
        <w:rPr>
          <w:rStyle w:val="y2iqfc"/>
          <w:rFonts w:ascii="Times New Roman" w:hAnsi="Times New Roman" w:cs="Times New Roman"/>
          <w:color w:val="000000" w:themeColor="text1"/>
          <w:sz w:val="22"/>
          <w:szCs w:val="22"/>
          <w:lang w:val="pt-PT"/>
        </w:rPr>
        <w:t>O Concorrente deverá fornecer mais detalhes dos itens de equipamento propostos usando o Formulário EQU na Secção IV, Formulários de Licitação.</w:t>
      </w:r>
    </w:p>
    <w:p w14:paraId="09E129E5" w14:textId="77777777" w:rsidR="006408DD" w:rsidRPr="00A80F55" w:rsidRDefault="006408DD" w:rsidP="004F5A1F">
      <w:pPr>
        <w:jc w:val="both"/>
        <w:rPr>
          <w:color w:val="000000" w:themeColor="text1"/>
          <w:lang w:val="pt-PT"/>
        </w:rPr>
      </w:pPr>
    </w:p>
    <w:p w14:paraId="1FEC39BD" w14:textId="24E40632" w:rsidR="004F5A1F" w:rsidRPr="00A80F55" w:rsidRDefault="004F5A1F" w:rsidP="004F5A1F">
      <w:pPr>
        <w:jc w:val="both"/>
        <w:rPr>
          <w:color w:val="000000" w:themeColor="text1"/>
          <w:lang w:val="pt-PT"/>
        </w:rPr>
      </w:pPr>
      <w:r w:rsidRPr="00A80F55">
        <w:rPr>
          <w:color w:val="000000" w:themeColor="text1"/>
          <w:lang w:val="pt-PT"/>
        </w:rPr>
        <w:t xml:space="preserve">Para além do equipamento mencionado na Tabela 1, o empreiteiro deverá ter posse de um estaleiro, com meios que permitirão com segurança garantir o cumprimento da execução dos objectos em causa.  </w:t>
      </w:r>
    </w:p>
    <w:p w14:paraId="446FC6E6" w14:textId="77777777" w:rsidR="004F5A1F" w:rsidRPr="00A80F55" w:rsidRDefault="004F5A1F" w:rsidP="004F5A1F">
      <w:pPr>
        <w:rPr>
          <w:color w:val="000000" w:themeColor="text1"/>
          <w:lang w:val="pt-PT"/>
        </w:rPr>
      </w:pPr>
    </w:p>
    <w:p w14:paraId="0F2E4B16" w14:textId="77777777" w:rsidR="004F5A1F" w:rsidRPr="00A80F55" w:rsidRDefault="004F5A1F" w:rsidP="004F5A1F">
      <w:pPr>
        <w:rPr>
          <w:color w:val="000000" w:themeColor="text1"/>
          <w:lang w:val="pt-PT"/>
        </w:rPr>
      </w:pPr>
      <w:r w:rsidRPr="00A80F55">
        <w:rPr>
          <w:b/>
          <w:color w:val="000000" w:themeColor="text1"/>
          <w:lang w:val="pt-PT"/>
        </w:rPr>
        <w:t>Nota</w:t>
      </w:r>
      <w:r w:rsidRPr="00A80F55">
        <w:rPr>
          <w:color w:val="000000" w:themeColor="text1"/>
          <w:lang w:val="pt-PT"/>
        </w:rPr>
        <w:t>: O Concorrente fornecerá mais pormenores sobre os itens de equipamento propostos utilizando o formulário relevante da Secção IV.</w:t>
      </w:r>
    </w:p>
    <w:bookmarkEnd w:id="581"/>
    <w:p w14:paraId="1951198A" w14:textId="77777777" w:rsidR="007B586E" w:rsidRPr="00A80F55" w:rsidRDefault="007B586E">
      <w:pPr>
        <w:pStyle w:val="BodyText"/>
        <w:rPr>
          <w:rFonts w:ascii="Times New Roman" w:hAnsi="Times New Roman" w:cs="Times New Roman"/>
          <w:color w:val="000000" w:themeColor="text1"/>
          <w:sz w:val="24"/>
          <w:lang w:val="pt-PT"/>
        </w:rPr>
        <w:sectPr w:rsidR="007B586E" w:rsidRPr="00A80F55" w:rsidSect="00107BF8">
          <w:pgSz w:w="12240" w:h="15840" w:code="1"/>
          <w:pgMar w:top="1440" w:right="1440" w:bottom="1440" w:left="1797" w:header="720" w:footer="720" w:gutter="0"/>
          <w:cols w:space="720"/>
        </w:sectPr>
      </w:pPr>
    </w:p>
    <w:p w14:paraId="574D8BE3" w14:textId="5BC5F73C" w:rsidR="007B586E" w:rsidRPr="00A80F55" w:rsidRDefault="00E51B50" w:rsidP="008E6BDB">
      <w:pPr>
        <w:pStyle w:val="Subtitle"/>
        <w:spacing w:before="0" w:after="120"/>
        <w:ind w:left="187" w:right="288"/>
        <w:rPr>
          <w:color w:val="000000" w:themeColor="text1"/>
          <w:sz w:val="28"/>
          <w:szCs w:val="28"/>
          <w:lang w:val="pt-PT"/>
        </w:rPr>
      </w:pPr>
      <w:bookmarkStart w:id="587" w:name="_Toc89437163"/>
      <w:bookmarkStart w:id="588" w:name="_Toc41971244"/>
      <w:r w:rsidRPr="00A80F55">
        <w:rPr>
          <w:color w:val="000000" w:themeColor="text1"/>
          <w:sz w:val="28"/>
          <w:szCs w:val="28"/>
          <w:lang w:val="pt-PT"/>
        </w:rPr>
        <w:lastRenderedPageBreak/>
        <w:t xml:space="preserve">Secção IV - </w:t>
      </w:r>
      <w:r w:rsidR="0013278D" w:rsidRPr="00A80F55">
        <w:rPr>
          <w:color w:val="000000" w:themeColor="text1"/>
          <w:sz w:val="28"/>
          <w:szCs w:val="28"/>
          <w:lang w:val="pt-PT"/>
        </w:rPr>
        <w:t>Formulários de Concurso</w:t>
      </w:r>
      <w:bookmarkEnd w:id="587"/>
    </w:p>
    <w:bookmarkEnd w:id="588"/>
    <w:p w14:paraId="54FC6B9D" w14:textId="31C62D75" w:rsidR="007B586E" w:rsidRPr="00A80F55" w:rsidRDefault="003B2DDF">
      <w:pPr>
        <w:jc w:val="center"/>
        <w:rPr>
          <w:b/>
          <w:color w:val="000000" w:themeColor="text1"/>
          <w:sz w:val="28"/>
          <w:szCs w:val="28"/>
          <w:lang w:val="pt-PT"/>
        </w:rPr>
      </w:pPr>
      <w:r w:rsidRPr="00A80F55">
        <w:rPr>
          <w:b/>
          <w:color w:val="000000" w:themeColor="text1"/>
          <w:sz w:val="28"/>
          <w:szCs w:val="28"/>
          <w:lang w:val="pt-PT"/>
        </w:rPr>
        <w:t>Índice</w:t>
      </w:r>
      <w:r w:rsidR="00E51B50" w:rsidRPr="00A80F55">
        <w:rPr>
          <w:b/>
          <w:color w:val="000000" w:themeColor="text1"/>
          <w:sz w:val="28"/>
          <w:szCs w:val="28"/>
          <w:lang w:val="pt-PT"/>
        </w:rPr>
        <w:t xml:space="preserve"> de Formulários</w:t>
      </w:r>
    </w:p>
    <w:p w14:paraId="7315A6A4" w14:textId="65A4648D" w:rsidR="00E26A61" w:rsidRPr="00A80F55" w:rsidRDefault="00A805B6">
      <w:pPr>
        <w:pStyle w:val="TOC1"/>
        <w:tabs>
          <w:tab w:val="right" w:leader="dot" w:pos="8990"/>
        </w:tabs>
        <w:rPr>
          <w:rFonts w:asciiTheme="minorHAnsi" w:eastAsiaTheme="minorEastAsia" w:hAnsiTheme="minorHAnsi" w:cstheme="minorBidi"/>
          <w:b w:val="0"/>
          <w:noProof/>
          <w:color w:val="000000" w:themeColor="text1"/>
          <w:kern w:val="2"/>
          <w:szCs w:val="24"/>
          <w14:ligatures w14:val="standardContextual"/>
        </w:rPr>
      </w:pPr>
      <w:r w:rsidRPr="00A80F55">
        <w:rPr>
          <w:color w:val="000000" w:themeColor="text1"/>
          <w:lang w:val="pt-PT"/>
        </w:rPr>
        <w:fldChar w:fldCharType="begin"/>
      </w:r>
      <w:r w:rsidR="00E51B50" w:rsidRPr="00A80F55">
        <w:rPr>
          <w:color w:val="000000" w:themeColor="text1"/>
          <w:lang w:val="pt-PT"/>
        </w:rPr>
        <w:instrText xml:space="preserve"> TOC \h \z \t "Section 4 - Heading 2,2,Section 4. Heading 1,1" </w:instrText>
      </w:r>
      <w:r w:rsidRPr="00A80F55">
        <w:rPr>
          <w:color w:val="000000" w:themeColor="text1"/>
          <w:lang w:val="pt-PT"/>
        </w:rPr>
        <w:fldChar w:fldCharType="separate"/>
      </w:r>
      <w:hyperlink w:anchor="_Toc196831034" w:history="1">
        <w:r w:rsidR="00E26A61" w:rsidRPr="00A80F55">
          <w:rPr>
            <w:rStyle w:val="Hyperlink"/>
            <w:noProof/>
            <w:color w:val="000000" w:themeColor="text1"/>
            <w:lang w:val="pt-PT"/>
          </w:rPr>
          <w:t>Carta Proposta</w:t>
        </w:r>
        <w:r w:rsidR="00E26A61" w:rsidRPr="00A80F55">
          <w:rPr>
            <w:noProof/>
            <w:webHidden/>
            <w:color w:val="000000" w:themeColor="text1"/>
          </w:rPr>
          <w:tab/>
        </w:r>
        <w:r w:rsidR="00E26A61" w:rsidRPr="00A80F55">
          <w:rPr>
            <w:noProof/>
            <w:webHidden/>
            <w:color w:val="000000" w:themeColor="text1"/>
          </w:rPr>
          <w:fldChar w:fldCharType="begin"/>
        </w:r>
        <w:r w:rsidR="00E26A61" w:rsidRPr="00A80F55">
          <w:rPr>
            <w:noProof/>
            <w:webHidden/>
            <w:color w:val="000000" w:themeColor="text1"/>
          </w:rPr>
          <w:instrText xml:space="preserve"> PAGEREF _Toc196831034 \h </w:instrText>
        </w:r>
        <w:r w:rsidR="00E26A61" w:rsidRPr="00A80F55">
          <w:rPr>
            <w:noProof/>
            <w:webHidden/>
            <w:color w:val="000000" w:themeColor="text1"/>
          </w:rPr>
        </w:r>
        <w:r w:rsidR="00E26A61" w:rsidRPr="00A80F55">
          <w:rPr>
            <w:noProof/>
            <w:webHidden/>
            <w:color w:val="000000" w:themeColor="text1"/>
          </w:rPr>
          <w:fldChar w:fldCharType="separate"/>
        </w:r>
        <w:r w:rsidR="00E26A61" w:rsidRPr="00A80F55">
          <w:rPr>
            <w:noProof/>
            <w:webHidden/>
            <w:color w:val="000000" w:themeColor="text1"/>
          </w:rPr>
          <w:t>57</w:t>
        </w:r>
        <w:r w:rsidR="00E26A61" w:rsidRPr="00A80F55">
          <w:rPr>
            <w:noProof/>
            <w:webHidden/>
            <w:color w:val="000000" w:themeColor="text1"/>
          </w:rPr>
          <w:fldChar w:fldCharType="end"/>
        </w:r>
      </w:hyperlink>
    </w:p>
    <w:p w14:paraId="20A6CFE0" w14:textId="351055BF" w:rsidR="00E26A61" w:rsidRPr="00A80F55" w:rsidRDefault="00E26A61">
      <w:pPr>
        <w:pStyle w:val="TOC1"/>
        <w:tabs>
          <w:tab w:val="right" w:leader="dot" w:pos="8990"/>
        </w:tabs>
        <w:rPr>
          <w:rFonts w:asciiTheme="minorHAnsi" w:eastAsiaTheme="minorEastAsia" w:hAnsiTheme="minorHAnsi" w:cstheme="minorBidi"/>
          <w:b w:val="0"/>
          <w:noProof/>
          <w:color w:val="000000" w:themeColor="text1"/>
          <w:kern w:val="2"/>
          <w:szCs w:val="24"/>
          <w14:ligatures w14:val="standardContextual"/>
        </w:rPr>
      </w:pPr>
      <w:hyperlink w:anchor="_Toc196831035" w:history="1">
        <w:r w:rsidRPr="00A80F55">
          <w:rPr>
            <w:rStyle w:val="Hyperlink"/>
            <w:noProof/>
            <w:color w:val="000000" w:themeColor="text1"/>
            <w:lang w:val="pt-PT"/>
          </w:rPr>
          <w:t>MAPAS</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_Toc196831035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62</w:t>
        </w:r>
        <w:r w:rsidRPr="00A80F55">
          <w:rPr>
            <w:noProof/>
            <w:webHidden/>
            <w:color w:val="000000" w:themeColor="text1"/>
          </w:rPr>
          <w:fldChar w:fldCharType="end"/>
        </w:r>
      </w:hyperlink>
    </w:p>
    <w:p w14:paraId="3A81863D" w14:textId="15770B5E"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36" w:history="1">
        <w:r w:rsidRPr="00A80F55">
          <w:rPr>
            <w:rStyle w:val="Hyperlink"/>
            <w:color w:val="000000" w:themeColor="text1"/>
            <w:lang w:val="pt-PT"/>
          </w:rPr>
          <w:t>Mapa de Quantidades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_Toc196831036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62</w:t>
        </w:r>
        <w:r w:rsidRPr="00A80F55">
          <w:rPr>
            <w:webHidden/>
            <w:color w:val="000000" w:themeColor="text1"/>
          </w:rPr>
          <w:fldChar w:fldCharType="end"/>
        </w:r>
      </w:hyperlink>
    </w:p>
    <w:p w14:paraId="16079F0A" w14:textId="1113063B"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37" w:history="1">
        <w:r w:rsidRPr="00A80F55">
          <w:rPr>
            <w:rStyle w:val="Hyperlink"/>
            <w:color w:val="000000" w:themeColor="text1"/>
            <w:lang w:val="pt-PT"/>
          </w:rPr>
          <w:t>Formulário de Declaração de Garantia de Proposta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_Toc196831037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64</w:t>
        </w:r>
        <w:r w:rsidRPr="00A80F55">
          <w:rPr>
            <w:webHidden/>
            <w:color w:val="000000" w:themeColor="text1"/>
          </w:rPr>
          <w:fldChar w:fldCharType="end"/>
        </w:r>
      </w:hyperlink>
    </w:p>
    <w:p w14:paraId="3D6D040C" w14:textId="1D38365D" w:rsidR="00E26A61" w:rsidRPr="00A80F55" w:rsidRDefault="00E26A61">
      <w:pPr>
        <w:pStyle w:val="TOC1"/>
        <w:tabs>
          <w:tab w:val="right" w:leader="dot" w:pos="8990"/>
        </w:tabs>
        <w:rPr>
          <w:rFonts w:asciiTheme="minorHAnsi" w:eastAsiaTheme="minorEastAsia" w:hAnsiTheme="minorHAnsi" w:cstheme="minorBidi"/>
          <w:b w:val="0"/>
          <w:noProof/>
          <w:color w:val="000000" w:themeColor="text1"/>
          <w:kern w:val="2"/>
          <w:szCs w:val="24"/>
          <w14:ligatures w14:val="standardContextual"/>
        </w:rPr>
      </w:pPr>
      <w:hyperlink w:anchor="_Toc196831038" w:history="1">
        <w:r w:rsidRPr="00A80F55">
          <w:rPr>
            <w:rStyle w:val="Hyperlink"/>
            <w:noProof/>
            <w:color w:val="000000" w:themeColor="text1"/>
            <w:lang w:val="pt-PT"/>
          </w:rPr>
          <w:t>Proposta Técnica</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_Toc196831038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66</w:t>
        </w:r>
        <w:r w:rsidRPr="00A80F55">
          <w:rPr>
            <w:noProof/>
            <w:webHidden/>
            <w:color w:val="000000" w:themeColor="text1"/>
          </w:rPr>
          <w:fldChar w:fldCharType="end"/>
        </w:r>
      </w:hyperlink>
    </w:p>
    <w:p w14:paraId="1A4109CB" w14:textId="0FDA382C"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39" w:history="1">
        <w:r w:rsidRPr="00A80F55">
          <w:rPr>
            <w:rStyle w:val="Hyperlink"/>
            <w:color w:val="000000" w:themeColor="text1"/>
            <w:lang w:val="pt-PT"/>
          </w:rPr>
          <w:t>Formulários da Proposta Técnica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_Toc196831039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66</w:t>
        </w:r>
        <w:r w:rsidRPr="00A80F55">
          <w:rPr>
            <w:webHidden/>
            <w:color w:val="000000" w:themeColor="text1"/>
          </w:rPr>
          <w:fldChar w:fldCharType="end"/>
        </w:r>
      </w:hyperlink>
    </w:p>
    <w:p w14:paraId="4C216485" w14:textId="789CB6E8"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40" w:history="1">
        <w:r w:rsidRPr="00A80F55">
          <w:rPr>
            <w:rStyle w:val="Hyperlink"/>
            <w:color w:val="000000" w:themeColor="text1"/>
            <w:lang w:val="pt-PT"/>
          </w:rPr>
          <w:t>Equipamento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_Toc196831040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71</w:t>
        </w:r>
        <w:r w:rsidRPr="00A80F55">
          <w:rPr>
            <w:webHidden/>
            <w:color w:val="000000" w:themeColor="text1"/>
          </w:rPr>
          <w:fldChar w:fldCharType="end"/>
        </w:r>
      </w:hyperlink>
    </w:p>
    <w:p w14:paraId="381A2FDD" w14:textId="6DB6FD01"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41" w:history="1">
        <w:r w:rsidRPr="00A80F55">
          <w:rPr>
            <w:rStyle w:val="Hyperlink"/>
            <w:color w:val="000000" w:themeColor="text1"/>
            <w:lang w:val="pt-PT"/>
          </w:rPr>
          <w:t>Organização do Estaleiro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_Toc196831041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72</w:t>
        </w:r>
        <w:r w:rsidRPr="00A80F55">
          <w:rPr>
            <w:webHidden/>
            <w:color w:val="000000" w:themeColor="text1"/>
          </w:rPr>
          <w:fldChar w:fldCharType="end"/>
        </w:r>
      </w:hyperlink>
    </w:p>
    <w:p w14:paraId="5FAAFA30" w14:textId="75D69214"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42" w:history="1">
        <w:r w:rsidRPr="00A80F55">
          <w:rPr>
            <w:rStyle w:val="Hyperlink"/>
            <w:color w:val="000000" w:themeColor="text1"/>
            <w:lang w:val="pt-PT"/>
          </w:rPr>
          <w:t>Metodologia de Construção da Obra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_Toc196831042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73</w:t>
        </w:r>
        <w:r w:rsidRPr="00A80F55">
          <w:rPr>
            <w:webHidden/>
            <w:color w:val="000000" w:themeColor="text1"/>
          </w:rPr>
          <w:fldChar w:fldCharType="end"/>
        </w:r>
      </w:hyperlink>
    </w:p>
    <w:p w14:paraId="3D4CF986" w14:textId="01704C6F"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43" w:history="1">
        <w:r w:rsidRPr="00A80F55">
          <w:rPr>
            <w:rStyle w:val="Hyperlink"/>
            <w:color w:val="000000" w:themeColor="text1"/>
            <w:lang w:val="pt-PT"/>
          </w:rPr>
          <w:t>Cronograma de Mobilização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_Toc196831043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74</w:t>
        </w:r>
        <w:r w:rsidRPr="00A80F55">
          <w:rPr>
            <w:webHidden/>
            <w:color w:val="000000" w:themeColor="text1"/>
          </w:rPr>
          <w:fldChar w:fldCharType="end"/>
        </w:r>
      </w:hyperlink>
    </w:p>
    <w:p w14:paraId="4D0D6DB5" w14:textId="4202F099"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44" w:history="1">
        <w:r w:rsidRPr="00A80F55">
          <w:rPr>
            <w:rStyle w:val="Hyperlink"/>
            <w:color w:val="000000" w:themeColor="text1"/>
            <w:lang w:val="pt-PT"/>
          </w:rPr>
          <w:t>Cronograma de Construção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_Toc196831044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75</w:t>
        </w:r>
        <w:r w:rsidRPr="00A80F55">
          <w:rPr>
            <w:webHidden/>
            <w:color w:val="000000" w:themeColor="text1"/>
          </w:rPr>
          <w:fldChar w:fldCharType="end"/>
        </w:r>
      </w:hyperlink>
    </w:p>
    <w:p w14:paraId="1736A567" w14:textId="6C223FE2"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45" w:history="1">
        <w:r w:rsidRPr="00A80F55">
          <w:rPr>
            <w:rStyle w:val="Hyperlink"/>
            <w:color w:val="000000" w:themeColor="text1"/>
            <w:lang w:val="pt-PT"/>
          </w:rPr>
          <w:t>Estratégias de Gestão e Planos de Implementação A&amp;S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_Toc196831045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76</w:t>
        </w:r>
        <w:r w:rsidRPr="00A80F55">
          <w:rPr>
            <w:webHidden/>
            <w:color w:val="000000" w:themeColor="text1"/>
          </w:rPr>
          <w:fldChar w:fldCharType="end"/>
        </w:r>
      </w:hyperlink>
    </w:p>
    <w:p w14:paraId="2674226F" w14:textId="1648D3FC"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46" w:history="1">
        <w:r w:rsidRPr="00A80F55">
          <w:rPr>
            <w:rStyle w:val="Hyperlink"/>
            <w:color w:val="000000" w:themeColor="text1"/>
            <w:lang w:val="pt-PT"/>
          </w:rPr>
          <w:t>Formulário do Código de Conduta para o Pessoal do Empreiteiro (A&amp;S)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_Toc196831046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77</w:t>
        </w:r>
        <w:r w:rsidRPr="00A80F55">
          <w:rPr>
            <w:webHidden/>
            <w:color w:val="000000" w:themeColor="text1"/>
          </w:rPr>
          <w:fldChar w:fldCharType="end"/>
        </w:r>
      </w:hyperlink>
    </w:p>
    <w:p w14:paraId="5059B0C6" w14:textId="2AE43FA2"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47" w:history="1">
        <w:r w:rsidRPr="00A80F55">
          <w:rPr>
            <w:rStyle w:val="Hyperlink"/>
            <w:color w:val="000000" w:themeColor="text1"/>
            <w:lang w:val="pt-PT"/>
          </w:rPr>
          <w:t>Outros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_Toc196831047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82</w:t>
        </w:r>
        <w:r w:rsidRPr="00A80F55">
          <w:rPr>
            <w:webHidden/>
            <w:color w:val="000000" w:themeColor="text1"/>
          </w:rPr>
          <w:fldChar w:fldCharType="end"/>
        </w:r>
      </w:hyperlink>
    </w:p>
    <w:p w14:paraId="1BDF7B77" w14:textId="45C67974" w:rsidR="00E26A61" w:rsidRPr="00A80F55" w:rsidRDefault="00E26A61">
      <w:pPr>
        <w:pStyle w:val="TOC1"/>
        <w:tabs>
          <w:tab w:val="right" w:leader="dot" w:pos="8990"/>
        </w:tabs>
        <w:rPr>
          <w:rFonts w:asciiTheme="minorHAnsi" w:eastAsiaTheme="minorEastAsia" w:hAnsiTheme="minorHAnsi" w:cstheme="minorBidi"/>
          <w:b w:val="0"/>
          <w:noProof/>
          <w:color w:val="000000" w:themeColor="text1"/>
          <w:kern w:val="2"/>
          <w:szCs w:val="24"/>
          <w14:ligatures w14:val="standardContextual"/>
        </w:rPr>
      </w:pPr>
      <w:hyperlink w:anchor="_Toc196831048" w:history="1">
        <w:r w:rsidRPr="00A80F55">
          <w:rPr>
            <w:rStyle w:val="Hyperlink"/>
            <w:noProof/>
            <w:color w:val="000000" w:themeColor="text1"/>
            <w:lang w:val="pt-PT"/>
          </w:rPr>
          <w:t>Qualificação do Concorrente</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_Toc196831048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87</w:t>
        </w:r>
        <w:r w:rsidRPr="00A80F55">
          <w:rPr>
            <w:noProof/>
            <w:webHidden/>
            <w:color w:val="000000" w:themeColor="text1"/>
          </w:rPr>
          <w:fldChar w:fldCharType="end"/>
        </w:r>
      </w:hyperlink>
    </w:p>
    <w:p w14:paraId="67904E68" w14:textId="7556BBF4"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49" w:history="1">
        <w:r w:rsidRPr="00A80F55">
          <w:rPr>
            <w:rStyle w:val="Hyperlink"/>
            <w:color w:val="000000" w:themeColor="text1"/>
            <w:lang w:val="pt-PT"/>
          </w:rPr>
          <w:t>Formulário ELI -1.1: Formulário de Informações do Concorrente</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_Toc196831049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88</w:t>
        </w:r>
        <w:r w:rsidRPr="00A80F55">
          <w:rPr>
            <w:webHidden/>
            <w:color w:val="000000" w:themeColor="text1"/>
          </w:rPr>
          <w:fldChar w:fldCharType="end"/>
        </w:r>
      </w:hyperlink>
    </w:p>
    <w:p w14:paraId="261CE53E" w14:textId="6863CF69"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50" w:history="1">
        <w:r w:rsidRPr="00A80F55">
          <w:rPr>
            <w:rStyle w:val="Hyperlink"/>
            <w:color w:val="000000" w:themeColor="text1"/>
            <w:lang w:val="pt-PT"/>
          </w:rPr>
          <w:t>Formulário ELI -1.2: Formulário de Informações para Consórcios Concorrentes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_Toc196831050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89</w:t>
        </w:r>
        <w:r w:rsidRPr="00A80F55">
          <w:rPr>
            <w:webHidden/>
            <w:color w:val="000000" w:themeColor="text1"/>
          </w:rPr>
          <w:fldChar w:fldCharType="end"/>
        </w:r>
      </w:hyperlink>
    </w:p>
    <w:p w14:paraId="3D933FDC" w14:textId="63CD2BC2"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51" w:history="1">
        <w:r w:rsidRPr="00A80F55">
          <w:rPr>
            <w:rStyle w:val="Hyperlink"/>
            <w:color w:val="000000" w:themeColor="text1"/>
            <w:lang w:val="pt-PT"/>
          </w:rPr>
          <w:t>Formulário CON - 2: Historial de Não Execução de Contratos, Litígios Pendentes e Historial de Litígios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_Toc196831051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90</w:t>
        </w:r>
        <w:r w:rsidRPr="00A80F55">
          <w:rPr>
            <w:webHidden/>
            <w:color w:val="000000" w:themeColor="text1"/>
          </w:rPr>
          <w:fldChar w:fldCharType="end"/>
        </w:r>
      </w:hyperlink>
    </w:p>
    <w:p w14:paraId="5505A793" w14:textId="0C501BD4"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52" w:history="1">
        <w:r w:rsidRPr="00A80F55">
          <w:rPr>
            <w:rStyle w:val="Hyperlink"/>
            <w:color w:val="000000" w:themeColor="text1"/>
            <w:lang w:val="pt-PT"/>
          </w:rPr>
          <w:t>Formulário CON - 4  Declaração de Exploração e Abuso Sexual (EAS)e/ou Assédio Sexual</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_Toc196831052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94</w:t>
        </w:r>
        <w:r w:rsidRPr="00A80F55">
          <w:rPr>
            <w:webHidden/>
            <w:color w:val="000000" w:themeColor="text1"/>
          </w:rPr>
          <w:fldChar w:fldCharType="end"/>
        </w:r>
      </w:hyperlink>
    </w:p>
    <w:p w14:paraId="54FA8546" w14:textId="5E66E48E"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53" w:history="1">
        <w:r w:rsidRPr="00A80F55">
          <w:rPr>
            <w:rStyle w:val="Hyperlink"/>
            <w:color w:val="000000" w:themeColor="text1"/>
            <w:lang w:val="pt-PT"/>
          </w:rPr>
          <w:t>Formulário CCC: Compromissos Contratuais Actuais / Obras em Curso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_Toc196831053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96</w:t>
        </w:r>
        <w:r w:rsidRPr="00A80F55">
          <w:rPr>
            <w:webHidden/>
            <w:color w:val="000000" w:themeColor="text1"/>
          </w:rPr>
          <w:fldChar w:fldCharType="end"/>
        </w:r>
      </w:hyperlink>
    </w:p>
    <w:p w14:paraId="29D7A439" w14:textId="720B3999"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54" w:history="1">
        <w:r w:rsidRPr="00A80F55">
          <w:rPr>
            <w:rStyle w:val="Hyperlink"/>
            <w:color w:val="000000" w:themeColor="text1"/>
            <w:lang w:val="pt-PT"/>
          </w:rPr>
          <w:t>Formulário FIN - 3.1: Situação e Desempenho Financeiro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_Toc196831054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97</w:t>
        </w:r>
        <w:r w:rsidRPr="00A80F55">
          <w:rPr>
            <w:webHidden/>
            <w:color w:val="000000" w:themeColor="text1"/>
          </w:rPr>
          <w:fldChar w:fldCharType="end"/>
        </w:r>
      </w:hyperlink>
    </w:p>
    <w:p w14:paraId="50C3F7B9" w14:textId="1F414236"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55" w:history="1">
        <w:r w:rsidRPr="00A80F55">
          <w:rPr>
            <w:rStyle w:val="Hyperlink"/>
            <w:color w:val="000000" w:themeColor="text1"/>
            <w:lang w:val="pt-PT"/>
          </w:rPr>
          <w:t>Formulário FIN - 3.2: Volume Médio Anual de Negócios de Construção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_Toc196831055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99</w:t>
        </w:r>
        <w:r w:rsidRPr="00A80F55">
          <w:rPr>
            <w:webHidden/>
            <w:color w:val="000000" w:themeColor="text1"/>
          </w:rPr>
          <w:fldChar w:fldCharType="end"/>
        </w:r>
      </w:hyperlink>
    </w:p>
    <w:p w14:paraId="090345F5" w14:textId="543DA2F8"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56" w:history="1">
        <w:r w:rsidRPr="00A80F55">
          <w:rPr>
            <w:rStyle w:val="Hyperlink"/>
            <w:color w:val="000000" w:themeColor="text1"/>
            <w:lang w:val="pt-PT"/>
          </w:rPr>
          <w:t>Formulário FIN - 3.3: Recursos financeiros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_Toc196831056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100</w:t>
        </w:r>
        <w:r w:rsidRPr="00A80F55">
          <w:rPr>
            <w:webHidden/>
            <w:color w:val="000000" w:themeColor="text1"/>
          </w:rPr>
          <w:fldChar w:fldCharType="end"/>
        </w:r>
      </w:hyperlink>
    </w:p>
    <w:p w14:paraId="5D9F81FF" w14:textId="28BBA49E"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57" w:history="1">
        <w:r w:rsidRPr="00A80F55">
          <w:rPr>
            <w:rStyle w:val="Hyperlink"/>
            <w:color w:val="000000" w:themeColor="text1"/>
            <w:lang w:val="pt-PT"/>
          </w:rPr>
          <w:t>Formulário EXP - 4.1: Experiência Geral de Construção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_Toc196831057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101</w:t>
        </w:r>
        <w:r w:rsidRPr="00A80F55">
          <w:rPr>
            <w:webHidden/>
            <w:color w:val="000000" w:themeColor="text1"/>
          </w:rPr>
          <w:fldChar w:fldCharType="end"/>
        </w:r>
      </w:hyperlink>
    </w:p>
    <w:p w14:paraId="4B4B041B" w14:textId="195B0215"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58" w:history="1">
        <w:r w:rsidRPr="00A80F55">
          <w:rPr>
            <w:rStyle w:val="Hyperlink"/>
            <w:color w:val="000000" w:themeColor="text1"/>
            <w:lang w:val="pt-PT"/>
          </w:rPr>
          <w:t>Formulário EXP - 4.2(a): Experiência Específica de Construção e Gestão de Contratos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_Toc196831058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102</w:t>
        </w:r>
        <w:r w:rsidRPr="00A80F55">
          <w:rPr>
            <w:webHidden/>
            <w:color w:val="000000" w:themeColor="text1"/>
          </w:rPr>
          <w:fldChar w:fldCharType="end"/>
        </w:r>
      </w:hyperlink>
    </w:p>
    <w:p w14:paraId="17E94BF0" w14:textId="78BBD599"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59" w:history="1">
        <w:r w:rsidRPr="00A80F55">
          <w:rPr>
            <w:rStyle w:val="Hyperlink"/>
            <w:color w:val="000000" w:themeColor="text1"/>
            <w:lang w:val="pt-PT"/>
          </w:rPr>
          <w:t>Formulário EXP - 4.2(b): Experiência de Construção em Actividades-Chave</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_Toc196831059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104</w:t>
        </w:r>
        <w:r w:rsidRPr="00A80F55">
          <w:rPr>
            <w:webHidden/>
            <w:color w:val="000000" w:themeColor="text1"/>
          </w:rPr>
          <w:fldChar w:fldCharType="end"/>
        </w:r>
      </w:hyperlink>
    </w:p>
    <w:p w14:paraId="6C12FEA4" w14:textId="6DFB7815" w:rsidR="00E26A61" w:rsidRPr="00A80F55" w:rsidRDefault="00E26A61">
      <w:pPr>
        <w:pStyle w:val="TOC2"/>
        <w:rPr>
          <w:rFonts w:asciiTheme="minorHAnsi" w:eastAsiaTheme="minorEastAsia" w:hAnsiTheme="minorHAnsi" w:cstheme="minorBidi"/>
          <w:color w:val="000000" w:themeColor="text1"/>
          <w:kern w:val="2"/>
          <w:szCs w:val="24"/>
          <w14:ligatures w14:val="standardContextual"/>
        </w:rPr>
      </w:pPr>
      <w:hyperlink w:anchor="_Toc196831060" w:history="1">
        <w:r w:rsidRPr="00A80F55">
          <w:rPr>
            <w:rStyle w:val="Hyperlink"/>
            <w:color w:val="000000" w:themeColor="text1"/>
            <w:lang w:val="pt-PT"/>
          </w:rPr>
          <w:t>Formulário EXP - 4.2(c): Experiência Específica na Gestão de Aspectos A&amp;S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_Toc196831060 \h </w:instrText>
        </w:r>
        <w:r w:rsidRPr="00A80F55">
          <w:rPr>
            <w:webHidden/>
            <w:color w:val="000000" w:themeColor="text1"/>
          </w:rPr>
        </w:r>
        <w:r w:rsidRPr="00A80F55">
          <w:rPr>
            <w:webHidden/>
            <w:color w:val="000000" w:themeColor="text1"/>
          </w:rPr>
          <w:fldChar w:fldCharType="separate"/>
        </w:r>
        <w:r w:rsidRPr="00A80F55">
          <w:rPr>
            <w:webHidden/>
            <w:color w:val="000000" w:themeColor="text1"/>
          </w:rPr>
          <w:t>106</w:t>
        </w:r>
        <w:r w:rsidRPr="00A80F55">
          <w:rPr>
            <w:webHidden/>
            <w:color w:val="000000" w:themeColor="text1"/>
          </w:rPr>
          <w:fldChar w:fldCharType="end"/>
        </w:r>
      </w:hyperlink>
    </w:p>
    <w:p w14:paraId="4A97663B" w14:textId="2F5B5C96" w:rsidR="007B586E" w:rsidRPr="00A80F55" w:rsidRDefault="00A805B6" w:rsidP="00D24083">
      <w:pPr>
        <w:tabs>
          <w:tab w:val="left" w:pos="3090"/>
        </w:tabs>
        <w:rPr>
          <w:color w:val="000000" w:themeColor="text1"/>
          <w:lang w:val="pt-PT"/>
        </w:rPr>
      </w:pPr>
      <w:r w:rsidRPr="00A80F55">
        <w:rPr>
          <w:color w:val="000000" w:themeColor="text1"/>
          <w:lang w:val="pt-PT"/>
        </w:rPr>
        <w:fldChar w:fldCharType="end"/>
      </w:r>
      <w:r w:rsidR="00D24083" w:rsidRPr="00A80F55">
        <w:rPr>
          <w:color w:val="000000" w:themeColor="text1"/>
          <w:lang w:val="pt-PT"/>
        </w:rPr>
        <w:tab/>
      </w:r>
    </w:p>
    <w:p w14:paraId="7A1719AB" w14:textId="77777777" w:rsidR="00D24083" w:rsidRPr="00A80F55" w:rsidRDefault="00D24083" w:rsidP="00D24083">
      <w:pPr>
        <w:tabs>
          <w:tab w:val="left" w:pos="3090"/>
        </w:tabs>
        <w:rPr>
          <w:color w:val="000000" w:themeColor="text1"/>
          <w:lang w:val="pt-PT"/>
        </w:rPr>
      </w:pPr>
    </w:p>
    <w:p w14:paraId="6BCDEF5C" w14:textId="77777777" w:rsidR="00D24083" w:rsidRPr="00A80F55" w:rsidRDefault="00D24083" w:rsidP="00D24083">
      <w:pPr>
        <w:tabs>
          <w:tab w:val="left" w:pos="3090"/>
        </w:tabs>
        <w:rPr>
          <w:color w:val="000000" w:themeColor="text1"/>
          <w:lang w:val="pt-PT"/>
        </w:rPr>
      </w:pPr>
    </w:p>
    <w:p w14:paraId="0885E1E6" w14:textId="77777777" w:rsidR="00D24083" w:rsidRPr="00A80F55" w:rsidRDefault="00D24083" w:rsidP="00D24083">
      <w:pPr>
        <w:tabs>
          <w:tab w:val="left" w:pos="3090"/>
        </w:tabs>
        <w:rPr>
          <w:color w:val="000000" w:themeColor="text1"/>
          <w:lang w:val="pt-PT"/>
        </w:rPr>
      </w:pPr>
    </w:p>
    <w:p w14:paraId="11FF875E" w14:textId="77777777" w:rsidR="00D24083" w:rsidRPr="00A80F55" w:rsidRDefault="00D24083" w:rsidP="00D24083">
      <w:pPr>
        <w:tabs>
          <w:tab w:val="left" w:pos="3090"/>
        </w:tabs>
        <w:rPr>
          <w:color w:val="000000" w:themeColor="text1"/>
          <w:lang w:val="pt-PT"/>
        </w:rPr>
      </w:pPr>
    </w:p>
    <w:p w14:paraId="18EBA5B3" w14:textId="77777777" w:rsidR="00D24083" w:rsidRPr="00A80F55" w:rsidRDefault="00D24083" w:rsidP="00D24083">
      <w:pPr>
        <w:tabs>
          <w:tab w:val="left" w:pos="3090"/>
        </w:tabs>
        <w:rPr>
          <w:color w:val="000000" w:themeColor="text1"/>
          <w:lang w:val="pt-PT"/>
        </w:rPr>
      </w:pPr>
    </w:p>
    <w:p w14:paraId="10D2C632" w14:textId="77777777" w:rsidR="00D24083" w:rsidRPr="00A80F55" w:rsidRDefault="00D24083" w:rsidP="00D24083">
      <w:pPr>
        <w:tabs>
          <w:tab w:val="left" w:pos="3090"/>
        </w:tabs>
        <w:rPr>
          <w:color w:val="000000" w:themeColor="text1"/>
          <w:lang w:val="pt-PT"/>
        </w:rPr>
      </w:pPr>
    </w:p>
    <w:p w14:paraId="0731A5E8" w14:textId="77777777" w:rsidR="00D24083" w:rsidRPr="00A80F55" w:rsidRDefault="00D24083" w:rsidP="00D24083">
      <w:pPr>
        <w:tabs>
          <w:tab w:val="left" w:pos="3090"/>
        </w:tabs>
        <w:rPr>
          <w:color w:val="000000" w:themeColor="text1"/>
          <w:lang w:val="pt-PT"/>
        </w:rPr>
      </w:pPr>
    </w:p>
    <w:p w14:paraId="7DA4F42A" w14:textId="77777777" w:rsidR="00D24083" w:rsidRPr="00A80F55" w:rsidRDefault="00D24083" w:rsidP="00D24083">
      <w:pPr>
        <w:tabs>
          <w:tab w:val="left" w:pos="3090"/>
        </w:tabs>
        <w:rPr>
          <w:color w:val="000000" w:themeColor="text1"/>
          <w:lang w:val="pt-PT"/>
        </w:rPr>
      </w:pPr>
    </w:p>
    <w:p w14:paraId="2D39D4DA" w14:textId="27761879" w:rsidR="007B586E" w:rsidRPr="00A80F55" w:rsidRDefault="00E51B50" w:rsidP="00E43C4F">
      <w:pPr>
        <w:pStyle w:val="Section4Heading1"/>
        <w:rPr>
          <w:color w:val="000000" w:themeColor="text1"/>
          <w:sz w:val="28"/>
          <w:szCs w:val="28"/>
          <w:lang w:val="pt-PT"/>
        </w:rPr>
      </w:pPr>
      <w:bookmarkStart w:id="589" w:name="_Toc108950330"/>
      <w:bookmarkStart w:id="590" w:name="_Toc347230619"/>
      <w:bookmarkStart w:id="591" w:name="_Toc196831034"/>
      <w:r w:rsidRPr="00A80F55">
        <w:rPr>
          <w:color w:val="000000" w:themeColor="text1"/>
          <w:sz w:val="28"/>
          <w:szCs w:val="28"/>
          <w:lang w:val="pt-PT"/>
        </w:rPr>
        <w:lastRenderedPageBreak/>
        <w:t>Carta Proposta</w:t>
      </w:r>
      <w:bookmarkEnd w:id="589"/>
      <w:bookmarkEnd w:id="590"/>
      <w:bookmarkEnd w:id="591"/>
    </w:p>
    <w:tbl>
      <w:tblPr>
        <w:tblW w:w="9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585"/>
      </w:tblGrid>
      <w:tr w:rsidR="00A80F55" w:rsidRPr="00FB7B4D" w14:paraId="2098A270" w14:textId="77777777" w:rsidTr="00F439EB">
        <w:tc>
          <w:tcPr>
            <w:tcW w:w="9585" w:type="dxa"/>
          </w:tcPr>
          <w:p w14:paraId="1EA78CDC" w14:textId="48D7F605" w:rsidR="000536FF" w:rsidRPr="00A80F55" w:rsidRDefault="00E51B50" w:rsidP="00951677">
            <w:pPr>
              <w:spacing w:before="120"/>
              <w:rPr>
                <w:i/>
                <w:color w:val="000000" w:themeColor="text1"/>
                <w:lang w:val="pt-PT"/>
              </w:rPr>
            </w:pPr>
            <w:bookmarkStart w:id="592" w:name="_Toc108949930"/>
            <w:bookmarkStart w:id="593" w:name="_Toc108950331"/>
            <w:r w:rsidRPr="00A80F55">
              <w:rPr>
                <w:i/>
                <w:color w:val="000000" w:themeColor="text1"/>
                <w:lang w:val="pt-PT"/>
              </w:rPr>
              <w:t>INSTRUÇÕES AOS CONCORRENTES: ELIMIN</w:t>
            </w:r>
            <w:r w:rsidR="00352EF4" w:rsidRPr="00A80F55">
              <w:rPr>
                <w:i/>
                <w:color w:val="000000" w:themeColor="text1"/>
                <w:lang w:val="pt-PT"/>
              </w:rPr>
              <w:t>AR</w:t>
            </w:r>
            <w:r w:rsidRPr="00A80F55">
              <w:rPr>
                <w:i/>
                <w:color w:val="000000" w:themeColor="text1"/>
                <w:lang w:val="pt-PT"/>
              </w:rPr>
              <w:t xml:space="preserve"> ESTA CAIXA DEPOIS DE TER PREENCHIDO O DOCUMENTO</w:t>
            </w:r>
          </w:p>
          <w:p w14:paraId="1CD38959" w14:textId="77777777" w:rsidR="000536FF" w:rsidRPr="00A80F55" w:rsidRDefault="000536FF" w:rsidP="00951677">
            <w:pPr>
              <w:rPr>
                <w:i/>
                <w:color w:val="000000" w:themeColor="text1"/>
                <w:lang w:val="pt-PT"/>
              </w:rPr>
            </w:pPr>
          </w:p>
          <w:p w14:paraId="7A48E25C" w14:textId="73221F89" w:rsidR="007B586E" w:rsidRPr="00A80F55" w:rsidRDefault="00E51B50">
            <w:pPr>
              <w:rPr>
                <w:i/>
                <w:color w:val="000000" w:themeColor="text1"/>
                <w:lang w:val="pt-PT"/>
              </w:rPr>
            </w:pPr>
            <w:r w:rsidRPr="00A80F55">
              <w:rPr>
                <w:i/>
                <w:color w:val="000000" w:themeColor="text1"/>
                <w:lang w:val="pt-PT"/>
              </w:rPr>
              <w:t>O Concorrente deve elaborar esta Carta Proposta em papel timbrado</w:t>
            </w:r>
            <w:r w:rsidR="00535B6C" w:rsidRPr="00A80F55">
              <w:rPr>
                <w:i/>
                <w:color w:val="000000" w:themeColor="text1"/>
                <w:lang w:val="pt-PT"/>
              </w:rPr>
              <w:t>,</w:t>
            </w:r>
            <w:r w:rsidRPr="00A80F55">
              <w:rPr>
                <w:i/>
                <w:color w:val="000000" w:themeColor="text1"/>
                <w:lang w:val="pt-PT"/>
              </w:rPr>
              <w:t xml:space="preserve"> com o seu cabeçalho a mostrar claramente o nome completo do Concorrente e o seu endereço comercial.</w:t>
            </w:r>
          </w:p>
          <w:p w14:paraId="5920EB1E" w14:textId="77777777" w:rsidR="0049153D" w:rsidRPr="00A80F55" w:rsidRDefault="0049153D">
            <w:pPr>
              <w:rPr>
                <w:i/>
                <w:color w:val="000000" w:themeColor="text1"/>
                <w:lang w:val="pt-PT"/>
              </w:rPr>
            </w:pPr>
          </w:p>
          <w:p w14:paraId="5EE8B5F0" w14:textId="77777777" w:rsidR="000E388D" w:rsidRPr="00A80F55" w:rsidRDefault="00E51B50" w:rsidP="006B089B">
            <w:pPr>
              <w:rPr>
                <w:i/>
                <w:color w:val="000000" w:themeColor="text1"/>
                <w:lang w:val="pt-PT"/>
              </w:rPr>
            </w:pPr>
            <w:r w:rsidRPr="00A80F55">
              <w:rPr>
                <w:i/>
                <w:color w:val="000000" w:themeColor="text1"/>
                <w:u w:val="single"/>
                <w:lang w:val="pt-PT"/>
              </w:rPr>
              <w:t>Nota</w:t>
            </w:r>
            <w:r w:rsidRPr="00A80F55">
              <w:rPr>
                <w:i/>
                <w:color w:val="000000" w:themeColor="text1"/>
                <w:lang w:val="pt-PT"/>
              </w:rPr>
              <w:t xml:space="preserve">: Todo o texto em itálico é para ajudar os Concorrentes na preparação deste formulário. </w:t>
            </w:r>
          </w:p>
        </w:tc>
      </w:tr>
    </w:tbl>
    <w:p w14:paraId="1A9C6BE5" w14:textId="77777777" w:rsidR="007B586E" w:rsidRPr="00A80F55" w:rsidRDefault="007B586E">
      <w:pPr>
        <w:rPr>
          <w:color w:val="000000" w:themeColor="text1"/>
          <w:lang w:val="pt-PT"/>
        </w:rPr>
      </w:pPr>
    </w:p>
    <w:bookmarkEnd w:id="592"/>
    <w:bookmarkEnd w:id="593"/>
    <w:p w14:paraId="7DE3F56C" w14:textId="77777777" w:rsidR="00E833ED" w:rsidRPr="00A80F55" w:rsidRDefault="00E833ED" w:rsidP="00E833ED">
      <w:pPr>
        <w:tabs>
          <w:tab w:val="right" w:pos="9000"/>
        </w:tabs>
        <w:rPr>
          <w:color w:val="000000" w:themeColor="text1"/>
          <w:lang w:val="pt-PT"/>
        </w:rPr>
      </w:pPr>
    </w:p>
    <w:p w14:paraId="2D4B2A25" w14:textId="6BFC96E6" w:rsidR="000E388D" w:rsidRPr="00A80F55" w:rsidRDefault="00E51B50" w:rsidP="00A805B6">
      <w:pPr>
        <w:tabs>
          <w:tab w:val="right" w:pos="9000"/>
        </w:tabs>
        <w:jc w:val="both"/>
        <w:rPr>
          <w:color w:val="000000" w:themeColor="text1"/>
          <w:lang w:val="pt-PT"/>
        </w:rPr>
      </w:pPr>
      <w:bookmarkStart w:id="594" w:name="_Toc482500892"/>
      <w:r w:rsidRPr="00A80F55">
        <w:rPr>
          <w:b/>
          <w:color w:val="000000" w:themeColor="text1"/>
          <w:lang w:val="pt-PT"/>
        </w:rPr>
        <w:t>Data da apresentação da presente Proposta</w:t>
      </w:r>
      <w:r w:rsidRPr="00A80F55">
        <w:rPr>
          <w:color w:val="000000" w:themeColor="text1"/>
          <w:lang w:val="pt-PT"/>
        </w:rPr>
        <w:t>:</w:t>
      </w:r>
      <w:r w:rsidR="00591844" w:rsidRPr="00A80F55">
        <w:rPr>
          <w:color w:val="000000" w:themeColor="text1"/>
          <w:lang w:val="pt-PT"/>
        </w:rPr>
        <w:t xml:space="preserve"> </w:t>
      </w:r>
      <w:r w:rsidRPr="00A80F55">
        <w:rPr>
          <w:color w:val="000000" w:themeColor="text1"/>
          <w:lang w:val="pt-PT"/>
        </w:rPr>
        <w:t>[</w:t>
      </w:r>
      <w:r w:rsidRPr="00A80F55">
        <w:rPr>
          <w:i/>
          <w:color w:val="000000" w:themeColor="text1"/>
          <w:lang w:val="pt-PT"/>
        </w:rPr>
        <w:t>inserir data (dia, mês e ano) da apresentação da Proposta</w:t>
      </w:r>
      <w:r w:rsidRPr="00A80F55">
        <w:rPr>
          <w:color w:val="000000" w:themeColor="text1"/>
          <w:lang w:val="pt-PT"/>
        </w:rPr>
        <w:t>]</w:t>
      </w:r>
      <w:r w:rsidRPr="00A80F55">
        <w:rPr>
          <w:i/>
          <w:color w:val="000000" w:themeColor="text1"/>
          <w:lang w:val="pt-PT"/>
        </w:rPr>
        <w:t>.</w:t>
      </w:r>
    </w:p>
    <w:p w14:paraId="379C954C" w14:textId="7F9C2B5C" w:rsidR="00372302" w:rsidRPr="00A80F55" w:rsidRDefault="00E51B50" w:rsidP="00A805B6">
      <w:pPr>
        <w:tabs>
          <w:tab w:val="right" w:pos="9000"/>
        </w:tabs>
        <w:jc w:val="both"/>
        <w:rPr>
          <w:color w:val="000000" w:themeColor="text1"/>
          <w:lang w:val="pt-PT"/>
        </w:rPr>
      </w:pPr>
      <w:r w:rsidRPr="00A80F55">
        <w:rPr>
          <w:b/>
          <w:color w:val="000000" w:themeColor="text1"/>
          <w:lang w:val="pt-PT"/>
        </w:rPr>
        <w:t>Nº d</w:t>
      </w:r>
      <w:r w:rsidR="0013278D" w:rsidRPr="00A80F55">
        <w:rPr>
          <w:b/>
          <w:color w:val="000000" w:themeColor="text1"/>
          <w:lang w:val="pt-PT"/>
        </w:rPr>
        <w:t>a SDP</w:t>
      </w:r>
      <w:r w:rsidRPr="00A80F55">
        <w:rPr>
          <w:b/>
          <w:color w:val="000000" w:themeColor="text1"/>
          <w:lang w:val="pt-PT"/>
        </w:rPr>
        <w:t>:</w:t>
      </w:r>
      <w:r w:rsidRPr="00A80F55">
        <w:rPr>
          <w:color w:val="000000" w:themeColor="text1"/>
          <w:lang w:val="pt-PT"/>
        </w:rPr>
        <w:t xml:space="preserve"> [</w:t>
      </w:r>
      <w:r w:rsidRPr="00A80F55">
        <w:rPr>
          <w:i/>
          <w:color w:val="000000" w:themeColor="text1"/>
          <w:lang w:val="pt-PT"/>
        </w:rPr>
        <w:t xml:space="preserve">inserir número do processo de </w:t>
      </w:r>
      <w:r w:rsidR="009D25C6" w:rsidRPr="00A80F55">
        <w:rPr>
          <w:i/>
          <w:color w:val="000000" w:themeColor="text1"/>
          <w:lang w:val="pt-PT"/>
        </w:rPr>
        <w:t>SDP</w:t>
      </w:r>
      <w:r w:rsidRPr="00A80F55">
        <w:rPr>
          <w:color w:val="000000" w:themeColor="text1"/>
          <w:lang w:val="pt-PT"/>
        </w:rPr>
        <w:t>]</w:t>
      </w:r>
    </w:p>
    <w:p w14:paraId="0D1865DF" w14:textId="77777777" w:rsidR="00372302" w:rsidRPr="00A80F55" w:rsidRDefault="00E51B50" w:rsidP="00A805B6">
      <w:pPr>
        <w:jc w:val="both"/>
        <w:rPr>
          <w:color w:val="000000" w:themeColor="text1"/>
          <w:lang w:val="pt-PT"/>
        </w:rPr>
      </w:pPr>
      <w:r w:rsidRPr="00A80F55">
        <w:rPr>
          <w:b/>
          <w:color w:val="000000" w:themeColor="text1"/>
          <w:lang w:val="pt-PT"/>
        </w:rPr>
        <w:t>N.º da alternativa</w:t>
      </w:r>
      <w:r w:rsidRPr="00A80F55">
        <w:rPr>
          <w:iCs/>
          <w:color w:val="000000" w:themeColor="text1"/>
          <w:lang w:val="pt-PT"/>
        </w:rPr>
        <w:t>:</w:t>
      </w:r>
      <w:r w:rsidRPr="00A80F55">
        <w:rPr>
          <w:i/>
          <w:iCs/>
          <w:color w:val="000000" w:themeColor="text1"/>
          <w:lang w:val="pt-PT"/>
        </w:rPr>
        <w:t xml:space="preserve"> </w:t>
      </w:r>
      <w:r w:rsidRPr="00A80F55">
        <w:rPr>
          <w:color w:val="000000" w:themeColor="text1"/>
          <w:lang w:val="pt-PT"/>
        </w:rPr>
        <w:t>[</w:t>
      </w:r>
      <w:r w:rsidRPr="00A80F55">
        <w:rPr>
          <w:i/>
          <w:iCs/>
          <w:color w:val="000000" w:themeColor="text1"/>
          <w:lang w:val="pt-PT"/>
        </w:rPr>
        <w:t>inserir n.º de identificação se esta for uma Proposta para uma alternativa</w:t>
      </w:r>
      <w:r w:rsidRPr="00A80F55">
        <w:rPr>
          <w:color w:val="000000" w:themeColor="text1"/>
          <w:lang w:val="pt-PT"/>
        </w:rPr>
        <w:t>]</w:t>
      </w:r>
    </w:p>
    <w:p w14:paraId="7C08C6A5" w14:textId="77777777" w:rsidR="00372302" w:rsidRPr="00A80F55" w:rsidRDefault="00372302" w:rsidP="00A805B6">
      <w:pPr>
        <w:jc w:val="both"/>
        <w:rPr>
          <w:color w:val="000000" w:themeColor="text1"/>
          <w:lang w:val="pt-PT"/>
        </w:rPr>
      </w:pPr>
    </w:p>
    <w:p w14:paraId="77B98F57" w14:textId="38F75440" w:rsidR="00372302" w:rsidRPr="00A80F55" w:rsidRDefault="00E51B50" w:rsidP="00A805B6">
      <w:pPr>
        <w:jc w:val="both"/>
        <w:rPr>
          <w:b/>
          <w:color w:val="000000" w:themeColor="text1"/>
          <w:lang w:val="pt-PT"/>
        </w:rPr>
      </w:pPr>
      <w:r w:rsidRPr="00A80F55">
        <w:rPr>
          <w:color w:val="000000" w:themeColor="text1"/>
          <w:lang w:val="pt-PT"/>
        </w:rPr>
        <w:t>Para:</w:t>
      </w:r>
      <w:r w:rsidRPr="00A80F55">
        <w:rPr>
          <w:b/>
          <w:i/>
          <w:color w:val="000000" w:themeColor="text1"/>
          <w:lang w:val="pt-PT"/>
        </w:rPr>
        <w:t xml:space="preserve"> </w:t>
      </w:r>
      <w:r w:rsidRPr="00A80F55">
        <w:rPr>
          <w:b/>
          <w:color w:val="000000" w:themeColor="text1"/>
          <w:lang w:val="pt-PT"/>
        </w:rPr>
        <w:t>[</w:t>
      </w:r>
      <w:r w:rsidRPr="00A80F55">
        <w:rPr>
          <w:b/>
          <w:i/>
          <w:color w:val="000000" w:themeColor="text1"/>
          <w:lang w:val="pt-PT"/>
        </w:rPr>
        <w:t>inserir nome completo d</w:t>
      </w:r>
      <w:r w:rsidR="0013278D" w:rsidRPr="00A80F55">
        <w:rPr>
          <w:b/>
          <w:i/>
          <w:color w:val="000000" w:themeColor="text1"/>
          <w:lang w:val="pt-PT"/>
        </w:rPr>
        <w:t>o Dono da Obra</w:t>
      </w:r>
      <w:r w:rsidRPr="00A80F55">
        <w:rPr>
          <w:b/>
          <w:color w:val="000000" w:themeColor="text1"/>
          <w:lang w:val="pt-PT"/>
        </w:rPr>
        <w:t>]</w:t>
      </w:r>
    </w:p>
    <w:p w14:paraId="24BCEFEC" w14:textId="77777777" w:rsidR="00372302" w:rsidRPr="00A80F55" w:rsidRDefault="00372302" w:rsidP="00A805B6">
      <w:pPr>
        <w:jc w:val="both"/>
        <w:rPr>
          <w:color w:val="000000" w:themeColor="text1"/>
          <w:lang w:val="pt-PT"/>
        </w:rPr>
      </w:pPr>
    </w:p>
    <w:p w14:paraId="7F4CF930" w14:textId="7A11E5FC" w:rsidR="00372302" w:rsidRPr="00A80F55" w:rsidRDefault="00E51B50" w:rsidP="00D9637D">
      <w:pPr>
        <w:numPr>
          <w:ilvl w:val="0"/>
          <w:numId w:val="33"/>
        </w:numPr>
        <w:spacing w:after="200"/>
        <w:ind w:left="432" w:hanging="432"/>
        <w:jc w:val="both"/>
        <w:rPr>
          <w:color w:val="000000" w:themeColor="text1"/>
          <w:lang w:val="pt-PT"/>
        </w:rPr>
      </w:pPr>
      <w:r w:rsidRPr="00A80F55">
        <w:rPr>
          <w:b/>
          <w:color w:val="000000" w:themeColor="text1"/>
          <w:lang w:val="pt-PT"/>
        </w:rPr>
        <w:t>Sem reservas:</w:t>
      </w:r>
      <w:r w:rsidRPr="00A80F55">
        <w:rPr>
          <w:color w:val="000000" w:themeColor="text1"/>
          <w:lang w:val="pt-PT"/>
        </w:rPr>
        <w:t xml:space="preserve"> Examinámos e não temos reservas quanto ao </w:t>
      </w:r>
      <w:r w:rsidR="0013278D" w:rsidRPr="00A80F55">
        <w:rPr>
          <w:color w:val="000000" w:themeColor="text1"/>
          <w:lang w:val="pt-PT"/>
        </w:rPr>
        <w:t>Documento de Concurso</w:t>
      </w:r>
      <w:r w:rsidRPr="00A80F55">
        <w:rPr>
          <w:color w:val="000000" w:themeColor="text1"/>
          <w:lang w:val="pt-PT"/>
        </w:rPr>
        <w:t xml:space="preserve">, incluindo adendas emitidas de acordo com a </w:t>
      </w:r>
      <w:r w:rsidR="0013278D" w:rsidRPr="00A80F55">
        <w:rPr>
          <w:color w:val="000000" w:themeColor="text1"/>
          <w:lang w:val="pt-PT"/>
        </w:rPr>
        <w:t>IAC</w:t>
      </w:r>
      <w:r w:rsidRPr="00A80F55">
        <w:rPr>
          <w:color w:val="000000" w:themeColor="text1"/>
          <w:lang w:val="pt-PT"/>
        </w:rPr>
        <w:t xml:space="preserve"> 8;</w:t>
      </w:r>
    </w:p>
    <w:p w14:paraId="47009914" w14:textId="6E3460DF" w:rsidR="00372302" w:rsidRPr="00A80F55" w:rsidRDefault="00E51B50" w:rsidP="00D9637D">
      <w:pPr>
        <w:numPr>
          <w:ilvl w:val="0"/>
          <w:numId w:val="33"/>
        </w:numPr>
        <w:spacing w:after="200"/>
        <w:ind w:left="432" w:hanging="432"/>
        <w:jc w:val="both"/>
        <w:rPr>
          <w:color w:val="000000" w:themeColor="text1"/>
          <w:lang w:val="pt-PT"/>
        </w:rPr>
      </w:pPr>
      <w:r w:rsidRPr="00A80F55">
        <w:rPr>
          <w:b/>
          <w:bCs/>
          <w:color w:val="000000" w:themeColor="text1"/>
          <w:lang w:val="pt-PT"/>
        </w:rPr>
        <w:t>Elegibilidade</w:t>
      </w:r>
      <w:r w:rsidRPr="00A80F55">
        <w:rPr>
          <w:bCs/>
          <w:color w:val="000000" w:themeColor="text1"/>
          <w:lang w:val="pt-PT"/>
        </w:rPr>
        <w:t xml:space="preserve">: Cumprimos os requisitos de elegibilidade e não temos qualquer conflito de interesses em conformidade com a </w:t>
      </w:r>
      <w:r w:rsidR="0013278D" w:rsidRPr="00A80F55">
        <w:rPr>
          <w:bCs/>
          <w:color w:val="000000" w:themeColor="text1"/>
          <w:lang w:val="pt-PT"/>
        </w:rPr>
        <w:t>IAC</w:t>
      </w:r>
      <w:r w:rsidRPr="00A80F55">
        <w:rPr>
          <w:bCs/>
          <w:color w:val="000000" w:themeColor="text1"/>
          <w:lang w:val="pt-PT"/>
        </w:rPr>
        <w:t xml:space="preserve"> 4;</w:t>
      </w:r>
    </w:p>
    <w:p w14:paraId="7CFD6ACE" w14:textId="5293ADA3" w:rsidR="00372302" w:rsidRPr="00A80F55" w:rsidRDefault="0013278D" w:rsidP="00D9637D">
      <w:pPr>
        <w:numPr>
          <w:ilvl w:val="0"/>
          <w:numId w:val="33"/>
        </w:numPr>
        <w:spacing w:after="200"/>
        <w:ind w:left="432" w:hanging="432"/>
        <w:jc w:val="both"/>
        <w:rPr>
          <w:color w:val="000000" w:themeColor="text1"/>
          <w:lang w:val="pt-PT"/>
        </w:rPr>
      </w:pPr>
      <w:r w:rsidRPr="00A80F55">
        <w:rPr>
          <w:b/>
          <w:bCs/>
          <w:color w:val="000000" w:themeColor="text1"/>
          <w:lang w:val="pt-PT"/>
        </w:rPr>
        <w:t>Declaração de Garantia de Proposta</w:t>
      </w:r>
      <w:r w:rsidR="00E51B50" w:rsidRPr="00A80F55">
        <w:rPr>
          <w:b/>
          <w:bCs/>
          <w:color w:val="000000" w:themeColor="text1"/>
          <w:lang w:val="pt-PT"/>
        </w:rPr>
        <w:t xml:space="preserve">: </w:t>
      </w:r>
      <w:r w:rsidR="00E51B50" w:rsidRPr="00A80F55">
        <w:rPr>
          <w:bCs/>
          <w:color w:val="000000" w:themeColor="text1"/>
          <w:lang w:val="pt-PT"/>
        </w:rPr>
        <w:t>Não fomos suspensos nem declarados inelegíveis pel</w:t>
      </w:r>
      <w:r w:rsidRPr="00A80F55">
        <w:rPr>
          <w:bCs/>
          <w:color w:val="000000" w:themeColor="text1"/>
          <w:lang w:val="pt-PT"/>
        </w:rPr>
        <w:t>o Dono da Obra</w:t>
      </w:r>
      <w:r w:rsidR="00E51B50" w:rsidRPr="00A80F55">
        <w:rPr>
          <w:bCs/>
          <w:color w:val="000000" w:themeColor="text1"/>
          <w:lang w:val="pt-PT"/>
        </w:rPr>
        <w:t xml:space="preserve"> com base na execução de uma Declaração de Garantia de Proposta no País d</w:t>
      </w:r>
      <w:r w:rsidRPr="00A80F55">
        <w:rPr>
          <w:bCs/>
          <w:color w:val="000000" w:themeColor="text1"/>
          <w:lang w:val="pt-PT"/>
        </w:rPr>
        <w:t>o Dono da Obra</w:t>
      </w:r>
      <w:r w:rsidR="00E51B50" w:rsidRPr="00A80F55">
        <w:rPr>
          <w:bCs/>
          <w:color w:val="000000" w:themeColor="text1"/>
          <w:lang w:val="pt-PT"/>
        </w:rPr>
        <w:t xml:space="preserve">, de acordo com a </w:t>
      </w:r>
      <w:r w:rsidRPr="00A80F55">
        <w:rPr>
          <w:bCs/>
          <w:color w:val="000000" w:themeColor="text1"/>
          <w:lang w:val="pt-PT"/>
        </w:rPr>
        <w:t>IAC</w:t>
      </w:r>
      <w:r w:rsidR="00E51B50" w:rsidRPr="00A80F55">
        <w:rPr>
          <w:bCs/>
          <w:color w:val="000000" w:themeColor="text1"/>
          <w:lang w:val="pt-PT"/>
        </w:rPr>
        <w:t xml:space="preserve"> 4.7;</w:t>
      </w:r>
    </w:p>
    <w:p w14:paraId="20F7592C" w14:textId="04F6F646" w:rsidR="00EB3A41" w:rsidRPr="00A80F55" w:rsidRDefault="00E51B50" w:rsidP="00D9637D">
      <w:pPr>
        <w:numPr>
          <w:ilvl w:val="0"/>
          <w:numId w:val="33"/>
        </w:numPr>
        <w:spacing w:after="200"/>
        <w:ind w:left="576" w:right="-14" w:hanging="576"/>
        <w:jc w:val="both"/>
        <w:rPr>
          <w:color w:val="000000" w:themeColor="text1"/>
          <w:lang w:val="pt-PT"/>
        </w:rPr>
      </w:pPr>
      <w:r w:rsidRPr="00A80F55">
        <w:rPr>
          <w:b/>
          <w:bCs/>
          <w:color w:val="000000" w:themeColor="text1"/>
          <w:lang w:val="pt-PT"/>
        </w:rPr>
        <w:t>Exploração</w:t>
      </w:r>
      <w:r w:rsidRPr="00A80F55">
        <w:rPr>
          <w:i/>
          <w:iCs/>
          <w:color w:val="000000" w:themeColor="text1"/>
          <w:lang w:val="pt-PT"/>
        </w:rPr>
        <w:t xml:space="preserve"> </w:t>
      </w:r>
      <w:r w:rsidRPr="00A80F55">
        <w:rPr>
          <w:b/>
          <w:bCs/>
          <w:color w:val="000000" w:themeColor="text1"/>
          <w:lang w:val="pt-PT"/>
        </w:rPr>
        <w:t xml:space="preserve">e </w:t>
      </w:r>
      <w:r w:rsidRPr="00A80F55">
        <w:rPr>
          <w:b/>
          <w:color w:val="000000" w:themeColor="text1"/>
          <w:lang w:val="pt-PT"/>
        </w:rPr>
        <w:t>Abuso Sexual (</w:t>
      </w:r>
      <w:r w:rsidR="00247E11" w:rsidRPr="00A80F55">
        <w:rPr>
          <w:b/>
          <w:color w:val="000000" w:themeColor="text1"/>
          <w:lang w:val="pt-PT"/>
        </w:rPr>
        <w:t>EAS</w:t>
      </w:r>
      <w:r w:rsidRPr="00A80F55">
        <w:rPr>
          <w:b/>
          <w:color w:val="000000" w:themeColor="text1"/>
          <w:lang w:val="pt-PT"/>
        </w:rPr>
        <w:t>) e/ou Assédio Sexual (</w:t>
      </w:r>
      <w:r w:rsidR="00247E11" w:rsidRPr="00A80F55">
        <w:rPr>
          <w:b/>
          <w:color w:val="000000" w:themeColor="text1"/>
          <w:lang w:val="pt-PT"/>
        </w:rPr>
        <w:t>AS</w:t>
      </w:r>
      <w:r w:rsidRPr="00A80F55">
        <w:rPr>
          <w:b/>
          <w:color w:val="000000" w:themeColor="text1"/>
          <w:lang w:val="pt-PT"/>
        </w:rPr>
        <w:t>):</w:t>
      </w:r>
      <w:r w:rsidRPr="00A80F55">
        <w:rPr>
          <w:i/>
          <w:iCs/>
          <w:color w:val="000000" w:themeColor="text1"/>
          <w:lang w:val="pt-PT"/>
        </w:rPr>
        <w:t xml:space="preserve"> </w:t>
      </w:r>
      <w:r w:rsidRPr="00A80F55">
        <w:rPr>
          <w:color w:val="000000" w:themeColor="text1"/>
          <w:lang w:val="pt-PT"/>
        </w:rPr>
        <w:t>[</w:t>
      </w:r>
      <w:r w:rsidRPr="00A80F55">
        <w:rPr>
          <w:i/>
          <w:iCs/>
          <w:color w:val="000000" w:themeColor="text1"/>
          <w:lang w:val="pt-PT"/>
        </w:rPr>
        <w:t>seleccione a opção apropriada da alínea (i) a (v) abaixo e apague as outras</w:t>
      </w:r>
      <w:r w:rsidRPr="00A80F55">
        <w:rPr>
          <w:color w:val="000000" w:themeColor="text1"/>
          <w:lang w:val="pt-PT"/>
        </w:rPr>
        <w:t>].</w:t>
      </w:r>
    </w:p>
    <w:p w14:paraId="4C24BC09" w14:textId="5E02F188" w:rsidR="00C5106B" w:rsidRPr="00A80F55" w:rsidRDefault="00E51B50" w:rsidP="00C5106B">
      <w:pPr>
        <w:tabs>
          <w:tab w:val="right" w:pos="9000"/>
        </w:tabs>
        <w:spacing w:before="240" w:after="120"/>
        <w:ind w:left="360"/>
        <w:jc w:val="both"/>
        <w:rPr>
          <w:color w:val="000000" w:themeColor="text1"/>
          <w:lang w:val="pt-PT"/>
        </w:rPr>
      </w:pPr>
      <w:r w:rsidRPr="00A80F55">
        <w:rPr>
          <w:color w:val="000000" w:themeColor="text1"/>
          <w:lang w:val="pt-PT"/>
        </w:rPr>
        <w:t xml:space="preserve">Nós </w:t>
      </w:r>
      <w:r w:rsidRPr="00A80F55">
        <w:rPr>
          <w:i/>
          <w:iCs/>
          <w:color w:val="000000" w:themeColor="text1"/>
          <w:lang w:val="pt-PT"/>
        </w:rPr>
        <w:t xml:space="preserve">[no caso de um consórcio, inserir: </w:t>
      </w:r>
      <w:r w:rsidR="00247E11" w:rsidRPr="00A80F55">
        <w:rPr>
          <w:color w:val="000000" w:themeColor="text1"/>
          <w:lang w:val="pt-PT"/>
        </w:rPr>
        <w:t>“</w:t>
      </w:r>
      <w:r w:rsidRPr="00A80F55">
        <w:rPr>
          <w:color w:val="000000" w:themeColor="text1"/>
          <w:lang w:val="pt-PT"/>
        </w:rPr>
        <w:t>incluindo qualquer dos nossos membros do consórcio</w:t>
      </w:r>
      <w:r w:rsidR="00247E11" w:rsidRPr="00A80F55">
        <w:rPr>
          <w:color w:val="000000" w:themeColor="text1"/>
          <w:lang w:val="pt-PT"/>
        </w:rPr>
        <w:t>”</w:t>
      </w:r>
      <w:r w:rsidRPr="00A80F55">
        <w:rPr>
          <w:i/>
          <w:iCs/>
          <w:color w:val="000000" w:themeColor="text1"/>
          <w:lang w:val="pt-PT"/>
        </w:rPr>
        <w:t>]</w:t>
      </w:r>
      <w:r w:rsidRPr="00A80F55">
        <w:rPr>
          <w:color w:val="000000" w:themeColor="text1"/>
          <w:lang w:val="pt-PT"/>
        </w:rPr>
        <w:t>, e qualquer dos nossos subempreiteiros:</w:t>
      </w:r>
    </w:p>
    <w:p w14:paraId="384E70F3" w14:textId="7C33A63F" w:rsidR="00C5106B" w:rsidRPr="00A80F55" w:rsidRDefault="00E51B50" w:rsidP="00582F6C">
      <w:pPr>
        <w:pStyle w:val="ListParagraph"/>
        <w:numPr>
          <w:ilvl w:val="1"/>
          <w:numId w:val="115"/>
        </w:numPr>
        <w:tabs>
          <w:tab w:val="right" w:pos="9000"/>
        </w:tabs>
        <w:spacing w:before="120" w:after="120"/>
        <w:ind w:left="1170"/>
        <w:contextualSpacing w:val="0"/>
        <w:jc w:val="both"/>
        <w:rPr>
          <w:color w:val="000000" w:themeColor="text1"/>
          <w:lang w:val="pt-PT"/>
        </w:rPr>
      </w:pPr>
      <w:r w:rsidRPr="00A80F55">
        <w:rPr>
          <w:color w:val="000000" w:themeColor="text1"/>
          <w:lang w:val="pt-PT"/>
        </w:rPr>
        <w:t>[</w:t>
      </w:r>
      <w:r w:rsidR="005D7588" w:rsidRPr="00A80F55">
        <w:rPr>
          <w:color w:val="000000" w:themeColor="text1"/>
          <w:lang w:val="pt-PT"/>
        </w:rPr>
        <w:t>não fomos suspensos</w:t>
      </w:r>
      <w:r w:rsidRPr="00A80F55">
        <w:rPr>
          <w:color w:val="000000" w:themeColor="text1"/>
          <w:lang w:val="pt-PT"/>
        </w:rPr>
        <w:t xml:space="preserve"> pelo Banco por incumprimento das obrigações </w:t>
      </w:r>
      <w:r w:rsidR="00247E11" w:rsidRPr="00A80F55">
        <w:rPr>
          <w:color w:val="000000" w:themeColor="text1"/>
          <w:lang w:val="pt-PT"/>
        </w:rPr>
        <w:t>EAS</w:t>
      </w:r>
      <w:r w:rsidRPr="00A80F55">
        <w:rPr>
          <w:color w:val="000000" w:themeColor="text1"/>
          <w:lang w:val="pt-PT"/>
        </w:rPr>
        <w:t>/</w:t>
      </w:r>
      <w:r w:rsidR="00247E11" w:rsidRPr="00A80F55">
        <w:rPr>
          <w:color w:val="000000" w:themeColor="text1"/>
          <w:lang w:val="pt-PT"/>
        </w:rPr>
        <w:t>AS</w:t>
      </w:r>
      <w:r w:rsidRPr="00A80F55">
        <w:rPr>
          <w:color w:val="000000" w:themeColor="text1"/>
          <w:lang w:val="pt-PT"/>
        </w:rPr>
        <w:t xml:space="preserve">]. </w:t>
      </w:r>
    </w:p>
    <w:p w14:paraId="344FDF4A" w14:textId="167F575B" w:rsidR="00C5106B" w:rsidRPr="00A80F55" w:rsidRDefault="00E51B50" w:rsidP="00582F6C">
      <w:pPr>
        <w:pStyle w:val="ListParagraph"/>
        <w:numPr>
          <w:ilvl w:val="1"/>
          <w:numId w:val="115"/>
        </w:numPr>
        <w:tabs>
          <w:tab w:val="right" w:pos="9000"/>
        </w:tabs>
        <w:spacing w:before="120" w:after="120"/>
        <w:ind w:left="1170"/>
        <w:contextualSpacing w:val="0"/>
        <w:jc w:val="both"/>
        <w:rPr>
          <w:color w:val="000000" w:themeColor="text1"/>
          <w:lang w:val="pt-PT"/>
        </w:rPr>
      </w:pPr>
      <w:r w:rsidRPr="00A80F55">
        <w:rPr>
          <w:color w:val="000000" w:themeColor="text1"/>
          <w:lang w:val="pt-PT"/>
        </w:rPr>
        <w:t>[</w:t>
      </w:r>
      <w:r w:rsidR="005D7588" w:rsidRPr="00A80F55">
        <w:rPr>
          <w:color w:val="000000" w:themeColor="text1"/>
          <w:lang w:val="pt-PT"/>
        </w:rPr>
        <w:t>não fomos suspensos</w:t>
      </w:r>
      <w:r w:rsidRPr="00A80F55">
        <w:rPr>
          <w:color w:val="000000" w:themeColor="text1"/>
          <w:lang w:val="pt-PT"/>
        </w:rPr>
        <w:t xml:space="preserve"> pelo Banco por incumprimento das obrigações </w:t>
      </w:r>
      <w:r w:rsidR="00247E11" w:rsidRPr="00A80F55">
        <w:rPr>
          <w:color w:val="000000" w:themeColor="text1"/>
          <w:lang w:val="pt-PT"/>
        </w:rPr>
        <w:t>EAS</w:t>
      </w:r>
      <w:r w:rsidRPr="00A80F55">
        <w:rPr>
          <w:color w:val="000000" w:themeColor="text1"/>
          <w:lang w:val="pt-PT"/>
        </w:rPr>
        <w:t>/</w:t>
      </w:r>
      <w:r w:rsidR="00247E11" w:rsidRPr="00A80F55">
        <w:rPr>
          <w:color w:val="000000" w:themeColor="text1"/>
          <w:lang w:val="pt-PT"/>
        </w:rPr>
        <w:t>AS</w:t>
      </w:r>
      <w:r w:rsidRPr="00A80F55">
        <w:rPr>
          <w:color w:val="000000" w:themeColor="text1"/>
          <w:lang w:val="pt-PT"/>
        </w:rPr>
        <w:t xml:space="preserve">]. </w:t>
      </w:r>
    </w:p>
    <w:p w14:paraId="7735D885" w14:textId="0C21ED1F" w:rsidR="00C5106B" w:rsidRPr="00A80F55" w:rsidRDefault="00E51B50" w:rsidP="00582F6C">
      <w:pPr>
        <w:pStyle w:val="ListParagraph"/>
        <w:numPr>
          <w:ilvl w:val="1"/>
          <w:numId w:val="115"/>
        </w:numPr>
        <w:tabs>
          <w:tab w:val="right" w:pos="9000"/>
        </w:tabs>
        <w:spacing w:before="120" w:after="120"/>
        <w:ind w:left="1170"/>
        <w:contextualSpacing w:val="0"/>
        <w:jc w:val="both"/>
        <w:rPr>
          <w:color w:val="000000" w:themeColor="text1"/>
          <w:lang w:val="pt-PT"/>
        </w:rPr>
      </w:pPr>
      <w:r w:rsidRPr="00A80F55">
        <w:rPr>
          <w:color w:val="000000" w:themeColor="text1"/>
          <w:lang w:val="pt-PT"/>
        </w:rPr>
        <w:t>[</w:t>
      </w:r>
      <w:r w:rsidR="005D7588" w:rsidRPr="00A80F55">
        <w:rPr>
          <w:color w:val="000000" w:themeColor="text1"/>
          <w:lang w:val="pt-PT"/>
        </w:rPr>
        <w:t>não fomos suspensos</w:t>
      </w:r>
      <w:r w:rsidRPr="00A80F55">
        <w:rPr>
          <w:color w:val="000000" w:themeColor="text1"/>
          <w:lang w:val="pt-PT"/>
        </w:rPr>
        <w:t xml:space="preserve"> pelo Banco por incumprimento das obrigações </w:t>
      </w:r>
      <w:r w:rsidR="00247E11" w:rsidRPr="00A80F55">
        <w:rPr>
          <w:color w:val="000000" w:themeColor="text1"/>
          <w:lang w:val="pt-PT"/>
        </w:rPr>
        <w:t>EAS</w:t>
      </w:r>
      <w:r w:rsidRPr="00A80F55">
        <w:rPr>
          <w:color w:val="000000" w:themeColor="text1"/>
          <w:lang w:val="pt-PT"/>
        </w:rPr>
        <w:t>/</w:t>
      </w:r>
      <w:r w:rsidR="00247E11" w:rsidRPr="00A80F55">
        <w:rPr>
          <w:color w:val="000000" w:themeColor="text1"/>
          <w:lang w:val="pt-PT"/>
        </w:rPr>
        <w:t>AS</w:t>
      </w:r>
      <w:r w:rsidRPr="00A80F55">
        <w:rPr>
          <w:color w:val="000000" w:themeColor="text1"/>
          <w:lang w:val="pt-PT"/>
        </w:rPr>
        <w:t xml:space="preserve">. Uma decisão arbitral sobre </w:t>
      </w:r>
      <w:r w:rsidR="005D7588" w:rsidRPr="00A80F55">
        <w:rPr>
          <w:color w:val="000000" w:themeColor="text1"/>
          <w:lang w:val="pt-PT"/>
        </w:rPr>
        <w:t>a suspensão</w:t>
      </w:r>
      <w:r w:rsidRPr="00A80F55">
        <w:rPr>
          <w:color w:val="000000" w:themeColor="text1"/>
          <w:lang w:val="pt-PT"/>
        </w:rPr>
        <w:t xml:space="preserve"> foi proferida a nosso favor].</w:t>
      </w:r>
    </w:p>
    <w:p w14:paraId="67C060D2" w14:textId="1CABB1C1" w:rsidR="00C5106B" w:rsidRPr="00A80F55" w:rsidRDefault="00E51B50" w:rsidP="00582F6C">
      <w:pPr>
        <w:pStyle w:val="ListParagraph"/>
        <w:numPr>
          <w:ilvl w:val="1"/>
          <w:numId w:val="115"/>
        </w:numPr>
        <w:tabs>
          <w:tab w:val="right" w:pos="9000"/>
        </w:tabs>
        <w:spacing w:before="120" w:after="120"/>
        <w:ind w:left="1170"/>
        <w:contextualSpacing w:val="0"/>
        <w:jc w:val="both"/>
        <w:rPr>
          <w:color w:val="000000" w:themeColor="text1"/>
          <w:lang w:val="pt-PT"/>
        </w:rPr>
      </w:pPr>
      <w:r w:rsidRPr="00A80F55">
        <w:rPr>
          <w:color w:val="000000" w:themeColor="text1"/>
          <w:lang w:val="pt-PT"/>
        </w:rPr>
        <w:t>[</w:t>
      </w:r>
      <w:r w:rsidR="005D7588" w:rsidRPr="00A80F55">
        <w:rPr>
          <w:color w:val="000000" w:themeColor="text1"/>
          <w:lang w:val="pt-PT"/>
        </w:rPr>
        <w:t>não fomos suspensos</w:t>
      </w:r>
      <w:r w:rsidRPr="00A80F55">
        <w:rPr>
          <w:color w:val="000000" w:themeColor="text1"/>
          <w:lang w:val="pt-PT"/>
        </w:rPr>
        <w:t xml:space="preserve"> pelo Banco por incumprimento das obrigações </w:t>
      </w:r>
      <w:r w:rsidR="00247E11" w:rsidRPr="00A80F55">
        <w:rPr>
          <w:color w:val="000000" w:themeColor="text1"/>
          <w:lang w:val="pt-PT"/>
        </w:rPr>
        <w:t>EAS</w:t>
      </w:r>
      <w:r w:rsidRPr="00A80F55">
        <w:rPr>
          <w:color w:val="000000" w:themeColor="text1"/>
          <w:lang w:val="pt-PT"/>
        </w:rPr>
        <w:t xml:space="preserve">/ </w:t>
      </w:r>
      <w:r w:rsidR="00247E11" w:rsidRPr="00A80F55">
        <w:rPr>
          <w:color w:val="000000" w:themeColor="text1"/>
          <w:lang w:val="pt-PT"/>
        </w:rPr>
        <w:t>AS</w:t>
      </w:r>
      <w:r w:rsidRPr="00A80F55">
        <w:rPr>
          <w:color w:val="000000" w:themeColor="text1"/>
          <w:lang w:val="pt-PT"/>
        </w:rPr>
        <w:t xml:space="preserve"> por um período de dois anos. Neste contexto, fornecemos e demonstrámos que temos capacidade e compromisso adequados para cumprir as obrigações de prevenção e resposta em matéria de </w:t>
      </w:r>
      <w:r w:rsidR="00247E11" w:rsidRPr="00A80F55">
        <w:rPr>
          <w:color w:val="000000" w:themeColor="text1"/>
          <w:lang w:val="pt-PT"/>
        </w:rPr>
        <w:t>EAS</w:t>
      </w:r>
      <w:r w:rsidRPr="00A80F55">
        <w:rPr>
          <w:color w:val="000000" w:themeColor="text1"/>
          <w:lang w:val="pt-PT"/>
        </w:rPr>
        <w:t xml:space="preserve"> e </w:t>
      </w:r>
      <w:r w:rsidR="00247E11" w:rsidRPr="00A80F55">
        <w:rPr>
          <w:color w:val="000000" w:themeColor="text1"/>
          <w:lang w:val="pt-PT"/>
        </w:rPr>
        <w:t>AS</w:t>
      </w:r>
      <w:r w:rsidRPr="00A80F55">
        <w:rPr>
          <w:color w:val="000000" w:themeColor="text1"/>
          <w:lang w:val="pt-PT"/>
        </w:rPr>
        <w:t xml:space="preserve">]. </w:t>
      </w:r>
    </w:p>
    <w:p w14:paraId="5A4F57E4" w14:textId="7CAA33C1" w:rsidR="00C5106B" w:rsidRPr="00A80F55" w:rsidRDefault="00E51B50" w:rsidP="00582F6C">
      <w:pPr>
        <w:pStyle w:val="ListParagraph"/>
        <w:numPr>
          <w:ilvl w:val="1"/>
          <w:numId w:val="115"/>
        </w:numPr>
        <w:tabs>
          <w:tab w:val="right" w:pos="9000"/>
        </w:tabs>
        <w:spacing w:before="120" w:after="120"/>
        <w:ind w:left="1170"/>
        <w:contextualSpacing w:val="0"/>
        <w:jc w:val="both"/>
        <w:rPr>
          <w:color w:val="000000" w:themeColor="text1"/>
          <w:lang w:val="pt-PT"/>
        </w:rPr>
      </w:pPr>
      <w:r w:rsidRPr="00A80F55">
        <w:rPr>
          <w:color w:val="000000" w:themeColor="text1"/>
          <w:lang w:val="pt-PT"/>
        </w:rPr>
        <w:t>[</w:t>
      </w:r>
      <w:r w:rsidR="005D7588" w:rsidRPr="00A80F55">
        <w:rPr>
          <w:color w:val="000000" w:themeColor="text1"/>
          <w:lang w:val="pt-PT"/>
        </w:rPr>
        <w:t>não fomos suspensos</w:t>
      </w:r>
      <w:r w:rsidRPr="00A80F55">
        <w:rPr>
          <w:color w:val="000000" w:themeColor="text1"/>
          <w:lang w:val="pt-PT"/>
        </w:rPr>
        <w:t xml:space="preserve"> pelo Banco por incumprimento das obrigações </w:t>
      </w:r>
      <w:r w:rsidR="00247E11" w:rsidRPr="00A80F55">
        <w:rPr>
          <w:color w:val="000000" w:themeColor="text1"/>
          <w:lang w:val="pt-PT"/>
        </w:rPr>
        <w:t>EAS</w:t>
      </w:r>
      <w:r w:rsidRPr="00A80F55">
        <w:rPr>
          <w:color w:val="000000" w:themeColor="text1"/>
          <w:lang w:val="pt-PT"/>
        </w:rPr>
        <w:t xml:space="preserve">/ </w:t>
      </w:r>
      <w:r w:rsidR="00247E11" w:rsidRPr="00A80F55">
        <w:rPr>
          <w:color w:val="000000" w:themeColor="text1"/>
          <w:lang w:val="pt-PT"/>
        </w:rPr>
        <w:t>AS</w:t>
      </w:r>
      <w:r w:rsidRPr="00A80F55">
        <w:rPr>
          <w:color w:val="000000" w:themeColor="text1"/>
          <w:lang w:val="pt-PT"/>
        </w:rPr>
        <w:t xml:space="preserve"> por um período de dois anos. Neste contexto, anexámos documentos comprovativos de que temos capacidade e compromisso adequados para cumprir as obrigações de prevenção e resposta em matéria de </w:t>
      </w:r>
      <w:r w:rsidR="00247E11" w:rsidRPr="00A80F55">
        <w:rPr>
          <w:color w:val="000000" w:themeColor="text1"/>
          <w:lang w:val="pt-PT"/>
        </w:rPr>
        <w:t>EAS</w:t>
      </w:r>
      <w:r w:rsidRPr="00A80F55">
        <w:rPr>
          <w:color w:val="000000" w:themeColor="text1"/>
          <w:lang w:val="pt-PT"/>
        </w:rPr>
        <w:t xml:space="preserve"> e </w:t>
      </w:r>
      <w:r w:rsidR="00247E11" w:rsidRPr="00A80F55">
        <w:rPr>
          <w:color w:val="000000" w:themeColor="text1"/>
          <w:lang w:val="pt-PT"/>
        </w:rPr>
        <w:t>AS</w:t>
      </w:r>
      <w:r w:rsidRPr="00A80F55">
        <w:rPr>
          <w:color w:val="000000" w:themeColor="text1"/>
          <w:lang w:val="pt-PT"/>
        </w:rPr>
        <w:t>].</w:t>
      </w:r>
    </w:p>
    <w:p w14:paraId="30EBAC7B" w14:textId="1CD63FF1" w:rsidR="00372302" w:rsidRPr="00A80F55" w:rsidRDefault="00E51B50" w:rsidP="00D9637D">
      <w:pPr>
        <w:numPr>
          <w:ilvl w:val="0"/>
          <w:numId w:val="33"/>
        </w:numPr>
        <w:spacing w:after="200"/>
        <w:ind w:left="432" w:hanging="432"/>
        <w:jc w:val="both"/>
        <w:rPr>
          <w:i/>
          <w:color w:val="000000" w:themeColor="text1"/>
          <w:lang w:val="pt-PT"/>
        </w:rPr>
      </w:pPr>
      <w:r w:rsidRPr="00A80F55">
        <w:rPr>
          <w:b/>
          <w:color w:val="000000" w:themeColor="text1"/>
          <w:lang w:val="pt-PT"/>
        </w:rPr>
        <w:lastRenderedPageBreak/>
        <w:t>Conformidade:</w:t>
      </w:r>
      <w:r w:rsidRPr="00A80F55">
        <w:rPr>
          <w:color w:val="000000" w:themeColor="text1"/>
          <w:lang w:val="pt-PT"/>
        </w:rPr>
        <w:t xml:space="preserve"> Propomo-nos a executar em conformidade com o </w:t>
      </w:r>
      <w:r w:rsidR="0013278D" w:rsidRPr="00A80F55">
        <w:rPr>
          <w:color w:val="000000" w:themeColor="text1"/>
          <w:lang w:val="pt-PT"/>
        </w:rPr>
        <w:t>documento de concurso</w:t>
      </w:r>
      <w:r w:rsidRPr="00A80F55">
        <w:rPr>
          <w:color w:val="000000" w:themeColor="text1"/>
          <w:lang w:val="pt-PT"/>
        </w:rPr>
        <w:t xml:space="preserve"> as seguintes Obras: </w:t>
      </w:r>
      <w:r w:rsidRPr="00A80F55">
        <w:rPr>
          <w:bCs/>
          <w:color w:val="000000" w:themeColor="text1"/>
          <w:u w:val="single"/>
          <w:lang w:val="pt-PT"/>
        </w:rPr>
        <w:t>[</w:t>
      </w:r>
      <w:r w:rsidRPr="00A80F55">
        <w:rPr>
          <w:i/>
          <w:color w:val="000000" w:themeColor="text1"/>
          <w:u w:val="single"/>
          <w:lang w:val="pt-PT"/>
        </w:rPr>
        <w:t>inserir uma breve descrição das Obras</w:t>
      </w:r>
      <w:r w:rsidRPr="00A80F55">
        <w:rPr>
          <w:i/>
          <w:color w:val="000000" w:themeColor="text1"/>
          <w:lang w:val="pt-PT"/>
        </w:rPr>
        <w:t xml:space="preserve">]__________________________________ </w:t>
      </w:r>
    </w:p>
    <w:p w14:paraId="5C44BEAD" w14:textId="77777777" w:rsidR="00B4745F" w:rsidRPr="00A80F55" w:rsidRDefault="00E51B50" w:rsidP="00D9637D">
      <w:pPr>
        <w:numPr>
          <w:ilvl w:val="0"/>
          <w:numId w:val="33"/>
        </w:numPr>
        <w:spacing w:after="200"/>
        <w:ind w:left="432" w:hanging="432"/>
        <w:jc w:val="both"/>
        <w:rPr>
          <w:bCs/>
          <w:color w:val="000000" w:themeColor="text1"/>
          <w:lang w:val="pt-PT"/>
        </w:rPr>
      </w:pPr>
      <w:r w:rsidRPr="00A80F55">
        <w:rPr>
          <w:b/>
          <w:bCs/>
          <w:color w:val="000000" w:themeColor="text1"/>
          <w:lang w:val="pt-PT"/>
        </w:rPr>
        <w:t>Preço da Proposta</w:t>
      </w:r>
      <w:r w:rsidRPr="00A80F55">
        <w:rPr>
          <w:bCs/>
          <w:color w:val="000000" w:themeColor="text1"/>
          <w:lang w:val="pt-PT"/>
        </w:rPr>
        <w:t xml:space="preserve">: O preço total da nossa Proposta, excluindo quaisquer descontos oferecidos no item (f) abaixo é: </w:t>
      </w:r>
      <w:r w:rsidRPr="00A80F55">
        <w:rPr>
          <w:bCs/>
          <w:i/>
          <w:color w:val="000000" w:themeColor="text1"/>
          <w:lang w:val="pt-PT"/>
        </w:rPr>
        <w:t>[Inserir uma das opções abaixo, conforme apropriado].</w:t>
      </w:r>
    </w:p>
    <w:p w14:paraId="5453E470" w14:textId="7D881B52" w:rsidR="00B4745F" w:rsidRPr="00A80F55" w:rsidRDefault="00E51B50" w:rsidP="00A805B6">
      <w:pPr>
        <w:spacing w:after="200"/>
        <w:ind w:left="720"/>
        <w:jc w:val="both"/>
        <w:rPr>
          <w:noProof/>
          <w:color w:val="000000" w:themeColor="text1"/>
          <w:u w:val="single"/>
          <w:lang w:val="pt-PT"/>
        </w:rPr>
      </w:pPr>
      <w:r w:rsidRPr="00A80F55">
        <w:rPr>
          <w:i/>
          <w:noProof/>
          <w:color w:val="000000" w:themeColor="text1"/>
          <w:lang w:val="pt-PT"/>
        </w:rPr>
        <w:t>[Opção 1, no caso de um lote:]</w:t>
      </w:r>
      <w:r w:rsidRPr="00A80F55">
        <w:rPr>
          <w:i/>
          <w:noProof/>
          <w:color w:val="000000" w:themeColor="text1"/>
          <w:u w:val="single"/>
          <w:lang w:val="pt-PT"/>
        </w:rPr>
        <w:t xml:space="preserve"> </w:t>
      </w:r>
      <w:r w:rsidRPr="00A80F55">
        <w:rPr>
          <w:noProof/>
          <w:color w:val="000000" w:themeColor="text1"/>
          <w:lang w:val="pt-PT"/>
        </w:rPr>
        <w:t xml:space="preserve"> O preço total é:</w:t>
      </w:r>
      <w:r w:rsidRPr="00A80F55">
        <w:rPr>
          <w:i/>
          <w:noProof/>
          <w:color w:val="000000" w:themeColor="text1"/>
          <w:u w:val="single"/>
          <w:lang w:val="pt-PT"/>
        </w:rPr>
        <w:t xml:space="preserve"> </w:t>
      </w:r>
      <w:r w:rsidRPr="00A80F55">
        <w:rPr>
          <w:noProof/>
          <w:color w:val="000000" w:themeColor="text1"/>
          <w:u w:val="single"/>
          <w:lang w:val="pt-PT"/>
        </w:rPr>
        <w:t>[</w:t>
      </w:r>
      <w:r w:rsidRPr="00A80F55">
        <w:rPr>
          <w:i/>
          <w:noProof/>
          <w:color w:val="000000" w:themeColor="text1"/>
          <w:u w:val="single"/>
          <w:lang w:val="pt-PT"/>
        </w:rPr>
        <w:t>inserir o preço total da Proposta por extenso e em números, indicando o montante e</w:t>
      </w:r>
      <w:r w:rsidR="00DC5E87" w:rsidRPr="00A80F55">
        <w:rPr>
          <w:i/>
          <w:noProof/>
          <w:color w:val="000000" w:themeColor="text1"/>
          <w:u w:val="single"/>
          <w:lang w:val="pt-PT"/>
        </w:rPr>
        <w:t>m Meticais</w:t>
      </w:r>
      <w:r w:rsidRPr="00A80F55">
        <w:rPr>
          <w:noProof/>
          <w:color w:val="000000" w:themeColor="text1"/>
          <w:u w:val="single"/>
          <w:lang w:val="pt-PT"/>
        </w:rPr>
        <w:t>];</w:t>
      </w:r>
    </w:p>
    <w:p w14:paraId="316F849D" w14:textId="77777777" w:rsidR="00B4745F" w:rsidRPr="00A80F55" w:rsidRDefault="00E51B50" w:rsidP="00A805B6">
      <w:pPr>
        <w:spacing w:after="200"/>
        <w:ind w:left="720"/>
        <w:jc w:val="both"/>
        <w:rPr>
          <w:noProof/>
          <w:color w:val="000000" w:themeColor="text1"/>
          <w:lang w:val="pt-PT"/>
        </w:rPr>
      </w:pPr>
      <w:r w:rsidRPr="00A80F55">
        <w:rPr>
          <w:noProof/>
          <w:color w:val="000000" w:themeColor="text1"/>
          <w:lang w:val="pt-PT"/>
        </w:rPr>
        <w:t xml:space="preserve">Ou </w:t>
      </w:r>
    </w:p>
    <w:p w14:paraId="1E3F5267" w14:textId="5CE2D60B" w:rsidR="00B4745F" w:rsidRPr="00A80F55" w:rsidRDefault="00E51B50" w:rsidP="00A805B6">
      <w:pPr>
        <w:spacing w:after="200"/>
        <w:ind w:left="720"/>
        <w:jc w:val="both"/>
        <w:rPr>
          <w:noProof/>
          <w:color w:val="000000" w:themeColor="text1"/>
          <w:lang w:val="pt-PT"/>
        </w:rPr>
      </w:pPr>
      <w:r w:rsidRPr="00A80F55">
        <w:rPr>
          <w:i/>
          <w:noProof/>
          <w:color w:val="000000" w:themeColor="text1"/>
          <w:lang w:val="pt-PT"/>
        </w:rPr>
        <w:t xml:space="preserve">[Opção 2, em caso de lotes múltiplos:] </w:t>
      </w:r>
      <w:r w:rsidRPr="00A80F55">
        <w:rPr>
          <w:noProof/>
          <w:color w:val="000000" w:themeColor="text1"/>
          <w:lang w:val="pt-PT"/>
        </w:rPr>
        <w:t>(a) Preço total de cada lote [</w:t>
      </w:r>
      <w:r w:rsidRPr="00A80F55">
        <w:rPr>
          <w:i/>
          <w:noProof/>
          <w:color w:val="000000" w:themeColor="text1"/>
          <w:lang w:val="pt-PT"/>
        </w:rPr>
        <w:t>inserir o preço total de cada lote por extenso e em números, indicando os vários montantes e</w:t>
      </w:r>
      <w:r w:rsidR="00DC5E87" w:rsidRPr="00A80F55">
        <w:rPr>
          <w:i/>
          <w:noProof/>
          <w:color w:val="000000" w:themeColor="text1"/>
          <w:lang w:val="pt-PT"/>
        </w:rPr>
        <w:t>m Meticais</w:t>
      </w:r>
      <w:r w:rsidRPr="00A80F55">
        <w:rPr>
          <w:noProof/>
          <w:color w:val="000000" w:themeColor="text1"/>
          <w:lang w:val="pt-PT"/>
        </w:rPr>
        <w:t>]; e (b) Preço total de todos os lotes (soma de todos os lotes) [</w:t>
      </w:r>
      <w:r w:rsidRPr="00A80F55">
        <w:rPr>
          <w:i/>
          <w:noProof/>
          <w:color w:val="000000" w:themeColor="text1"/>
          <w:lang w:val="pt-PT"/>
        </w:rPr>
        <w:t>inserir o preço total de todos os lotes por extenso e em números, indicando o montante e</w:t>
      </w:r>
      <w:r w:rsidR="00DC5E87" w:rsidRPr="00A80F55">
        <w:rPr>
          <w:i/>
          <w:noProof/>
          <w:color w:val="000000" w:themeColor="text1"/>
          <w:lang w:val="pt-PT"/>
        </w:rPr>
        <w:t>m</w:t>
      </w:r>
      <w:r w:rsidRPr="00A80F55">
        <w:rPr>
          <w:i/>
          <w:noProof/>
          <w:color w:val="000000" w:themeColor="text1"/>
          <w:lang w:val="pt-PT"/>
        </w:rPr>
        <w:t xml:space="preserve"> </w:t>
      </w:r>
      <w:r w:rsidR="00DC5E87" w:rsidRPr="00A80F55">
        <w:rPr>
          <w:i/>
          <w:noProof/>
          <w:color w:val="000000" w:themeColor="text1"/>
          <w:lang w:val="pt-PT"/>
        </w:rPr>
        <w:t>Meticais</w:t>
      </w:r>
      <w:r w:rsidRPr="00A80F55">
        <w:rPr>
          <w:noProof/>
          <w:color w:val="000000" w:themeColor="text1"/>
          <w:lang w:val="pt-PT"/>
        </w:rPr>
        <w:t>];</w:t>
      </w:r>
      <w:bookmarkStart w:id="595" w:name="_Hlt236460747"/>
      <w:bookmarkEnd w:id="595"/>
    </w:p>
    <w:p w14:paraId="7E490B50" w14:textId="77777777" w:rsidR="00372302" w:rsidRPr="00A80F55" w:rsidRDefault="00E51B50" w:rsidP="00D9637D">
      <w:pPr>
        <w:numPr>
          <w:ilvl w:val="0"/>
          <w:numId w:val="33"/>
        </w:numPr>
        <w:spacing w:after="200"/>
        <w:ind w:left="432" w:hanging="432"/>
        <w:jc w:val="both"/>
        <w:rPr>
          <w:color w:val="000000" w:themeColor="text1"/>
          <w:lang w:val="pt-PT"/>
        </w:rPr>
      </w:pPr>
      <w:r w:rsidRPr="00A80F55">
        <w:rPr>
          <w:b/>
          <w:color w:val="000000" w:themeColor="text1"/>
          <w:lang w:val="pt-PT"/>
        </w:rPr>
        <w:t>Descontos:</w:t>
      </w:r>
      <w:r w:rsidRPr="00A80F55">
        <w:rPr>
          <w:color w:val="000000" w:themeColor="text1"/>
          <w:lang w:val="pt-PT"/>
        </w:rPr>
        <w:t xml:space="preserve"> Os descontos oferecidos e a metodologia para a sua aplicação são: </w:t>
      </w:r>
    </w:p>
    <w:p w14:paraId="5343EA5B" w14:textId="7985E2F2" w:rsidR="00372302" w:rsidRPr="00A80F55" w:rsidRDefault="00E51B50" w:rsidP="00A805B6">
      <w:pPr>
        <w:spacing w:after="200"/>
        <w:ind w:left="864" w:hanging="432"/>
        <w:jc w:val="both"/>
        <w:rPr>
          <w:color w:val="000000" w:themeColor="text1"/>
          <w:lang w:val="pt-PT"/>
        </w:rPr>
      </w:pPr>
      <w:r w:rsidRPr="00A80F55">
        <w:rPr>
          <w:i/>
          <w:color w:val="000000" w:themeColor="text1"/>
          <w:lang w:val="pt-PT"/>
        </w:rPr>
        <w:t xml:space="preserve">(i) Os descontos oferecidos </w:t>
      </w:r>
      <w:r w:rsidR="004B0B3C" w:rsidRPr="00A80F55">
        <w:rPr>
          <w:i/>
          <w:color w:val="000000" w:themeColor="text1"/>
          <w:lang w:val="pt-PT"/>
        </w:rPr>
        <w:t>são:</w:t>
      </w:r>
      <w:r w:rsidR="004B0B3C" w:rsidRPr="00A80F55">
        <w:rPr>
          <w:color w:val="000000" w:themeColor="text1"/>
          <w:lang w:val="pt-PT"/>
        </w:rPr>
        <w:t xml:space="preserve"> [</w:t>
      </w:r>
      <w:r w:rsidRPr="00A80F55">
        <w:rPr>
          <w:i/>
          <w:color w:val="000000" w:themeColor="text1"/>
          <w:lang w:val="pt-PT"/>
        </w:rPr>
        <w:t>Especificar em detalhe cada desconto oferecido</w:t>
      </w:r>
      <w:r w:rsidRPr="00A80F55">
        <w:rPr>
          <w:color w:val="000000" w:themeColor="text1"/>
          <w:lang w:val="pt-PT"/>
        </w:rPr>
        <w:t>]</w:t>
      </w:r>
      <w:r w:rsidRPr="00A80F55">
        <w:rPr>
          <w:i/>
          <w:color w:val="000000" w:themeColor="text1"/>
          <w:lang w:val="pt-PT"/>
        </w:rPr>
        <w:t>.</w:t>
      </w:r>
    </w:p>
    <w:p w14:paraId="6F828D48" w14:textId="611771CF" w:rsidR="00372302" w:rsidRPr="00A80F55" w:rsidRDefault="00E51B50" w:rsidP="00A805B6">
      <w:pPr>
        <w:spacing w:after="200"/>
        <w:ind w:left="864" w:hanging="432"/>
        <w:jc w:val="both"/>
        <w:rPr>
          <w:color w:val="000000" w:themeColor="text1"/>
          <w:lang w:val="pt-PT"/>
        </w:rPr>
      </w:pPr>
      <w:r w:rsidRPr="00A80F55">
        <w:rPr>
          <w:color w:val="000000" w:themeColor="text1"/>
          <w:lang w:val="pt-PT"/>
        </w:rPr>
        <w:t xml:space="preserve">(ii) O método exacto de cálculo para determinar o preço líquido após a aplicação de descontos é apresentado </w:t>
      </w:r>
      <w:r w:rsidR="004B0B3C" w:rsidRPr="00A80F55">
        <w:rPr>
          <w:color w:val="000000" w:themeColor="text1"/>
          <w:lang w:val="pt-PT"/>
        </w:rPr>
        <w:t>abaixo:</w:t>
      </w:r>
      <w:r w:rsidR="004B0B3C" w:rsidRPr="00A80F55">
        <w:rPr>
          <w:i/>
          <w:color w:val="000000" w:themeColor="text1"/>
          <w:lang w:val="pt-PT"/>
        </w:rPr>
        <w:t xml:space="preserve"> [</w:t>
      </w:r>
      <w:r w:rsidRPr="00A80F55">
        <w:rPr>
          <w:i/>
          <w:color w:val="000000" w:themeColor="text1"/>
          <w:lang w:val="pt-PT"/>
        </w:rPr>
        <w:t>Especificar em pormenor o método que deve ser utilizado para aplicar os descontos</w:t>
      </w:r>
      <w:r w:rsidRPr="00A80F55">
        <w:rPr>
          <w:color w:val="000000" w:themeColor="text1"/>
          <w:lang w:val="pt-PT"/>
        </w:rPr>
        <w:t>];</w:t>
      </w:r>
    </w:p>
    <w:p w14:paraId="7E72F664" w14:textId="24CCEE29" w:rsidR="00372302" w:rsidRPr="00A80F55" w:rsidRDefault="00E51B50" w:rsidP="00D9637D">
      <w:pPr>
        <w:numPr>
          <w:ilvl w:val="0"/>
          <w:numId w:val="33"/>
        </w:numPr>
        <w:spacing w:after="200"/>
        <w:ind w:left="432" w:hanging="432"/>
        <w:jc w:val="both"/>
        <w:rPr>
          <w:color w:val="000000" w:themeColor="text1"/>
          <w:lang w:val="pt-PT"/>
        </w:rPr>
      </w:pPr>
      <w:r w:rsidRPr="00A80F55">
        <w:rPr>
          <w:b/>
          <w:color w:val="000000" w:themeColor="text1"/>
          <w:lang w:val="pt-PT"/>
        </w:rPr>
        <w:t>Validade da Proposta:</w:t>
      </w:r>
      <w:r w:rsidRPr="00A80F55">
        <w:rPr>
          <w:color w:val="000000" w:themeColor="text1"/>
          <w:lang w:val="pt-PT"/>
        </w:rPr>
        <w:t xml:space="preserve"> A nossa Proposta será válida </w:t>
      </w:r>
      <w:bookmarkStart w:id="596" w:name="_Hlk24711265"/>
      <w:r w:rsidRPr="00A80F55">
        <w:rPr>
          <w:color w:val="000000" w:themeColor="text1"/>
          <w:lang w:val="pt-PT"/>
        </w:rPr>
        <w:t xml:space="preserve">até </w:t>
      </w:r>
      <w:r w:rsidR="007C0A16" w:rsidRPr="00A80F55">
        <w:rPr>
          <w:i/>
          <w:color w:val="000000" w:themeColor="text1"/>
          <w:lang w:val="pt-PT"/>
        </w:rPr>
        <w:t>[inserir dia, mês e ano de acordo com</w:t>
      </w:r>
      <w:r w:rsidR="00535B6C" w:rsidRPr="00A80F55">
        <w:rPr>
          <w:i/>
          <w:color w:val="000000" w:themeColor="text1"/>
          <w:lang w:val="pt-PT"/>
        </w:rPr>
        <w:t xml:space="preserve"> a</w:t>
      </w:r>
      <w:r w:rsidR="007C0A16" w:rsidRPr="00A80F55">
        <w:rPr>
          <w:i/>
          <w:color w:val="000000" w:themeColor="text1"/>
          <w:lang w:val="pt-PT"/>
        </w:rPr>
        <w:t xml:space="preserve"> </w:t>
      </w:r>
      <w:r w:rsidR="0013278D" w:rsidRPr="00A80F55">
        <w:rPr>
          <w:i/>
          <w:color w:val="000000" w:themeColor="text1"/>
          <w:lang w:val="pt-PT"/>
        </w:rPr>
        <w:t>IAC</w:t>
      </w:r>
      <w:r w:rsidR="007C0A16" w:rsidRPr="00A80F55">
        <w:rPr>
          <w:i/>
          <w:color w:val="000000" w:themeColor="text1"/>
          <w:lang w:val="pt-PT"/>
        </w:rPr>
        <w:t xml:space="preserve"> 18.1]</w:t>
      </w:r>
      <w:bookmarkEnd w:id="596"/>
      <w:r w:rsidRPr="00A80F55">
        <w:rPr>
          <w:color w:val="000000" w:themeColor="text1"/>
          <w:lang w:val="pt-PT"/>
        </w:rPr>
        <w:t>, ficando nós vinculados pela mesma e podendo a Proposta ser aceite em qualquer altura nesta data ou antes da mesma;</w:t>
      </w:r>
    </w:p>
    <w:p w14:paraId="1B63689F" w14:textId="79E43080" w:rsidR="00372302" w:rsidRPr="00A80F55" w:rsidRDefault="0013278D" w:rsidP="00D9637D">
      <w:pPr>
        <w:numPr>
          <w:ilvl w:val="0"/>
          <w:numId w:val="33"/>
        </w:numPr>
        <w:spacing w:after="200"/>
        <w:ind w:left="432" w:hanging="432"/>
        <w:jc w:val="both"/>
        <w:rPr>
          <w:color w:val="000000" w:themeColor="text1"/>
          <w:lang w:val="pt-PT"/>
        </w:rPr>
      </w:pPr>
      <w:r w:rsidRPr="00A80F55">
        <w:rPr>
          <w:b/>
          <w:color w:val="000000" w:themeColor="text1"/>
          <w:lang w:val="pt-PT"/>
        </w:rPr>
        <w:t>Garantia de Boa Execução</w:t>
      </w:r>
      <w:r w:rsidR="00E51B50" w:rsidRPr="00A80F55">
        <w:rPr>
          <w:b/>
          <w:color w:val="000000" w:themeColor="text1"/>
          <w:lang w:val="pt-PT"/>
        </w:rPr>
        <w:t>:</w:t>
      </w:r>
      <w:r w:rsidR="00E51B50" w:rsidRPr="00A80F55">
        <w:rPr>
          <w:color w:val="000000" w:themeColor="text1"/>
          <w:lang w:val="pt-PT"/>
        </w:rPr>
        <w:t xml:space="preserve"> Se a nossa Proposta for aceite, comprometemo-nos a obter uma </w:t>
      </w:r>
      <w:r w:rsidRPr="00A80F55">
        <w:rPr>
          <w:color w:val="000000" w:themeColor="text1"/>
          <w:lang w:val="pt-PT"/>
        </w:rPr>
        <w:t>Garantia de Boa Execução</w:t>
      </w:r>
      <w:r w:rsidR="00E51B50" w:rsidRPr="00A80F55">
        <w:rPr>
          <w:color w:val="000000" w:themeColor="text1"/>
          <w:lang w:val="pt-PT"/>
        </w:rPr>
        <w:t xml:space="preserve"> </w:t>
      </w:r>
      <w:r w:rsidR="00F82CA6" w:rsidRPr="00A80F55">
        <w:rPr>
          <w:color w:val="000000" w:themeColor="text1"/>
          <w:lang w:val="pt-PT"/>
        </w:rPr>
        <w:t>[</w:t>
      </w:r>
      <w:r w:rsidR="00F82CA6" w:rsidRPr="00A80F55">
        <w:rPr>
          <w:i/>
          <w:color w:val="000000" w:themeColor="text1"/>
          <w:lang w:val="pt-PT"/>
        </w:rPr>
        <w:t xml:space="preserve">e uma </w:t>
      </w:r>
      <w:r w:rsidRPr="00A80F55">
        <w:rPr>
          <w:i/>
          <w:color w:val="000000" w:themeColor="text1"/>
          <w:lang w:val="pt-PT"/>
        </w:rPr>
        <w:t>Garantia de Desempenho Ambiental</w:t>
      </w:r>
      <w:r w:rsidR="00F82CA6" w:rsidRPr="00A80F55">
        <w:rPr>
          <w:i/>
          <w:color w:val="000000" w:themeColor="text1"/>
          <w:lang w:val="pt-PT"/>
        </w:rPr>
        <w:t xml:space="preserve"> e Social (</w:t>
      </w:r>
      <w:r w:rsidR="00247E11" w:rsidRPr="00A80F55">
        <w:rPr>
          <w:i/>
          <w:color w:val="000000" w:themeColor="text1"/>
          <w:lang w:val="pt-PT"/>
        </w:rPr>
        <w:t>A&amp;S</w:t>
      </w:r>
      <w:r w:rsidR="00F82CA6" w:rsidRPr="00A80F55">
        <w:rPr>
          <w:i/>
          <w:color w:val="000000" w:themeColor="text1"/>
          <w:lang w:val="pt-PT"/>
        </w:rPr>
        <w:t>),</w:t>
      </w:r>
      <w:r w:rsidR="00E51B50" w:rsidRPr="00A80F55">
        <w:rPr>
          <w:color w:val="000000" w:themeColor="text1"/>
          <w:lang w:val="pt-PT"/>
        </w:rPr>
        <w:t xml:space="preserve"> </w:t>
      </w:r>
      <w:r w:rsidR="00F82CA6" w:rsidRPr="00A80F55">
        <w:rPr>
          <w:b/>
          <w:i/>
          <w:color w:val="000000" w:themeColor="text1"/>
          <w:lang w:val="pt-PT"/>
        </w:rPr>
        <w:t>Eliminar se não for aplicável</w:t>
      </w:r>
      <w:r w:rsidR="00E51B50" w:rsidRPr="00A80F55">
        <w:rPr>
          <w:color w:val="000000" w:themeColor="text1"/>
          <w:lang w:val="pt-PT"/>
        </w:rPr>
        <w:t xml:space="preserve">] de acordo com o </w:t>
      </w:r>
      <w:r w:rsidRPr="00A80F55">
        <w:rPr>
          <w:color w:val="000000" w:themeColor="text1"/>
          <w:lang w:val="pt-PT"/>
        </w:rPr>
        <w:t>documento de concurso</w:t>
      </w:r>
      <w:r w:rsidR="00E51B50" w:rsidRPr="00A80F55">
        <w:rPr>
          <w:color w:val="000000" w:themeColor="text1"/>
          <w:lang w:val="pt-PT"/>
        </w:rPr>
        <w:t>;</w:t>
      </w:r>
    </w:p>
    <w:p w14:paraId="4FB14CD7" w14:textId="01C762D8" w:rsidR="00372302" w:rsidRPr="00A80F55" w:rsidRDefault="00E51B50" w:rsidP="00D9637D">
      <w:pPr>
        <w:numPr>
          <w:ilvl w:val="0"/>
          <w:numId w:val="33"/>
        </w:numPr>
        <w:spacing w:after="200"/>
        <w:ind w:left="432" w:hanging="432"/>
        <w:jc w:val="both"/>
        <w:rPr>
          <w:color w:val="000000" w:themeColor="text1"/>
          <w:lang w:val="pt-PT"/>
        </w:rPr>
      </w:pPr>
      <w:r w:rsidRPr="00A80F55">
        <w:rPr>
          <w:b/>
          <w:color w:val="000000" w:themeColor="text1"/>
          <w:lang w:val="pt-PT"/>
        </w:rPr>
        <w:t xml:space="preserve">Uma Proposta por Concorrente: </w:t>
      </w:r>
      <w:r w:rsidRPr="00A80F55">
        <w:rPr>
          <w:color w:val="000000" w:themeColor="text1"/>
          <w:lang w:val="pt-PT"/>
        </w:rPr>
        <w:t xml:space="preserve">Não estamos a submeter qualquer outra Proposta enquanto Concorrentes individuais ou subempreiteiro, nem estamos a participar em qualquer outra Proposta como membros de um Consórcio, e cumprimos os requisitos da </w:t>
      </w:r>
      <w:r w:rsidR="0013278D" w:rsidRPr="00A80F55">
        <w:rPr>
          <w:color w:val="000000" w:themeColor="text1"/>
          <w:lang w:val="pt-PT"/>
        </w:rPr>
        <w:t>IAC</w:t>
      </w:r>
      <w:r w:rsidRPr="00A80F55">
        <w:rPr>
          <w:color w:val="000000" w:themeColor="text1"/>
          <w:lang w:val="pt-PT"/>
        </w:rPr>
        <w:t xml:space="preserve"> 4.3, para além das Propostas alternativas submetidas de acordo com a </w:t>
      </w:r>
      <w:r w:rsidR="0013278D" w:rsidRPr="00A80F55">
        <w:rPr>
          <w:color w:val="000000" w:themeColor="text1"/>
          <w:lang w:val="pt-PT"/>
        </w:rPr>
        <w:t>IAC</w:t>
      </w:r>
      <w:r w:rsidRPr="00A80F55">
        <w:rPr>
          <w:color w:val="000000" w:themeColor="text1"/>
          <w:lang w:val="pt-PT"/>
        </w:rPr>
        <w:t xml:space="preserve"> 13;</w:t>
      </w:r>
    </w:p>
    <w:p w14:paraId="5FDDACF8" w14:textId="292F796E" w:rsidR="00AF2D6B" w:rsidRPr="00A80F55" w:rsidRDefault="00E51B50" w:rsidP="00D9637D">
      <w:pPr>
        <w:numPr>
          <w:ilvl w:val="0"/>
          <w:numId w:val="33"/>
        </w:numPr>
        <w:spacing w:after="200"/>
        <w:ind w:left="432" w:hanging="432"/>
        <w:jc w:val="both"/>
        <w:rPr>
          <w:color w:val="000000" w:themeColor="text1"/>
          <w:lang w:val="pt-PT"/>
        </w:rPr>
      </w:pPr>
      <w:r w:rsidRPr="00A80F55">
        <w:rPr>
          <w:b/>
          <w:color w:val="000000" w:themeColor="text1"/>
          <w:lang w:val="pt-PT"/>
        </w:rPr>
        <w:t>Suspensão e Exclusão</w:t>
      </w:r>
      <w:r w:rsidRPr="00A80F55">
        <w:rPr>
          <w:color w:val="000000" w:themeColor="text1"/>
          <w:lang w:val="pt-PT"/>
        </w:rPr>
        <w:t xml:space="preserve">: Nós, juntamente com qualquer dos nossos subempreiteiros, fornecedores, consultores, fabricantes, ou prestadores de serviços para qualquer parte do contrato, não estamos sujeitos a, e não somos controlados por qualquer entidade ou indivíduo que esteja sujeito a, uma suspensão temporária ou uma exclusão imposta pelo Grupo Banco Mundial ou uma exclusão imposta pelo Grupo Banco Mundial em conformidade com o Acordo para a </w:t>
      </w:r>
      <w:r w:rsidR="00CC0823" w:rsidRPr="00A80F55">
        <w:rPr>
          <w:color w:val="000000" w:themeColor="text1"/>
          <w:lang w:val="pt-PT"/>
        </w:rPr>
        <w:t xml:space="preserve">Aplicação </w:t>
      </w:r>
      <w:r w:rsidRPr="00A80F55">
        <w:rPr>
          <w:color w:val="000000" w:themeColor="text1"/>
          <w:lang w:val="pt-PT"/>
        </w:rPr>
        <w:t>Mútua de Decisões de Exclusão entre o Banco Mundial e outros bancos de desenvolvimento. Além disso, não somos inelegíveis ao abrigo das leis ou regulamentos oficiais do país d</w:t>
      </w:r>
      <w:r w:rsidR="0013278D" w:rsidRPr="00A80F55">
        <w:rPr>
          <w:color w:val="000000" w:themeColor="text1"/>
          <w:lang w:val="pt-PT"/>
        </w:rPr>
        <w:t>o Dono da Obra</w:t>
      </w:r>
      <w:r w:rsidRPr="00A80F55">
        <w:rPr>
          <w:color w:val="000000" w:themeColor="text1"/>
          <w:lang w:val="pt-PT"/>
        </w:rPr>
        <w:t xml:space="preserve"> ou nos termos de uma decisão do Conselho de Segurança das Nações Unidas;</w:t>
      </w:r>
    </w:p>
    <w:p w14:paraId="56419044" w14:textId="4A2655EA" w:rsidR="00372302" w:rsidRPr="00A80F55" w:rsidRDefault="00E51B50" w:rsidP="00D9637D">
      <w:pPr>
        <w:numPr>
          <w:ilvl w:val="0"/>
          <w:numId w:val="33"/>
        </w:numPr>
        <w:spacing w:after="200"/>
        <w:ind w:left="432" w:hanging="432"/>
        <w:jc w:val="both"/>
        <w:rPr>
          <w:color w:val="000000" w:themeColor="text1"/>
          <w:lang w:val="pt-PT"/>
        </w:rPr>
      </w:pPr>
      <w:r w:rsidRPr="00A80F55">
        <w:rPr>
          <w:b/>
          <w:color w:val="000000" w:themeColor="text1"/>
          <w:lang w:val="pt-PT"/>
        </w:rPr>
        <w:lastRenderedPageBreak/>
        <w:t>Empresa ou instituição pública:</w:t>
      </w:r>
      <w:r w:rsidR="009C477A" w:rsidRPr="00A80F55">
        <w:rPr>
          <w:b/>
          <w:color w:val="000000" w:themeColor="text1"/>
          <w:lang w:val="pt-PT"/>
        </w:rPr>
        <w:t xml:space="preserve"> </w:t>
      </w:r>
      <w:r w:rsidRPr="00A80F55">
        <w:rPr>
          <w:color w:val="000000" w:themeColor="text1"/>
          <w:lang w:val="pt-PT"/>
        </w:rPr>
        <w:t>[</w:t>
      </w:r>
      <w:r w:rsidR="000536FF" w:rsidRPr="00A80F55">
        <w:rPr>
          <w:i/>
          <w:color w:val="000000" w:themeColor="text1"/>
          <w:lang w:val="pt-PT"/>
        </w:rPr>
        <w:t>seleccionar a opção apropriada e apagar a outra</w:t>
      </w:r>
      <w:r w:rsidR="000536FF" w:rsidRPr="00A80F55">
        <w:rPr>
          <w:color w:val="000000" w:themeColor="text1"/>
          <w:lang w:val="pt-PT"/>
        </w:rPr>
        <w:t>] [</w:t>
      </w:r>
      <w:r w:rsidR="000536FF" w:rsidRPr="00A80F55">
        <w:rPr>
          <w:i/>
          <w:color w:val="000000" w:themeColor="text1"/>
          <w:lang w:val="pt-PT"/>
        </w:rPr>
        <w:t>Não somos uma empresa ou instituição pública</w:t>
      </w:r>
      <w:r w:rsidR="00B54561" w:rsidRPr="00A80F55">
        <w:rPr>
          <w:i/>
          <w:color w:val="000000" w:themeColor="text1"/>
          <w:lang w:val="pt-PT"/>
        </w:rPr>
        <w:t xml:space="preserve"> </w:t>
      </w:r>
      <w:r w:rsidR="00DC5E87" w:rsidRPr="00A80F55">
        <w:rPr>
          <w:i/>
          <w:color w:val="000000" w:themeColor="text1"/>
          <w:lang w:val="pt-PT"/>
        </w:rPr>
        <w:t>de Moçambique</w:t>
      </w:r>
      <w:r w:rsidR="000536FF" w:rsidRPr="00A80F55">
        <w:rPr>
          <w:color w:val="000000" w:themeColor="text1"/>
          <w:lang w:val="pt-PT"/>
        </w:rPr>
        <w:t>] / [</w:t>
      </w:r>
      <w:r w:rsidR="000536FF" w:rsidRPr="00A80F55">
        <w:rPr>
          <w:i/>
          <w:color w:val="000000" w:themeColor="text1"/>
          <w:lang w:val="pt-PT"/>
        </w:rPr>
        <w:t>Somos uma empresa ou instituição pública</w:t>
      </w:r>
      <w:r w:rsidR="00B54561" w:rsidRPr="00A80F55">
        <w:rPr>
          <w:i/>
          <w:color w:val="000000" w:themeColor="text1"/>
          <w:lang w:val="pt-PT"/>
        </w:rPr>
        <w:t xml:space="preserve"> </w:t>
      </w:r>
      <w:r w:rsidR="00DC5E87" w:rsidRPr="00A80F55">
        <w:rPr>
          <w:i/>
          <w:color w:val="000000" w:themeColor="text1"/>
          <w:lang w:val="pt-PT"/>
        </w:rPr>
        <w:t>em Moçambique</w:t>
      </w:r>
      <w:r w:rsidR="000536FF" w:rsidRPr="00A80F55">
        <w:rPr>
          <w:i/>
          <w:color w:val="000000" w:themeColor="text1"/>
          <w:lang w:val="pt-PT"/>
        </w:rPr>
        <w:t xml:space="preserve">, no entanto satisfazemos os requisitos da </w:t>
      </w:r>
      <w:r w:rsidR="0013278D" w:rsidRPr="00A80F55">
        <w:rPr>
          <w:i/>
          <w:color w:val="000000" w:themeColor="text1"/>
          <w:lang w:val="pt-PT"/>
        </w:rPr>
        <w:t>IAC</w:t>
      </w:r>
      <w:r w:rsidR="000536FF" w:rsidRPr="00A80F55">
        <w:rPr>
          <w:i/>
          <w:color w:val="000000" w:themeColor="text1"/>
          <w:lang w:val="pt-PT"/>
        </w:rPr>
        <w:t xml:space="preserve"> 4.6</w:t>
      </w:r>
      <w:r w:rsidR="000536FF" w:rsidRPr="00A80F55">
        <w:rPr>
          <w:color w:val="000000" w:themeColor="text1"/>
          <w:lang w:val="pt-PT"/>
        </w:rPr>
        <w:t>];</w:t>
      </w:r>
    </w:p>
    <w:p w14:paraId="2C48694E" w14:textId="77777777" w:rsidR="00372302" w:rsidRPr="00A80F55" w:rsidRDefault="00E51B50" w:rsidP="00D9637D">
      <w:pPr>
        <w:numPr>
          <w:ilvl w:val="0"/>
          <w:numId w:val="33"/>
        </w:numPr>
        <w:spacing w:after="200"/>
        <w:ind w:left="432" w:hanging="432"/>
        <w:jc w:val="both"/>
        <w:rPr>
          <w:color w:val="000000" w:themeColor="text1"/>
          <w:lang w:val="pt-PT"/>
        </w:rPr>
      </w:pPr>
      <w:r w:rsidRPr="00A80F55">
        <w:rPr>
          <w:b/>
          <w:color w:val="000000" w:themeColor="text1"/>
          <w:lang w:val="pt-PT"/>
        </w:rPr>
        <w:t>Comissões, gratificações e taxas:</w:t>
      </w:r>
      <w:r w:rsidRPr="00A80F55">
        <w:rPr>
          <w:i/>
          <w:color w:val="000000" w:themeColor="text1"/>
          <w:lang w:val="pt-PT"/>
        </w:rPr>
        <w:t xml:space="preserve"> </w:t>
      </w:r>
      <w:r w:rsidRPr="00A80F55">
        <w:rPr>
          <w:color w:val="000000" w:themeColor="text1"/>
          <w:lang w:val="pt-PT"/>
        </w:rPr>
        <w:t>Pagámos, ou iremos pagar, as seguintes comissões, gratificações ou taxas relativamente ao processo de Concurso ou execução do Contrato: [</w:t>
      </w:r>
      <w:r w:rsidRPr="00A80F55">
        <w:rPr>
          <w:i/>
          <w:color w:val="000000" w:themeColor="text1"/>
          <w:lang w:val="pt-PT"/>
        </w:rPr>
        <w:t>inserir nome completo de cada Beneficiário, o seu endereço completo, o motivo pelo qual cada comissão ou gratificação foi paga e o montante e a moeda de cada uma dessas comissões ou gratificações</w:t>
      </w:r>
      <w:r w:rsidRPr="00A80F55">
        <w:rPr>
          <w:color w:val="000000" w:themeColor="text1"/>
          <w:lang w:val="pt-PT"/>
        </w:rPr>
        <w:t>].</w:t>
      </w:r>
    </w:p>
    <w:p w14:paraId="70FC9EB0" w14:textId="77777777" w:rsidR="00372302" w:rsidRPr="00A80F55" w:rsidRDefault="00372302" w:rsidP="00372302">
      <w:pPr>
        <w:rPr>
          <w:color w:val="000000" w:themeColor="text1"/>
          <w:lang w:val="pt-PT"/>
        </w:rPr>
      </w:pPr>
    </w:p>
    <w:tbl>
      <w:tblPr>
        <w:tblW w:w="0" w:type="auto"/>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520"/>
        <w:gridCol w:w="2070"/>
        <w:gridCol w:w="1548"/>
      </w:tblGrid>
      <w:tr w:rsidR="00A80F55" w:rsidRPr="00A80F55" w14:paraId="543C4EA7" w14:textId="77777777" w:rsidTr="00F439EB">
        <w:tc>
          <w:tcPr>
            <w:tcW w:w="2520" w:type="dxa"/>
          </w:tcPr>
          <w:p w14:paraId="2660BF79" w14:textId="77777777" w:rsidR="00372302" w:rsidRPr="00A80F55" w:rsidRDefault="00E51B50" w:rsidP="0013278D">
            <w:pPr>
              <w:jc w:val="center"/>
              <w:rPr>
                <w:color w:val="000000" w:themeColor="text1"/>
                <w:lang w:val="pt-PT"/>
              </w:rPr>
            </w:pPr>
            <w:r w:rsidRPr="00A80F55">
              <w:rPr>
                <w:color w:val="000000" w:themeColor="text1"/>
                <w:lang w:val="pt-PT"/>
              </w:rPr>
              <w:t>Nome do Beneficiário</w:t>
            </w:r>
          </w:p>
        </w:tc>
        <w:tc>
          <w:tcPr>
            <w:tcW w:w="2520" w:type="dxa"/>
          </w:tcPr>
          <w:p w14:paraId="689E5068" w14:textId="77777777" w:rsidR="00372302" w:rsidRPr="00A80F55" w:rsidRDefault="00E51B50" w:rsidP="0013278D">
            <w:pPr>
              <w:jc w:val="center"/>
              <w:rPr>
                <w:color w:val="000000" w:themeColor="text1"/>
                <w:lang w:val="pt-PT"/>
              </w:rPr>
            </w:pPr>
            <w:r w:rsidRPr="00A80F55">
              <w:rPr>
                <w:color w:val="000000" w:themeColor="text1"/>
                <w:lang w:val="pt-PT"/>
              </w:rPr>
              <w:t>Endereço</w:t>
            </w:r>
          </w:p>
        </w:tc>
        <w:tc>
          <w:tcPr>
            <w:tcW w:w="2070" w:type="dxa"/>
          </w:tcPr>
          <w:p w14:paraId="1C7FA29D" w14:textId="77777777" w:rsidR="00372302" w:rsidRPr="00A80F55" w:rsidRDefault="00E51B50" w:rsidP="0013278D">
            <w:pPr>
              <w:jc w:val="center"/>
              <w:rPr>
                <w:color w:val="000000" w:themeColor="text1"/>
                <w:lang w:val="pt-PT"/>
              </w:rPr>
            </w:pPr>
            <w:r w:rsidRPr="00A80F55">
              <w:rPr>
                <w:color w:val="000000" w:themeColor="text1"/>
                <w:lang w:val="pt-PT"/>
              </w:rPr>
              <w:t>Razão</w:t>
            </w:r>
          </w:p>
        </w:tc>
        <w:tc>
          <w:tcPr>
            <w:tcW w:w="1548" w:type="dxa"/>
          </w:tcPr>
          <w:p w14:paraId="678E2C09" w14:textId="77777777" w:rsidR="00372302" w:rsidRPr="00A80F55" w:rsidRDefault="00E51B50" w:rsidP="0013278D">
            <w:pPr>
              <w:jc w:val="center"/>
              <w:rPr>
                <w:color w:val="000000" w:themeColor="text1"/>
                <w:lang w:val="pt-PT"/>
              </w:rPr>
            </w:pPr>
            <w:r w:rsidRPr="00A80F55">
              <w:rPr>
                <w:color w:val="000000" w:themeColor="text1"/>
                <w:lang w:val="pt-PT"/>
              </w:rPr>
              <w:t>Montante</w:t>
            </w:r>
          </w:p>
        </w:tc>
      </w:tr>
      <w:tr w:rsidR="00A80F55" w:rsidRPr="00A80F55" w14:paraId="3CE30969" w14:textId="77777777" w:rsidTr="00F439EB">
        <w:tc>
          <w:tcPr>
            <w:tcW w:w="2520" w:type="dxa"/>
          </w:tcPr>
          <w:p w14:paraId="28A24066" w14:textId="77777777" w:rsidR="00372302" w:rsidRPr="00A80F55" w:rsidRDefault="00372302" w:rsidP="00F96D04">
            <w:pPr>
              <w:rPr>
                <w:color w:val="000000" w:themeColor="text1"/>
                <w:u w:val="single"/>
                <w:lang w:val="pt-PT"/>
              </w:rPr>
            </w:pPr>
          </w:p>
        </w:tc>
        <w:tc>
          <w:tcPr>
            <w:tcW w:w="2520" w:type="dxa"/>
          </w:tcPr>
          <w:p w14:paraId="738D59D3" w14:textId="77777777" w:rsidR="00372302" w:rsidRPr="00A80F55" w:rsidRDefault="00372302" w:rsidP="00F96D04">
            <w:pPr>
              <w:rPr>
                <w:color w:val="000000" w:themeColor="text1"/>
                <w:u w:val="single"/>
                <w:lang w:val="pt-PT"/>
              </w:rPr>
            </w:pPr>
          </w:p>
        </w:tc>
        <w:tc>
          <w:tcPr>
            <w:tcW w:w="2070" w:type="dxa"/>
          </w:tcPr>
          <w:p w14:paraId="10BBEC84" w14:textId="77777777" w:rsidR="00372302" w:rsidRPr="00A80F55" w:rsidRDefault="00372302" w:rsidP="00F96D04">
            <w:pPr>
              <w:rPr>
                <w:color w:val="000000" w:themeColor="text1"/>
                <w:u w:val="single"/>
                <w:lang w:val="pt-PT"/>
              </w:rPr>
            </w:pPr>
          </w:p>
        </w:tc>
        <w:tc>
          <w:tcPr>
            <w:tcW w:w="1548" w:type="dxa"/>
          </w:tcPr>
          <w:p w14:paraId="146D36FB" w14:textId="77777777" w:rsidR="00372302" w:rsidRPr="00A80F55" w:rsidRDefault="00372302" w:rsidP="00F96D04">
            <w:pPr>
              <w:rPr>
                <w:color w:val="000000" w:themeColor="text1"/>
                <w:u w:val="single"/>
                <w:lang w:val="pt-PT"/>
              </w:rPr>
            </w:pPr>
          </w:p>
        </w:tc>
      </w:tr>
      <w:tr w:rsidR="00A80F55" w:rsidRPr="00A80F55" w14:paraId="55BD24D7" w14:textId="77777777" w:rsidTr="00F439EB">
        <w:tc>
          <w:tcPr>
            <w:tcW w:w="2520" w:type="dxa"/>
          </w:tcPr>
          <w:p w14:paraId="6CECCCE5" w14:textId="77777777" w:rsidR="00372302" w:rsidRPr="00A80F55" w:rsidRDefault="00372302" w:rsidP="00F96D04">
            <w:pPr>
              <w:rPr>
                <w:color w:val="000000" w:themeColor="text1"/>
                <w:u w:val="single"/>
                <w:lang w:val="pt-PT"/>
              </w:rPr>
            </w:pPr>
          </w:p>
        </w:tc>
        <w:tc>
          <w:tcPr>
            <w:tcW w:w="2520" w:type="dxa"/>
          </w:tcPr>
          <w:p w14:paraId="537D5F88" w14:textId="77777777" w:rsidR="00372302" w:rsidRPr="00A80F55" w:rsidRDefault="00372302" w:rsidP="00F96D04">
            <w:pPr>
              <w:rPr>
                <w:color w:val="000000" w:themeColor="text1"/>
                <w:u w:val="single"/>
                <w:lang w:val="pt-PT"/>
              </w:rPr>
            </w:pPr>
          </w:p>
        </w:tc>
        <w:tc>
          <w:tcPr>
            <w:tcW w:w="2070" w:type="dxa"/>
          </w:tcPr>
          <w:p w14:paraId="0BC6C571" w14:textId="77777777" w:rsidR="00372302" w:rsidRPr="00A80F55" w:rsidRDefault="00372302" w:rsidP="00F96D04">
            <w:pPr>
              <w:rPr>
                <w:color w:val="000000" w:themeColor="text1"/>
                <w:u w:val="single"/>
                <w:lang w:val="pt-PT"/>
              </w:rPr>
            </w:pPr>
          </w:p>
        </w:tc>
        <w:tc>
          <w:tcPr>
            <w:tcW w:w="1548" w:type="dxa"/>
          </w:tcPr>
          <w:p w14:paraId="63913C24" w14:textId="77777777" w:rsidR="00372302" w:rsidRPr="00A80F55" w:rsidRDefault="00372302" w:rsidP="00F96D04">
            <w:pPr>
              <w:rPr>
                <w:color w:val="000000" w:themeColor="text1"/>
                <w:u w:val="single"/>
                <w:lang w:val="pt-PT"/>
              </w:rPr>
            </w:pPr>
          </w:p>
        </w:tc>
      </w:tr>
      <w:tr w:rsidR="00A80F55" w:rsidRPr="00A80F55" w14:paraId="0259D1F0" w14:textId="77777777" w:rsidTr="00F439EB">
        <w:tc>
          <w:tcPr>
            <w:tcW w:w="2520" w:type="dxa"/>
          </w:tcPr>
          <w:p w14:paraId="543B3E4C" w14:textId="77777777" w:rsidR="00372302" w:rsidRPr="00A80F55" w:rsidRDefault="00372302" w:rsidP="00F96D04">
            <w:pPr>
              <w:rPr>
                <w:color w:val="000000" w:themeColor="text1"/>
                <w:u w:val="single"/>
                <w:lang w:val="pt-PT"/>
              </w:rPr>
            </w:pPr>
          </w:p>
        </w:tc>
        <w:tc>
          <w:tcPr>
            <w:tcW w:w="2520" w:type="dxa"/>
          </w:tcPr>
          <w:p w14:paraId="7FD1BC8D" w14:textId="77777777" w:rsidR="00372302" w:rsidRPr="00A80F55" w:rsidRDefault="00372302" w:rsidP="00F96D04">
            <w:pPr>
              <w:rPr>
                <w:color w:val="000000" w:themeColor="text1"/>
                <w:u w:val="single"/>
                <w:lang w:val="pt-PT"/>
              </w:rPr>
            </w:pPr>
          </w:p>
        </w:tc>
        <w:tc>
          <w:tcPr>
            <w:tcW w:w="2070" w:type="dxa"/>
          </w:tcPr>
          <w:p w14:paraId="2C3B7059" w14:textId="77777777" w:rsidR="00372302" w:rsidRPr="00A80F55" w:rsidRDefault="00372302" w:rsidP="00F96D04">
            <w:pPr>
              <w:rPr>
                <w:color w:val="000000" w:themeColor="text1"/>
                <w:u w:val="single"/>
                <w:lang w:val="pt-PT"/>
              </w:rPr>
            </w:pPr>
          </w:p>
        </w:tc>
        <w:tc>
          <w:tcPr>
            <w:tcW w:w="1548" w:type="dxa"/>
          </w:tcPr>
          <w:p w14:paraId="7F51DB5F" w14:textId="77777777" w:rsidR="00372302" w:rsidRPr="00A80F55" w:rsidRDefault="00372302" w:rsidP="00F96D04">
            <w:pPr>
              <w:rPr>
                <w:color w:val="000000" w:themeColor="text1"/>
                <w:u w:val="single"/>
                <w:lang w:val="pt-PT"/>
              </w:rPr>
            </w:pPr>
          </w:p>
        </w:tc>
      </w:tr>
      <w:tr w:rsidR="00732F92" w:rsidRPr="00A80F55" w14:paraId="2E544DE8" w14:textId="77777777" w:rsidTr="00F439EB">
        <w:tc>
          <w:tcPr>
            <w:tcW w:w="2520" w:type="dxa"/>
          </w:tcPr>
          <w:p w14:paraId="4AD79291" w14:textId="77777777" w:rsidR="00372302" w:rsidRPr="00A80F55" w:rsidRDefault="00372302" w:rsidP="00F96D04">
            <w:pPr>
              <w:rPr>
                <w:color w:val="000000" w:themeColor="text1"/>
                <w:u w:val="single"/>
                <w:lang w:val="pt-PT"/>
              </w:rPr>
            </w:pPr>
          </w:p>
        </w:tc>
        <w:tc>
          <w:tcPr>
            <w:tcW w:w="2520" w:type="dxa"/>
          </w:tcPr>
          <w:p w14:paraId="4B1EAF3A" w14:textId="77777777" w:rsidR="00372302" w:rsidRPr="00A80F55" w:rsidRDefault="00372302" w:rsidP="00F96D04">
            <w:pPr>
              <w:rPr>
                <w:color w:val="000000" w:themeColor="text1"/>
                <w:u w:val="single"/>
                <w:lang w:val="pt-PT"/>
              </w:rPr>
            </w:pPr>
          </w:p>
        </w:tc>
        <w:tc>
          <w:tcPr>
            <w:tcW w:w="2070" w:type="dxa"/>
          </w:tcPr>
          <w:p w14:paraId="733519C9" w14:textId="77777777" w:rsidR="00372302" w:rsidRPr="00A80F55" w:rsidRDefault="00372302" w:rsidP="00F96D04">
            <w:pPr>
              <w:rPr>
                <w:color w:val="000000" w:themeColor="text1"/>
                <w:u w:val="single"/>
                <w:lang w:val="pt-PT"/>
              </w:rPr>
            </w:pPr>
          </w:p>
        </w:tc>
        <w:tc>
          <w:tcPr>
            <w:tcW w:w="1548" w:type="dxa"/>
          </w:tcPr>
          <w:p w14:paraId="572B2C6E" w14:textId="77777777" w:rsidR="00372302" w:rsidRPr="00A80F55" w:rsidRDefault="00372302" w:rsidP="00F96D04">
            <w:pPr>
              <w:rPr>
                <w:color w:val="000000" w:themeColor="text1"/>
                <w:u w:val="single"/>
                <w:lang w:val="pt-PT"/>
              </w:rPr>
            </w:pPr>
          </w:p>
        </w:tc>
      </w:tr>
    </w:tbl>
    <w:p w14:paraId="733D7DDE" w14:textId="77777777" w:rsidR="00372302" w:rsidRPr="00A80F55" w:rsidRDefault="00372302" w:rsidP="00F439EB">
      <w:pPr>
        <w:ind w:left="540"/>
        <w:rPr>
          <w:color w:val="000000" w:themeColor="text1"/>
          <w:lang w:val="pt-PT"/>
        </w:rPr>
      </w:pPr>
    </w:p>
    <w:p w14:paraId="19129D85" w14:textId="2C675CD5" w:rsidR="00372302" w:rsidRPr="00A80F55" w:rsidRDefault="00E51B50" w:rsidP="00F439EB">
      <w:pPr>
        <w:ind w:left="540"/>
        <w:rPr>
          <w:i/>
          <w:color w:val="000000" w:themeColor="text1"/>
          <w:lang w:val="pt-PT"/>
        </w:rPr>
      </w:pPr>
      <w:r w:rsidRPr="00A80F55">
        <w:rPr>
          <w:i/>
          <w:color w:val="000000" w:themeColor="text1"/>
          <w:lang w:val="pt-PT"/>
        </w:rPr>
        <w:t xml:space="preserve">(Se nenhuma foi paga nem será paga, indicar </w:t>
      </w:r>
      <w:r w:rsidR="00247E11" w:rsidRPr="00A80F55">
        <w:rPr>
          <w:i/>
          <w:color w:val="000000" w:themeColor="text1"/>
          <w:lang w:val="pt-PT"/>
        </w:rPr>
        <w:t>“</w:t>
      </w:r>
      <w:r w:rsidRPr="00A80F55">
        <w:rPr>
          <w:i/>
          <w:color w:val="000000" w:themeColor="text1"/>
          <w:lang w:val="pt-PT"/>
        </w:rPr>
        <w:t>nenhuma</w:t>
      </w:r>
      <w:r w:rsidR="00247E11" w:rsidRPr="00A80F55">
        <w:rPr>
          <w:i/>
          <w:color w:val="000000" w:themeColor="text1"/>
          <w:lang w:val="pt-PT"/>
        </w:rPr>
        <w:t>”</w:t>
      </w:r>
      <w:r w:rsidRPr="00A80F55">
        <w:rPr>
          <w:i/>
          <w:color w:val="000000" w:themeColor="text1"/>
          <w:lang w:val="pt-PT"/>
        </w:rPr>
        <w:t>).</w:t>
      </w:r>
    </w:p>
    <w:p w14:paraId="7A31B222" w14:textId="77777777" w:rsidR="00372302" w:rsidRPr="00A80F55" w:rsidRDefault="00372302" w:rsidP="00372302">
      <w:pPr>
        <w:rPr>
          <w:color w:val="000000" w:themeColor="text1"/>
          <w:lang w:val="pt-PT"/>
        </w:rPr>
      </w:pPr>
    </w:p>
    <w:p w14:paraId="5F8BB2BE" w14:textId="1DF592DD" w:rsidR="00372302" w:rsidRPr="00A80F55" w:rsidRDefault="00E51B50" w:rsidP="00D9637D">
      <w:pPr>
        <w:numPr>
          <w:ilvl w:val="0"/>
          <w:numId w:val="33"/>
        </w:numPr>
        <w:spacing w:after="200"/>
        <w:ind w:left="432" w:hanging="432"/>
        <w:rPr>
          <w:color w:val="000000" w:themeColor="text1"/>
          <w:lang w:val="pt-PT"/>
        </w:rPr>
      </w:pPr>
      <w:r w:rsidRPr="00A80F55">
        <w:rPr>
          <w:b/>
          <w:color w:val="000000" w:themeColor="text1"/>
          <w:lang w:val="pt-PT"/>
        </w:rPr>
        <w:t>Contrato Vinculativo</w:t>
      </w:r>
      <w:r w:rsidRPr="00A80F55">
        <w:rPr>
          <w:color w:val="000000" w:themeColor="text1"/>
          <w:lang w:val="pt-PT"/>
        </w:rPr>
        <w:t xml:space="preserve">: Entendemos que esta Proposta, juntamente com a sua aceitação por escrito incluída na vossa Carta de Aceitação, constituirá um contrato vinculativo entre nós, até que seja elaborado e executado um contrato formal; </w:t>
      </w:r>
    </w:p>
    <w:p w14:paraId="0D550E8D" w14:textId="33DA5B61" w:rsidR="00372302" w:rsidRPr="00A80F55" w:rsidRDefault="00E51B50" w:rsidP="00D9637D">
      <w:pPr>
        <w:numPr>
          <w:ilvl w:val="0"/>
          <w:numId w:val="33"/>
        </w:numPr>
        <w:spacing w:after="200"/>
        <w:ind w:left="432" w:hanging="432"/>
        <w:rPr>
          <w:color w:val="000000" w:themeColor="text1"/>
          <w:lang w:val="pt-PT"/>
        </w:rPr>
      </w:pPr>
      <w:r w:rsidRPr="00A80F55">
        <w:rPr>
          <w:b/>
          <w:color w:val="000000" w:themeColor="text1"/>
          <w:lang w:val="pt-PT"/>
        </w:rPr>
        <w:t>Não Obriga</w:t>
      </w:r>
      <w:r w:rsidR="00352EF4" w:rsidRPr="00A80F55">
        <w:rPr>
          <w:b/>
          <w:color w:val="000000" w:themeColor="text1"/>
          <w:lang w:val="pt-PT"/>
        </w:rPr>
        <w:t>ção</w:t>
      </w:r>
      <w:r w:rsidRPr="00A80F55">
        <w:rPr>
          <w:b/>
          <w:color w:val="000000" w:themeColor="text1"/>
          <w:lang w:val="pt-PT"/>
        </w:rPr>
        <w:t xml:space="preserve"> </w:t>
      </w:r>
      <w:r w:rsidR="00352EF4" w:rsidRPr="00A80F55">
        <w:rPr>
          <w:b/>
          <w:color w:val="000000" w:themeColor="text1"/>
          <w:lang w:val="pt-PT"/>
        </w:rPr>
        <w:t>de</w:t>
      </w:r>
      <w:r w:rsidRPr="00A80F55">
        <w:rPr>
          <w:b/>
          <w:color w:val="000000" w:themeColor="text1"/>
          <w:lang w:val="pt-PT"/>
        </w:rPr>
        <w:t xml:space="preserve"> Aceitar: </w:t>
      </w:r>
      <w:r w:rsidRPr="00A80F55">
        <w:rPr>
          <w:color w:val="000000" w:themeColor="text1"/>
          <w:lang w:val="pt-PT"/>
        </w:rPr>
        <w:t xml:space="preserve">Entendemos que vocês não são obrigados a aceitar a Proposta com o </w:t>
      </w:r>
      <w:r w:rsidR="003909F1" w:rsidRPr="00A80F55">
        <w:rPr>
          <w:color w:val="000000" w:themeColor="text1"/>
          <w:lang w:val="pt-PT"/>
        </w:rPr>
        <w:t>menor preço avaliado</w:t>
      </w:r>
      <w:r w:rsidRPr="00A80F55">
        <w:rPr>
          <w:color w:val="000000" w:themeColor="text1"/>
          <w:lang w:val="pt-PT"/>
        </w:rPr>
        <w:t xml:space="preserve">, a Proposta Mais Vantajosa ou qualquer outra Proposta que possam receber; </w:t>
      </w:r>
    </w:p>
    <w:p w14:paraId="131BDD70" w14:textId="77777777" w:rsidR="00546DF7" w:rsidRPr="00A80F55" w:rsidRDefault="00E51B50" w:rsidP="00D9637D">
      <w:pPr>
        <w:numPr>
          <w:ilvl w:val="0"/>
          <w:numId w:val="33"/>
        </w:numPr>
        <w:spacing w:after="200"/>
        <w:ind w:left="432" w:hanging="432"/>
        <w:rPr>
          <w:color w:val="000000" w:themeColor="text1"/>
          <w:lang w:val="pt-PT"/>
        </w:rPr>
      </w:pPr>
      <w:r w:rsidRPr="00A80F55">
        <w:rPr>
          <w:b/>
          <w:color w:val="000000" w:themeColor="text1"/>
          <w:lang w:val="pt-PT"/>
        </w:rPr>
        <w:t>Fraude e Corrupção:</w:t>
      </w:r>
      <w:r w:rsidR="00961366" w:rsidRPr="00A80F55">
        <w:rPr>
          <w:color w:val="000000" w:themeColor="text1"/>
          <w:lang w:val="pt-PT"/>
        </w:rPr>
        <w:t xml:space="preserve"> Por este meio certificamos que tomámos medidas para assegurar que nenhuma pessoa agindo por nós ou em nosso nome se envolva em qualquer tipo de Fraude e Corrupção; e</w:t>
      </w:r>
    </w:p>
    <w:p w14:paraId="2F0ADD97" w14:textId="4936C44C" w:rsidR="00546DF7" w:rsidRPr="00A80F55" w:rsidRDefault="003909F1" w:rsidP="00D9637D">
      <w:pPr>
        <w:numPr>
          <w:ilvl w:val="0"/>
          <w:numId w:val="33"/>
        </w:numPr>
        <w:tabs>
          <w:tab w:val="right" w:pos="9000"/>
        </w:tabs>
        <w:ind w:left="450" w:hanging="450"/>
        <w:jc w:val="both"/>
        <w:rPr>
          <w:color w:val="000000" w:themeColor="text1"/>
          <w:lang w:val="pt-PT"/>
        </w:rPr>
      </w:pPr>
      <w:r w:rsidRPr="00A80F55">
        <w:rPr>
          <w:b/>
          <w:color w:val="000000" w:themeColor="text1"/>
          <w:lang w:val="pt-PT"/>
        </w:rPr>
        <w:t>Conciliador</w:t>
      </w:r>
      <w:r w:rsidR="00E51B50" w:rsidRPr="00A80F55">
        <w:rPr>
          <w:b/>
          <w:color w:val="000000" w:themeColor="text1"/>
          <w:lang w:val="pt-PT"/>
        </w:rPr>
        <w:t>:</w:t>
      </w:r>
      <w:r w:rsidR="00E51B50" w:rsidRPr="00A80F55">
        <w:rPr>
          <w:color w:val="000000" w:themeColor="text1"/>
          <w:lang w:val="pt-PT"/>
        </w:rPr>
        <w:t xml:space="preserve"> Aceitamos a nomeação de </w:t>
      </w:r>
      <w:r w:rsidR="00E51B50" w:rsidRPr="00A80F55">
        <w:rPr>
          <w:i/>
          <w:color w:val="000000" w:themeColor="text1"/>
          <w:lang w:val="pt-PT"/>
        </w:rPr>
        <w:t>[inserir nome proposto na Ficha de Dados da Proposta]</w:t>
      </w:r>
      <w:r w:rsidR="00E51B50" w:rsidRPr="00A80F55">
        <w:rPr>
          <w:color w:val="000000" w:themeColor="text1"/>
          <w:lang w:val="pt-PT"/>
        </w:rPr>
        <w:t xml:space="preserve"> como </w:t>
      </w:r>
      <w:r w:rsidR="0013278D" w:rsidRPr="00A80F55">
        <w:rPr>
          <w:color w:val="000000" w:themeColor="text1"/>
          <w:lang w:val="pt-PT"/>
        </w:rPr>
        <w:t>Conciliador</w:t>
      </w:r>
      <w:r w:rsidR="00E51B50" w:rsidRPr="00A80F55">
        <w:rPr>
          <w:color w:val="000000" w:themeColor="text1"/>
          <w:lang w:val="pt-PT"/>
        </w:rPr>
        <w:t>.</w:t>
      </w:r>
    </w:p>
    <w:p w14:paraId="4EE3C3C5" w14:textId="77777777" w:rsidR="00546DF7" w:rsidRPr="00A80F55" w:rsidRDefault="00546DF7" w:rsidP="00A805B6">
      <w:pPr>
        <w:rPr>
          <w:color w:val="000000" w:themeColor="text1"/>
          <w:lang w:val="pt-PT"/>
        </w:rPr>
      </w:pPr>
    </w:p>
    <w:p w14:paraId="12DA3536" w14:textId="77777777" w:rsidR="00546DF7" w:rsidRPr="00A80F55" w:rsidRDefault="00E51B50" w:rsidP="00A805B6">
      <w:pPr>
        <w:rPr>
          <w:color w:val="000000" w:themeColor="text1"/>
          <w:lang w:val="pt-PT"/>
        </w:rPr>
      </w:pPr>
      <w:r w:rsidRPr="00A80F55">
        <w:rPr>
          <w:b/>
          <w:i/>
          <w:color w:val="000000" w:themeColor="text1"/>
          <w:lang w:val="pt-PT"/>
        </w:rPr>
        <w:t>[ou]</w:t>
      </w:r>
    </w:p>
    <w:p w14:paraId="58380785" w14:textId="77777777" w:rsidR="00546DF7" w:rsidRPr="00A80F55" w:rsidRDefault="00546DF7" w:rsidP="00A805B6">
      <w:pPr>
        <w:rPr>
          <w:color w:val="000000" w:themeColor="text1"/>
          <w:lang w:val="pt-PT"/>
        </w:rPr>
      </w:pPr>
    </w:p>
    <w:p w14:paraId="78856E47" w14:textId="4CEE200C" w:rsidR="00546DF7" w:rsidRPr="00A80F55" w:rsidRDefault="00E51B50" w:rsidP="00A805B6">
      <w:pPr>
        <w:jc w:val="both"/>
        <w:rPr>
          <w:color w:val="000000" w:themeColor="text1"/>
          <w:lang w:val="pt-PT"/>
        </w:rPr>
      </w:pPr>
      <w:r w:rsidRPr="00A80F55">
        <w:rPr>
          <w:color w:val="000000" w:themeColor="text1"/>
          <w:lang w:val="pt-PT"/>
        </w:rPr>
        <w:t xml:space="preserve">Não aceitamos a nomeação de </w:t>
      </w:r>
      <w:r w:rsidRPr="00A80F55">
        <w:rPr>
          <w:i/>
          <w:color w:val="000000" w:themeColor="text1"/>
          <w:lang w:val="pt-PT"/>
        </w:rPr>
        <w:t>[inserir nome proposto na Ficha de Dados da Proposta]</w:t>
      </w:r>
      <w:r w:rsidRPr="00A80F55">
        <w:rPr>
          <w:color w:val="000000" w:themeColor="text1"/>
          <w:lang w:val="pt-PT"/>
        </w:rPr>
        <w:t xml:space="preserve"> como </w:t>
      </w:r>
      <w:r w:rsidR="00A92326" w:rsidRPr="00A80F55">
        <w:rPr>
          <w:color w:val="000000" w:themeColor="text1"/>
          <w:lang w:val="pt-PT"/>
        </w:rPr>
        <w:t>Conciliador</w:t>
      </w:r>
      <w:r w:rsidRPr="00A80F55">
        <w:rPr>
          <w:color w:val="000000" w:themeColor="text1"/>
          <w:lang w:val="pt-PT"/>
        </w:rPr>
        <w:t xml:space="preserve">, e propomos que </w:t>
      </w:r>
      <w:r w:rsidRPr="00A80F55">
        <w:rPr>
          <w:i/>
          <w:color w:val="000000" w:themeColor="text1"/>
          <w:lang w:val="pt-PT"/>
        </w:rPr>
        <w:t>[inserir nome]</w:t>
      </w:r>
      <w:r w:rsidRPr="00A80F55">
        <w:rPr>
          <w:color w:val="000000" w:themeColor="text1"/>
          <w:lang w:val="pt-PT"/>
        </w:rPr>
        <w:t xml:space="preserve"> seja nomeado como </w:t>
      </w:r>
      <w:r w:rsidR="00A92326" w:rsidRPr="00A80F55">
        <w:rPr>
          <w:color w:val="000000" w:themeColor="text1"/>
          <w:lang w:val="pt-PT"/>
        </w:rPr>
        <w:t>Conciliador</w:t>
      </w:r>
      <w:r w:rsidRPr="00A80F55">
        <w:rPr>
          <w:color w:val="000000" w:themeColor="text1"/>
          <w:lang w:val="pt-PT"/>
        </w:rPr>
        <w:t xml:space="preserve">, cuja </w:t>
      </w:r>
      <w:r w:rsidR="00352EF4" w:rsidRPr="00A80F55">
        <w:rPr>
          <w:color w:val="000000" w:themeColor="text1"/>
          <w:lang w:val="pt-PT"/>
        </w:rPr>
        <w:t xml:space="preserve">remuneração </w:t>
      </w:r>
      <w:r w:rsidRPr="00A80F55">
        <w:rPr>
          <w:color w:val="000000" w:themeColor="text1"/>
          <w:lang w:val="pt-PT"/>
        </w:rPr>
        <w:t>diária e dados biográficos se anexam.</w:t>
      </w:r>
    </w:p>
    <w:p w14:paraId="31E48863" w14:textId="77777777" w:rsidR="00372302" w:rsidRPr="00A80F55" w:rsidRDefault="00372302" w:rsidP="00A805B6">
      <w:pPr>
        <w:spacing w:after="200"/>
        <w:ind w:left="432"/>
        <w:jc w:val="both"/>
        <w:rPr>
          <w:color w:val="000000" w:themeColor="text1"/>
          <w:lang w:val="pt-PT"/>
        </w:rPr>
      </w:pPr>
    </w:p>
    <w:p w14:paraId="27511BB4" w14:textId="77777777" w:rsidR="00372302" w:rsidRPr="00A80F55" w:rsidRDefault="00E51B50" w:rsidP="00A805B6">
      <w:pPr>
        <w:jc w:val="both"/>
        <w:rPr>
          <w:color w:val="000000" w:themeColor="text1"/>
          <w:lang w:val="pt-PT"/>
        </w:rPr>
      </w:pPr>
      <w:r w:rsidRPr="00A80F55">
        <w:rPr>
          <w:b/>
          <w:color w:val="000000" w:themeColor="text1"/>
          <w:lang w:val="pt-PT"/>
        </w:rPr>
        <w:t>Nome do Concorrente</w:t>
      </w:r>
      <w:r w:rsidRPr="00A80F55">
        <w:rPr>
          <w:i/>
          <w:color w:val="000000" w:themeColor="text1"/>
          <w:lang w:val="pt-PT"/>
        </w:rPr>
        <w:t>:</w:t>
      </w:r>
      <w:r w:rsidR="00546DF7" w:rsidRPr="00A80F55">
        <w:rPr>
          <w:color w:val="000000" w:themeColor="text1"/>
          <w:lang w:val="pt-PT"/>
        </w:rPr>
        <w:t>*[</w:t>
      </w:r>
      <w:r w:rsidRPr="00A80F55">
        <w:rPr>
          <w:i/>
          <w:color w:val="000000" w:themeColor="text1"/>
          <w:lang w:val="pt-PT"/>
        </w:rPr>
        <w:t>inserir nome completo do Concorrente</w:t>
      </w:r>
      <w:r w:rsidRPr="00A80F55">
        <w:rPr>
          <w:color w:val="000000" w:themeColor="text1"/>
          <w:lang w:val="pt-PT"/>
        </w:rPr>
        <w:t>]</w:t>
      </w:r>
      <w:r w:rsidRPr="00A80F55">
        <w:rPr>
          <w:i/>
          <w:color w:val="000000" w:themeColor="text1"/>
          <w:lang w:val="pt-PT"/>
        </w:rPr>
        <w:t>.</w:t>
      </w:r>
    </w:p>
    <w:p w14:paraId="6DA084C8" w14:textId="77777777" w:rsidR="00372302" w:rsidRPr="00A80F55" w:rsidRDefault="00372302" w:rsidP="00A805B6">
      <w:pPr>
        <w:jc w:val="both"/>
        <w:rPr>
          <w:color w:val="000000" w:themeColor="text1"/>
          <w:lang w:val="pt-PT"/>
        </w:rPr>
      </w:pPr>
    </w:p>
    <w:p w14:paraId="4212D5EE" w14:textId="77777777" w:rsidR="00372302" w:rsidRPr="00A80F55" w:rsidRDefault="00E51B50" w:rsidP="00A805B6">
      <w:pPr>
        <w:jc w:val="both"/>
        <w:rPr>
          <w:color w:val="000000" w:themeColor="text1"/>
          <w:lang w:val="pt-PT"/>
        </w:rPr>
      </w:pPr>
      <w:r w:rsidRPr="00A80F55">
        <w:rPr>
          <w:b/>
          <w:color w:val="000000" w:themeColor="text1"/>
          <w:lang w:val="pt-PT"/>
        </w:rPr>
        <w:t>Nome da pessoa devidamente autorizada a assinar a Proposta em nome do Concorrente</w:t>
      </w:r>
      <w:r w:rsidR="000536FF" w:rsidRPr="00A80F55">
        <w:rPr>
          <w:color w:val="000000" w:themeColor="text1"/>
          <w:lang w:val="pt-PT"/>
        </w:rPr>
        <w:t>:**</w:t>
      </w:r>
      <w:r w:rsidRPr="00A80F55">
        <w:rPr>
          <w:b/>
          <w:color w:val="000000" w:themeColor="text1"/>
          <w:lang w:val="pt-PT"/>
        </w:rPr>
        <w:t>[</w:t>
      </w:r>
      <w:r w:rsidRPr="00A80F55">
        <w:rPr>
          <w:i/>
          <w:color w:val="000000" w:themeColor="text1"/>
          <w:lang w:val="pt-PT"/>
        </w:rPr>
        <w:t>inserir nome completo da pessoa devidamente autorizada a assinar a Proposta</w:t>
      </w:r>
      <w:r w:rsidRPr="00A80F55">
        <w:rPr>
          <w:color w:val="000000" w:themeColor="text1"/>
          <w:lang w:val="pt-PT"/>
        </w:rPr>
        <w:t>]</w:t>
      </w:r>
    </w:p>
    <w:p w14:paraId="67A5ED3E" w14:textId="77777777" w:rsidR="00372302" w:rsidRPr="00A80F55" w:rsidRDefault="00372302" w:rsidP="00A805B6">
      <w:pPr>
        <w:jc w:val="both"/>
        <w:rPr>
          <w:color w:val="000000" w:themeColor="text1"/>
          <w:lang w:val="pt-PT"/>
        </w:rPr>
      </w:pPr>
    </w:p>
    <w:p w14:paraId="638B3EEF" w14:textId="450ACEF7" w:rsidR="00372302" w:rsidRPr="00A80F55" w:rsidRDefault="00E51B50" w:rsidP="00A805B6">
      <w:pPr>
        <w:jc w:val="both"/>
        <w:rPr>
          <w:color w:val="000000" w:themeColor="text1"/>
          <w:lang w:val="pt-PT"/>
        </w:rPr>
      </w:pPr>
      <w:r w:rsidRPr="00A80F55">
        <w:rPr>
          <w:b/>
          <w:color w:val="000000" w:themeColor="text1"/>
          <w:lang w:val="pt-PT"/>
        </w:rPr>
        <w:t xml:space="preserve">Título </w:t>
      </w:r>
      <w:r w:rsidR="00535B6C" w:rsidRPr="00A80F55">
        <w:rPr>
          <w:b/>
          <w:color w:val="000000" w:themeColor="text1"/>
          <w:lang w:val="pt-PT"/>
        </w:rPr>
        <w:t>do signatário</w:t>
      </w:r>
      <w:r w:rsidRPr="00A80F55">
        <w:rPr>
          <w:b/>
          <w:color w:val="000000" w:themeColor="text1"/>
          <w:lang w:val="pt-PT"/>
        </w:rPr>
        <w:t xml:space="preserve"> </w:t>
      </w:r>
      <w:r w:rsidR="00535B6C" w:rsidRPr="00A80F55">
        <w:rPr>
          <w:b/>
          <w:color w:val="000000" w:themeColor="text1"/>
          <w:lang w:val="pt-PT"/>
        </w:rPr>
        <w:t>d</w:t>
      </w:r>
      <w:r w:rsidRPr="00A80F55">
        <w:rPr>
          <w:b/>
          <w:color w:val="000000" w:themeColor="text1"/>
          <w:lang w:val="pt-PT"/>
        </w:rPr>
        <w:t>a Proposta</w:t>
      </w:r>
      <w:r w:rsidRPr="00A80F55">
        <w:rPr>
          <w:i/>
          <w:color w:val="000000" w:themeColor="text1"/>
          <w:lang w:val="pt-PT"/>
        </w:rPr>
        <w:t>:</w:t>
      </w:r>
      <w:r w:rsidR="000536FF" w:rsidRPr="00A80F55">
        <w:rPr>
          <w:color w:val="000000" w:themeColor="text1"/>
          <w:lang w:val="pt-PT"/>
        </w:rPr>
        <w:t>[</w:t>
      </w:r>
      <w:r w:rsidRPr="00A80F55">
        <w:rPr>
          <w:i/>
          <w:color w:val="000000" w:themeColor="text1"/>
          <w:lang w:val="pt-PT"/>
        </w:rPr>
        <w:t xml:space="preserve">inserir o título completo </w:t>
      </w:r>
      <w:r w:rsidR="00535B6C" w:rsidRPr="00A80F55">
        <w:rPr>
          <w:i/>
          <w:color w:val="000000" w:themeColor="text1"/>
          <w:lang w:val="pt-PT"/>
        </w:rPr>
        <w:t>do signatário da</w:t>
      </w:r>
      <w:r w:rsidRPr="00A80F55">
        <w:rPr>
          <w:i/>
          <w:color w:val="000000" w:themeColor="text1"/>
          <w:lang w:val="pt-PT"/>
        </w:rPr>
        <w:t xml:space="preserve"> Proposta</w:t>
      </w:r>
      <w:r w:rsidRPr="00A80F55">
        <w:rPr>
          <w:color w:val="000000" w:themeColor="text1"/>
          <w:lang w:val="pt-PT"/>
        </w:rPr>
        <w:t>]</w:t>
      </w:r>
      <w:r w:rsidRPr="00A80F55">
        <w:rPr>
          <w:i/>
          <w:color w:val="000000" w:themeColor="text1"/>
          <w:lang w:val="pt-PT"/>
        </w:rPr>
        <w:t>.</w:t>
      </w:r>
    </w:p>
    <w:p w14:paraId="6FFA47BD" w14:textId="77777777" w:rsidR="00372302" w:rsidRPr="00A80F55" w:rsidRDefault="00372302" w:rsidP="00A805B6">
      <w:pPr>
        <w:jc w:val="both"/>
        <w:rPr>
          <w:color w:val="000000" w:themeColor="text1"/>
          <w:lang w:val="pt-PT"/>
        </w:rPr>
      </w:pPr>
    </w:p>
    <w:p w14:paraId="6F9F1398" w14:textId="29A33245" w:rsidR="00372302" w:rsidRPr="00A80F55" w:rsidRDefault="00E51B50" w:rsidP="00A805B6">
      <w:pPr>
        <w:jc w:val="both"/>
        <w:rPr>
          <w:color w:val="000000" w:themeColor="text1"/>
          <w:lang w:val="pt-PT"/>
        </w:rPr>
      </w:pPr>
      <w:r w:rsidRPr="00A80F55">
        <w:rPr>
          <w:b/>
          <w:color w:val="000000" w:themeColor="text1"/>
          <w:lang w:val="pt-PT"/>
        </w:rPr>
        <w:t xml:space="preserve">Assinatura da pessoa acima </w:t>
      </w:r>
      <w:r w:rsidR="004B0B3C" w:rsidRPr="00A80F55">
        <w:rPr>
          <w:b/>
          <w:color w:val="000000" w:themeColor="text1"/>
          <w:lang w:val="pt-PT"/>
        </w:rPr>
        <w:t>mencionada:</w:t>
      </w:r>
      <w:r w:rsidR="000536FF" w:rsidRPr="00A80F55">
        <w:rPr>
          <w:color w:val="000000" w:themeColor="text1"/>
          <w:lang w:val="pt-PT"/>
        </w:rPr>
        <w:t>[</w:t>
      </w:r>
      <w:r w:rsidRPr="00A80F55">
        <w:rPr>
          <w:i/>
          <w:color w:val="000000" w:themeColor="text1"/>
          <w:lang w:val="pt-PT"/>
        </w:rPr>
        <w:t>inserir assinatura da pessoa cujo nome e qualidade são indicados acima</w:t>
      </w:r>
      <w:r w:rsidRPr="00A80F55">
        <w:rPr>
          <w:color w:val="000000" w:themeColor="text1"/>
          <w:lang w:val="pt-PT"/>
        </w:rPr>
        <w:t>]</w:t>
      </w:r>
      <w:r w:rsidRPr="00A80F55">
        <w:rPr>
          <w:i/>
          <w:color w:val="000000" w:themeColor="text1"/>
          <w:lang w:val="pt-PT"/>
        </w:rPr>
        <w:t>.</w:t>
      </w:r>
    </w:p>
    <w:p w14:paraId="44BFAAD3" w14:textId="77777777" w:rsidR="00372302" w:rsidRPr="00A80F55" w:rsidRDefault="00372302" w:rsidP="00A805B6">
      <w:pPr>
        <w:jc w:val="both"/>
        <w:rPr>
          <w:color w:val="000000" w:themeColor="text1"/>
          <w:lang w:val="pt-PT"/>
        </w:rPr>
      </w:pPr>
    </w:p>
    <w:p w14:paraId="08093D31" w14:textId="77777777" w:rsidR="00372302" w:rsidRPr="00A80F55" w:rsidRDefault="00E51B50" w:rsidP="00A805B6">
      <w:pPr>
        <w:jc w:val="both"/>
        <w:rPr>
          <w:color w:val="000000" w:themeColor="text1"/>
          <w:lang w:val="pt-PT"/>
        </w:rPr>
      </w:pPr>
      <w:r w:rsidRPr="00A80F55">
        <w:rPr>
          <w:b/>
          <w:color w:val="000000" w:themeColor="text1"/>
          <w:lang w:val="pt-PT"/>
        </w:rPr>
        <w:t>Data de assinatura</w:t>
      </w:r>
      <w:r w:rsidRPr="00A80F55">
        <w:rPr>
          <w:color w:val="000000" w:themeColor="text1"/>
          <w:lang w:val="pt-PT"/>
        </w:rPr>
        <w:t xml:space="preserve"> [</w:t>
      </w:r>
      <w:r w:rsidRPr="00A80F55">
        <w:rPr>
          <w:i/>
          <w:color w:val="000000" w:themeColor="text1"/>
          <w:lang w:val="pt-PT"/>
        </w:rPr>
        <w:t>inserir data de assinatura</w:t>
      </w:r>
      <w:r w:rsidRPr="00A80F55">
        <w:rPr>
          <w:color w:val="000000" w:themeColor="text1"/>
          <w:lang w:val="pt-PT"/>
        </w:rPr>
        <w:t xml:space="preserve">] </w:t>
      </w:r>
      <w:r w:rsidRPr="00A80F55">
        <w:rPr>
          <w:b/>
          <w:color w:val="000000" w:themeColor="text1"/>
          <w:lang w:val="pt-PT"/>
        </w:rPr>
        <w:t>de</w:t>
      </w:r>
      <w:r w:rsidRPr="00A80F55">
        <w:rPr>
          <w:color w:val="000000" w:themeColor="text1"/>
          <w:lang w:val="pt-PT"/>
        </w:rPr>
        <w:t xml:space="preserve"> [</w:t>
      </w:r>
      <w:r w:rsidRPr="00A80F55">
        <w:rPr>
          <w:i/>
          <w:color w:val="000000" w:themeColor="text1"/>
          <w:lang w:val="pt-PT"/>
        </w:rPr>
        <w:t>inserir mês</w:t>
      </w:r>
      <w:r w:rsidRPr="00A80F55">
        <w:rPr>
          <w:color w:val="000000" w:themeColor="text1"/>
          <w:lang w:val="pt-PT"/>
        </w:rPr>
        <w:t>], [</w:t>
      </w:r>
      <w:r w:rsidRPr="00A80F55">
        <w:rPr>
          <w:i/>
          <w:color w:val="000000" w:themeColor="text1"/>
          <w:lang w:val="pt-PT"/>
        </w:rPr>
        <w:t>inserir ano</w:t>
      </w:r>
      <w:r w:rsidRPr="00A80F55">
        <w:rPr>
          <w:color w:val="000000" w:themeColor="text1"/>
          <w:lang w:val="pt-PT"/>
        </w:rPr>
        <w:t>]</w:t>
      </w:r>
      <w:r w:rsidRPr="00A80F55">
        <w:rPr>
          <w:i/>
          <w:color w:val="000000" w:themeColor="text1"/>
          <w:lang w:val="pt-PT"/>
        </w:rPr>
        <w:t>.</w:t>
      </w:r>
    </w:p>
    <w:p w14:paraId="657D40CA" w14:textId="77777777" w:rsidR="00AA25C9" w:rsidRPr="00A80F55" w:rsidRDefault="00AA25C9" w:rsidP="00A805B6">
      <w:pPr>
        <w:jc w:val="both"/>
        <w:rPr>
          <w:color w:val="000000" w:themeColor="text1"/>
          <w:lang w:val="pt-PT"/>
        </w:rPr>
      </w:pPr>
    </w:p>
    <w:p w14:paraId="112B63DF" w14:textId="77777777" w:rsidR="00372302" w:rsidRPr="00A80F55" w:rsidRDefault="00E51B50" w:rsidP="00A805B6">
      <w:pPr>
        <w:tabs>
          <w:tab w:val="right" w:pos="9000"/>
        </w:tabs>
        <w:jc w:val="both"/>
        <w:rPr>
          <w:color w:val="000000" w:themeColor="text1"/>
          <w:sz w:val="22"/>
          <w:lang w:val="pt-PT"/>
        </w:rPr>
      </w:pPr>
      <w:r w:rsidRPr="00A80F55">
        <w:rPr>
          <w:b/>
          <w:color w:val="000000" w:themeColor="text1"/>
          <w:sz w:val="22"/>
          <w:lang w:val="pt-PT"/>
        </w:rPr>
        <w:t>*</w:t>
      </w:r>
      <w:r w:rsidRPr="00A80F55">
        <w:rPr>
          <w:color w:val="000000" w:themeColor="text1"/>
          <w:sz w:val="22"/>
          <w:lang w:val="pt-PT"/>
        </w:rPr>
        <w:t>: No caso de uma Proposta apresentada por um Consórcio, indicar o nome do Consórcio como Concorrente.</w:t>
      </w:r>
    </w:p>
    <w:p w14:paraId="48A3175C" w14:textId="748D2945" w:rsidR="007B586E" w:rsidRPr="00A80F55" w:rsidRDefault="00E51B50" w:rsidP="00A805B6">
      <w:pPr>
        <w:tabs>
          <w:tab w:val="right" w:pos="9000"/>
        </w:tabs>
        <w:jc w:val="both"/>
        <w:rPr>
          <w:color w:val="000000" w:themeColor="text1"/>
          <w:sz w:val="22"/>
          <w:lang w:val="pt-PT"/>
        </w:rPr>
      </w:pPr>
      <w:r w:rsidRPr="00A80F55">
        <w:rPr>
          <w:color w:val="000000" w:themeColor="text1"/>
          <w:sz w:val="22"/>
          <w:lang w:val="pt-PT"/>
        </w:rPr>
        <w:t xml:space="preserve">**: </w:t>
      </w:r>
      <w:r w:rsidR="00535B6C" w:rsidRPr="00A80F55">
        <w:rPr>
          <w:color w:val="000000" w:themeColor="text1"/>
          <w:sz w:val="22"/>
          <w:lang w:val="pt-PT"/>
        </w:rPr>
        <w:t>O signatário da</w:t>
      </w:r>
      <w:r w:rsidRPr="00A80F55">
        <w:rPr>
          <w:color w:val="000000" w:themeColor="text1"/>
          <w:sz w:val="22"/>
          <w:lang w:val="pt-PT"/>
        </w:rPr>
        <w:t xml:space="preserve"> Proposta deverá anexar uma procuração outorgada pelo Concorrente à Proposta.</w:t>
      </w:r>
    </w:p>
    <w:p w14:paraId="33C40ADA" w14:textId="77777777" w:rsidR="00AA25C9" w:rsidRPr="00A80F55" w:rsidRDefault="00AA25C9" w:rsidP="00951677">
      <w:pPr>
        <w:rPr>
          <w:color w:val="000000" w:themeColor="text1"/>
          <w:lang w:val="pt-PT"/>
        </w:rPr>
      </w:pPr>
    </w:p>
    <w:p w14:paraId="02E10C4A" w14:textId="77777777" w:rsidR="000536FF" w:rsidRPr="00A80F55" w:rsidRDefault="000536FF" w:rsidP="00951677">
      <w:pPr>
        <w:rPr>
          <w:color w:val="000000" w:themeColor="text1"/>
          <w:lang w:val="pt-PT"/>
        </w:rPr>
      </w:pPr>
    </w:p>
    <w:p w14:paraId="0EA1241D" w14:textId="6650388F" w:rsidR="00C010A5" w:rsidRPr="00A80F55" w:rsidRDefault="00E51B50" w:rsidP="0044666F">
      <w:pPr>
        <w:pStyle w:val="Section4Heading1"/>
        <w:spacing w:after="0"/>
        <w:rPr>
          <w:color w:val="000000" w:themeColor="text1"/>
          <w:sz w:val="24"/>
          <w:szCs w:val="24"/>
          <w:lang w:val="pt-PT"/>
        </w:rPr>
      </w:pPr>
      <w:r w:rsidRPr="00A80F55">
        <w:rPr>
          <w:color w:val="000000" w:themeColor="text1"/>
          <w:lang w:val="pt-PT"/>
        </w:rPr>
        <w:br w:type="page"/>
      </w:r>
      <w:bookmarkStart w:id="597" w:name="_Toc196831035"/>
      <w:r w:rsidR="006413D8" w:rsidRPr="00A80F55">
        <w:rPr>
          <w:color w:val="000000" w:themeColor="text1"/>
          <w:sz w:val="24"/>
          <w:szCs w:val="24"/>
          <w:lang w:val="pt-PT"/>
        </w:rPr>
        <w:lastRenderedPageBreak/>
        <w:t>MAPAS</w:t>
      </w:r>
      <w:bookmarkEnd w:id="597"/>
    </w:p>
    <w:p w14:paraId="56F32CFA" w14:textId="77777777" w:rsidR="00F70B29" w:rsidRPr="00A80F55" w:rsidRDefault="00E51B50" w:rsidP="0044666F">
      <w:pPr>
        <w:pStyle w:val="Section4-Heading2"/>
        <w:spacing w:after="0"/>
        <w:rPr>
          <w:color w:val="000000" w:themeColor="text1"/>
          <w:sz w:val="24"/>
          <w:lang w:val="pt-PT"/>
        </w:rPr>
      </w:pPr>
      <w:bookmarkStart w:id="598" w:name="_Toc446329301"/>
      <w:bookmarkStart w:id="599" w:name="_Toc196831036"/>
      <w:bookmarkStart w:id="600" w:name="_Toc108950333"/>
      <w:bookmarkStart w:id="601" w:name="_Toc138144061"/>
      <w:r w:rsidRPr="00A80F55">
        <w:rPr>
          <w:color w:val="000000" w:themeColor="text1"/>
          <w:sz w:val="24"/>
          <w:lang w:val="pt-PT"/>
        </w:rPr>
        <w:t>Mapa de Quantidades</w:t>
      </w:r>
      <w:bookmarkEnd w:id="598"/>
      <w:bookmarkEnd w:id="599"/>
      <w:r w:rsidRPr="00A80F55">
        <w:rPr>
          <w:color w:val="000000" w:themeColor="text1"/>
          <w:sz w:val="24"/>
          <w:lang w:val="pt-PT"/>
        </w:rPr>
        <w:t xml:space="preserve"> </w:t>
      </w:r>
    </w:p>
    <w:p w14:paraId="005A526D" w14:textId="77777777" w:rsidR="0044666F" w:rsidRPr="00A80F55" w:rsidRDefault="0044666F" w:rsidP="0044666F">
      <w:pPr>
        <w:pStyle w:val="Section4-Heading2"/>
        <w:spacing w:after="0"/>
        <w:rPr>
          <w:color w:val="000000" w:themeColor="text1"/>
          <w:sz w:val="24"/>
          <w:lang w:val="pt-PT"/>
        </w:rPr>
      </w:pPr>
    </w:p>
    <w:p w14:paraId="1F273B74" w14:textId="77777777" w:rsidR="0044666F" w:rsidRPr="00A80F55" w:rsidRDefault="0044666F" w:rsidP="00577069">
      <w:pPr>
        <w:pStyle w:val="ListParagraph"/>
        <w:numPr>
          <w:ilvl w:val="0"/>
          <w:numId w:val="1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2"/>
          <w:szCs w:val="22"/>
          <w:lang w:val="pt-PT"/>
        </w:rPr>
      </w:pPr>
      <w:r w:rsidRPr="00A80F55">
        <w:rPr>
          <w:color w:val="000000" w:themeColor="text1"/>
          <w:sz w:val="22"/>
          <w:szCs w:val="22"/>
          <w:lang w:val="pt-PT"/>
        </w:rPr>
        <w:t>O Mapa de Quantidades deve ser lido em conjunto com as Instruções aos Concorrentes, Condições Gerais e Particulares, Especificações Técnicas e Desenhos.</w:t>
      </w:r>
    </w:p>
    <w:p w14:paraId="18C970F9" w14:textId="77777777" w:rsidR="0044666F" w:rsidRPr="00A80F55" w:rsidRDefault="0044666F" w:rsidP="0044666F">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2"/>
          <w:szCs w:val="22"/>
          <w:lang w:val="pt-PT"/>
        </w:rPr>
      </w:pPr>
    </w:p>
    <w:p w14:paraId="3F209001" w14:textId="77777777" w:rsidR="0044666F" w:rsidRPr="00A80F55" w:rsidRDefault="0044666F" w:rsidP="00577069">
      <w:pPr>
        <w:pStyle w:val="ListParagraph"/>
        <w:numPr>
          <w:ilvl w:val="0"/>
          <w:numId w:val="12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themeColor="text1"/>
          <w:sz w:val="22"/>
          <w:szCs w:val="22"/>
          <w:lang w:val="pt-PT"/>
        </w:rPr>
      </w:pPr>
      <w:r w:rsidRPr="00A80F55">
        <w:rPr>
          <w:color w:val="000000" w:themeColor="text1"/>
          <w:sz w:val="22"/>
          <w:szCs w:val="22"/>
          <w:lang w:val="pt-PT"/>
        </w:rPr>
        <w:t>As quantidades indicadas no Mapa de Quantidades são estimadas e provisórias e são fornecidas para fornecer uma base comum para a licitação. A base de pagamento serão as quantidades reais de trabalho encomendadas e executadas, conforme medidas pelo Empreiteiro e verificadas pelo Engenheiro e avaliadas às taxas e preços propostos na Lista de Quantidades precificada, quando aplicável, e de outra forma a tais taxas e preços que o Engenheiro possa fixar dentro dos termos do Contrato.</w:t>
      </w:r>
    </w:p>
    <w:p w14:paraId="5F415F69" w14:textId="77777777" w:rsidR="0044666F" w:rsidRPr="00A80F55" w:rsidRDefault="0044666F" w:rsidP="00577069">
      <w:pPr>
        <w:pStyle w:val="HTMLPreformatted"/>
        <w:numPr>
          <w:ilvl w:val="0"/>
          <w:numId w:val="125"/>
        </w:numPr>
        <w:spacing w:before="240"/>
        <w:jc w:val="both"/>
        <w:rPr>
          <w:rFonts w:ascii="Times New Roman" w:hAnsi="Times New Roman" w:cs="Times New Roman"/>
          <w:color w:val="000000" w:themeColor="text1"/>
          <w:sz w:val="22"/>
          <w:szCs w:val="22"/>
          <w:lang w:val="pt-PT"/>
        </w:rPr>
      </w:pPr>
      <w:r w:rsidRPr="00A80F55">
        <w:rPr>
          <w:rStyle w:val="y2iqfc"/>
          <w:rFonts w:ascii="Times New Roman" w:hAnsi="Times New Roman" w:cs="Times New Roman"/>
          <w:color w:val="000000" w:themeColor="text1"/>
          <w:sz w:val="22"/>
          <w:szCs w:val="22"/>
          <w:lang w:val="pt-PT"/>
        </w:rPr>
        <w:t xml:space="preserve">As taxas e preços propostos no </w:t>
      </w:r>
      <w:r w:rsidRPr="00A80F55">
        <w:rPr>
          <w:rFonts w:ascii="Times New Roman" w:hAnsi="Times New Roman" w:cs="Times New Roman"/>
          <w:color w:val="000000" w:themeColor="text1"/>
          <w:lang w:val="pt-PT"/>
        </w:rPr>
        <w:t xml:space="preserve">Mapa </w:t>
      </w:r>
      <w:r w:rsidRPr="00A80F55">
        <w:rPr>
          <w:rFonts w:ascii="Times New Roman" w:hAnsi="Times New Roman" w:cs="Times New Roman"/>
          <w:color w:val="000000" w:themeColor="text1"/>
          <w:sz w:val="22"/>
          <w:szCs w:val="22"/>
          <w:lang w:val="pt-PT"/>
        </w:rPr>
        <w:t>de Quantidades</w:t>
      </w:r>
      <w:r w:rsidRPr="00A80F55">
        <w:rPr>
          <w:rStyle w:val="y2iqfc"/>
          <w:rFonts w:ascii="Times New Roman" w:hAnsi="Times New Roman" w:cs="Times New Roman"/>
          <w:color w:val="000000" w:themeColor="text1"/>
          <w:sz w:val="22"/>
          <w:szCs w:val="22"/>
          <w:lang w:val="pt-PT"/>
        </w:rPr>
        <w:t xml:space="preserve"> precificadas deverão, salvo disposição em contrário no Contrato, incluir todas as Plantas de Construção, mão de obra, supervisão, materiais, montagem, manutenção, seguro, lucro, impostos e taxas, juntamente com todos os riscos, responsabilidades e obrigações gerais estabelecidos ou implícitos no Contrato.</w:t>
      </w:r>
    </w:p>
    <w:p w14:paraId="69F6324F" w14:textId="77777777" w:rsidR="0044666F" w:rsidRPr="00A80F55" w:rsidRDefault="0044666F" w:rsidP="00577069">
      <w:pPr>
        <w:pStyle w:val="HTMLPreformatted"/>
        <w:numPr>
          <w:ilvl w:val="0"/>
          <w:numId w:val="125"/>
        </w:numPr>
        <w:spacing w:before="240"/>
        <w:jc w:val="both"/>
        <w:rPr>
          <w:rFonts w:ascii="Times New Roman" w:hAnsi="Times New Roman" w:cs="Times New Roman"/>
          <w:color w:val="000000" w:themeColor="text1"/>
          <w:sz w:val="22"/>
          <w:szCs w:val="22"/>
          <w:lang w:val="pt-PT"/>
        </w:rPr>
      </w:pPr>
      <w:r w:rsidRPr="00A80F55">
        <w:rPr>
          <w:rStyle w:val="y2iqfc"/>
          <w:rFonts w:ascii="Times New Roman" w:hAnsi="Times New Roman" w:cs="Times New Roman"/>
          <w:color w:val="000000" w:themeColor="text1"/>
          <w:sz w:val="22"/>
          <w:szCs w:val="22"/>
          <w:lang w:val="pt-PT"/>
        </w:rPr>
        <w:t xml:space="preserve">As taxas e preços propostos nos </w:t>
      </w:r>
      <w:r w:rsidRPr="00A80F55">
        <w:rPr>
          <w:rFonts w:ascii="Times New Roman" w:hAnsi="Times New Roman" w:cs="Times New Roman"/>
          <w:color w:val="000000" w:themeColor="text1"/>
          <w:lang w:val="pt-PT"/>
        </w:rPr>
        <w:t xml:space="preserve">Mapas </w:t>
      </w:r>
      <w:r w:rsidRPr="00A80F55">
        <w:rPr>
          <w:rFonts w:ascii="Times New Roman" w:hAnsi="Times New Roman" w:cs="Times New Roman"/>
          <w:color w:val="000000" w:themeColor="text1"/>
          <w:sz w:val="22"/>
          <w:szCs w:val="22"/>
          <w:lang w:val="pt-PT"/>
        </w:rPr>
        <w:t xml:space="preserve">de Quantidades </w:t>
      </w:r>
      <w:r w:rsidRPr="00A80F55">
        <w:rPr>
          <w:rStyle w:val="y2iqfc"/>
          <w:rFonts w:ascii="Times New Roman" w:hAnsi="Times New Roman" w:cs="Times New Roman"/>
          <w:color w:val="000000" w:themeColor="text1"/>
          <w:sz w:val="22"/>
          <w:szCs w:val="22"/>
          <w:lang w:val="pt-PT"/>
        </w:rPr>
        <w:t>precificadas consideram-se tendo em conta (i) o trabalho em áreas urbanizadas; (ii) trabalhar com esgotos vivos em alguns casos e; (iii) trabalhar ao longo de estradas com tráfego intenso.</w:t>
      </w:r>
    </w:p>
    <w:p w14:paraId="24F4E182" w14:textId="77777777" w:rsidR="0044666F" w:rsidRPr="00A80F55" w:rsidRDefault="0044666F" w:rsidP="00577069">
      <w:pPr>
        <w:pStyle w:val="HTMLPreformatted"/>
        <w:numPr>
          <w:ilvl w:val="0"/>
          <w:numId w:val="125"/>
        </w:numPr>
        <w:spacing w:before="240"/>
        <w:jc w:val="both"/>
        <w:rPr>
          <w:rFonts w:ascii="Times New Roman" w:hAnsi="Times New Roman" w:cs="Times New Roman"/>
          <w:color w:val="000000" w:themeColor="text1"/>
          <w:sz w:val="22"/>
          <w:szCs w:val="22"/>
          <w:lang w:val="pt-PT"/>
        </w:rPr>
      </w:pPr>
      <w:r w:rsidRPr="00A80F55">
        <w:rPr>
          <w:rStyle w:val="y2iqfc"/>
          <w:rFonts w:ascii="Times New Roman" w:hAnsi="Times New Roman" w:cs="Times New Roman"/>
          <w:color w:val="000000" w:themeColor="text1"/>
          <w:sz w:val="22"/>
          <w:szCs w:val="22"/>
          <w:lang w:val="pt-PT"/>
        </w:rPr>
        <w:t xml:space="preserve">Uma taxa ou preço será inserido para cada item no </w:t>
      </w:r>
      <w:r w:rsidRPr="00A80F55">
        <w:rPr>
          <w:rFonts w:ascii="Times New Roman" w:hAnsi="Times New Roman" w:cs="Times New Roman"/>
          <w:color w:val="000000" w:themeColor="text1"/>
          <w:lang w:val="pt-PT"/>
        </w:rPr>
        <w:t xml:space="preserve">Mapa </w:t>
      </w:r>
      <w:r w:rsidRPr="00A80F55">
        <w:rPr>
          <w:rFonts w:ascii="Times New Roman" w:hAnsi="Times New Roman" w:cs="Times New Roman"/>
          <w:color w:val="000000" w:themeColor="text1"/>
          <w:sz w:val="22"/>
          <w:szCs w:val="22"/>
          <w:lang w:val="pt-PT"/>
        </w:rPr>
        <w:t>de Quantidades</w:t>
      </w:r>
      <w:r w:rsidRPr="00A80F55">
        <w:rPr>
          <w:rStyle w:val="y2iqfc"/>
          <w:rFonts w:ascii="Times New Roman" w:hAnsi="Times New Roman" w:cs="Times New Roman"/>
          <w:color w:val="000000" w:themeColor="text1"/>
          <w:sz w:val="22"/>
          <w:szCs w:val="22"/>
          <w:lang w:val="pt-PT"/>
        </w:rPr>
        <w:t xml:space="preserve"> precificado, quer as quantidades sejam declaradas ou não. O custo dos Itens contra os quais a Contratada não inseriu uma taxa ou preço será considerado coberto por outras taxas e preços inseridos na Planilha de Quantidades.</w:t>
      </w:r>
    </w:p>
    <w:p w14:paraId="617C05C7" w14:textId="77777777" w:rsidR="0044666F" w:rsidRPr="00A80F55" w:rsidRDefault="0044666F" w:rsidP="00577069">
      <w:pPr>
        <w:pStyle w:val="HTMLPreformatted"/>
        <w:numPr>
          <w:ilvl w:val="0"/>
          <w:numId w:val="125"/>
        </w:numPr>
        <w:spacing w:before="240"/>
        <w:jc w:val="both"/>
        <w:rPr>
          <w:rFonts w:ascii="Times New Roman" w:hAnsi="Times New Roman" w:cs="Times New Roman"/>
          <w:color w:val="000000" w:themeColor="text1"/>
          <w:sz w:val="22"/>
          <w:szCs w:val="22"/>
          <w:lang w:val="pt-PT"/>
        </w:rPr>
      </w:pPr>
      <w:r w:rsidRPr="00A80F55">
        <w:rPr>
          <w:rStyle w:val="y2iqfc"/>
          <w:rFonts w:ascii="Times New Roman" w:hAnsi="Times New Roman" w:cs="Times New Roman"/>
          <w:color w:val="000000" w:themeColor="text1"/>
          <w:sz w:val="22"/>
          <w:szCs w:val="22"/>
          <w:lang w:val="pt-PT"/>
        </w:rPr>
        <w:t xml:space="preserve">O custo total do cumprimento das disposições do Contrato será incluído nos Itens fornecidos no </w:t>
      </w:r>
      <w:r w:rsidRPr="00A80F55">
        <w:rPr>
          <w:rFonts w:ascii="Times New Roman" w:hAnsi="Times New Roman" w:cs="Times New Roman"/>
          <w:color w:val="000000" w:themeColor="text1"/>
          <w:lang w:val="pt-PT"/>
        </w:rPr>
        <w:t xml:space="preserve">Mapa </w:t>
      </w:r>
      <w:r w:rsidRPr="00A80F55">
        <w:rPr>
          <w:rFonts w:ascii="Times New Roman" w:hAnsi="Times New Roman" w:cs="Times New Roman"/>
          <w:color w:val="000000" w:themeColor="text1"/>
          <w:sz w:val="22"/>
          <w:szCs w:val="22"/>
          <w:lang w:val="pt-PT"/>
        </w:rPr>
        <w:t>de Quantidades</w:t>
      </w:r>
      <w:r w:rsidRPr="00A80F55">
        <w:rPr>
          <w:rStyle w:val="y2iqfc"/>
          <w:rFonts w:ascii="Times New Roman" w:hAnsi="Times New Roman" w:cs="Times New Roman"/>
          <w:color w:val="000000" w:themeColor="text1"/>
          <w:sz w:val="22"/>
          <w:szCs w:val="22"/>
          <w:lang w:val="pt-PT"/>
        </w:rPr>
        <w:t xml:space="preserve"> precificada e, quando nenhum Itens for fornecido, o custo será considerado distribuído entre as taxas e preços inseridos para o Itens de Trabalho relacionados.</w:t>
      </w:r>
    </w:p>
    <w:p w14:paraId="6DF67D0E" w14:textId="77777777" w:rsidR="0044666F" w:rsidRPr="00A80F55" w:rsidRDefault="0044666F" w:rsidP="00577069">
      <w:pPr>
        <w:pStyle w:val="HTMLPreformatted"/>
        <w:numPr>
          <w:ilvl w:val="0"/>
          <w:numId w:val="125"/>
        </w:numPr>
        <w:spacing w:before="240"/>
        <w:jc w:val="both"/>
        <w:rPr>
          <w:rFonts w:ascii="Times New Roman" w:hAnsi="Times New Roman" w:cs="Times New Roman"/>
          <w:color w:val="000000" w:themeColor="text1"/>
          <w:sz w:val="22"/>
          <w:szCs w:val="22"/>
          <w:lang w:val="pt-PT"/>
        </w:rPr>
      </w:pPr>
      <w:r w:rsidRPr="00A80F55">
        <w:rPr>
          <w:rStyle w:val="y2iqfc"/>
          <w:rFonts w:ascii="Times New Roman" w:hAnsi="Times New Roman" w:cs="Times New Roman"/>
          <w:color w:val="000000" w:themeColor="text1"/>
          <w:sz w:val="22"/>
          <w:szCs w:val="22"/>
          <w:lang w:val="pt-PT"/>
        </w:rPr>
        <w:t xml:space="preserve">As instruções e descrições gerais de trabalho e materiais não são necessariamente repetidas nem resumidas no </w:t>
      </w:r>
      <w:r w:rsidRPr="00A80F55">
        <w:rPr>
          <w:rFonts w:ascii="Times New Roman" w:hAnsi="Times New Roman" w:cs="Times New Roman"/>
          <w:color w:val="000000" w:themeColor="text1"/>
          <w:lang w:val="pt-PT"/>
        </w:rPr>
        <w:t xml:space="preserve">Mapa </w:t>
      </w:r>
      <w:r w:rsidRPr="00A80F55">
        <w:rPr>
          <w:rFonts w:ascii="Times New Roman" w:hAnsi="Times New Roman" w:cs="Times New Roman"/>
          <w:color w:val="000000" w:themeColor="text1"/>
          <w:sz w:val="22"/>
          <w:szCs w:val="22"/>
          <w:lang w:val="pt-PT"/>
        </w:rPr>
        <w:t>de Quantidades</w:t>
      </w:r>
      <w:r w:rsidRPr="00A80F55">
        <w:rPr>
          <w:rStyle w:val="y2iqfc"/>
          <w:rFonts w:ascii="Times New Roman" w:hAnsi="Times New Roman" w:cs="Times New Roman"/>
          <w:color w:val="000000" w:themeColor="text1"/>
          <w:sz w:val="22"/>
          <w:szCs w:val="22"/>
          <w:lang w:val="pt-PT"/>
        </w:rPr>
        <w:t>. As referências às seções relevantes da documentação do Contrato deverão ser feitas antes de inserir os preços de cada item na Planilha de Quantidades precificada.</w:t>
      </w:r>
    </w:p>
    <w:p w14:paraId="24287328" w14:textId="77777777" w:rsidR="0044666F" w:rsidRPr="00A80F55" w:rsidRDefault="0044666F" w:rsidP="00577069">
      <w:pPr>
        <w:pStyle w:val="HTMLPreformatted"/>
        <w:numPr>
          <w:ilvl w:val="0"/>
          <w:numId w:val="125"/>
        </w:numPr>
        <w:spacing w:before="240"/>
        <w:jc w:val="both"/>
        <w:rPr>
          <w:rFonts w:ascii="Times New Roman" w:hAnsi="Times New Roman" w:cs="Times New Roman"/>
          <w:color w:val="000000" w:themeColor="text1"/>
          <w:sz w:val="22"/>
          <w:szCs w:val="22"/>
          <w:lang w:val="pt-PT"/>
        </w:rPr>
      </w:pPr>
      <w:r w:rsidRPr="00A80F55">
        <w:rPr>
          <w:rStyle w:val="y2iqfc"/>
          <w:rFonts w:ascii="Times New Roman" w:hAnsi="Times New Roman" w:cs="Times New Roman"/>
          <w:color w:val="000000" w:themeColor="text1"/>
          <w:sz w:val="22"/>
          <w:szCs w:val="22"/>
          <w:lang w:val="pt-PT"/>
        </w:rPr>
        <w:t xml:space="preserve">As quantias provisórias incluídas e assim designadas no </w:t>
      </w:r>
      <w:r w:rsidRPr="00A80F55">
        <w:rPr>
          <w:rFonts w:ascii="Times New Roman" w:hAnsi="Times New Roman" w:cs="Times New Roman"/>
          <w:color w:val="000000" w:themeColor="text1"/>
          <w:lang w:val="pt-PT"/>
        </w:rPr>
        <w:t xml:space="preserve">Mapa </w:t>
      </w:r>
      <w:r w:rsidRPr="00A80F55">
        <w:rPr>
          <w:rFonts w:ascii="Times New Roman" w:hAnsi="Times New Roman" w:cs="Times New Roman"/>
          <w:color w:val="000000" w:themeColor="text1"/>
          <w:sz w:val="22"/>
          <w:szCs w:val="22"/>
          <w:lang w:val="pt-PT"/>
        </w:rPr>
        <w:t xml:space="preserve">de Quantidades </w:t>
      </w:r>
      <w:r w:rsidRPr="00A80F55">
        <w:rPr>
          <w:rStyle w:val="y2iqfc"/>
          <w:rFonts w:ascii="Times New Roman" w:hAnsi="Times New Roman" w:cs="Times New Roman"/>
          <w:color w:val="000000" w:themeColor="text1"/>
          <w:sz w:val="22"/>
          <w:szCs w:val="22"/>
          <w:lang w:val="pt-PT"/>
        </w:rPr>
        <w:t>serão gastas no todo ou em parte, a critério e critério do Engenheiro, de acordo com as Subcláusulas 13.4 e 13.5 das Condições Gerais, exceto com relação às Taxas e Despesas DAAB. para os quais nenhuma instrução será exigida do Engenheiro.</w:t>
      </w:r>
    </w:p>
    <w:p w14:paraId="3ED67CC1" w14:textId="77777777" w:rsidR="0044666F" w:rsidRPr="00A80F55" w:rsidRDefault="0044666F" w:rsidP="00577069">
      <w:pPr>
        <w:pStyle w:val="HTMLPreformatted"/>
        <w:numPr>
          <w:ilvl w:val="0"/>
          <w:numId w:val="125"/>
        </w:numPr>
        <w:spacing w:before="240"/>
        <w:jc w:val="both"/>
        <w:rPr>
          <w:rStyle w:val="y2iqfc"/>
          <w:rFonts w:ascii="Times New Roman" w:hAnsi="Times New Roman" w:cs="Times New Roman"/>
          <w:color w:val="000000" w:themeColor="text1"/>
          <w:sz w:val="22"/>
          <w:szCs w:val="22"/>
          <w:lang w:val="pt-PT"/>
        </w:rPr>
      </w:pPr>
      <w:r w:rsidRPr="00A80F55">
        <w:rPr>
          <w:rStyle w:val="y2iqfc"/>
          <w:rFonts w:ascii="Times New Roman" w:hAnsi="Times New Roman" w:cs="Times New Roman"/>
          <w:color w:val="000000" w:themeColor="text1"/>
          <w:sz w:val="22"/>
          <w:szCs w:val="22"/>
          <w:lang w:val="pt-PT"/>
        </w:rPr>
        <w:t>O método de medição do trabalho concluído para pagamento deverá estar de acordo com o Método Padrão de Medição da Instituição de Engenheiros Civis do Reino Unido.</w:t>
      </w:r>
    </w:p>
    <w:p w14:paraId="457CCCEF" w14:textId="77777777" w:rsidR="0044666F" w:rsidRPr="00A80F55" w:rsidRDefault="0044666F" w:rsidP="00577069">
      <w:pPr>
        <w:pStyle w:val="HTMLPreformatted"/>
        <w:numPr>
          <w:ilvl w:val="0"/>
          <w:numId w:val="125"/>
        </w:numPr>
        <w:spacing w:before="240"/>
        <w:jc w:val="both"/>
        <w:rPr>
          <w:rFonts w:ascii="Times New Roman" w:hAnsi="Times New Roman" w:cs="Times New Roman"/>
          <w:color w:val="000000" w:themeColor="text1"/>
          <w:sz w:val="22"/>
          <w:szCs w:val="22"/>
          <w:lang w:val="pt-PT"/>
        </w:rPr>
      </w:pPr>
      <w:r w:rsidRPr="00A80F55">
        <w:rPr>
          <w:rStyle w:val="y2iqfc"/>
          <w:rFonts w:ascii="Times New Roman" w:hAnsi="Times New Roman" w:cs="Times New Roman"/>
          <w:color w:val="000000" w:themeColor="text1"/>
          <w:sz w:val="22"/>
          <w:szCs w:val="22"/>
          <w:lang w:val="pt-PT"/>
        </w:rPr>
        <w:t>O empreiteiro terá que cumprir o PGAS e o HSP para cuidar de todos os aspectos Ambientais e Sociais e de Saúde e Segurança durante a construção para permitir pagamentos.</w:t>
      </w:r>
    </w:p>
    <w:p w14:paraId="5FCEB7FA" w14:textId="77777777" w:rsidR="0044666F" w:rsidRPr="00A80F55" w:rsidRDefault="0044666F" w:rsidP="00577069">
      <w:pPr>
        <w:pStyle w:val="HTMLPreformatted"/>
        <w:numPr>
          <w:ilvl w:val="0"/>
          <w:numId w:val="125"/>
        </w:numPr>
        <w:spacing w:before="240"/>
        <w:jc w:val="both"/>
        <w:rPr>
          <w:rStyle w:val="y2iqfc"/>
          <w:rFonts w:ascii="Times New Roman" w:hAnsi="Times New Roman" w:cs="Times New Roman"/>
          <w:color w:val="000000" w:themeColor="text1"/>
          <w:sz w:val="22"/>
          <w:szCs w:val="22"/>
          <w:lang w:val="pt-PT"/>
        </w:rPr>
      </w:pPr>
      <w:r w:rsidRPr="00A80F55">
        <w:rPr>
          <w:rStyle w:val="y2iqfc"/>
          <w:rFonts w:ascii="Times New Roman" w:hAnsi="Times New Roman" w:cs="Times New Roman"/>
          <w:color w:val="000000" w:themeColor="text1"/>
          <w:sz w:val="22"/>
          <w:szCs w:val="22"/>
          <w:lang w:val="pt-PT"/>
        </w:rPr>
        <w:t>O Empreiteiro terá de cumprir o C-PGAS e o HSP aprovados para cuidar de todos os aspectos ambientais e sociais e de saúde e segurança durante a construção.</w:t>
      </w:r>
    </w:p>
    <w:p w14:paraId="5D107C5F" w14:textId="77777777" w:rsidR="0044666F" w:rsidRPr="00A80F55" w:rsidRDefault="0044666F" w:rsidP="0044666F">
      <w:pPr>
        <w:pStyle w:val="HTMLPreformatted"/>
        <w:spacing w:line="276" w:lineRule="auto"/>
        <w:jc w:val="both"/>
        <w:rPr>
          <w:rStyle w:val="y2iqfc"/>
          <w:rFonts w:ascii="Times New Roman" w:hAnsi="Times New Roman" w:cs="Times New Roman"/>
          <w:color w:val="000000" w:themeColor="text1"/>
          <w:sz w:val="22"/>
          <w:szCs w:val="22"/>
          <w:lang w:val="pt-PT"/>
        </w:rPr>
      </w:pPr>
    </w:p>
    <w:p w14:paraId="1874D2C8" w14:textId="3DE38921" w:rsidR="0044666F" w:rsidRPr="00A80F55" w:rsidRDefault="0044666F" w:rsidP="0044666F">
      <w:pPr>
        <w:pStyle w:val="HTMLPreformatted"/>
        <w:spacing w:line="276" w:lineRule="auto"/>
        <w:jc w:val="both"/>
        <w:rPr>
          <w:rFonts w:ascii="Times New Roman" w:hAnsi="Times New Roman" w:cs="Times New Roman"/>
          <w:color w:val="000000" w:themeColor="text1"/>
          <w:sz w:val="22"/>
          <w:szCs w:val="22"/>
          <w:lang w:val="pt-PT"/>
        </w:rPr>
      </w:pPr>
      <w:r w:rsidRPr="00A80F55">
        <w:rPr>
          <w:rStyle w:val="y2iqfc"/>
          <w:rFonts w:ascii="Times New Roman" w:hAnsi="Times New Roman" w:cs="Times New Roman"/>
          <w:color w:val="000000" w:themeColor="text1"/>
          <w:sz w:val="22"/>
          <w:szCs w:val="22"/>
          <w:lang w:val="pt-PT"/>
        </w:rPr>
        <w:t>Consulte a lista de quantidades anexada para uma lista detalhada de todas as obras.</w:t>
      </w:r>
    </w:p>
    <w:p w14:paraId="63BEB0E0" w14:textId="77777777" w:rsidR="00186DC9" w:rsidRPr="00A80F55" w:rsidRDefault="00186DC9" w:rsidP="00186DC9">
      <w:pPr>
        <w:jc w:val="center"/>
        <w:rPr>
          <w:bCs/>
          <w:iCs/>
          <w:color w:val="000000" w:themeColor="text1"/>
          <w:lang w:val="pt-PT"/>
        </w:rPr>
      </w:pPr>
    </w:p>
    <w:p w14:paraId="5F763CE8" w14:textId="68FA41E4" w:rsidR="00D45120" w:rsidRPr="00A80F55" w:rsidRDefault="00186DC9" w:rsidP="00186DC9">
      <w:pPr>
        <w:jc w:val="center"/>
        <w:rPr>
          <w:b/>
          <w:iCs/>
          <w:color w:val="000000" w:themeColor="text1"/>
          <w:lang w:val="pt-PT"/>
        </w:rPr>
      </w:pPr>
      <w:r w:rsidRPr="00A80F55">
        <w:rPr>
          <w:b/>
          <w:iCs/>
          <w:color w:val="000000" w:themeColor="text1"/>
          <w:lang w:val="pt-PT"/>
        </w:rPr>
        <w:t>MAPA DE QUANTIDADES</w:t>
      </w:r>
    </w:p>
    <w:p w14:paraId="061BF060" w14:textId="77777777" w:rsidR="00D45120" w:rsidRPr="00A80F55" w:rsidRDefault="00D45120" w:rsidP="00D45120">
      <w:pPr>
        <w:jc w:val="center"/>
        <w:rPr>
          <w:b/>
          <w:iCs/>
          <w:color w:val="000000" w:themeColor="text1"/>
          <w:lang w:val="pt-PT"/>
        </w:rPr>
      </w:pPr>
    </w:p>
    <w:p w14:paraId="01B2ABB6" w14:textId="3EA1F8C1" w:rsidR="006D4142" w:rsidRPr="00A80F55" w:rsidRDefault="00D45120" w:rsidP="006D4142">
      <w:pPr>
        <w:jc w:val="center"/>
        <w:rPr>
          <w:b/>
          <w:color w:val="000000" w:themeColor="text1"/>
          <w:lang w:val="pt-PT"/>
        </w:rPr>
      </w:pPr>
      <w:r w:rsidRPr="00A80F55">
        <w:rPr>
          <w:b/>
          <w:color w:val="000000" w:themeColor="text1"/>
          <w:lang w:val="pt-PT"/>
        </w:rPr>
        <w:t xml:space="preserve">VIDE </w:t>
      </w:r>
      <w:r w:rsidR="002A0690" w:rsidRPr="00A80F55">
        <w:rPr>
          <w:b/>
          <w:color w:val="000000" w:themeColor="text1"/>
          <w:lang w:val="pt-PT"/>
        </w:rPr>
        <w:t>VOLUME</w:t>
      </w:r>
      <w:r w:rsidRPr="00A80F55">
        <w:rPr>
          <w:b/>
          <w:color w:val="000000" w:themeColor="text1"/>
          <w:lang w:val="pt-PT"/>
        </w:rPr>
        <w:t xml:space="preserve"> </w:t>
      </w:r>
      <w:r w:rsidR="002A0690" w:rsidRPr="00A80F55">
        <w:rPr>
          <w:b/>
          <w:color w:val="000000" w:themeColor="text1"/>
          <w:lang w:val="pt-PT"/>
        </w:rPr>
        <w:t>I</w:t>
      </w:r>
      <w:r w:rsidRPr="00A80F55">
        <w:rPr>
          <w:b/>
          <w:color w:val="000000" w:themeColor="text1"/>
          <w:lang w:val="pt-PT"/>
        </w:rPr>
        <w:t>I</w:t>
      </w:r>
      <w:bookmarkStart w:id="602" w:name="_Toc446329302"/>
      <w:bookmarkEnd w:id="600"/>
      <w:bookmarkEnd w:id="601"/>
    </w:p>
    <w:p w14:paraId="2CE3928B" w14:textId="77777777" w:rsidR="006D4142" w:rsidRPr="00A80F55" w:rsidRDefault="006D4142" w:rsidP="006D4142">
      <w:pPr>
        <w:jc w:val="center"/>
        <w:rPr>
          <w:b/>
          <w:color w:val="000000" w:themeColor="text1"/>
          <w:lang w:val="pt-PT"/>
        </w:rPr>
      </w:pPr>
    </w:p>
    <w:p w14:paraId="76B978E8" w14:textId="77777777" w:rsidR="009556C8" w:rsidRPr="00A80F55" w:rsidRDefault="009556C8" w:rsidP="009556C8">
      <w:pPr>
        <w:spacing w:before="100" w:beforeAutospacing="1" w:after="100" w:afterAutospacing="1"/>
        <w:rPr>
          <w:color w:val="000000" w:themeColor="text1"/>
          <w:lang w:val="pt-PT" w:eastAsia="pt-PT"/>
        </w:rPr>
      </w:pPr>
      <w:r w:rsidRPr="00A80F55">
        <w:rPr>
          <w:b/>
          <w:color w:val="000000" w:themeColor="text1"/>
          <w:lang w:val="pt-PT"/>
        </w:rPr>
        <w:t xml:space="preserve">O mapa de quantidade e preços deve </w:t>
      </w:r>
      <w:r w:rsidRPr="00A80F55">
        <w:rPr>
          <w:color w:val="000000" w:themeColor="text1"/>
          <w:lang w:val="pt-PT" w:eastAsia="pt-PT"/>
        </w:rPr>
        <w:t>cobrir custos</w:t>
      </w:r>
      <w:r w:rsidRPr="00A80F55">
        <w:rPr>
          <w:b/>
          <w:bCs/>
          <w:color w:val="000000" w:themeColor="text1"/>
          <w:lang w:val="pt-PT" w:eastAsia="pt-PT"/>
        </w:rPr>
        <w:t xml:space="preserve"> </w:t>
      </w:r>
      <w:r w:rsidRPr="00A80F55">
        <w:rPr>
          <w:color w:val="000000" w:themeColor="text1"/>
          <w:lang w:val="pt-PT" w:eastAsia="pt-PT"/>
        </w:rPr>
        <w:t>essenciais para a conformidade do projeto com os Padrões Ambientais e Sociais do Banco Mundial;</w:t>
      </w:r>
    </w:p>
    <w:p w14:paraId="446054B1" w14:textId="77777777" w:rsidR="009556C8" w:rsidRPr="00A80F55" w:rsidRDefault="009556C8" w:rsidP="009556C8">
      <w:pPr>
        <w:numPr>
          <w:ilvl w:val="0"/>
          <w:numId w:val="136"/>
        </w:numPr>
        <w:spacing w:before="100" w:beforeAutospacing="1" w:after="100" w:afterAutospacing="1"/>
        <w:rPr>
          <w:color w:val="000000" w:themeColor="text1"/>
          <w:lang w:val="pt-PT" w:eastAsia="pt-PT"/>
        </w:rPr>
      </w:pPr>
      <w:r w:rsidRPr="00A80F55">
        <w:rPr>
          <w:color w:val="000000" w:themeColor="text1"/>
          <w:lang w:val="pt-PT" w:eastAsia="pt-PT"/>
        </w:rPr>
        <w:t>Deve prever:</w:t>
      </w:r>
    </w:p>
    <w:p w14:paraId="3E9DE03E" w14:textId="77777777" w:rsidR="009556C8" w:rsidRPr="00A80F55" w:rsidRDefault="009556C8" w:rsidP="009556C8">
      <w:pPr>
        <w:numPr>
          <w:ilvl w:val="1"/>
          <w:numId w:val="136"/>
        </w:numPr>
        <w:spacing w:before="100" w:beforeAutospacing="1" w:after="100" w:afterAutospacing="1"/>
        <w:rPr>
          <w:color w:val="000000" w:themeColor="text1"/>
          <w:lang w:val="pt-PT" w:eastAsia="pt-PT"/>
        </w:rPr>
      </w:pPr>
      <w:r w:rsidRPr="00A80F55">
        <w:rPr>
          <w:color w:val="000000" w:themeColor="text1"/>
          <w:lang w:val="pt-PT" w:eastAsia="pt-PT"/>
        </w:rPr>
        <w:t>Mobilização de especialistas de salvaguardas (ambiental, social, saúde e segurança, VBG);</w:t>
      </w:r>
    </w:p>
    <w:p w14:paraId="49B0917A" w14:textId="77777777" w:rsidR="009556C8" w:rsidRPr="00A80F55" w:rsidRDefault="009556C8" w:rsidP="009556C8">
      <w:pPr>
        <w:numPr>
          <w:ilvl w:val="1"/>
          <w:numId w:val="136"/>
        </w:numPr>
        <w:spacing w:before="100" w:beforeAutospacing="1" w:after="100" w:afterAutospacing="1"/>
        <w:rPr>
          <w:color w:val="000000" w:themeColor="text1"/>
          <w:lang w:val="pt-PT" w:eastAsia="pt-PT"/>
        </w:rPr>
      </w:pPr>
      <w:r w:rsidRPr="00A80F55">
        <w:rPr>
          <w:color w:val="000000" w:themeColor="text1"/>
          <w:lang w:val="pt-PT" w:eastAsia="pt-PT"/>
        </w:rPr>
        <w:t>Formação de trabalhadores em A&amp;S e EAS/VBG;</w:t>
      </w:r>
    </w:p>
    <w:p w14:paraId="15C9BED4" w14:textId="77777777" w:rsidR="009556C8" w:rsidRPr="00A80F55" w:rsidRDefault="009556C8" w:rsidP="009556C8">
      <w:pPr>
        <w:numPr>
          <w:ilvl w:val="1"/>
          <w:numId w:val="136"/>
        </w:numPr>
        <w:spacing w:before="100" w:beforeAutospacing="1" w:after="100" w:afterAutospacing="1"/>
        <w:rPr>
          <w:color w:val="000000" w:themeColor="text1"/>
          <w:lang w:val="pt-PT" w:eastAsia="pt-PT"/>
        </w:rPr>
      </w:pPr>
      <w:r w:rsidRPr="00A80F55">
        <w:rPr>
          <w:color w:val="000000" w:themeColor="text1"/>
          <w:lang w:val="pt-PT" w:eastAsia="pt-PT"/>
        </w:rPr>
        <w:t>Produção de materiais de comunicação e sensibilização;</w:t>
      </w:r>
    </w:p>
    <w:p w14:paraId="77AA85C2" w14:textId="77777777" w:rsidR="009556C8" w:rsidRPr="00A80F55" w:rsidRDefault="009556C8" w:rsidP="009556C8">
      <w:pPr>
        <w:numPr>
          <w:ilvl w:val="1"/>
          <w:numId w:val="136"/>
        </w:numPr>
        <w:spacing w:before="100" w:beforeAutospacing="1" w:after="100" w:afterAutospacing="1"/>
        <w:rPr>
          <w:color w:val="000000" w:themeColor="text1"/>
          <w:lang w:val="pt-PT" w:eastAsia="pt-PT"/>
        </w:rPr>
      </w:pPr>
      <w:r w:rsidRPr="00A80F55">
        <w:rPr>
          <w:color w:val="000000" w:themeColor="text1"/>
          <w:lang w:val="pt-PT" w:eastAsia="pt-PT"/>
        </w:rPr>
        <w:t>Implementação do mecanismo de queixas (caixas, linhas telefónicas);</w:t>
      </w:r>
    </w:p>
    <w:p w14:paraId="63DA4CE6" w14:textId="77777777" w:rsidR="009556C8" w:rsidRPr="00A80F55" w:rsidRDefault="009556C8" w:rsidP="009556C8">
      <w:pPr>
        <w:numPr>
          <w:ilvl w:val="1"/>
          <w:numId w:val="136"/>
        </w:numPr>
        <w:spacing w:before="100" w:beforeAutospacing="1" w:after="100" w:afterAutospacing="1"/>
        <w:rPr>
          <w:color w:val="000000" w:themeColor="text1"/>
          <w:lang w:val="pt-PT" w:eastAsia="pt-PT"/>
        </w:rPr>
      </w:pPr>
      <w:r w:rsidRPr="00A80F55">
        <w:rPr>
          <w:color w:val="000000" w:themeColor="text1"/>
          <w:lang w:val="pt-PT" w:eastAsia="pt-PT"/>
        </w:rPr>
        <w:t>Relatórios mensais e medidas corretivas ambientais;</w:t>
      </w:r>
    </w:p>
    <w:p w14:paraId="48C50346" w14:textId="77777777" w:rsidR="009556C8" w:rsidRPr="00A80F55" w:rsidRDefault="009556C8" w:rsidP="009556C8">
      <w:pPr>
        <w:numPr>
          <w:ilvl w:val="1"/>
          <w:numId w:val="136"/>
        </w:numPr>
        <w:spacing w:before="100" w:beforeAutospacing="1" w:after="100" w:afterAutospacing="1"/>
        <w:rPr>
          <w:color w:val="000000" w:themeColor="text1"/>
          <w:lang w:val="pt-PT" w:eastAsia="pt-PT"/>
        </w:rPr>
      </w:pPr>
      <w:r w:rsidRPr="00A80F55">
        <w:rPr>
          <w:color w:val="000000" w:themeColor="text1"/>
          <w:lang w:val="pt-PT" w:eastAsia="pt-PT"/>
        </w:rPr>
        <w:t>Monitoramento de riscos ocupacionais e de tráfego;</w:t>
      </w:r>
    </w:p>
    <w:p w14:paraId="491B679A" w14:textId="77777777" w:rsidR="009556C8" w:rsidRPr="00A80F55" w:rsidRDefault="009556C8" w:rsidP="009556C8">
      <w:pPr>
        <w:numPr>
          <w:ilvl w:val="1"/>
          <w:numId w:val="136"/>
        </w:numPr>
        <w:spacing w:before="100" w:beforeAutospacing="1" w:after="100" w:afterAutospacing="1"/>
        <w:rPr>
          <w:color w:val="000000" w:themeColor="text1"/>
          <w:lang w:val="pt-PT" w:eastAsia="pt-PT"/>
        </w:rPr>
      </w:pPr>
      <w:r w:rsidRPr="00A80F55">
        <w:rPr>
          <w:color w:val="000000" w:themeColor="text1"/>
          <w:lang w:val="pt-PT" w:eastAsia="pt-PT"/>
        </w:rPr>
        <w:t>Aquisição e reposição de sinalização de segurança e EPIs.</w:t>
      </w:r>
    </w:p>
    <w:p w14:paraId="3B624A40" w14:textId="77777777" w:rsidR="009556C8" w:rsidRPr="00A80F55" w:rsidRDefault="009556C8" w:rsidP="009556C8">
      <w:pPr>
        <w:numPr>
          <w:ilvl w:val="1"/>
          <w:numId w:val="136"/>
        </w:numPr>
        <w:spacing w:before="100" w:beforeAutospacing="1" w:after="100" w:afterAutospacing="1"/>
        <w:rPr>
          <w:color w:val="000000" w:themeColor="text1"/>
          <w:lang w:val="pt-PT" w:eastAsia="pt-PT"/>
        </w:rPr>
      </w:pPr>
      <w:r w:rsidRPr="00A80F55">
        <w:rPr>
          <w:color w:val="000000" w:themeColor="text1"/>
          <w:lang w:val="pt-PT" w:eastAsia="pt-PT"/>
        </w:rPr>
        <w:t>Outros planos específicos solicitados no contrato ou definidos pelo PGAS</w:t>
      </w:r>
    </w:p>
    <w:p w14:paraId="3719597E" w14:textId="77777777" w:rsidR="006D4142" w:rsidRPr="00A80F55" w:rsidRDefault="006D4142" w:rsidP="006D4142">
      <w:pPr>
        <w:jc w:val="center"/>
        <w:rPr>
          <w:b/>
          <w:color w:val="000000" w:themeColor="text1"/>
          <w:lang w:val="pt-PT"/>
        </w:rPr>
      </w:pPr>
    </w:p>
    <w:p w14:paraId="7CCBC569" w14:textId="77777777" w:rsidR="006D4142" w:rsidRPr="00A80F55" w:rsidRDefault="006D4142" w:rsidP="006D4142">
      <w:pPr>
        <w:jc w:val="center"/>
        <w:rPr>
          <w:b/>
          <w:color w:val="000000" w:themeColor="text1"/>
          <w:lang w:val="pt-PT"/>
        </w:rPr>
      </w:pPr>
    </w:p>
    <w:p w14:paraId="348D0817" w14:textId="355AF091" w:rsidR="007B586E" w:rsidRPr="00A80F55" w:rsidRDefault="0013278D" w:rsidP="006D4142">
      <w:pPr>
        <w:jc w:val="center"/>
        <w:rPr>
          <w:b/>
          <w:color w:val="000000" w:themeColor="text1"/>
          <w:sz w:val="28"/>
          <w:szCs w:val="28"/>
          <w:lang w:val="pt-PT"/>
        </w:rPr>
      </w:pPr>
      <w:r w:rsidRPr="00A80F55">
        <w:rPr>
          <w:b/>
          <w:color w:val="000000" w:themeColor="text1"/>
          <w:sz w:val="28"/>
          <w:szCs w:val="28"/>
          <w:lang w:val="pt-PT"/>
        </w:rPr>
        <w:t>Tabela</w:t>
      </w:r>
      <w:r w:rsidR="00E51B50" w:rsidRPr="00A80F55">
        <w:rPr>
          <w:b/>
          <w:color w:val="000000" w:themeColor="text1"/>
          <w:sz w:val="28"/>
          <w:szCs w:val="28"/>
          <w:lang w:val="pt-PT"/>
        </w:rPr>
        <w:t xml:space="preserve">(s) de </w:t>
      </w:r>
      <w:r w:rsidRPr="00A80F55">
        <w:rPr>
          <w:b/>
          <w:color w:val="000000" w:themeColor="text1"/>
          <w:sz w:val="28"/>
          <w:szCs w:val="28"/>
          <w:lang w:val="pt-PT"/>
        </w:rPr>
        <w:t>Í</w:t>
      </w:r>
      <w:r w:rsidR="008B72F0" w:rsidRPr="00A80F55">
        <w:rPr>
          <w:b/>
          <w:color w:val="000000" w:themeColor="text1"/>
          <w:sz w:val="28"/>
          <w:szCs w:val="28"/>
          <w:lang w:val="pt-PT"/>
        </w:rPr>
        <w:t>ndices de Revisão de Preços</w:t>
      </w:r>
      <w:bookmarkEnd w:id="602"/>
    </w:p>
    <w:p w14:paraId="217C1DF1" w14:textId="77777777" w:rsidR="007B586E" w:rsidRPr="00A80F55" w:rsidRDefault="007B586E" w:rsidP="006D4142">
      <w:pPr>
        <w:jc w:val="center"/>
        <w:rPr>
          <w:b/>
          <w:color w:val="000000" w:themeColor="text1"/>
          <w:sz w:val="28"/>
          <w:szCs w:val="28"/>
          <w:lang w:val="pt-PT"/>
        </w:rPr>
      </w:pPr>
    </w:p>
    <w:p w14:paraId="05AE0AB4" w14:textId="21831601" w:rsidR="00E833ED" w:rsidRPr="00A80F55" w:rsidRDefault="00C6014B" w:rsidP="006D4142">
      <w:pPr>
        <w:suppressAutoHyphens/>
        <w:jc w:val="center"/>
        <w:rPr>
          <w:b/>
          <w:color w:val="000000" w:themeColor="text1"/>
          <w:sz w:val="28"/>
          <w:szCs w:val="28"/>
          <w:lang w:val="pt-PT"/>
        </w:rPr>
      </w:pPr>
      <w:r w:rsidRPr="00A80F55">
        <w:rPr>
          <w:b/>
          <w:color w:val="000000" w:themeColor="text1"/>
          <w:sz w:val="28"/>
          <w:szCs w:val="28"/>
          <w:lang w:val="pt-PT"/>
        </w:rPr>
        <w:t>Não Aplicável</w:t>
      </w:r>
    </w:p>
    <w:p w14:paraId="00DD52C4" w14:textId="77777777" w:rsidR="007B586E" w:rsidRPr="00A80F55" w:rsidRDefault="007B586E">
      <w:pPr>
        <w:rPr>
          <w:color w:val="000000" w:themeColor="text1"/>
          <w:lang w:val="pt-PT"/>
        </w:rPr>
      </w:pPr>
    </w:p>
    <w:p w14:paraId="45BCE598" w14:textId="77777777" w:rsidR="007B586E" w:rsidRPr="00A80F55" w:rsidRDefault="007B586E">
      <w:pPr>
        <w:rPr>
          <w:color w:val="000000" w:themeColor="text1"/>
          <w:lang w:val="pt-PT"/>
        </w:rPr>
      </w:pPr>
    </w:p>
    <w:p w14:paraId="1AC6CC60" w14:textId="7F0DA64E" w:rsidR="00E43C4F" w:rsidRPr="00A80F55" w:rsidRDefault="007C47FE">
      <w:pPr>
        <w:rPr>
          <w:b/>
          <w:color w:val="000000" w:themeColor="text1"/>
          <w:lang w:val="pt-PT"/>
        </w:rPr>
      </w:pPr>
      <w:r w:rsidRPr="00A80F55">
        <w:rPr>
          <w:b/>
          <w:color w:val="000000" w:themeColor="text1"/>
          <w:lang w:val="pt-PT"/>
        </w:rPr>
        <w:t xml:space="preserve"> </w:t>
      </w:r>
    </w:p>
    <w:p w14:paraId="0468565D" w14:textId="0F0071ED" w:rsidR="006D4142" w:rsidRPr="00A80F55" w:rsidRDefault="006D4142">
      <w:pPr>
        <w:rPr>
          <w:b/>
          <w:color w:val="000000" w:themeColor="text1"/>
          <w:lang w:val="pt-PT"/>
        </w:rPr>
      </w:pPr>
    </w:p>
    <w:p w14:paraId="1F1F537D" w14:textId="4D76AFC9" w:rsidR="006D4142" w:rsidRPr="00A80F55" w:rsidRDefault="006D4142">
      <w:pPr>
        <w:rPr>
          <w:b/>
          <w:color w:val="000000" w:themeColor="text1"/>
          <w:lang w:val="pt-PT"/>
        </w:rPr>
      </w:pPr>
    </w:p>
    <w:p w14:paraId="5D428317" w14:textId="68B0D2A6" w:rsidR="006D4142" w:rsidRPr="00A80F55" w:rsidRDefault="006D4142">
      <w:pPr>
        <w:rPr>
          <w:b/>
          <w:color w:val="000000" w:themeColor="text1"/>
          <w:lang w:val="pt-PT"/>
        </w:rPr>
      </w:pPr>
    </w:p>
    <w:p w14:paraId="628E2ACE" w14:textId="033E25FF" w:rsidR="006D4142" w:rsidRPr="00A80F55" w:rsidRDefault="006D4142">
      <w:pPr>
        <w:rPr>
          <w:b/>
          <w:color w:val="000000" w:themeColor="text1"/>
          <w:lang w:val="pt-PT"/>
        </w:rPr>
      </w:pPr>
    </w:p>
    <w:p w14:paraId="0244678E" w14:textId="04F32C06" w:rsidR="006D4142" w:rsidRPr="00A80F55" w:rsidRDefault="006D4142">
      <w:pPr>
        <w:rPr>
          <w:b/>
          <w:color w:val="000000" w:themeColor="text1"/>
          <w:lang w:val="pt-PT"/>
        </w:rPr>
      </w:pPr>
    </w:p>
    <w:p w14:paraId="7FEC9DE5" w14:textId="5C008681" w:rsidR="006D4142" w:rsidRPr="00A80F55" w:rsidRDefault="006D4142">
      <w:pPr>
        <w:rPr>
          <w:b/>
          <w:color w:val="000000" w:themeColor="text1"/>
          <w:lang w:val="pt-PT"/>
        </w:rPr>
      </w:pPr>
    </w:p>
    <w:p w14:paraId="1B34F07C" w14:textId="7B8C27DE" w:rsidR="006D4142" w:rsidRPr="00A80F55" w:rsidRDefault="006D4142">
      <w:pPr>
        <w:rPr>
          <w:b/>
          <w:color w:val="000000" w:themeColor="text1"/>
          <w:lang w:val="pt-PT"/>
        </w:rPr>
      </w:pPr>
    </w:p>
    <w:p w14:paraId="4AE26C41" w14:textId="5D24AA65" w:rsidR="006D4142" w:rsidRPr="00A80F55" w:rsidRDefault="006D4142">
      <w:pPr>
        <w:rPr>
          <w:b/>
          <w:color w:val="000000" w:themeColor="text1"/>
          <w:lang w:val="pt-PT"/>
        </w:rPr>
      </w:pPr>
    </w:p>
    <w:p w14:paraId="62A9C5DF" w14:textId="1BA8F907" w:rsidR="006D4142" w:rsidRPr="00A80F55" w:rsidRDefault="006D4142">
      <w:pPr>
        <w:rPr>
          <w:b/>
          <w:color w:val="000000" w:themeColor="text1"/>
          <w:lang w:val="pt-PT"/>
        </w:rPr>
      </w:pPr>
    </w:p>
    <w:p w14:paraId="3C665025" w14:textId="435C8007" w:rsidR="006D4142" w:rsidRPr="00A80F55" w:rsidRDefault="006D4142">
      <w:pPr>
        <w:rPr>
          <w:b/>
          <w:color w:val="000000" w:themeColor="text1"/>
          <w:lang w:val="pt-PT"/>
        </w:rPr>
      </w:pPr>
    </w:p>
    <w:p w14:paraId="4EA85B97" w14:textId="6F878C84" w:rsidR="006D4142" w:rsidRPr="00A80F55" w:rsidRDefault="006D4142">
      <w:pPr>
        <w:rPr>
          <w:b/>
          <w:color w:val="000000" w:themeColor="text1"/>
          <w:lang w:val="pt-PT"/>
        </w:rPr>
      </w:pPr>
    </w:p>
    <w:p w14:paraId="3E26952C" w14:textId="72C237B7" w:rsidR="006D4142" w:rsidRPr="00A80F55" w:rsidRDefault="006D4142">
      <w:pPr>
        <w:rPr>
          <w:b/>
          <w:color w:val="000000" w:themeColor="text1"/>
          <w:lang w:val="pt-PT"/>
        </w:rPr>
      </w:pPr>
    </w:p>
    <w:p w14:paraId="1FE06D88" w14:textId="6FB31FEA" w:rsidR="006D4142" w:rsidRPr="00A80F55" w:rsidRDefault="006D4142">
      <w:pPr>
        <w:rPr>
          <w:b/>
          <w:color w:val="000000" w:themeColor="text1"/>
          <w:lang w:val="pt-PT"/>
        </w:rPr>
      </w:pPr>
    </w:p>
    <w:p w14:paraId="45DC52A3" w14:textId="1FA615FF" w:rsidR="006D4142" w:rsidRPr="00A80F55" w:rsidRDefault="006D4142">
      <w:pPr>
        <w:rPr>
          <w:b/>
          <w:color w:val="000000" w:themeColor="text1"/>
          <w:lang w:val="pt-PT"/>
        </w:rPr>
      </w:pPr>
    </w:p>
    <w:p w14:paraId="41A68C29" w14:textId="5E296899" w:rsidR="006D4142" w:rsidRPr="00A80F55" w:rsidRDefault="006D4142">
      <w:pPr>
        <w:rPr>
          <w:b/>
          <w:color w:val="000000" w:themeColor="text1"/>
          <w:lang w:val="pt-PT"/>
        </w:rPr>
      </w:pPr>
    </w:p>
    <w:p w14:paraId="759E9B09" w14:textId="34E6A1D8" w:rsidR="006D4142" w:rsidRPr="00A80F55" w:rsidRDefault="006D4142">
      <w:pPr>
        <w:rPr>
          <w:b/>
          <w:color w:val="000000" w:themeColor="text1"/>
          <w:lang w:val="pt-PT"/>
        </w:rPr>
      </w:pPr>
    </w:p>
    <w:p w14:paraId="0EDBAA4C" w14:textId="13692231" w:rsidR="006D4142" w:rsidRPr="00A80F55" w:rsidRDefault="006D4142">
      <w:pPr>
        <w:rPr>
          <w:b/>
          <w:color w:val="000000" w:themeColor="text1"/>
          <w:lang w:val="pt-PT"/>
        </w:rPr>
      </w:pPr>
    </w:p>
    <w:p w14:paraId="43517ED4" w14:textId="4BDC86C2" w:rsidR="006D4142" w:rsidRPr="00A80F55" w:rsidRDefault="006D4142">
      <w:pPr>
        <w:rPr>
          <w:b/>
          <w:color w:val="000000" w:themeColor="text1"/>
          <w:lang w:val="pt-PT"/>
        </w:rPr>
      </w:pPr>
    </w:p>
    <w:p w14:paraId="666E421B" w14:textId="77777777" w:rsidR="005A0F92" w:rsidRPr="00A80F55" w:rsidRDefault="005A0F92" w:rsidP="005A0F92">
      <w:pPr>
        <w:pStyle w:val="Section4-Heading2"/>
        <w:rPr>
          <w:color w:val="000000" w:themeColor="text1"/>
          <w:lang w:val="pt-PT"/>
        </w:rPr>
      </w:pPr>
      <w:bookmarkStart w:id="603" w:name="_Toc125871321"/>
      <w:bookmarkStart w:id="604" w:name="_Toc139856169"/>
      <w:bookmarkStart w:id="605" w:name="_Toc446329305"/>
      <w:bookmarkStart w:id="606" w:name="_Toc196831037"/>
      <w:bookmarkStart w:id="607" w:name="_Toc446329306"/>
      <w:r w:rsidRPr="00A80F55">
        <w:rPr>
          <w:color w:val="000000" w:themeColor="text1"/>
          <w:lang w:val="pt-PT"/>
        </w:rPr>
        <w:lastRenderedPageBreak/>
        <w:t>Formulário de Declaração de Garantia de Proposta</w:t>
      </w:r>
      <w:bookmarkEnd w:id="603"/>
      <w:bookmarkEnd w:id="604"/>
      <w:bookmarkEnd w:id="605"/>
      <w:bookmarkEnd w:id="606"/>
    </w:p>
    <w:p w14:paraId="2EEAE20C" w14:textId="77777777" w:rsidR="005A0F92" w:rsidRPr="00A80F55" w:rsidRDefault="005A0F92" w:rsidP="005A0F92">
      <w:pPr>
        <w:tabs>
          <w:tab w:val="left" w:pos="4968"/>
          <w:tab w:val="left" w:pos="9558"/>
        </w:tabs>
        <w:rPr>
          <w:color w:val="000000" w:themeColor="text1"/>
          <w:lang w:val="pt-PT"/>
        </w:rPr>
      </w:pPr>
    </w:p>
    <w:p w14:paraId="03EEB0D8" w14:textId="77777777" w:rsidR="005A0F92" w:rsidRPr="00A80F55" w:rsidRDefault="005A0F92" w:rsidP="005A0F92">
      <w:pPr>
        <w:tabs>
          <w:tab w:val="right" w:pos="9360"/>
        </w:tabs>
        <w:ind w:left="720" w:hanging="720"/>
        <w:jc w:val="right"/>
        <w:rPr>
          <w:iCs/>
          <w:color w:val="000000" w:themeColor="text1"/>
          <w:lang w:val="pt-PT"/>
        </w:rPr>
      </w:pPr>
      <w:r w:rsidRPr="00A80F55">
        <w:rPr>
          <w:iCs/>
          <w:color w:val="000000" w:themeColor="text1"/>
          <w:lang w:val="pt-PT"/>
        </w:rPr>
        <w:t>Data:</w:t>
      </w:r>
      <w:r w:rsidRPr="00A80F55">
        <w:rPr>
          <w:i/>
          <w:iCs/>
          <w:color w:val="000000" w:themeColor="text1"/>
          <w:lang w:val="pt-PT"/>
        </w:rPr>
        <w:t xml:space="preserve"> [inserir data (dia, mês e ano)]</w:t>
      </w:r>
    </w:p>
    <w:p w14:paraId="7702F0B5" w14:textId="77777777" w:rsidR="005A0F92" w:rsidRPr="00A80F55" w:rsidRDefault="005A0F92" w:rsidP="005A0F92">
      <w:pPr>
        <w:tabs>
          <w:tab w:val="right" w:pos="9360"/>
        </w:tabs>
        <w:ind w:left="720" w:hanging="720"/>
        <w:jc w:val="right"/>
        <w:rPr>
          <w:iCs/>
          <w:color w:val="000000" w:themeColor="text1"/>
          <w:lang w:val="pt-PT"/>
        </w:rPr>
      </w:pPr>
      <w:r w:rsidRPr="00A80F55">
        <w:rPr>
          <w:iCs/>
          <w:color w:val="000000" w:themeColor="text1"/>
          <w:lang w:val="pt-PT"/>
        </w:rPr>
        <w:t>N.º da SDP:</w:t>
      </w:r>
      <w:r w:rsidRPr="00A80F55">
        <w:rPr>
          <w:i/>
          <w:iCs/>
          <w:color w:val="000000" w:themeColor="text1"/>
          <w:lang w:val="pt-PT"/>
        </w:rPr>
        <w:t xml:space="preserve"> [inserir número do processo de Concurso]</w:t>
      </w:r>
    </w:p>
    <w:p w14:paraId="46D95055" w14:textId="77777777" w:rsidR="005A0F92" w:rsidRPr="00A80F55" w:rsidRDefault="005A0F92" w:rsidP="005A0F92">
      <w:pPr>
        <w:tabs>
          <w:tab w:val="right" w:pos="9360"/>
        </w:tabs>
        <w:ind w:left="720" w:hanging="720"/>
        <w:jc w:val="right"/>
        <w:rPr>
          <w:iCs/>
          <w:color w:val="000000" w:themeColor="text1"/>
          <w:lang w:val="pt-PT"/>
        </w:rPr>
      </w:pPr>
      <w:r w:rsidRPr="00A80F55">
        <w:rPr>
          <w:iCs/>
          <w:color w:val="000000" w:themeColor="text1"/>
          <w:lang w:val="pt-PT"/>
        </w:rPr>
        <w:t>N.º da alternativa:</w:t>
      </w:r>
      <w:r w:rsidRPr="00A80F55">
        <w:rPr>
          <w:i/>
          <w:iCs/>
          <w:color w:val="000000" w:themeColor="text1"/>
          <w:lang w:val="pt-PT"/>
        </w:rPr>
        <w:t xml:space="preserve"> [inserir n.º de identificação se esta for uma Proposta para uma alternativa]</w:t>
      </w:r>
    </w:p>
    <w:p w14:paraId="19EB9B08" w14:textId="77777777" w:rsidR="005A0F92" w:rsidRPr="00A80F55" w:rsidRDefault="005A0F92" w:rsidP="005A0F92">
      <w:pPr>
        <w:tabs>
          <w:tab w:val="right" w:pos="9000"/>
        </w:tabs>
        <w:ind w:left="4320" w:firstLine="720"/>
        <w:rPr>
          <w:b/>
          <w:iCs/>
          <w:color w:val="000000" w:themeColor="text1"/>
          <w:lang w:val="pt-PT"/>
        </w:rPr>
      </w:pPr>
    </w:p>
    <w:p w14:paraId="7EA746B0" w14:textId="77777777" w:rsidR="005A0F92" w:rsidRPr="00A80F55" w:rsidRDefault="005A0F92" w:rsidP="005A0F92">
      <w:pPr>
        <w:rPr>
          <w:iCs/>
          <w:color w:val="000000" w:themeColor="text1"/>
          <w:lang w:val="pt-PT"/>
        </w:rPr>
      </w:pPr>
    </w:p>
    <w:p w14:paraId="724FC465" w14:textId="77777777" w:rsidR="005A0F92" w:rsidRPr="00A80F55" w:rsidRDefault="005A0F92" w:rsidP="005A0F92">
      <w:pPr>
        <w:spacing w:after="200"/>
        <w:rPr>
          <w:iCs/>
          <w:color w:val="000000" w:themeColor="text1"/>
          <w:lang w:val="pt-PT"/>
        </w:rPr>
      </w:pPr>
      <w:r w:rsidRPr="00A80F55">
        <w:rPr>
          <w:iCs/>
          <w:color w:val="000000" w:themeColor="text1"/>
          <w:lang w:val="pt-PT"/>
        </w:rPr>
        <w:t>Para:</w:t>
      </w:r>
      <w:r w:rsidRPr="00A80F55">
        <w:rPr>
          <w:i/>
          <w:iCs/>
          <w:color w:val="000000" w:themeColor="text1"/>
          <w:lang w:val="pt-PT"/>
        </w:rPr>
        <w:t xml:space="preserve"> [inserir nome completo do Dono da Obra]</w:t>
      </w:r>
    </w:p>
    <w:p w14:paraId="792E5DA2" w14:textId="77777777" w:rsidR="005A0F92" w:rsidRPr="00A80F55" w:rsidRDefault="005A0F92" w:rsidP="005A0F92">
      <w:pPr>
        <w:spacing w:after="200"/>
        <w:rPr>
          <w:iCs/>
          <w:color w:val="000000" w:themeColor="text1"/>
          <w:lang w:val="pt-PT"/>
        </w:rPr>
      </w:pPr>
      <w:r w:rsidRPr="00A80F55">
        <w:rPr>
          <w:iCs/>
          <w:color w:val="000000" w:themeColor="text1"/>
          <w:lang w:val="pt-PT"/>
        </w:rPr>
        <w:t xml:space="preserve">Nós, abaixo-assinados, declaramos que: </w:t>
      </w:r>
      <w:r w:rsidRPr="00A80F55">
        <w:rPr>
          <w:iCs/>
          <w:color w:val="000000" w:themeColor="text1"/>
          <w:lang w:val="pt-PT"/>
        </w:rPr>
        <w:tab/>
      </w:r>
      <w:r w:rsidRPr="00A80F55">
        <w:rPr>
          <w:iCs/>
          <w:color w:val="000000" w:themeColor="text1"/>
          <w:lang w:val="pt-PT"/>
        </w:rPr>
        <w:tab/>
      </w:r>
      <w:r w:rsidRPr="00A80F55">
        <w:rPr>
          <w:iCs/>
          <w:color w:val="000000" w:themeColor="text1"/>
          <w:lang w:val="pt-PT"/>
        </w:rPr>
        <w:tab/>
      </w:r>
    </w:p>
    <w:p w14:paraId="02CB154E" w14:textId="77777777" w:rsidR="005A0F92" w:rsidRPr="00A80F55" w:rsidRDefault="005A0F92" w:rsidP="005A0F92">
      <w:pPr>
        <w:pStyle w:val="NormalWeb"/>
        <w:spacing w:before="0" w:beforeAutospacing="0" w:after="200" w:afterAutospacing="0"/>
        <w:jc w:val="both"/>
        <w:rPr>
          <w:rFonts w:ascii="Times New Roman" w:hAnsi="Times New Roman"/>
          <w:iCs/>
          <w:color w:val="000000" w:themeColor="text1"/>
          <w:sz w:val="24"/>
          <w:lang w:val="pt-PT"/>
        </w:rPr>
      </w:pPr>
      <w:r w:rsidRPr="00A80F55">
        <w:rPr>
          <w:rFonts w:ascii="Times New Roman" w:hAnsi="Times New Roman"/>
          <w:iCs/>
          <w:color w:val="000000" w:themeColor="text1"/>
          <w:sz w:val="24"/>
          <w:lang w:val="pt-PT"/>
        </w:rPr>
        <w:t>Entendemos que, de acordo com as vossas condições, as Propostas devem ser apoiadas por uma Declaração de Garantia de Proposta.</w:t>
      </w:r>
    </w:p>
    <w:p w14:paraId="43FCF1C8" w14:textId="77777777" w:rsidR="005A0F92" w:rsidRPr="00A80F55" w:rsidRDefault="005A0F92" w:rsidP="005A0F92">
      <w:pPr>
        <w:pStyle w:val="NormalWeb"/>
        <w:spacing w:before="0" w:beforeAutospacing="0" w:after="200" w:afterAutospacing="0"/>
        <w:jc w:val="both"/>
        <w:rPr>
          <w:rFonts w:ascii="Times New Roman" w:hAnsi="Times New Roman"/>
          <w:iCs/>
          <w:color w:val="000000" w:themeColor="text1"/>
          <w:sz w:val="24"/>
          <w:lang w:val="pt-PT"/>
        </w:rPr>
      </w:pPr>
      <w:r w:rsidRPr="00A80F55">
        <w:rPr>
          <w:rFonts w:ascii="Times New Roman" w:hAnsi="Times New Roman"/>
          <w:iCs/>
          <w:color w:val="000000" w:themeColor="text1"/>
          <w:sz w:val="24"/>
          <w:lang w:val="pt-PT"/>
        </w:rPr>
        <w:t>Aceitamos que seremos automaticamente suspensos da elegibilidade para o concurso ou apresentação de propostas em qualquer contrato com o Dono da Obra pelo período de tempo especificado na Secção II - Folha de Dados do Concurso, se violarmos a(s) nossa(s) obrigação(ões) nos termos as condições da Proposta, porque:</w:t>
      </w:r>
    </w:p>
    <w:p w14:paraId="59D45216" w14:textId="77777777" w:rsidR="005A0F92" w:rsidRPr="00A80F55" w:rsidRDefault="005A0F92" w:rsidP="005A0F92">
      <w:pPr>
        <w:pStyle w:val="NormalWeb"/>
        <w:tabs>
          <w:tab w:val="left" w:pos="540"/>
        </w:tabs>
        <w:spacing w:before="0" w:beforeAutospacing="0" w:after="200" w:afterAutospacing="0"/>
        <w:ind w:left="540" w:hanging="540"/>
        <w:jc w:val="both"/>
        <w:rPr>
          <w:rFonts w:ascii="Times New Roman" w:hAnsi="Times New Roman"/>
          <w:iCs/>
          <w:color w:val="000000" w:themeColor="text1"/>
          <w:sz w:val="24"/>
          <w:lang w:val="pt-PT"/>
        </w:rPr>
      </w:pPr>
      <w:r w:rsidRPr="00A80F55">
        <w:rPr>
          <w:rFonts w:ascii="Times New Roman" w:hAnsi="Times New Roman"/>
          <w:iCs/>
          <w:color w:val="000000" w:themeColor="text1"/>
          <w:sz w:val="24"/>
          <w:lang w:val="pt-PT"/>
        </w:rPr>
        <w:t xml:space="preserve">(a) </w:t>
      </w:r>
      <w:r w:rsidRPr="00A80F55">
        <w:rPr>
          <w:rFonts w:ascii="Times New Roman" w:hAnsi="Times New Roman"/>
          <w:iCs/>
          <w:color w:val="000000" w:themeColor="text1"/>
          <w:sz w:val="24"/>
          <w:lang w:val="pt-PT"/>
        </w:rPr>
        <w:tab/>
        <w:t xml:space="preserve">retirámos a nossa Proposta </w:t>
      </w:r>
      <w:bookmarkStart w:id="608" w:name="_Hlk24712151"/>
      <w:r w:rsidRPr="00A80F55">
        <w:rPr>
          <w:rFonts w:ascii="Times New Roman" w:hAnsi="Times New Roman"/>
          <w:iCs/>
          <w:color w:val="000000" w:themeColor="text1"/>
          <w:sz w:val="24"/>
          <w:lang w:val="pt-PT"/>
        </w:rPr>
        <w:t xml:space="preserve">antes do termo da validade </w:t>
      </w:r>
      <w:bookmarkEnd w:id="608"/>
      <w:r w:rsidRPr="00A80F55">
        <w:rPr>
          <w:rFonts w:ascii="Times New Roman" w:hAnsi="Times New Roman"/>
          <w:iCs/>
          <w:color w:val="000000" w:themeColor="text1"/>
          <w:sz w:val="24"/>
          <w:lang w:val="pt-PT"/>
        </w:rPr>
        <w:t xml:space="preserve">da Proposta especificada na Carta Proposta </w:t>
      </w:r>
      <w:bookmarkStart w:id="609" w:name="_Hlk24712180"/>
      <w:r w:rsidRPr="00A80F55">
        <w:rPr>
          <w:rFonts w:ascii="Times New Roman" w:hAnsi="Times New Roman"/>
          <w:iCs/>
          <w:color w:val="000000" w:themeColor="text1"/>
          <w:sz w:val="24"/>
          <w:lang w:val="pt-PT"/>
        </w:rPr>
        <w:t>ou em qualquer data de prorrogação por nós fornecida</w:t>
      </w:r>
      <w:bookmarkEnd w:id="609"/>
      <w:r w:rsidRPr="00A80F55">
        <w:rPr>
          <w:rFonts w:ascii="Times New Roman" w:hAnsi="Times New Roman"/>
          <w:iCs/>
          <w:color w:val="000000" w:themeColor="text1"/>
          <w:sz w:val="24"/>
          <w:lang w:val="pt-PT"/>
        </w:rPr>
        <w:t>; ou</w:t>
      </w:r>
    </w:p>
    <w:p w14:paraId="415DEAF6" w14:textId="77777777" w:rsidR="005A0F92" w:rsidRPr="00A80F55" w:rsidRDefault="005A0F92" w:rsidP="005A0F92">
      <w:pPr>
        <w:pStyle w:val="NormalWeb"/>
        <w:tabs>
          <w:tab w:val="left" w:pos="540"/>
        </w:tabs>
        <w:spacing w:before="0" w:beforeAutospacing="0" w:after="200" w:afterAutospacing="0"/>
        <w:ind w:left="540" w:hanging="540"/>
        <w:jc w:val="both"/>
        <w:rPr>
          <w:rFonts w:ascii="Times New Roman" w:hAnsi="Times New Roman"/>
          <w:iCs/>
          <w:color w:val="000000" w:themeColor="text1"/>
          <w:sz w:val="24"/>
          <w:lang w:val="pt-PT"/>
        </w:rPr>
      </w:pPr>
      <w:r w:rsidRPr="00A80F55">
        <w:rPr>
          <w:rFonts w:ascii="Times New Roman" w:hAnsi="Times New Roman"/>
          <w:iCs/>
          <w:color w:val="000000" w:themeColor="text1"/>
          <w:sz w:val="24"/>
          <w:lang w:val="pt-PT"/>
        </w:rPr>
        <w:t xml:space="preserve">(b) </w:t>
      </w:r>
      <w:r w:rsidRPr="00A80F55">
        <w:rPr>
          <w:rFonts w:ascii="Times New Roman" w:hAnsi="Times New Roman"/>
          <w:iCs/>
          <w:color w:val="000000" w:themeColor="text1"/>
          <w:sz w:val="24"/>
          <w:lang w:val="pt-PT"/>
        </w:rPr>
        <w:tab/>
        <w:t>tendo sido notificados da aceitação da nossa Proposta pelo Dono da Obra</w:t>
      </w:r>
      <w:bookmarkStart w:id="610" w:name="_Hlk24712240"/>
      <w:r w:rsidRPr="00A80F55">
        <w:rPr>
          <w:rFonts w:ascii="Times New Roman" w:hAnsi="Times New Roman"/>
          <w:iCs/>
          <w:color w:val="000000" w:themeColor="text1"/>
          <w:sz w:val="24"/>
          <w:lang w:val="pt-PT"/>
        </w:rPr>
        <w:t xml:space="preserve"> antes do termo da validade da Proposta na Carta Proposta ou em qualquer data de prorrogação por nós fornecida, </w:t>
      </w:r>
      <w:bookmarkEnd w:id="610"/>
      <w:r w:rsidRPr="00A80F55">
        <w:rPr>
          <w:rFonts w:ascii="Times New Roman" w:hAnsi="Times New Roman"/>
          <w:iCs/>
          <w:color w:val="000000" w:themeColor="text1"/>
          <w:sz w:val="24"/>
          <w:lang w:val="pt-PT"/>
        </w:rPr>
        <w:t>(i) não executámos ou recusámo-nos a executar o Contrato, se necessário, ou (ii) não fornecemos ou recusámo-nos a fornecer a Garantia de Boa Execução e, se necessário, a Garantia de Desempenho Ambiental e Social (A&amp;S) de acordo com as IAC.</w:t>
      </w:r>
    </w:p>
    <w:p w14:paraId="4B0BB875" w14:textId="77777777" w:rsidR="005A0F92" w:rsidRPr="00A80F55" w:rsidRDefault="005A0F92" w:rsidP="005A0F92">
      <w:pPr>
        <w:pStyle w:val="NormalWeb"/>
        <w:spacing w:before="0" w:beforeAutospacing="0" w:after="200" w:afterAutospacing="0"/>
        <w:jc w:val="both"/>
        <w:rPr>
          <w:rFonts w:ascii="Times New Roman" w:hAnsi="Times New Roman"/>
          <w:iCs/>
          <w:color w:val="000000" w:themeColor="text1"/>
          <w:sz w:val="24"/>
          <w:lang w:val="pt-PT"/>
        </w:rPr>
      </w:pPr>
      <w:r w:rsidRPr="00A80F55">
        <w:rPr>
          <w:rFonts w:ascii="Times New Roman" w:hAnsi="Times New Roman"/>
          <w:iCs/>
          <w:color w:val="000000" w:themeColor="text1"/>
          <w:sz w:val="24"/>
          <w:lang w:val="pt-PT"/>
        </w:rPr>
        <w:t>Entendemos que esta Declaração de Garantia de Proposta expirará se não formos o Concorrente seleccionado, mediante a recepção prévia de (i) a notificação do nome do Concorrente seleccionado; ou (ii) vinte e oito dias após o prazo de validade da Proposta.</w:t>
      </w:r>
    </w:p>
    <w:p w14:paraId="1BB03939" w14:textId="77777777" w:rsidR="005A0F92" w:rsidRPr="00A80F55" w:rsidRDefault="005A0F92" w:rsidP="005A0F92">
      <w:pPr>
        <w:tabs>
          <w:tab w:val="left" w:pos="6120"/>
        </w:tabs>
        <w:spacing w:after="200"/>
        <w:rPr>
          <w:iCs/>
          <w:color w:val="000000" w:themeColor="text1"/>
          <w:lang w:val="pt-PT"/>
        </w:rPr>
      </w:pPr>
      <w:r w:rsidRPr="00A80F55">
        <w:rPr>
          <w:iCs/>
          <w:color w:val="000000" w:themeColor="text1"/>
          <w:lang w:val="pt-PT"/>
        </w:rPr>
        <w:t>Nome do Concorrente</w:t>
      </w:r>
      <w:r w:rsidRPr="00A80F55">
        <w:rPr>
          <w:b/>
          <w:bCs/>
          <w:iCs/>
          <w:color w:val="000000" w:themeColor="text1"/>
          <w:lang w:val="pt-PT"/>
        </w:rPr>
        <w:t>*</w:t>
      </w:r>
      <w:r w:rsidRPr="00A80F55">
        <w:rPr>
          <w:i/>
          <w:iCs/>
          <w:color w:val="000000" w:themeColor="text1"/>
          <w:u w:val="single"/>
          <w:lang w:val="pt-PT"/>
        </w:rPr>
        <w:tab/>
        <w:t>[inserir nome completo do Concorrente].</w:t>
      </w:r>
    </w:p>
    <w:p w14:paraId="528FF594" w14:textId="77777777" w:rsidR="005A0F92" w:rsidRPr="00A80F55" w:rsidRDefault="005A0F92" w:rsidP="005A0F92">
      <w:pPr>
        <w:tabs>
          <w:tab w:val="left" w:pos="6120"/>
        </w:tabs>
        <w:spacing w:after="200"/>
        <w:rPr>
          <w:i/>
          <w:iCs/>
          <w:color w:val="000000" w:themeColor="text1"/>
          <w:u w:val="single"/>
          <w:lang w:val="pt-PT"/>
        </w:rPr>
      </w:pPr>
      <w:r w:rsidRPr="00A80F55">
        <w:rPr>
          <w:iCs/>
          <w:color w:val="000000" w:themeColor="text1"/>
          <w:lang w:val="pt-PT"/>
        </w:rPr>
        <w:t>Nome da pessoa devidamente autorizada a assinar a Proposta em nome do Concorrente:</w:t>
      </w:r>
      <w:r w:rsidRPr="00A80F55">
        <w:rPr>
          <w:b/>
          <w:bCs/>
          <w:iCs/>
          <w:color w:val="000000" w:themeColor="text1"/>
          <w:lang w:val="pt-PT"/>
        </w:rPr>
        <w:t>**</w:t>
      </w:r>
      <w:r w:rsidRPr="00A80F55">
        <w:rPr>
          <w:bCs/>
          <w:i/>
          <w:iCs/>
          <w:color w:val="000000" w:themeColor="text1"/>
          <w:u w:val="single"/>
          <w:lang w:val="pt-PT"/>
        </w:rPr>
        <w:t>[inserir nome completo da pessoa devidamente autorizada a assinar a Proposta]</w:t>
      </w:r>
    </w:p>
    <w:p w14:paraId="77CD1F9B" w14:textId="77777777" w:rsidR="005A0F92" w:rsidRPr="00A80F55" w:rsidRDefault="005A0F92" w:rsidP="005A0F92">
      <w:pPr>
        <w:tabs>
          <w:tab w:val="left" w:pos="6120"/>
        </w:tabs>
        <w:spacing w:after="200"/>
        <w:rPr>
          <w:iCs/>
          <w:color w:val="000000" w:themeColor="text1"/>
          <w:lang w:val="pt-PT"/>
        </w:rPr>
      </w:pPr>
      <w:r w:rsidRPr="00A80F55">
        <w:rPr>
          <w:iCs/>
          <w:color w:val="000000" w:themeColor="text1"/>
          <w:lang w:val="pt-PT"/>
        </w:rPr>
        <w:t>Título da pessoa que assina a Proposta</w:t>
      </w:r>
      <w:r w:rsidRPr="00A80F55">
        <w:rPr>
          <w:i/>
          <w:iCs/>
          <w:color w:val="000000" w:themeColor="text1"/>
          <w:u w:val="single"/>
          <w:lang w:val="pt-PT"/>
        </w:rPr>
        <w:t xml:space="preserve"> [inserir o título completo da pessoa que assina a Proposta].</w:t>
      </w:r>
    </w:p>
    <w:p w14:paraId="13426C48" w14:textId="77777777" w:rsidR="005A0F92" w:rsidRPr="00A80F55" w:rsidRDefault="005A0F92" w:rsidP="005A0F92">
      <w:pPr>
        <w:tabs>
          <w:tab w:val="left" w:pos="6120"/>
        </w:tabs>
        <w:spacing w:after="200"/>
        <w:rPr>
          <w:iCs/>
          <w:color w:val="000000" w:themeColor="text1"/>
          <w:u w:val="single"/>
          <w:lang w:val="pt-PT"/>
        </w:rPr>
      </w:pPr>
      <w:r w:rsidRPr="00A80F55">
        <w:rPr>
          <w:iCs/>
          <w:color w:val="000000" w:themeColor="text1"/>
          <w:lang w:val="pt-PT"/>
        </w:rPr>
        <w:t>Assinatura da pessoa acima indicada</w:t>
      </w:r>
      <w:r w:rsidRPr="00A80F55">
        <w:rPr>
          <w:i/>
          <w:iCs/>
          <w:color w:val="000000" w:themeColor="text1"/>
          <w:u w:val="single"/>
          <w:lang w:val="pt-PT"/>
        </w:rPr>
        <w:tab/>
        <w:t xml:space="preserve"> [inserir assinatura da pessoa cujo nome e qualidade são indicados acima].</w:t>
      </w:r>
    </w:p>
    <w:p w14:paraId="7640BA14" w14:textId="77777777" w:rsidR="005A0F92" w:rsidRPr="00A80F55" w:rsidRDefault="005A0F92" w:rsidP="005A0F92">
      <w:pPr>
        <w:tabs>
          <w:tab w:val="left" w:pos="6120"/>
        </w:tabs>
        <w:spacing w:after="200"/>
        <w:rPr>
          <w:iCs/>
          <w:color w:val="000000" w:themeColor="text1"/>
          <w:lang w:val="pt-PT"/>
        </w:rPr>
      </w:pPr>
      <w:r w:rsidRPr="00A80F55">
        <w:rPr>
          <w:iCs/>
          <w:color w:val="000000" w:themeColor="text1"/>
          <w:lang w:val="pt-PT"/>
        </w:rPr>
        <w:t>Data de assinatura</w:t>
      </w:r>
      <w:r w:rsidRPr="00A80F55">
        <w:rPr>
          <w:i/>
          <w:iCs/>
          <w:color w:val="000000" w:themeColor="text1"/>
          <w:lang w:val="pt-PT"/>
        </w:rPr>
        <w:t xml:space="preserve"> _ [inserir data de assinatura] </w:t>
      </w:r>
      <w:r w:rsidRPr="00A80F55">
        <w:rPr>
          <w:iCs/>
          <w:color w:val="000000" w:themeColor="text1"/>
          <w:lang w:val="pt-PT"/>
        </w:rPr>
        <w:t>de [</w:t>
      </w:r>
      <w:r w:rsidRPr="00A80F55">
        <w:rPr>
          <w:i/>
          <w:iCs/>
          <w:color w:val="000000" w:themeColor="text1"/>
          <w:lang w:val="pt-PT"/>
        </w:rPr>
        <w:t>inserir mês] de [inserir ano]_____</w:t>
      </w:r>
    </w:p>
    <w:p w14:paraId="2C2F8CC0" w14:textId="77777777" w:rsidR="005A0F92" w:rsidRPr="00A80F55" w:rsidRDefault="005A0F92" w:rsidP="005A0F92">
      <w:pPr>
        <w:tabs>
          <w:tab w:val="left" w:pos="6120"/>
        </w:tabs>
        <w:spacing w:after="200"/>
        <w:rPr>
          <w:iCs/>
          <w:color w:val="000000" w:themeColor="text1"/>
          <w:lang w:val="pt-PT"/>
        </w:rPr>
      </w:pPr>
      <w:r w:rsidRPr="00A80F55">
        <w:rPr>
          <w:b/>
          <w:bCs/>
          <w:iCs/>
          <w:color w:val="000000" w:themeColor="text1"/>
          <w:lang w:val="pt-PT"/>
        </w:rPr>
        <w:lastRenderedPageBreak/>
        <w:t>*</w:t>
      </w:r>
      <w:r w:rsidRPr="00A80F55">
        <w:rPr>
          <w:iCs/>
          <w:color w:val="000000" w:themeColor="text1"/>
          <w:lang w:val="pt-PT"/>
        </w:rPr>
        <w:t>: No caso de uma Proposta apresentada por um Consórcio, indicar o nome do Consórcio como Concorrente.</w:t>
      </w:r>
    </w:p>
    <w:p w14:paraId="3737626A" w14:textId="77777777" w:rsidR="005A0F92" w:rsidRPr="00A80F55" w:rsidRDefault="005A0F92" w:rsidP="005A0F92">
      <w:pPr>
        <w:tabs>
          <w:tab w:val="right" w:pos="9000"/>
        </w:tabs>
        <w:suppressAutoHyphens/>
        <w:rPr>
          <w:rStyle w:val="Table"/>
          <w:rFonts w:ascii="Times New Roman" w:hAnsi="Times New Roman"/>
          <w:i/>
          <w:iCs/>
          <w:color w:val="000000" w:themeColor="text1"/>
          <w:spacing w:val="-2"/>
          <w:lang w:val="pt-PT"/>
        </w:rPr>
      </w:pPr>
      <w:r w:rsidRPr="00A80F55">
        <w:rPr>
          <w:bCs/>
          <w:iCs/>
          <w:color w:val="000000" w:themeColor="text1"/>
          <w:lang w:val="pt-PT"/>
        </w:rPr>
        <w:t xml:space="preserve">**: A pessoa que assina a Proposta anexará a procuração dada pelo Concorrente à Proposta </w:t>
      </w:r>
      <w:r w:rsidRPr="00A80F55">
        <w:rPr>
          <w:i/>
          <w:iCs/>
          <w:color w:val="000000" w:themeColor="text1"/>
          <w:lang w:val="pt-PT"/>
        </w:rPr>
        <w:t>[Nota: No caso de um Consórcio, a Declaração de Garantia de Proposta deve estar em nome de todos os membros do Consórcio que submete a Proposta].</w:t>
      </w:r>
    </w:p>
    <w:p w14:paraId="4BB09F37" w14:textId="62C74CFB" w:rsidR="006D4142" w:rsidRPr="00A80F55" w:rsidRDefault="005A0F92" w:rsidP="005A0F92">
      <w:pPr>
        <w:pStyle w:val="Section4Heading1"/>
        <w:rPr>
          <w:color w:val="000000" w:themeColor="text1"/>
          <w:lang w:val="pt-PT"/>
        </w:rPr>
      </w:pPr>
      <w:r w:rsidRPr="00A80F55">
        <w:rPr>
          <w:color w:val="000000" w:themeColor="text1"/>
          <w:lang w:val="pt-PT"/>
        </w:rPr>
        <w:br w:type="page"/>
      </w:r>
    </w:p>
    <w:p w14:paraId="4248FB5A" w14:textId="5796B528" w:rsidR="007B586E" w:rsidRPr="00A80F55" w:rsidRDefault="00E51B50" w:rsidP="00E43C4F">
      <w:pPr>
        <w:pStyle w:val="Section4Heading1"/>
        <w:rPr>
          <w:color w:val="000000" w:themeColor="text1"/>
          <w:lang w:val="pt-PT"/>
        </w:rPr>
      </w:pPr>
      <w:bookmarkStart w:id="611" w:name="_Toc196831038"/>
      <w:r w:rsidRPr="00A80F55">
        <w:rPr>
          <w:color w:val="000000" w:themeColor="text1"/>
          <w:lang w:val="pt-PT"/>
        </w:rPr>
        <w:lastRenderedPageBreak/>
        <w:t>Proposta Técnica</w:t>
      </w:r>
      <w:bookmarkEnd w:id="607"/>
      <w:bookmarkEnd w:id="611"/>
    </w:p>
    <w:p w14:paraId="04DF864A" w14:textId="77777777" w:rsidR="007B586E" w:rsidRPr="00A80F55" w:rsidRDefault="00E51B50" w:rsidP="00574E64">
      <w:pPr>
        <w:pStyle w:val="Section4-Heading2"/>
        <w:rPr>
          <w:color w:val="000000" w:themeColor="text1"/>
          <w:lang w:val="pt-PT"/>
        </w:rPr>
      </w:pPr>
      <w:bookmarkStart w:id="612" w:name="_Toc138144062"/>
      <w:bookmarkStart w:id="613" w:name="_Toc446329307"/>
      <w:bookmarkStart w:id="614" w:name="_Toc196831039"/>
      <w:r w:rsidRPr="00A80F55">
        <w:rPr>
          <w:color w:val="000000" w:themeColor="text1"/>
          <w:lang w:val="pt-PT"/>
        </w:rPr>
        <w:t>Formulários da Proposta Técnica</w:t>
      </w:r>
      <w:bookmarkEnd w:id="612"/>
      <w:bookmarkEnd w:id="613"/>
      <w:bookmarkEnd w:id="614"/>
    </w:p>
    <w:p w14:paraId="0E2F6927" w14:textId="77777777" w:rsidR="006E6B4F" w:rsidRPr="00A80F55" w:rsidRDefault="006E6B4F" w:rsidP="00574E64">
      <w:pPr>
        <w:pStyle w:val="Section4-Heading2"/>
        <w:rPr>
          <w:color w:val="000000" w:themeColor="text1"/>
          <w:lang w:val="pt-PT"/>
        </w:rPr>
      </w:pPr>
    </w:p>
    <w:p w14:paraId="4BE1AD59" w14:textId="77777777" w:rsidR="006E6B4F" w:rsidRPr="00A80F55" w:rsidRDefault="00E51B50" w:rsidP="00D9637D">
      <w:pPr>
        <w:numPr>
          <w:ilvl w:val="0"/>
          <w:numId w:val="52"/>
        </w:numPr>
        <w:tabs>
          <w:tab w:val="left" w:pos="5238"/>
          <w:tab w:val="left" w:pos="5474"/>
          <w:tab w:val="left" w:pos="9468"/>
        </w:tabs>
        <w:rPr>
          <w:b/>
          <w:bCs/>
          <w:i/>
          <w:iCs/>
          <w:color w:val="000000" w:themeColor="text1"/>
          <w:sz w:val="28"/>
          <w:lang w:val="pt-PT"/>
        </w:rPr>
      </w:pPr>
      <w:r w:rsidRPr="00A80F55">
        <w:rPr>
          <w:b/>
          <w:bCs/>
          <w:iCs/>
          <w:color w:val="000000" w:themeColor="text1"/>
          <w:sz w:val="28"/>
          <w:lang w:val="pt-PT"/>
        </w:rPr>
        <w:t xml:space="preserve">Mapa de Pessoal-Chave </w:t>
      </w:r>
    </w:p>
    <w:p w14:paraId="2BC4014E" w14:textId="77777777" w:rsidR="006E6B4F" w:rsidRPr="00A80F55" w:rsidRDefault="006E6B4F" w:rsidP="00D46143">
      <w:pPr>
        <w:tabs>
          <w:tab w:val="left" w:pos="5238"/>
          <w:tab w:val="left" w:pos="5474"/>
          <w:tab w:val="left" w:pos="9468"/>
        </w:tabs>
        <w:ind w:left="450"/>
        <w:rPr>
          <w:b/>
          <w:bCs/>
          <w:i/>
          <w:iCs/>
          <w:color w:val="000000" w:themeColor="text1"/>
          <w:sz w:val="28"/>
          <w:lang w:val="pt-PT"/>
        </w:rPr>
      </w:pPr>
    </w:p>
    <w:p w14:paraId="1972DC3D" w14:textId="77777777" w:rsidR="006E6B4F" w:rsidRPr="00A80F55" w:rsidRDefault="00E51B50" w:rsidP="00D9637D">
      <w:pPr>
        <w:numPr>
          <w:ilvl w:val="0"/>
          <w:numId w:val="52"/>
        </w:numPr>
        <w:tabs>
          <w:tab w:val="left" w:pos="5238"/>
          <w:tab w:val="left" w:pos="5474"/>
          <w:tab w:val="left" w:pos="9468"/>
        </w:tabs>
        <w:rPr>
          <w:b/>
          <w:bCs/>
          <w:color w:val="000000" w:themeColor="text1"/>
          <w:sz w:val="28"/>
          <w:lang w:val="pt-PT"/>
        </w:rPr>
      </w:pPr>
      <w:r w:rsidRPr="00A80F55">
        <w:rPr>
          <w:b/>
          <w:bCs/>
          <w:color w:val="000000" w:themeColor="text1"/>
          <w:sz w:val="28"/>
          <w:lang w:val="pt-PT"/>
        </w:rPr>
        <w:t>Equipamento</w:t>
      </w:r>
    </w:p>
    <w:p w14:paraId="6677CDE6" w14:textId="77777777" w:rsidR="006E6B4F" w:rsidRPr="00A80F55" w:rsidRDefault="006E6B4F" w:rsidP="00D46143">
      <w:pPr>
        <w:tabs>
          <w:tab w:val="left" w:pos="5238"/>
          <w:tab w:val="left" w:pos="5474"/>
          <w:tab w:val="left" w:pos="9468"/>
        </w:tabs>
        <w:ind w:left="450"/>
        <w:rPr>
          <w:b/>
          <w:bCs/>
          <w:i/>
          <w:iCs/>
          <w:color w:val="000000" w:themeColor="text1"/>
          <w:sz w:val="28"/>
          <w:lang w:val="pt-PT"/>
        </w:rPr>
      </w:pPr>
    </w:p>
    <w:p w14:paraId="1D22E42C" w14:textId="2D10F78D" w:rsidR="006E6B4F" w:rsidRPr="00A80F55" w:rsidRDefault="00E51B50" w:rsidP="00D9637D">
      <w:pPr>
        <w:numPr>
          <w:ilvl w:val="0"/>
          <w:numId w:val="52"/>
        </w:numPr>
        <w:tabs>
          <w:tab w:val="left" w:pos="5238"/>
          <w:tab w:val="left" w:pos="5474"/>
          <w:tab w:val="left" w:pos="9468"/>
        </w:tabs>
        <w:rPr>
          <w:b/>
          <w:bCs/>
          <w:color w:val="000000" w:themeColor="text1"/>
          <w:sz w:val="28"/>
          <w:lang w:val="pt-PT"/>
        </w:rPr>
      </w:pPr>
      <w:r w:rsidRPr="00A80F55">
        <w:rPr>
          <w:b/>
          <w:bCs/>
          <w:color w:val="000000" w:themeColor="text1"/>
          <w:sz w:val="28"/>
          <w:lang w:val="pt-PT"/>
        </w:rPr>
        <w:t xml:space="preserve">Organização do </w:t>
      </w:r>
      <w:r w:rsidR="003C3F67" w:rsidRPr="00A80F55">
        <w:rPr>
          <w:b/>
          <w:bCs/>
          <w:color w:val="000000" w:themeColor="text1"/>
          <w:sz w:val="28"/>
          <w:lang w:val="pt-PT"/>
        </w:rPr>
        <w:t>Estaleiro</w:t>
      </w:r>
    </w:p>
    <w:p w14:paraId="5E9829E0" w14:textId="77777777" w:rsidR="006E6B4F" w:rsidRPr="00A80F55" w:rsidRDefault="006E6B4F" w:rsidP="006E6B4F">
      <w:pPr>
        <w:tabs>
          <w:tab w:val="left" w:pos="5238"/>
          <w:tab w:val="left" w:pos="5474"/>
          <w:tab w:val="left" w:pos="9468"/>
        </w:tabs>
        <w:ind w:left="-90"/>
        <w:rPr>
          <w:b/>
          <w:bCs/>
          <w:color w:val="000000" w:themeColor="text1"/>
          <w:sz w:val="28"/>
          <w:lang w:val="pt-PT"/>
        </w:rPr>
      </w:pPr>
    </w:p>
    <w:p w14:paraId="0E8B5191" w14:textId="6B71E541" w:rsidR="006E6B4F" w:rsidRPr="00A80F55" w:rsidRDefault="00CB6BF8" w:rsidP="00D9637D">
      <w:pPr>
        <w:numPr>
          <w:ilvl w:val="0"/>
          <w:numId w:val="52"/>
        </w:numPr>
        <w:tabs>
          <w:tab w:val="left" w:pos="5238"/>
          <w:tab w:val="left" w:pos="5474"/>
          <w:tab w:val="left" w:pos="9468"/>
        </w:tabs>
        <w:rPr>
          <w:b/>
          <w:bCs/>
          <w:color w:val="000000" w:themeColor="text1"/>
          <w:sz w:val="28"/>
          <w:lang w:val="pt-PT"/>
        </w:rPr>
      </w:pPr>
      <w:r w:rsidRPr="00A80F55">
        <w:rPr>
          <w:b/>
          <w:bCs/>
          <w:color w:val="000000" w:themeColor="text1"/>
          <w:sz w:val="28"/>
          <w:lang w:val="pt-PT"/>
        </w:rPr>
        <w:t>Metodol</w:t>
      </w:r>
      <w:r w:rsidR="00730F24" w:rsidRPr="00A80F55">
        <w:rPr>
          <w:b/>
          <w:bCs/>
          <w:color w:val="000000" w:themeColor="text1"/>
          <w:sz w:val="28"/>
          <w:lang w:val="pt-PT"/>
        </w:rPr>
        <w:t>ogia</w:t>
      </w:r>
      <w:r w:rsidR="00632A6F" w:rsidRPr="00A80F55">
        <w:rPr>
          <w:b/>
          <w:bCs/>
          <w:color w:val="000000" w:themeColor="text1"/>
          <w:sz w:val="28"/>
          <w:lang w:val="pt-PT"/>
        </w:rPr>
        <w:t xml:space="preserve"> de Construção da Obra</w:t>
      </w:r>
    </w:p>
    <w:p w14:paraId="11C4DD54" w14:textId="77777777" w:rsidR="006E6B4F" w:rsidRPr="00A80F55" w:rsidRDefault="006E6B4F" w:rsidP="006E6B4F">
      <w:pPr>
        <w:tabs>
          <w:tab w:val="left" w:pos="5238"/>
          <w:tab w:val="left" w:pos="5474"/>
          <w:tab w:val="left" w:pos="9468"/>
        </w:tabs>
        <w:rPr>
          <w:b/>
          <w:bCs/>
          <w:color w:val="000000" w:themeColor="text1"/>
          <w:sz w:val="28"/>
          <w:lang w:val="pt-PT"/>
        </w:rPr>
      </w:pPr>
    </w:p>
    <w:p w14:paraId="486B9517" w14:textId="288772D0" w:rsidR="006E6B4F" w:rsidRPr="00A80F55" w:rsidRDefault="003C3F67" w:rsidP="00D9637D">
      <w:pPr>
        <w:numPr>
          <w:ilvl w:val="0"/>
          <w:numId w:val="52"/>
        </w:numPr>
        <w:tabs>
          <w:tab w:val="left" w:pos="5238"/>
          <w:tab w:val="left" w:pos="5474"/>
          <w:tab w:val="left" w:pos="9468"/>
        </w:tabs>
        <w:rPr>
          <w:b/>
          <w:bCs/>
          <w:color w:val="000000" w:themeColor="text1"/>
          <w:sz w:val="28"/>
          <w:lang w:val="pt-PT"/>
        </w:rPr>
      </w:pPr>
      <w:r w:rsidRPr="00A80F55">
        <w:rPr>
          <w:b/>
          <w:bCs/>
          <w:color w:val="000000" w:themeColor="text1"/>
          <w:sz w:val="28"/>
          <w:lang w:val="pt-PT"/>
        </w:rPr>
        <w:t>Cr</w:t>
      </w:r>
      <w:r w:rsidR="00651952" w:rsidRPr="00A80F55">
        <w:rPr>
          <w:b/>
          <w:bCs/>
          <w:color w:val="000000" w:themeColor="text1"/>
          <w:sz w:val="28"/>
          <w:lang w:val="pt-PT"/>
        </w:rPr>
        <w:t>onograma</w:t>
      </w:r>
      <w:r w:rsidRPr="00A80F55">
        <w:rPr>
          <w:b/>
          <w:bCs/>
          <w:color w:val="000000" w:themeColor="text1"/>
          <w:sz w:val="28"/>
          <w:lang w:val="pt-PT"/>
        </w:rPr>
        <w:t xml:space="preserve"> </w:t>
      </w:r>
      <w:r w:rsidR="00E51B50" w:rsidRPr="00A80F55">
        <w:rPr>
          <w:b/>
          <w:bCs/>
          <w:color w:val="000000" w:themeColor="text1"/>
          <w:sz w:val="28"/>
          <w:lang w:val="pt-PT"/>
        </w:rPr>
        <w:t>de Mobilização</w:t>
      </w:r>
    </w:p>
    <w:p w14:paraId="62436853" w14:textId="77777777" w:rsidR="006E6B4F" w:rsidRPr="00A80F55" w:rsidRDefault="006E6B4F" w:rsidP="006E6B4F">
      <w:pPr>
        <w:tabs>
          <w:tab w:val="left" w:pos="5238"/>
          <w:tab w:val="left" w:pos="5474"/>
          <w:tab w:val="left" w:pos="9468"/>
        </w:tabs>
        <w:ind w:left="-90"/>
        <w:rPr>
          <w:b/>
          <w:bCs/>
          <w:color w:val="000000" w:themeColor="text1"/>
          <w:sz w:val="28"/>
          <w:lang w:val="pt-PT"/>
        </w:rPr>
      </w:pPr>
    </w:p>
    <w:p w14:paraId="4F06113E" w14:textId="6F4C59BF" w:rsidR="006E6B4F" w:rsidRPr="00A80F55" w:rsidRDefault="00651952" w:rsidP="00D9637D">
      <w:pPr>
        <w:numPr>
          <w:ilvl w:val="0"/>
          <w:numId w:val="52"/>
        </w:numPr>
        <w:tabs>
          <w:tab w:val="left" w:pos="5238"/>
          <w:tab w:val="left" w:pos="5474"/>
          <w:tab w:val="left" w:pos="9468"/>
        </w:tabs>
        <w:rPr>
          <w:b/>
          <w:bCs/>
          <w:color w:val="000000" w:themeColor="text1"/>
          <w:sz w:val="28"/>
          <w:lang w:val="pt-PT"/>
        </w:rPr>
      </w:pPr>
      <w:r w:rsidRPr="00A80F55">
        <w:rPr>
          <w:b/>
          <w:bCs/>
          <w:color w:val="000000" w:themeColor="text1"/>
          <w:sz w:val="28"/>
          <w:lang w:val="pt-PT"/>
        </w:rPr>
        <w:t xml:space="preserve">Cronograma </w:t>
      </w:r>
      <w:r w:rsidR="00E51B50" w:rsidRPr="00A80F55">
        <w:rPr>
          <w:b/>
          <w:bCs/>
          <w:color w:val="000000" w:themeColor="text1"/>
          <w:sz w:val="28"/>
          <w:lang w:val="pt-PT"/>
        </w:rPr>
        <w:t>de Construção</w:t>
      </w:r>
    </w:p>
    <w:p w14:paraId="36D0503D" w14:textId="77777777" w:rsidR="006E6B4F" w:rsidRPr="00A80F55" w:rsidRDefault="006E6B4F" w:rsidP="006E6B4F">
      <w:pPr>
        <w:pStyle w:val="ListParagraph"/>
        <w:rPr>
          <w:b/>
          <w:bCs/>
          <w:color w:val="000000" w:themeColor="text1"/>
          <w:sz w:val="28"/>
          <w:lang w:val="pt-PT"/>
        </w:rPr>
      </w:pPr>
    </w:p>
    <w:p w14:paraId="70A31065" w14:textId="4E27F5D8" w:rsidR="006E6B4F" w:rsidRPr="00A80F55" w:rsidRDefault="00E51B50" w:rsidP="00D9637D">
      <w:pPr>
        <w:numPr>
          <w:ilvl w:val="0"/>
          <w:numId w:val="52"/>
        </w:numPr>
        <w:tabs>
          <w:tab w:val="left" w:pos="5238"/>
          <w:tab w:val="left" w:pos="5474"/>
          <w:tab w:val="left" w:pos="9468"/>
        </w:tabs>
        <w:rPr>
          <w:b/>
          <w:bCs/>
          <w:color w:val="000000" w:themeColor="text1"/>
          <w:sz w:val="28"/>
          <w:lang w:val="pt-PT"/>
        </w:rPr>
      </w:pPr>
      <w:r w:rsidRPr="00A80F55">
        <w:rPr>
          <w:b/>
          <w:bCs/>
          <w:color w:val="000000" w:themeColor="text1"/>
          <w:sz w:val="28"/>
          <w:lang w:val="pt-PT"/>
        </w:rPr>
        <w:t xml:space="preserve">Estratégias de Gestão de </w:t>
      </w:r>
      <w:r w:rsidR="00247E11" w:rsidRPr="00A80F55">
        <w:rPr>
          <w:b/>
          <w:bCs/>
          <w:color w:val="000000" w:themeColor="text1"/>
          <w:sz w:val="28"/>
          <w:lang w:val="pt-PT"/>
        </w:rPr>
        <w:t>A&amp;S</w:t>
      </w:r>
      <w:r w:rsidRPr="00A80F55">
        <w:rPr>
          <w:b/>
          <w:bCs/>
          <w:color w:val="000000" w:themeColor="text1"/>
          <w:sz w:val="28"/>
          <w:lang w:val="pt-PT"/>
        </w:rPr>
        <w:t xml:space="preserve"> e Planos de Implementação</w:t>
      </w:r>
    </w:p>
    <w:p w14:paraId="3AB8E389" w14:textId="77777777" w:rsidR="006E6B4F" w:rsidRPr="00A80F55" w:rsidRDefault="006E6B4F" w:rsidP="006E6B4F">
      <w:pPr>
        <w:pStyle w:val="ListParagraph"/>
        <w:rPr>
          <w:b/>
          <w:bCs/>
          <w:color w:val="000000" w:themeColor="text1"/>
          <w:sz w:val="28"/>
          <w:lang w:val="pt-PT"/>
        </w:rPr>
      </w:pPr>
    </w:p>
    <w:p w14:paraId="61FDC786" w14:textId="5A1351FD" w:rsidR="006E6B4F" w:rsidRPr="00A80F55" w:rsidRDefault="00E51B50" w:rsidP="00D9637D">
      <w:pPr>
        <w:numPr>
          <w:ilvl w:val="0"/>
          <w:numId w:val="52"/>
        </w:numPr>
        <w:tabs>
          <w:tab w:val="left" w:pos="5238"/>
          <w:tab w:val="left" w:pos="5474"/>
          <w:tab w:val="left" w:pos="9468"/>
        </w:tabs>
        <w:rPr>
          <w:b/>
          <w:bCs/>
          <w:color w:val="000000" w:themeColor="text1"/>
          <w:sz w:val="28"/>
          <w:lang w:val="pt-PT"/>
        </w:rPr>
      </w:pPr>
      <w:r w:rsidRPr="00A80F55">
        <w:rPr>
          <w:b/>
          <w:bCs/>
          <w:color w:val="000000" w:themeColor="text1"/>
          <w:sz w:val="28"/>
          <w:lang w:val="pt-PT"/>
        </w:rPr>
        <w:t>Código de Conduta (</w:t>
      </w:r>
      <w:r w:rsidR="00247E11" w:rsidRPr="00A80F55">
        <w:rPr>
          <w:b/>
          <w:bCs/>
          <w:color w:val="000000" w:themeColor="text1"/>
          <w:sz w:val="28"/>
          <w:lang w:val="pt-PT"/>
        </w:rPr>
        <w:t>A&amp;S</w:t>
      </w:r>
      <w:r w:rsidRPr="00A80F55">
        <w:rPr>
          <w:b/>
          <w:bCs/>
          <w:color w:val="000000" w:themeColor="text1"/>
          <w:sz w:val="28"/>
          <w:lang w:val="pt-PT"/>
        </w:rPr>
        <w:t>)</w:t>
      </w:r>
    </w:p>
    <w:p w14:paraId="5FDC47D4" w14:textId="77777777" w:rsidR="006E6B4F" w:rsidRPr="00A80F55" w:rsidRDefault="006E6B4F" w:rsidP="006E6B4F">
      <w:pPr>
        <w:tabs>
          <w:tab w:val="left" w:pos="5238"/>
          <w:tab w:val="left" w:pos="5474"/>
          <w:tab w:val="left" w:pos="9468"/>
        </w:tabs>
        <w:rPr>
          <w:b/>
          <w:bCs/>
          <w:color w:val="000000" w:themeColor="text1"/>
          <w:sz w:val="28"/>
          <w:lang w:val="pt-PT"/>
        </w:rPr>
      </w:pPr>
    </w:p>
    <w:p w14:paraId="20BC7C4A" w14:textId="77777777" w:rsidR="006E6B4F" w:rsidRPr="00A80F55" w:rsidRDefault="00E51B50" w:rsidP="00D9637D">
      <w:pPr>
        <w:numPr>
          <w:ilvl w:val="0"/>
          <w:numId w:val="52"/>
        </w:numPr>
        <w:tabs>
          <w:tab w:val="left" w:pos="5238"/>
          <w:tab w:val="left" w:pos="5474"/>
          <w:tab w:val="left" w:pos="9468"/>
        </w:tabs>
        <w:rPr>
          <w:b/>
          <w:bCs/>
          <w:i/>
          <w:iCs/>
          <w:color w:val="000000" w:themeColor="text1"/>
          <w:sz w:val="28"/>
          <w:lang w:val="pt-PT"/>
        </w:rPr>
      </w:pPr>
      <w:r w:rsidRPr="00A80F55">
        <w:rPr>
          <w:b/>
          <w:bCs/>
          <w:color w:val="000000" w:themeColor="text1"/>
          <w:sz w:val="28"/>
          <w:lang w:val="pt-PT"/>
        </w:rPr>
        <w:t>Outros</w:t>
      </w:r>
    </w:p>
    <w:p w14:paraId="79F8E86A" w14:textId="77777777" w:rsidR="007B586E" w:rsidRPr="00A80F55" w:rsidRDefault="007B586E">
      <w:pPr>
        <w:pStyle w:val="SectionVHeader"/>
        <w:ind w:left="187"/>
        <w:jc w:val="left"/>
        <w:rPr>
          <w:rFonts w:ascii="Times New Roman" w:hAnsi="Times New Roman"/>
          <w:color w:val="000000" w:themeColor="text1"/>
          <w:sz w:val="20"/>
          <w:lang w:val="pt-PT"/>
        </w:rPr>
      </w:pPr>
    </w:p>
    <w:p w14:paraId="5CF919ED" w14:textId="77777777" w:rsidR="00574E64" w:rsidRPr="00A80F55" w:rsidRDefault="00E51B50">
      <w:pPr>
        <w:rPr>
          <w:b/>
          <w:color w:val="000000" w:themeColor="text1"/>
          <w:sz w:val="32"/>
          <w:lang w:val="pt-PT"/>
        </w:rPr>
      </w:pPr>
      <w:bookmarkStart w:id="615" w:name="_Toc138144063"/>
      <w:bookmarkStart w:id="616" w:name="_Toc446329308"/>
      <w:r w:rsidRPr="00A80F55">
        <w:rPr>
          <w:color w:val="000000" w:themeColor="text1"/>
          <w:lang w:val="pt-PT"/>
        </w:rPr>
        <w:br w:type="page"/>
      </w:r>
    </w:p>
    <w:p w14:paraId="382FAC23" w14:textId="77777777" w:rsidR="006E6B4F" w:rsidRPr="00A80F55" w:rsidRDefault="00E51B50" w:rsidP="006E6B4F">
      <w:pPr>
        <w:jc w:val="center"/>
        <w:outlineLvl w:val="0"/>
        <w:rPr>
          <w:rFonts w:eastAsia="SimSun"/>
          <w:b/>
          <w:smallCaps/>
          <w:color w:val="000000" w:themeColor="text1"/>
          <w:lang w:val="pt-PT"/>
        </w:rPr>
      </w:pPr>
      <w:bookmarkStart w:id="617" w:name="_Toc333564300"/>
      <w:bookmarkStart w:id="618" w:name="_Toc437338958"/>
      <w:bookmarkStart w:id="619" w:name="_Toc462645155"/>
      <w:bookmarkStart w:id="620" w:name="_Toc454788559"/>
      <w:bookmarkEnd w:id="615"/>
      <w:bookmarkEnd w:id="616"/>
      <w:r w:rsidRPr="00A80F55">
        <w:rPr>
          <w:rFonts w:eastAsia="SimSun"/>
          <w:b/>
          <w:smallCaps/>
          <w:color w:val="000000" w:themeColor="text1"/>
          <w:lang w:val="pt-PT"/>
        </w:rPr>
        <w:lastRenderedPageBreak/>
        <w:t>Formulário PER -1</w:t>
      </w:r>
    </w:p>
    <w:p w14:paraId="403F44D5" w14:textId="43D6C0A5" w:rsidR="006E6B4F" w:rsidRPr="00A80F55" w:rsidRDefault="00696BC7" w:rsidP="006E6B4F">
      <w:pPr>
        <w:jc w:val="center"/>
        <w:rPr>
          <w:b/>
          <w:color w:val="000000" w:themeColor="text1"/>
          <w:lang w:val="pt-PT"/>
        </w:rPr>
      </w:pPr>
      <w:r w:rsidRPr="00A80F55">
        <w:rPr>
          <w:b/>
          <w:color w:val="000000" w:themeColor="text1"/>
          <w:lang w:val="pt-PT"/>
        </w:rPr>
        <w:t xml:space="preserve">Mapa de </w:t>
      </w:r>
      <w:r w:rsidR="00E51B50" w:rsidRPr="00A80F55">
        <w:rPr>
          <w:b/>
          <w:color w:val="000000" w:themeColor="text1"/>
          <w:lang w:val="pt-PT"/>
        </w:rPr>
        <w:t xml:space="preserve">Pessoal-Chave </w:t>
      </w:r>
    </w:p>
    <w:p w14:paraId="01A83455" w14:textId="77777777" w:rsidR="006E6B4F" w:rsidRPr="00A80F55" w:rsidRDefault="006E6B4F" w:rsidP="006E6B4F">
      <w:pPr>
        <w:tabs>
          <w:tab w:val="left" w:pos="5238"/>
          <w:tab w:val="left" w:pos="5474"/>
          <w:tab w:val="left" w:pos="9468"/>
          <w:tab w:val="right" w:leader="underscore" w:pos="9504"/>
        </w:tabs>
        <w:jc w:val="center"/>
        <w:rPr>
          <w:color w:val="000000" w:themeColor="text1"/>
          <w:szCs w:val="20"/>
          <w:lang w:val="pt-PT"/>
        </w:rPr>
      </w:pPr>
    </w:p>
    <w:p w14:paraId="2CEC49B7" w14:textId="77777777" w:rsidR="006E6B4F" w:rsidRPr="00A80F55" w:rsidRDefault="006E6B4F" w:rsidP="006E6B4F">
      <w:pPr>
        <w:suppressAutoHyphens/>
        <w:rPr>
          <w:color w:val="000000" w:themeColor="text1"/>
          <w:spacing w:val="-2"/>
          <w:sz w:val="20"/>
          <w:szCs w:val="20"/>
          <w:lang w:val="pt-PT"/>
        </w:rPr>
      </w:pPr>
    </w:p>
    <w:p w14:paraId="7FD4CB18" w14:textId="77777777" w:rsidR="006E6B4F" w:rsidRPr="00A80F55" w:rsidRDefault="00E51B50" w:rsidP="00B33D69">
      <w:pPr>
        <w:suppressAutoHyphens/>
        <w:jc w:val="both"/>
        <w:rPr>
          <w:color w:val="000000" w:themeColor="text1"/>
          <w:spacing w:val="-2"/>
          <w:lang w:val="pt-PT"/>
        </w:rPr>
      </w:pPr>
      <w:r w:rsidRPr="00A80F55">
        <w:rPr>
          <w:color w:val="000000" w:themeColor="text1"/>
          <w:spacing w:val="-2"/>
          <w:lang w:val="pt-PT"/>
        </w:rPr>
        <w:t xml:space="preserve">Os Concorrentes devem fornecer os nomes e detalhes do Pessoal-Chave devidamente qualificado para a execução do Contrato. Os dados sobre a respectiva experiência devem ser fornecidos utilizando o formulário PER-2 abaixo para cada candidato. </w:t>
      </w:r>
    </w:p>
    <w:p w14:paraId="2180465A" w14:textId="77777777" w:rsidR="006E6B4F" w:rsidRPr="00A80F55" w:rsidRDefault="006E6B4F" w:rsidP="006E6B4F">
      <w:pPr>
        <w:suppressAutoHyphens/>
        <w:spacing w:after="120"/>
        <w:ind w:left="86"/>
        <w:rPr>
          <w:b/>
          <w:color w:val="000000" w:themeColor="text1"/>
          <w:spacing w:val="-2"/>
          <w:lang w:val="pt-PT"/>
        </w:rPr>
      </w:pPr>
    </w:p>
    <w:p w14:paraId="5117B8D8" w14:textId="77777777" w:rsidR="006E6B4F" w:rsidRPr="00A80F55" w:rsidRDefault="00E51B50" w:rsidP="006E6B4F">
      <w:pPr>
        <w:suppressAutoHyphens/>
        <w:spacing w:after="120"/>
        <w:ind w:left="86"/>
        <w:rPr>
          <w:i/>
          <w:color w:val="000000" w:themeColor="text1"/>
          <w:spacing w:val="-2"/>
          <w:lang w:val="pt-PT"/>
        </w:rPr>
      </w:pPr>
      <w:r w:rsidRPr="00A80F55">
        <w:rPr>
          <w:b/>
          <w:color w:val="000000" w:themeColor="text1"/>
          <w:spacing w:val="-2"/>
          <w:lang w:val="pt-PT"/>
        </w:rPr>
        <w:t xml:space="preserve">Pessoal-Chave </w:t>
      </w:r>
    </w:p>
    <w:tbl>
      <w:tblPr>
        <w:tblW w:w="9090" w:type="dxa"/>
        <w:tblInd w:w="72" w:type="dxa"/>
        <w:tblLayout w:type="fixed"/>
        <w:tblCellMar>
          <w:left w:w="72" w:type="dxa"/>
          <w:right w:w="72" w:type="dxa"/>
        </w:tblCellMar>
        <w:tblLook w:val="04A0" w:firstRow="1" w:lastRow="0" w:firstColumn="1" w:lastColumn="0" w:noHBand="0" w:noVBand="1"/>
      </w:tblPr>
      <w:tblGrid>
        <w:gridCol w:w="720"/>
        <w:gridCol w:w="1900"/>
        <w:gridCol w:w="6470"/>
      </w:tblGrid>
      <w:tr w:rsidR="00A80F55" w:rsidRPr="00A80F55" w14:paraId="63993AA4" w14:textId="77777777" w:rsidTr="00422820">
        <w:trPr>
          <w:cantSplit/>
        </w:trPr>
        <w:tc>
          <w:tcPr>
            <w:tcW w:w="720" w:type="dxa"/>
            <w:tcBorders>
              <w:top w:val="single" w:sz="6" w:space="0" w:color="auto"/>
              <w:left w:val="single" w:sz="6" w:space="0" w:color="auto"/>
              <w:bottom w:val="nil"/>
              <w:right w:val="nil"/>
            </w:tcBorders>
            <w:hideMark/>
          </w:tcPr>
          <w:p w14:paraId="161B219E" w14:textId="77777777" w:rsidR="006E6B4F"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1.</w:t>
            </w:r>
          </w:p>
        </w:tc>
        <w:tc>
          <w:tcPr>
            <w:tcW w:w="8370" w:type="dxa"/>
            <w:gridSpan w:val="2"/>
            <w:tcBorders>
              <w:top w:val="single" w:sz="6" w:space="0" w:color="auto"/>
              <w:left w:val="single" w:sz="6" w:space="0" w:color="auto"/>
              <w:bottom w:val="nil"/>
              <w:right w:val="single" w:sz="6" w:space="0" w:color="auto"/>
            </w:tcBorders>
            <w:hideMark/>
          </w:tcPr>
          <w:p w14:paraId="29E57A80" w14:textId="77777777" w:rsidR="006E6B4F"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 xml:space="preserve">Título da posição: </w:t>
            </w:r>
          </w:p>
        </w:tc>
      </w:tr>
      <w:tr w:rsidR="00A80F55" w:rsidRPr="00A80F55" w14:paraId="2D5C7188" w14:textId="77777777" w:rsidTr="00422820">
        <w:trPr>
          <w:cantSplit/>
        </w:trPr>
        <w:tc>
          <w:tcPr>
            <w:tcW w:w="720" w:type="dxa"/>
            <w:tcBorders>
              <w:top w:val="nil"/>
              <w:left w:val="single" w:sz="6" w:space="0" w:color="auto"/>
              <w:bottom w:val="nil"/>
              <w:right w:val="nil"/>
            </w:tcBorders>
          </w:tcPr>
          <w:p w14:paraId="086BA3FC" w14:textId="77777777" w:rsidR="006E6B4F" w:rsidRPr="00A80F55" w:rsidRDefault="006E6B4F" w:rsidP="00422820">
            <w:pPr>
              <w:suppressAutoHyphens/>
              <w:spacing w:before="120" w:after="120"/>
              <w:rPr>
                <w:b/>
                <w:bCs/>
                <w:color w:val="000000" w:themeColor="text1"/>
                <w:spacing w:val="-2"/>
                <w:sz w:val="20"/>
                <w:lang w:val="pt-PT"/>
              </w:rPr>
            </w:pPr>
          </w:p>
        </w:tc>
        <w:tc>
          <w:tcPr>
            <w:tcW w:w="8370" w:type="dxa"/>
            <w:gridSpan w:val="2"/>
            <w:tcBorders>
              <w:top w:val="single" w:sz="6" w:space="0" w:color="auto"/>
              <w:left w:val="single" w:sz="6" w:space="0" w:color="auto"/>
              <w:bottom w:val="nil"/>
              <w:right w:val="single" w:sz="6" w:space="0" w:color="auto"/>
            </w:tcBorders>
            <w:hideMark/>
          </w:tcPr>
          <w:p w14:paraId="247EBE6F" w14:textId="77777777" w:rsidR="006E6B4F"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 xml:space="preserve">Nome do candidato: </w:t>
            </w:r>
          </w:p>
        </w:tc>
      </w:tr>
      <w:tr w:rsidR="00A80F55" w:rsidRPr="00FB7B4D" w14:paraId="6BFEB511" w14:textId="77777777" w:rsidTr="00422820">
        <w:trPr>
          <w:cantSplit/>
        </w:trPr>
        <w:tc>
          <w:tcPr>
            <w:tcW w:w="720" w:type="dxa"/>
            <w:tcBorders>
              <w:top w:val="nil"/>
              <w:left w:val="single" w:sz="6" w:space="0" w:color="auto"/>
              <w:bottom w:val="nil"/>
              <w:right w:val="nil"/>
            </w:tcBorders>
          </w:tcPr>
          <w:p w14:paraId="4E7C33A4" w14:textId="77777777" w:rsidR="006E6B4F" w:rsidRPr="00A80F55" w:rsidRDefault="006E6B4F"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0DD5EE20" w14:textId="77777777" w:rsidR="006E6B4F" w:rsidRPr="00A80F55" w:rsidRDefault="00E51B50" w:rsidP="00422820">
            <w:pPr>
              <w:rPr>
                <w:b/>
                <w:color w:val="000000" w:themeColor="text1"/>
                <w:sz w:val="20"/>
                <w:szCs w:val="20"/>
                <w:lang w:val="pt-PT"/>
              </w:rPr>
            </w:pPr>
            <w:r w:rsidRPr="00A80F55">
              <w:rPr>
                <w:b/>
                <w:color w:val="000000" w:themeColor="text1"/>
                <w:sz w:val="20"/>
                <w:szCs w:val="20"/>
                <w:lang w:val="pt-PT"/>
              </w:rPr>
              <w:t>Duração da nomeação:</w:t>
            </w:r>
          </w:p>
        </w:tc>
        <w:tc>
          <w:tcPr>
            <w:tcW w:w="6470" w:type="dxa"/>
            <w:tcBorders>
              <w:top w:val="single" w:sz="6" w:space="0" w:color="auto"/>
              <w:left w:val="single" w:sz="6" w:space="0" w:color="auto"/>
              <w:bottom w:val="nil"/>
              <w:right w:val="single" w:sz="6" w:space="0" w:color="auto"/>
            </w:tcBorders>
          </w:tcPr>
          <w:p w14:paraId="631D0968" w14:textId="77777777" w:rsidR="006E6B4F"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inserir todo o período (datas de início e fim) para o qual esta posição será contratada</w:t>
            </w:r>
            <w:r w:rsidRPr="00A80F55">
              <w:rPr>
                <w:color w:val="000000" w:themeColor="text1"/>
                <w:sz w:val="20"/>
                <w:szCs w:val="20"/>
                <w:lang w:val="pt-PT"/>
              </w:rPr>
              <w:t>]</w:t>
            </w:r>
            <w:r w:rsidRPr="00A80F55">
              <w:rPr>
                <w:i/>
                <w:color w:val="000000" w:themeColor="text1"/>
                <w:sz w:val="20"/>
                <w:szCs w:val="20"/>
                <w:lang w:val="pt-PT"/>
              </w:rPr>
              <w:t>.</w:t>
            </w:r>
          </w:p>
        </w:tc>
      </w:tr>
      <w:tr w:rsidR="00A80F55" w:rsidRPr="00FB7B4D" w14:paraId="3916C9B9" w14:textId="77777777" w:rsidTr="00422820">
        <w:trPr>
          <w:cantSplit/>
        </w:trPr>
        <w:tc>
          <w:tcPr>
            <w:tcW w:w="720" w:type="dxa"/>
            <w:tcBorders>
              <w:top w:val="nil"/>
              <w:left w:val="single" w:sz="6" w:space="0" w:color="auto"/>
              <w:bottom w:val="nil"/>
              <w:right w:val="nil"/>
            </w:tcBorders>
          </w:tcPr>
          <w:p w14:paraId="257548A9" w14:textId="77777777" w:rsidR="006E6B4F" w:rsidRPr="00A80F55" w:rsidRDefault="006E6B4F"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1F713C0F" w14:textId="20A948B1" w:rsidR="006E6B4F" w:rsidRPr="00A80F55" w:rsidRDefault="00E51B50" w:rsidP="00422820">
            <w:pPr>
              <w:rPr>
                <w:b/>
                <w:color w:val="000000" w:themeColor="text1"/>
                <w:sz w:val="20"/>
                <w:szCs w:val="20"/>
                <w:lang w:val="pt-PT"/>
              </w:rPr>
            </w:pPr>
            <w:r w:rsidRPr="00A80F55">
              <w:rPr>
                <w:b/>
                <w:color w:val="000000" w:themeColor="text1"/>
                <w:sz w:val="20"/>
                <w:szCs w:val="20"/>
                <w:lang w:val="pt-PT"/>
              </w:rPr>
              <w:t>Compromisso de tempo para esta posição:</w:t>
            </w:r>
          </w:p>
        </w:tc>
        <w:tc>
          <w:tcPr>
            <w:tcW w:w="6470" w:type="dxa"/>
            <w:tcBorders>
              <w:top w:val="single" w:sz="6" w:space="0" w:color="auto"/>
              <w:left w:val="single" w:sz="6" w:space="0" w:color="auto"/>
              <w:bottom w:val="nil"/>
              <w:right w:val="single" w:sz="6" w:space="0" w:color="auto"/>
            </w:tcBorders>
          </w:tcPr>
          <w:p w14:paraId="5619DBEC" w14:textId="77777777" w:rsidR="006E6B4F"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inserir o número de dias/semana/mês/mês programados para esta posição</w:t>
            </w:r>
            <w:r w:rsidRPr="00A80F55">
              <w:rPr>
                <w:color w:val="000000" w:themeColor="text1"/>
                <w:sz w:val="20"/>
                <w:szCs w:val="20"/>
                <w:lang w:val="pt-PT"/>
              </w:rPr>
              <w:t>]</w:t>
            </w:r>
            <w:r w:rsidRPr="00A80F55">
              <w:rPr>
                <w:i/>
                <w:color w:val="000000" w:themeColor="text1"/>
                <w:sz w:val="20"/>
                <w:szCs w:val="20"/>
                <w:lang w:val="pt-PT"/>
              </w:rPr>
              <w:t>.</w:t>
            </w:r>
          </w:p>
        </w:tc>
      </w:tr>
      <w:tr w:rsidR="00A80F55" w:rsidRPr="00FB7B4D" w14:paraId="6014E735" w14:textId="77777777" w:rsidTr="00422820">
        <w:trPr>
          <w:cantSplit/>
        </w:trPr>
        <w:tc>
          <w:tcPr>
            <w:tcW w:w="720" w:type="dxa"/>
            <w:tcBorders>
              <w:top w:val="nil"/>
              <w:left w:val="single" w:sz="6" w:space="0" w:color="auto"/>
              <w:bottom w:val="nil"/>
              <w:right w:val="nil"/>
            </w:tcBorders>
          </w:tcPr>
          <w:p w14:paraId="3A4581A5" w14:textId="77777777" w:rsidR="006E6B4F" w:rsidRPr="00A80F55" w:rsidRDefault="006E6B4F"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178B5CB4" w14:textId="77777777" w:rsidR="006E6B4F" w:rsidRPr="00A80F55" w:rsidRDefault="00E51B50" w:rsidP="00422820">
            <w:pPr>
              <w:rPr>
                <w:b/>
                <w:color w:val="000000" w:themeColor="text1"/>
                <w:sz w:val="20"/>
                <w:szCs w:val="20"/>
                <w:lang w:val="pt-PT"/>
              </w:rPr>
            </w:pPr>
            <w:r w:rsidRPr="00A80F55">
              <w:rPr>
                <w:b/>
                <w:color w:val="000000" w:themeColor="text1"/>
                <w:sz w:val="20"/>
                <w:szCs w:val="20"/>
                <w:lang w:val="pt-PT"/>
              </w:rPr>
              <w:t>Cronograma previsto para esta posição:</w:t>
            </w:r>
          </w:p>
        </w:tc>
        <w:tc>
          <w:tcPr>
            <w:tcW w:w="6470" w:type="dxa"/>
            <w:tcBorders>
              <w:top w:val="single" w:sz="6" w:space="0" w:color="auto"/>
              <w:left w:val="single" w:sz="6" w:space="0" w:color="auto"/>
              <w:bottom w:val="nil"/>
              <w:right w:val="single" w:sz="6" w:space="0" w:color="auto"/>
            </w:tcBorders>
          </w:tcPr>
          <w:p w14:paraId="58701CFC" w14:textId="2C8005AE" w:rsidR="006E6B4F"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 xml:space="preserve">inserir o cronograma previsto para esta posição (por exemplo, anexar </w:t>
            </w:r>
            <w:r w:rsidR="00E928B7" w:rsidRPr="00A80F55">
              <w:rPr>
                <w:i/>
                <w:color w:val="000000" w:themeColor="text1"/>
                <w:sz w:val="20"/>
                <w:szCs w:val="20"/>
                <w:lang w:val="pt-PT"/>
              </w:rPr>
              <w:t>diagrama</w:t>
            </w:r>
            <w:r w:rsidRPr="00A80F55">
              <w:rPr>
                <w:i/>
                <w:color w:val="000000" w:themeColor="text1"/>
                <w:sz w:val="20"/>
                <w:szCs w:val="20"/>
                <w:lang w:val="pt-PT"/>
              </w:rPr>
              <w:t xml:space="preserve"> de Gantt de alto nível</w:t>
            </w:r>
            <w:r w:rsidRPr="00A80F55">
              <w:rPr>
                <w:color w:val="000000" w:themeColor="text1"/>
                <w:sz w:val="20"/>
                <w:szCs w:val="20"/>
                <w:lang w:val="pt-PT"/>
              </w:rPr>
              <w:t>)</w:t>
            </w:r>
          </w:p>
        </w:tc>
      </w:tr>
      <w:tr w:rsidR="00A80F55" w:rsidRPr="00FB7B4D" w14:paraId="3528333C" w14:textId="77777777" w:rsidTr="00422820">
        <w:trPr>
          <w:cantSplit/>
        </w:trPr>
        <w:tc>
          <w:tcPr>
            <w:tcW w:w="720" w:type="dxa"/>
            <w:tcBorders>
              <w:top w:val="single" w:sz="6" w:space="0" w:color="auto"/>
              <w:left w:val="single" w:sz="6" w:space="0" w:color="auto"/>
              <w:bottom w:val="nil"/>
              <w:right w:val="nil"/>
            </w:tcBorders>
            <w:hideMark/>
          </w:tcPr>
          <w:p w14:paraId="1CF6B92B" w14:textId="77777777" w:rsidR="006E6B4F"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2.</w:t>
            </w:r>
          </w:p>
        </w:tc>
        <w:tc>
          <w:tcPr>
            <w:tcW w:w="8370" w:type="dxa"/>
            <w:gridSpan w:val="2"/>
            <w:tcBorders>
              <w:top w:val="single" w:sz="6" w:space="0" w:color="auto"/>
              <w:left w:val="single" w:sz="6" w:space="0" w:color="auto"/>
              <w:bottom w:val="nil"/>
              <w:right w:val="single" w:sz="6" w:space="0" w:color="auto"/>
            </w:tcBorders>
            <w:hideMark/>
          </w:tcPr>
          <w:p w14:paraId="402A6317" w14:textId="77777777" w:rsidR="006E6B4F"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 xml:space="preserve">Título da posição: </w:t>
            </w:r>
            <w:r w:rsidRPr="00A80F55">
              <w:rPr>
                <w:bCs/>
                <w:i/>
                <w:color w:val="000000" w:themeColor="text1"/>
                <w:spacing w:val="-2"/>
                <w:sz w:val="20"/>
                <w:lang w:val="pt-PT"/>
              </w:rPr>
              <w:t>[Especialista Ambiental]</w:t>
            </w:r>
          </w:p>
        </w:tc>
      </w:tr>
      <w:tr w:rsidR="00A80F55" w:rsidRPr="00A80F55" w14:paraId="502CE063" w14:textId="77777777" w:rsidTr="00422820">
        <w:trPr>
          <w:cantSplit/>
        </w:trPr>
        <w:tc>
          <w:tcPr>
            <w:tcW w:w="720" w:type="dxa"/>
            <w:tcBorders>
              <w:top w:val="nil"/>
              <w:left w:val="single" w:sz="6" w:space="0" w:color="auto"/>
              <w:bottom w:val="nil"/>
              <w:right w:val="nil"/>
            </w:tcBorders>
          </w:tcPr>
          <w:p w14:paraId="62426261" w14:textId="77777777" w:rsidR="006E6B4F" w:rsidRPr="00A80F55" w:rsidRDefault="006E6B4F" w:rsidP="00422820">
            <w:pPr>
              <w:suppressAutoHyphens/>
              <w:spacing w:before="120" w:after="120"/>
              <w:rPr>
                <w:b/>
                <w:bCs/>
                <w:color w:val="000000" w:themeColor="text1"/>
                <w:spacing w:val="-2"/>
                <w:sz w:val="20"/>
                <w:lang w:val="pt-PT"/>
              </w:rPr>
            </w:pPr>
          </w:p>
        </w:tc>
        <w:tc>
          <w:tcPr>
            <w:tcW w:w="8370" w:type="dxa"/>
            <w:gridSpan w:val="2"/>
            <w:tcBorders>
              <w:top w:val="single" w:sz="6" w:space="0" w:color="auto"/>
              <w:left w:val="single" w:sz="6" w:space="0" w:color="auto"/>
              <w:bottom w:val="nil"/>
              <w:right w:val="single" w:sz="6" w:space="0" w:color="auto"/>
            </w:tcBorders>
            <w:hideMark/>
          </w:tcPr>
          <w:p w14:paraId="27C51E6C" w14:textId="77777777" w:rsidR="006E6B4F"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Nome do candidato:</w:t>
            </w:r>
          </w:p>
        </w:tc>
      </w:tr>
      <w:tr w:rsidR="00A80F55" w:rsidRPr="00FB7B4D" w14:paraId="49EF3DE3" w14:textId="77777777" w:rsidTr="00422820">
        <w:trPr>
          <w:cantSplit/>
        </w:trPr>
        <w:tc>
          <w:tcPr>
            <w:tcW w:w="720" w:type="dxa"/>
            <w:tcBorders>
              <w:top w:val="nil"/>
              <w:left w:val="single" w:sz="6" w:space="0" w:color="auto"/>
              <w:bottom w:val="nil"/>
              <w:right w:val="nil"/>
            </w:tcBorders>
          </w:tcPr>
          <w:p w14:paraId="64A916EC" w14:textId="77777777" w:rsidR="006E6B4F" w:rsidRPr="00A80F55" w:rsidRDefault="006E6B4F"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45E13739" w14:textId="77777777" w:rsidR="006E6B4F" w:rsidRPr="00A80F55" w:rsidRDefault="00E51B50" w:rsidP="00422820">
            <w:pPr>
              <w:rPr>
                <w:b/>
                <w:color w:val="000000" w:themeColor="text1"/>
                <w:sz w:val="20"/>
                <w:szCs w:val="20"/>
                <w:lang w:val="pt-PT"/>
              </w:rPr>
            </w:pPr>
            <w:r w:rsidRPr="00A80F55">
              <w:rPr>
                <w:b/>
                <w:color w:val="000000" w:themeColor="text1"/>
                <w:sz w:val="20"/>
                <w:szCs w:val="20"/>
                <w:lang w:val="pt-PT"/>
              </w:rPr>
              <w:t>Duração da nomeação:</w:t>
            </w:r>
          </w:p>
        </w:tc>
        <w:tc>
          <w:tcPr>
            <w:tcW w:w="6470" w:type="dxa"/>
            <w:tcBorders>
              <w:top w:val="single" w:sz="6" w:space="0" w:color="auto"/>
              <w:left w:val="single" w:sz="6" w:space="0" w:color="auto"/>
              <w:bottom w:val="nil"/>
              <w:right w:val="single" w:sz="6" w:space="0" w:color="auto"/>
            </w:tcBorders>
          </w:tcPr>
          <w:p w14:paraId="6C10573A" w14:textId="77777777" w:rsidR="006E6B4F"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inserir todo o período (datas de início e fim) para o qual esta posição será contratada</w:t>
            </w:r>
            <w:r w:rsidRPr="00A80F55">
              <w:rPr>
                <w:color w:val="000000" w:themeColor="text1"/>
                <w:sz w:val="20"/>
                <w:szCs w:val="20"/>
                <w:lang w:val="pt-PT"/>
              </w:rPr>
              <w:t>]</w:t>
            </w:r>
            <w:r w:rsidRPr="00A80F55">
              <w:rPr>
                <w:i/>
                <w:color w:val="000000" w:themeColor="text1"/>
                <w:sz w:val="20"/>
                <w:szCs w:val="20"/>
                <w:lang w:val="pt-PT"/>
              </w:rPr>
              <w:t>.</w:t>
            </w:r>
          </w:p>
        </w:tc>
      </w:tr>
      <w:tr w:rsidR="00A80F55" w:rsidRPr="00FB7B4D" w14:paraId="0AD246F2" w14:textId="77777777" w:rsidTr="00422820">
        <w:trPr>
          <w:cantSplit/>
        </w:trPr>
        <w:tc>
          <w:tcPr>
            <w:tcW w:w="720" w:type="dxa"/>
            <w:tcBorders>
              <w:top w:val="nil"/>
              <w:left w:val="single" w:sz="6" w:space="0" w:color="auto"/>
              <w:bottom w:val="nil"/>
              <w:right w:val="nil"/>
            </w:tcBorders>
          </w:tcPr>
          <w:p w14:paraId="7A260401" w14:textId="77777777" w:rsidR="006E6B4F" w:rsidRPr="00A80F55" w:rsidRDefault="006E6B4F"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1F7492B3" w14:textId="334AAA5E" w:rsidR="006E6B4F" w:rsidRPr="00A80F55" w:rsidRDefault="00696BC7" w:rsidP="00422820">
            <w:pPr>
              <w:rPr>
                <w:b/>
                <w:color w:val="000000" w:themeColor="text1"/>
                <w:sz w:val="20"/>
                <w:szCs w:val="20"/>
                <w:lang w:val="pt-PT"/>
              </w:rPr>
            </w:pPr>
            <w:r w:rsidRPr="00A80F55">
              <w:rPr>
                <w:b/>
                <w:color w:val="000000" w:themeColor="text1"/>
                <w:sz w:val="20"/>
                <w:szCs w:val="20"/>
                <w:lang w:val="pt-PT"/>
              </w:rPr>
              <w:t>Compromisso de tempo para esta posição</w:t>
            </w:r>
            <w:r w:rsidR="00E51B50" w:rsidRPr="00A80F55">
              <w:rPr>
                <w:b/>
                <w:color w:val="000000" w:themeColor="text1"/>
                <w:sz w:val="20"/>
                <w:szCs w:val="20"/>
                <w:lang w:val="pt-PT"/>
              </w:rPr>
              <w:t>:</w:t>
            </w:r>
          </w:p>
        </w:tc>
        <w:tc>
          <w:tcPr>
            <w:tcW w:w="6470" w:type="dxa"/>
            <w:tcBorders>
              <w:top w:val="single" w:sz="6" w:space="0" w:color="auto"/>
              <w:left w:val="single" w:sz="6" w:space="0" w:color="auto"/>
              <w:bottom w:val="nil"/>
              <w:right w:val="single" w:sz="6" w:space="0" w:color="auto"/>
            </w:tcBorders>
          </w:tcPr>
          <w:p w14:paraId="562CAC13" w14:textId="77777777" w:rsidR="006E6B4F"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inserir o número de dias/semana/mês/mês programados para esta posição</w:t>
            </w:r>
            <w:r w:rsidRPr="00A80F55">
              <w:rPr>
                <w:color w:val="000000" w:themeColor="text1"/>
                <w:sz w:val="20"/>
                <w:szCs w:val="20"/>
                <w:lang w:val="pt-PT"/>
              </w:rPr>
              <w:t>]</w:t>
            </w:r>
            <w:r w:rsidRPr="00A80F55">
              <w:rPr>
                <w:i/>
                <w:color w:val="000000" w:themeColor="text1"/>
                <w:sz w:val="20"/>
                <w:szCs w:val="20"/>
                <w:lang w:val="pt-PT"/>
              </w:rPr>
              <w:t>.</w:t>
            </w:r>
          </w:p>
        </w:tc>
      </w:tr>
      <w:tr w:rsidR="00A80F55" w:rsidRPr="00FB7B4D" w14:paraId="6A6AA600" w14:textId="77777777" w:rsidTr="00422820">
        <w:trPr>
          <w:cantSplit/>
        </w:trPr>
        <w:tc>
          <w:tcPr>
            <w:tcW w:w="720" w:type="dxa"/>
            <w:tcBorders>
              <w:top w:val="nil"/>
              <w:left w:val="single" w:sz="6" w:space="0" w:color="auto"/>
              <w:bottom w:val="nil"/>
              <w:right w:val="nil"/>
            </w:tcBorders>
          </w:tcPr>
          <w:p w14:paraId="3FF876EC" w14:textId="77777777" w:rsidR="006E6B4F" w:rsidRPr="00A80F55" w:rsidRDefault="006E6B4F"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39F720BD" w14:textId="77777777" w:rsidR="006E6B4F" w:rsidRPr="00A80F55" w:rsidRDefault="00E51B50" w:rsidP="00422820">
            <w:pPr>
              <w:rPr>
                <w:b/>
                <w:color w:val="000000" w:themeColor="text1"/>
                <w:sz w:val="20"/>
                <w:szCs w:val="20"/>
                <w:lang w:val="pt-PT"/>
              </w:rPr>
            </w:pPr>
            <w:r w:rsidRPr="00A80F55">
              <w:rPr>
                <w:b/>
                <w:color w:val="000000" w:themeColor="text1"/>
                <w:sz w:val="20"/>
                <w:szCs w:val="20"/>
                <w:lang w:val="pt-PT"/>
              </w:rPr>
              <w:t>Cronograma previsto para esta posição:</w:t>
            </w:r>
          </w:p>
        </w:tc>
        <w:tc>
          <w:tcPr>
            <w:tcW w:w="6470" w:type="dxa"/>
            <w:tcBorders>
              <w:top w:val="single" w:sz="6" w:space="0" w:color="auto"/>
              <w:left w:val="single" w:sz="6" w:space="0" w:color="auto"/>
              <w:bottom w:val="nil"/>
              <w:right w:val="single" w:sz="6" w:space="0" w:color="auto"/>
            </w:tcBorders>
          </w:tcPr>
          <w:p w14:paraId="58AFC6CE" w14:textId="12F43726" w:rsidR="006E6B4F"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 xml:space="preserve">inserir o cronograma previsto para esta posição (por exemplo, anexar </w:t>
            </w:r>
            <w:r w:rsidR="00E928B7" w:rsidRPr="00A80F55">
              <w:rPr>
                <w:i/>
                <w:color w:val="000000" w:themeColor="text1"/>
                <w:sz w:val="20"/>
                <w:szCs w:val="20"/>
                <w:lang w:val="pt-PT"/>
              </w:rPr>
              <w:t>diagrama de Gantt</w:t>
            </w:r>
            <w:r w:rsidRPr="00A80F55">
              <w:rPr>
                <w:i/>
                <w:color w:val="000000" w:themeColor="text1"/>
                <w:sz w:val="20"/>
                <w:szCs w:val="20"/>
                <w:lang w:val="pt-PT"/>
              </w:rPr>
              <w:t xml:space="preserve"> de alto nível</w:t>
            </w:r>
            <w:r w:rsidRPr="00A80F55">
              <w:rPr>
                <w:color w:val="000000" w:themeColor="text1"/>
                <w:sz w:val="20"/>
                <w:szCs w:val="20"/>
                <w:lang w:val="pt-PT"/>
              </w:rPr>
              <w:t>)</w:t>
            </w:r>
          </w:p>
        </w:tc>
      </w:tr>
      <w:tr w:rsidR="00A80F55" w:rsidRPr="00FB7B4D" w14:paraId="1B61D328" w14:textId="77777777" w:rsidTr="00422820">
        <w:trPr>
          <w:cantSplit/>
        </w:trPr>
        <w:tc>
          <w:tcPr>
            <w:tcW w:w="720" w:type="dxa"/>
            <w:tcBorders>
              <w:top w:val="single" w:sz="6" w:space="0" w:color="auto"/>
              <w:left w:val="single" w:sz="6" w:space="0" w:color="auto"/>
              <w:bottom w:val="nil"/>
              <w:right w:val="nil"/>
            </w:tcBorders>
            <w:hideMark/>
          </w:tcPr>
          <w:p w14:paraId="186F2DB0" w14:textId="77777777" w:rsidR="006E6B4F"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3.</w:t>
            </w:r>
          </w:p>
        </w:tc>
        <w:tc>
          <w:tcPr>
            <w:tcW w:w="8370" w:type="dxa"/>
            <w:gridSpan w:val="2"/>
            <w:tcBorders>
              <w:top w:val="single" w:sz="6" w:space="0" w:color="auto"/>
              <w:left w:val="single" w:sz="6" w:space="0" w:color="auto"/>
              <w:bottom w:val="nil"/>
              <w:right w:val="single" w:sz="6" w:space="0" w:color="auto"/>
            </w:tcBorders>
            <w:hideMark/>
          </w:tcPr>
          <w:p w14:paraId="7C386AB0" w14:textId="77777777" w:rsidR="006E6B4F"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 xml:space="preserve">Título da posição: </w:t>
            </w:r>
            <w:r w:rsidRPr="00A80F55">
              <w:rPr>
                <w:bCs/>
                <w:i/>
                <w:color w:val="000000" w:themeColor="text1"/>
                <w:spacing w:val="-2"/>
                <w:sz w:val="20"/>
                <w:lang w:val="pt-PT"/>
              </w:rPr>
              <w:t>[Especialista em Saúde e Segurança]</w:t>
            </w:r>
          </w:p>
        </w:tc>
      </w:tr>
      <w:tr w:rsidR="00A80F55" w:rsidRPr="00A80F55" w14:paraId="461687A4" w14:textId="77777777" w:rsidTr="00422820">
        <w:trPr>
          <w:cantSplit/>
        </w:trPr>
        <w:tc>
          <w:tcPr>
            <w:tcW w:w="720" w:type="dxa"/>
            <w:tcBorders>
              <w:top w:val="nil"/>
              <w:left w:val="single" w:sz="6" w:space="0" w:color="auto"/>
              <w:bottom w:val="nil"/>
              <w:right w:val="nil"/>
            </w:tcBorders>
          </w:tcPr>
          <w:p w14:paraId="12EE6AB1" w14:textId="77777777" w:rsidR="006E6B4F" w:rsidRPr="00A80F55" w:rsidRDefault="006E6B4F" w:rsidP="00422820">
            <w:pPr>
              <w:suppressAutoHyphens/>
              <w:spacing w:before="120" w:after="120"/>
              <w:rPr>
                <w:b/>
                <w:bCs/>
                <w:color w:val="000000" w:themeColor="text1"/>
                <w:spacing w:val="-2"/>
                <w:sz w:val="20"/>
                <w:lang w:val="pt-PT"/>
              </w:rPr>
            </w:pPr>
          </w:p>
        </w:tc>
        <w:tc>
          <w:tcPr>
            <w:tcW w:w="8370" w:type="dxa"/>
            <w:gridSpan w:val="2"/>
            <w:tcBorders>
              <w:top w:val="single" w:sz="6" w:space="0" w:color="auto"/>
              <w:left w:val="single" w:sz="6" w:space="0" w:color="auto"/>
              <w:bottom w:val="nil"/>
              <w:right w:val="single" w:sz="6" w:space="0" w:color="auto"/>
            </w:tcBorders>
            <w:hideMark/>
          </w:tcPr>
          <w:p w14:paraId="5F7FD4E0" w14:textId="77777777" w:rsidR="006E6B4F"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Nome do candidato:</w:t>
            </w:r>
          </w:p>
        </w:tc>
      </w:tr>
      <w:tr w:rsidR="00A80F55" w:rsidRPr="00FB7B4D" w14:paraId="7A967DE4" w14:textId="77777777" w:rsidTr="00422820">
        <w:trPr>
          <w:cantSplit/>
        </w:trPr>
        <w:tc>
          <w:tcPr>
            <w:tcW w:w="720" w:type="dxa"/>
            <w:tcBorders>
              <w:top w:val="nil"/>
              <w:left w:val="single" w:sz="6" w:space="0" w:color="auto"/>
              <w:bottom w:val="nil"/>
              <w:right w:val="nil"/>
            </w:tcBorders>
          </w:tcPr>
          <w:p w14:paraId="695E787D" w14:textId="77777777" w:rsidR="006E6B4F" w:rsidRPr="00A80F55" w:rsidRDefault="006E6B4F"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68415269" w14:textId="77777777" w:rsidR="006E6B4F" w:rsidRPr="00A80F55" w:rsidRDefault="00E51B50" w:rsidP="00422820">
            <w:pPr>
              <w:rPr>
                <w:b/>
                <w:color w:val="000000" w:themeColor="text1"/>
                <w:sz w:val="20"/>
                <w:szCs w:val="20"/>
                <w:lang w:val="pt-PT"/>
              </w:rPr>
            </w:pPr>
            <w:r w:rsidRPr="00A80F55">
              <w:rPr>
                <w:b/>
                <w:color w:val="000000" w:themeColor="text1"/>
                <w:sz w:val="20"/>
                <w:szCs w:val="20"/>
                <w:lang w:val="pt-PT"/>
              </w:rPr>
              <w:t>Duração da nomeação:</w:t>
            </w:r>
          </w:p>
        </w:tc>
        <w:tc>
          <w:tcPr>
            <w:tcW w:w="6470" w:type="dxa"/>
            <w:tcBorders>
              <w:top w:val="single" w:sz="6" w:space="0" w:color="auto"/>
              <w:left w:val="single" w:sz="6" w:space="0" w:color="auto"/>
              <w:bottom w:val="nil"/>
              <w:right w:val="single" w:sz="6" w:space="0" w:color="auto"/>
            </w:tcBorders>
          </w:tcPr>
          <w:p w14:paraId="2D0381C7" w14:textId="77777777" w:rsidR="006E6B4F"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inserir todo o período (datas de início e fim) para o qual esta posição será contratada</w:t>
            </w:r>
            <w:r w:rsidRPr="00A80F55">
              <w:rPr>
                <w:color w:val="000000" w:themeColor="text1"/>
                <w:sz w:val="20"/>
                <w:szCs w:val="20"/>
                <w:lang w:val="pt-PT"/>
              </w:rPr>
              <w:t>]</w:t>
            </w:r>
            <w:r w:rsidRPr="00A80F55">
              <w:rPr>
                <w:i/>
                <w:color w:val="000000" w:themeColor="text1"/>
                <w:sz w:val="20"/>
                <w:szCs w:val="20"/>
                <w:lang w:val="pt-PT"/>
              </w:rPr>
              <w:t>.</w:t>
            </w:r>
          </w:p>
        </w:tc>
      </w:tr>
      <w:tr w:rsidR="00A80F55" w:rsidRPr="00FB7B4D" w14:paraId="496B9FFA" w14:textId="77777777" w:rsidTr="00422820">
        <w:trPr>
          <w:cantSplit/>
        </w:trPr>
        <w:tc>
          <w:tcPr>
            <w:tcW w:w="720" w:type="dxa"/>
            <w:tcBorders>
              <w:top w:val="nil"/>
              <w:left w:val="single" w:sz="6" w:space="0" w:color="auto"/>
              <w:bottom w:val="nil"/>
              <w:right w:val="nil"/>
            </w:tcBorders>
          </w:tcPr>
          <w:p w14:paraId="7A68826B" w14:textId="77777777" w:rsidR="006E6B4F" w:rsidRPr="00A80F55" w:rsidRDefault="006E6B4F"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166046F9" w14:textId="2F579FEB" w:rsidR="006E6B4F" w:rsidRPr="00A80F55" w:rsidRDefault="00696BC7" w:rsidP="00422820">
            <w:pPr>
              <w:rPr>
                <w:b/>
                <w:color w:val="000000" w:themeColor="text1"/>
                <w:sz w:val="20"/>
                <w:szCs w:val="20"/>
                <w:lang w:val="pt-PT"/>
              </w:rPr>
            </w:pPr>
            <w:r w:rsidRPr="00A80F55">
              <w:rPr>
                <w:b/>
                <w:color w:val="000000" w:themeColor="text1"/>
                <w:sz w:val="20"/>
                <w:szCs w:val="20"/>
                <w:lang w:val="pt-PT"/>
              </w:rPr>
              <w:t>Compromisso de tempo para esta posição</w:t>
            </w:r>
            <w:r w:rsidR="00E51B50" w:rsidRPr="00A80F55">
              <w:rPr>
                <w:b/>
                <w:color w:val="000000" w:themeColor="text1"/>
                <w:sz w:val="20"/>
                <w:szCs w:val="20"/>
                <w:lang w:val="pt-PT"/>
              </w:rPr>
              <w:t>:</w:t>
            </w:r>
          </w:p>
        </w:tc>
        <w:tc>
          <w:tcPr>
            <w:tcW w:w="6470" w:type="dxa"/>
            <w:tcBorders>
              <w:top w:val="single" w:sz="6" w:space="0" w:color="auto"/>
              <w:left w:val="single" w:sz="6" w:space="0" w:color="auto"/>
              <w:bottom w:val="nil"/>
              <w:right w:val="single" w:sz="6" w:space="0" w:color="auto"/>
            </w:tcBorders>
          </w:tcPr>
          <w:p w14:paraId="068F7AEE" w14:textId="77777777" w:rsidR="006E6B4F"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inserir o número de dias/semana/mês/mês programados para esta posição</w:t>
            </w:r>
            <w:r w:rsidRPr="00A80F55">
              <w:rPr>
                <w:color w:val="000000" w:themeColor="text1"/>
                <w:sz w:val="20"/>
                <w:szCs w:val="20"/>
                <w:lang w:val="pt-PT"/>
              </w:rPr>
              <w:t>]</w:t>
            </w:r>
            <w:r w:rsidRPr="00A80F55">
              <w:rPr>
                <w:i/>
                <w:color w:val="000000" w:themeColor="text1"/>
                <w:sz w:val="20"/>
                <w:szCs w:val="20"/>
                <w:lang w:val="pt-PT"/>
              </w:rPr>
              <w:t>.</w:t>
            </w:r>
          </w:p>
        </w:tc>
      </w:tr>
      <w:tr w:rsidR="00A80F55" w:rsidRPr="00FB7B4D" w14:paraId="5735500A" w14:textId="77777777" w:rsidTr="00422820">
        <w:trPr>
          <w:cantSplit/>
        </w:trPr>
        <w:tc>
          <w:tcPr>
            <w:tcW w:w="720" w:type="dxa"/>
            <w:tcBorders>
              <w:top w:val="nil"/>
              <w:left w:val="single" w:sz="6" w:space="0" w:color="auto"/>
              <w:bottom w:val="nil"/>
              <w:right w:val="nil"/>
            </w:tcBorders>
          </w:tcPr>
          <w:p w14:paraId="40E51768" w14:textId="77777777" w:rsidR="006E6B4F" w:rsidRPr="00A80F55" w:rsidRDefault="006E6B4F"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2FBFC59A" w14:textId="77777777" w:rsidR="006E6B4F" w:rsidRPr="00A80F55" w:rsidRDefault="00E51B50" w:rsidP="00422820">
            <w:pPr>
              <w:rPr>
                <w:b/>
                <w:color w:val="000000" w:themeColor="text1"/>
                <w:sz w:val="20"/>
                <w:szCs w:val="20"/>
                <w:lang w:val="pt-PT"/>
              </w:rPr>
            </w:pPr>
            <w:r w:rsidRPr="00A80F55">
              <w:rPr>
                <w:b/>
                <w:color w:val="000000" w:themeColor="text1"/>
                <w:sz w:val="20"/>
                <w:szCs w:val="20"/>
                <w:lang w:val="pt-PT"/>
              </w:rPr>
              <w:t>Cronograma previsto para esta posição:</w:t>
            </w:r>
          </w:p>
        </w:tc>
        <w:tc>
          <w:tcPr>
            <w:tcW w:w="6470" w:type="dxa"/>
            <w:tcBorders>
              <w:top w:val="single" w:sz="6" w:space="0" w:color="auto"/>
              <w:left w:val="single" w:sz="6" w:space="0" w:color="auto"/>
              <w:bottom w:val="nil"/>
              <w:right w:val="single" w:sz="6" w:space="0" w:color="auto"/>
            </w:tcBorders>
          </w:tcPr>
          <w:p w14:paraId="6B0C7019" w14:textId="633E1A67" w:rsidR="006E6B4F"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 xml:space="preserve">inserir o cronograma previsto para esta posição (por exemplo, anexar </w:t>
            </w:r>
            <w:r w:rsidR="00E928B7" w:rsidRPr="00A80F55">
              <w:rPr>
                <w:i/>
                <w:color w:val="000000" w:themeColor="text1"/>
                <w:sz w:val="20"/>
                <w:szCs w:val="20"/>
                <w:lang w:val="pt-PT"/>
              </w:rPr>
              <w:t>diagrama de Gantt</w:t>
            </w:r>
            <w:r w:rsidRPr="00A80F55">
              <w:rPr>
                <w:i/>
                <w:color w:val="000000" w:themeColor="text1"/>
                <w:sz w:val="20"/>
                <w:szCs w:val="20"/>
                <w:lang w:val="pt-PT"/>
              </w:rPr>
              <w:t xml:space="preserve"> de alto nível</w:t>
            </w:r>
            <w:r w:rsidRPr="00A80F55">
              <w:rPr>
                <w:color w:val="000000" w:themeColor="text1"/>
                <w:sz w:val="20"/>
                <w:szCs w:val="20"/>
                <w:lang w:val="pt-PT"/>
              </w:rPr>
              <w:t>)</w:t>
            </w:r>
          </w:p>
        </w:tc>
      </w:tr>
      <w:tr w:rsidR="00A80F55" w:rsidRPr="00FB7B4D" w14:paraId="6B929F40" w14:textId="77777777" w:rsidTr="00422820">
        <w:trPr>
          <w:cantSplit/>
        </w:trPr>
        <w:tc>
          <w:tcPr>
            <w:tcW w:w="720" w:type="dxa"/>
            <w:tcBorders>
              <w:top w:val="single" w:sz="6" w:space="0" w:color="auto"/>
              <w:left w:val="single" w:sz="6" w:space="0" w:color="auto"/>
              <w:bottom w:val="nil"/>
              <w:right w:val="nil"/>
            </w:tcBorders>
            <w:hideMark/>
          </w:tcPr>
          <w:p w14:paraId="334C6B45" w14:textId="77777777" w:rsidR="006E6B4F"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4.</w:t>
            </w:r>
          </w:p>
        </w:tc>
        <w:tc>
          <w:tcPr>
            <w:tcW w:w="8370" w:type="dxa"/>
            <w:gridSpan w:val="2"/>
            <w:tcBorders>
              <w:top w:val="single" w:sz="6" w:space="0" w:color="auto"/>
              <w:left w:val="single" w:sz="6" w:space="0" w:color="auto"/>
              <w:bottom w:val="nil"/>
              <w:right w:val="single" w:sz="6" w:space="0" w:color="auto"/>
            </w:tcBorders>
            <w:hideMark/>
          </w:tcPr>
          <w:p w14:paraId="15BC1587" w14:textId="77777777" w:rsidR="006E6B4F"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 xml:space="preserve">Título da posição: </w:t>
            </w:r>
            <w:r w:rsidRPr="00A80F55">
              <w:rPr>
                <w:bCs/>
                <w:i/>
                <w:color w:val="000000" w:themeColor="text1"/>
                <w:spacing w:val="-2"/>
                <w:sz w:val="20"/>
                <w:lang w:val="pt-PT"/>
              </w:rPr>
              <w:t>[Especialista Social]</w:t>
            </w:r>
          </w:p>
        </w:tc>
      </w:tr>
      <w:tr w:rsidR="00A80F55" w:rsidRPr="00A80F55" w14:paraId="2B62BBDB" w14:textId="77777777" w:rsidTr="00422820">
        <w:trPr>
          <w:cantSplit/>
        </w:trPr>
        <w:tc>
          <w:tcPr>
            <w:tcW w:w="720" w:type="dxa"/>
            <w:tcBorders>
              <w:top w:val="nil"/>
              <w:left w:val="single" w:sz="6" w:space="0" w:color="auto"/>
              <w:bottom w:val="nil"/>
              <w:right w:val="nil"/>
            </w:tcBorders>
          </w:tcPr>
          <w:p w14:paraId="72F457D4" w14:textId="77777777" w:rsidR="006E6B4F" w:rsidRPr="00A80F55" w:rsidRDefault="006E6B4F" w:rsidP="00422820">
            <w:pPr>
              <w:suppressAutoHyphens/>
              <w:spacing w:before="120" w:after="120"/>
              <w:rPr>
                <w:b/>
                <w:bCs/>
                <w:color w:val="000000" w:themeColor="text1"/>
                <w:spacing w:val="-2"/>
                <w:sz w:val="20"/>
                <w:lang w:val="pt-PT"/>
              </w:rPr>
            </w:pPr>
          </w:p>
        </w:tc>
        <w:tc>
          <w:tcPr>
            <w:tcW w:w="8370" w:type="dxa"/>
            <w:gridSpan w:val="2"/>
            <w:tcBorders>
              <w:top w:val="single" w:sz="6" w:space="0" w:color="auto"/>
              <w:left w:val="single" w:sz="6" w:space="0" w:color="auto"/>
              <w:bottom w:val="nil"/>
              <w:right w:val="single" w:sz="6" w:space="0" w:color="auto"/>
            </w:tcBorders>
            <w:hideMark/>
          </w:tcPr>
          <w:p w14:paraId="22DA4A57" w14:textId="77777777" w:rsidR="006E6B4F"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 xml:space="preserve">Nome do candidato:  </w:t>
            </w:r>
          </w:p>
        </w:tc>
      </w:tr>
      <w:tr w:rsidR="00A80F55" w:rsidRPr="00FB7B4D" w14:paraId="103CAF8A" w14:textId="77777777" w:rsidTr="00422820">
        <w:trPr>
          <w:cantSplit/>
        </w:trPr>
        <w:tc>
          <w:tcPr>
            <w:tcW w:w="720" w:type="dxa"/>
            <w:tcBorders>
              <w:top w:val="nil"/>
              <w:left w:val="single" w:sz="6" w:space="0" w:color="auto"/>
              <w:bottom w:val="nil"/>
              <w:right w:val="nil"/>
            </w:tcBorders>
          </w:tcPr>
          <w:p w14:paraId="05CD88A5" w14:textId="77777777" w:rsidR="006E6B4F" w:rsidRPr="00A80F55" w:rsidRDefault="006E6B4F"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38FFCB61" w14:textId="77777777" w:rsidR="006E6B4F" w:rsidRPr="00A80F55" w:rsidRDefault="00E51B50" w:rsidP="00422820">
            <w:pPr>
              <w:rPr>
                <w:b/>
                <w:color w:val="000000" w:themeColor="text1"/>
                <w:sz w:val="20"/>
                <w:szCs w:val="20"/>
                <w:lang w:val="pt-PT"/>
              </w:rPr>
            </w:pPr>
            <w:r w:rsidRPr="00A80F55">
              <w:rPr>
                <w:b/>
                <w:color w:val="000000" w:themeColor="text1"/>
                <w:sz w:val="20"/>
                <w:szCs w:val="20"/>
                <w:lang w:val="pt-PT"/>
              </w:rPr>
              <w:t>Duração da nomeação:</w:t>
            </w:r>
          </w:p>
        </w:tc>
        <w:tc>
          <w:tcPr>
            <w:tcW w:w="6470" w:type="dxa"/>
            <w:tcBorders>
              <w:top w:val="single" w:sz="6" w:space="0" w:color="auto"/>
              <w:left w:val="single" w:sz="6" w:space="0" w:color="auto"/>
              <w:bottom w:val="nil"/>
              <w:right w:val="single" w:sz="6" w:space="0" w:color="auto"/>
            </w:tcBorders>
          </w:tcPr>
          <w:p w14:paraId="482A0CDF" w14:textId="77777777" w:rsidR="006E6B4F"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inserir todo o período (datas de início e fim) para o qual esta posição será contratada</w:t>
            </w:r>
            <w:r w:rsidRPr="00A80F55">
              <w:rPr>
                <w:color w:val="000000" w:themeColor="text1"/>
                <w:sz w:val="20"/>
                <w:szCs w:val="20"/>
                <w:lang w:val="pt-PT"/>
              </w:rPr>
              <w:t>]</w:t>
            </w:r>
            <w:r w:rsidRPr="00A80F55">
              <w:rPr>
                <w:i/>
                <w:color w:val="000000" w:themeColor="text1"/>
                <w:sz w:val="20"/>
                <w:szCs w:val="20"/>
                <w:lang w:val="pt-PT"/>
              </w:rPr>
              <w:t>.</w:t>
            </w:r>
          </w:p>
        </w:tc>
      </w:tr>
      <w:tr w:rsidR="00A80F55" w:rsidRPr="00FB7B4D" w14:paraId="51F051FE" w14:textId="77777777" w:rsidTr="00422820">
        <w:trPr>
          <w:cantSplit/>
        </w:trPr>
        <w:tc>
          <w:tcPr>
            <w:tcW w:w="720" w:type="dxa"/>
            <w:tcBorders>
              <w:top w:val="nil"/>
              <w:left w:val="single" w:sz="6" w:space="0" w:color="auto"/>
              <w:bottom w:val="nil"/>
              <w:right w:val="nil"/>
            </w:tcBorders>
          </w:tcPr>
          <w:p w14:paraId="03270386" w14:textId="77777777" w:rsidR="006E6B4F" w:rsidRPr="00A80F55" w:rsidRDefault="006E6B4F"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0ABEDC9D" w14:textId="1A0C5B21" w:rsidR="006E6B4F" w:rsidRPr="00A80F55" w:rsidRDefault="00696BC7" w:rsidP="00422820">
            <w:pPr>
              <w:rPr>
                <w:b/>
                <w:color w:val="000000" w:themeColor="text1"/>
                <w:sz w:val="20"/>
                <w:szCs w:val="20"/>
                <w:lang w:val="pt-PT"/>
              </w:rPr>
            </w:pPr>
            <w:r w:rsidRPr="00A80F55">
              <w:rPr>
                <w:b/>
                <w:color w:val="000000" w:themeColor="text1"/>
                <w:sz w:val="20"/>
                <w:szCs w:val="20"/>
                <w:lang w:val="pt-PT"/>
              </w:rPr>
              <w:t>Compromisso de tempo para esta posição</w:t>
            </w:r>
            <w:r w:rsidR="00E51B50" w:rsidRPr="00A80F55">
              <w:rPr>
                <w:b/>
                <w:color w:val="000000" w:themeColor="text1"/>
                <w:sz w:val="20"/>
                <w:szCs w:val="20"/>
                <w:lang w:val="pt-PT"/>
              </w:rPr>
              <w:t>:</w:t>
            </w:r>
          </w:p>
        </w:tc>
        <w:tc>
          <w:tcPr>
            <w:tcW w:w="6470" w:type="dxa"/>
            <w:tcBorders>
              <w:top w:val="single" w:sz="6" w:space="0" w:color="auto"/>
              <w:left w:val="single" w:sz="6" w:space="0" w:color="auto"/>
              <w:bottom w:val="nil"/>
              <w:right w:val="single" w:sz="6" w:space="0" w:color="auto"/>
            </w:tcBorders>
          </w:tcPr>
          <w:p w14:paraId="5722179A" w14:textId="77777777" w:rsidR="006E6B4F"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inserir o número de dias/semana/mês/mês programados para esta posição</w:t>
            </w:r>
            <w:r w:rsidRPr="00A80F55">
              <w:rPr>
                <w:color w:val="000000" w:themeColor="text1"/>
                <w:sz w:val="20"/>
                <w:szCs w:val="20"/>
                <w:lang w:val="pt-PT"/>
              </w:rPr>
              <w:t>]</w:t>
            </w:r>
            <w:r w:rsidRPr="00A80F55">
              <w:rPr>
                <w:i/>
                <w:color w:val="000000" w:themeColor="text1"/>
                <w:sz w:val="20"/>
                <w:szCs w:val="20"/>
                <w:lang w:val="pt-PT"/>
              </w:rPr>
              <w:t>.</w:t>
            </w:r>
          </w:p>
        </w:tc>
      </w:tr>
      <w:tr w:rsidR="00A80F55" w:rsidRPr="00FB7B4D" w14:paraId="659F5B2F" w14:textId="77777777" w:rsidTr="00422820">
        <w:trPr>
          <w:cantSplit/>
        </w:trPr>
        <w:tc>
          <w:tcPr>
            <w:tcW w:w="720" w:type="dxa"/>
            <w:tcBorders>
              <w:top w:val="nil"/>
              <w:left w:val="single" w:sz="6" w:space="0" w:color="auto"/>
              <w:bottom w:val="nil"/>
              <w:right w:val="nil"/>
            </w:tcBorders>
          </w:tcPr>
          <w:p w14:paraId="0B864CC7" w14:textId="77777777" w:rsidR="006E6B4F" w:rsidRPr="00A80F55" w:rsidRDefault="006E6B4F"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3A3C170E" w14:textId="77777777" w:rsidR="006E6B4F" w:rsidRPr="00A80F55" w:rsidRDefault="00E51B50" w:rsidP="00422820">
            <w:pPr>
              <w:rPr>
                <w:b/>
                <w:color w:val="000000" w:themeColor="text1"/>
                <w:sz w:val="20"/>
                <w:szCs w:val="20"/>
                <w:lang w:val="pt-PT"/>
              </w:rPr>
            </w:pPr>
            <w:r w:rsidRPr="00A80F55">
              <w:rPr>
                <w:b/>
                <w:color w:val="000000" w:themeColor="text1"/>
                <w:sz w:val="20"/>
                <w:szCs w:val="20"/>
                <w:lang w:val="pt-PT"/>
              </w:rPr>
              <w:t>Cronograma previsto para esta posição:</w:t>
            </w:r>
          </w:p>
        </w:tc>
        <w:tc>
          <w:tcPr>
            <w:tcW w:w="6470" w:type="dxa"/>
            <w:tcBorders>
              <w:top w:val="single" w:sz="6" w:space="0" w:color="auto"/>
              <w:left w:val="single" w:sz="6" w:space="0" w:color="auto"/>
              <w:bottom w:val="nil"/>
              <w:right w:val="single" w:sz="6" w:space="0" w:color="auto"/>
            </w:tcBorders>
          </w:tcPr>
          <w:p w14:paraId="2E4D46BC" w14:textId="56CACF3C" w:rsidR="006E6B4F"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 xml:space="preserve">inserir o cronograma previsto para esta posição (por exemplo, anexar </w:t>
            </w:r>
            <w:r w:rsidR="00E928B7" w:rsidRPr="00A80F55">
              <w:rPr>
                <w:i/>
                <w:color w:val="000000" w:themeColor="text1"/>
                <w:sz w:val="20"/>
                <w:szCs w:val="20"/>
                <w:lang w:val="pt-PT"/>
              </w:rPr>
              <w:t>diagrama de Gantt</w:t>
            </w:r>
            <w:r w:rsidRPr="00A80F55">
              <w:rPr>
                <w:i/>
                <w:color w:val="000000" w:themeColor="text1"/>
                <w:sz w:val="20"/>
                <w:szCs w:val="20"/>
                <w:lang w:val="pt-PT"/>
              </w:rPr>
              <w:t xml:space="preserve"> de alto nível</w:t>
            </w:r>
            <w:r w:rsidRPr="00A80F55">
              <w:rPr>
                <w:color w:val="000000" w:themeColor="text1"/>
                <w:sz w:val="20"/>
                <w:szCs w:val="20"/>
                <w:lang w:val="pt-PT"/>
              </w:rPr>
              <w:t>)</w:t>
            </w:r>
          </w:p>
        </w:tc>
      </w:tr>
      <w:tr w:rsidR="00A80F55" w:rsidRPr="00FB7B4D" w14:paraId="7DE40E65" w14:textId="77777777" w:rsidTr="00085BA4">
        <w:trPr>
          <w:cantSplit/>
        </w:trPr>
        <w:tc>
          <w:tcPr>
            <w:tcW w:w="720" w:type="dxa"/>
            <w:tcBorders>
              <w:top w:val="single" w:sz="6" w:space="0" w:color="auto"/>
              <w:left w:val="single" w:sz="6" w:space="0" w:color="auto"/>
              <w:bottom w:val="nil"/>
              <w:right w:val="nil"/>
            </w:tcBorders>
          </w:tcPr>
          <w:p w14:paraId="2D79FF74" w14:textId="77777777" w:rsidR="00D07996"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5.</w:t>
            </w:r>
          </w:p>
        </w:tc>
        <w:tc>
          <w:tcPr>
            <w:tcW w:w="8370" w:type="dxa"/>
            <w:gridSpan w:val="2"/>
            <w:tcBorders>
              <w:top w:val="single" w:sz="6" w:space="0" w:color="auto"/>
              <w:left w:val="single" w:sz="6" w:space="0" w:color="auto"/>
              <w:bottom w:val="nil"/>
              <w:right w:val="single" w:sz="6" w:space="0" w:color="auto"/>
            </w:tcBorders>
          </w:tcPr>
          <w:p w14:paraId="3C49D5C4" w14:textId="77777777" w:rsidR="00C267E7" w:rsidRPr="00A80F55" w:rsidRDefault="00E51B50" w:rsidP="00C267E7">
            <w:pPr>
              <w:suppressAutoHyphens/>
              <w:spacing w:before="80" w:after="80"/>
              <w:rPr>
                <w:b/>
                <w:bCs/>
                <w:color w:val="000000" w:themeColor="text1"/>
                <w:spacing w:val="-2"/>
                <w:sz w:val="20"/>
                <w:lang w:val="pt-PT"/>
              </w:rPr>
            </w:pPr>
            <w:r w:rsidRPr="00A80F55">
              <w:rPr>
                <w:b/>
                <w:bCs/>
                <w:color w:val="000000" w:themeColor="text1"/>
                <w:spacing w:val="-2"/>
                <w:sz w:val="20"/>
                <w:lang w:val="pt-PT"/>
              </w:rPr>
              <w:t>Título da posição:  Perito em Exploração Sexual, Abuso e Assédio</w:t>
            </w:r>
          </w:p>
          <w:p w14:paraId="779A84C2" w14:textId="1B451E8B" w:rsidR="00D07996" w:rsidRPr="00A80F55" w:rsidRDefault="00E51B50" w:rsidP="009727E9">
            <w:pPr>
              <w:suppressAutoHyphens/>
              <w:spacing w:before="120" w:after="120"/>
              <w:rPr>
                <w:b/>
                <w:bCs/>
                <w:color w:val="000000" w:themeColor="text1"/>
                <w:spacing w:val="-2"/>
                <w:sz w:val="20"/>
                <w:lang w:val="pt-PT"/>
              </w:rPr>
            </w:pPr>
            <w:r w:rsidRPr="00A80F55">
              <w:rPr>
                <w:bCs/>
                <w:i/>
                <w:iCs/>
                <w:color w:val="000000" w:themeColor="text1"/>
                <w:spacing w:val="-2"/>
                <w:sz w:val="20"/>
                <w:lang w:val="pt-PT"/>
              </w:rPr>
              <w:t xml:space="preserve"> [Sempre que o risco de </w:t>
            </w:r>
            <w:r w:rsidR="00E928B7" w:rsidRPr="00A80F55">
              <w:rPr>
                <w:bCs/>
                <w:i/>
                <w:iCs/>
                <w:color w:val="000000" w:themeColor="text1"/>
                <w:spacing w:val="-2"/>
                <w:sz w:val="20"/>
                <w:lang w:val="pt-PT"/>
              </w:rPr>
              <w:t xml:space="preserve">EAS de </w:t>
            </w:r>
            <w:r w:rsidRPr="00A80F55">
              <w:rPr>
                <w:bCs/>
                <w:i/>
                <w:iCs/>
                <w:color w:val="000000" w:themeColor="text1"/>
                <w:spacing w:val="-2"/>
                <w:sz w:val="20"/>
                <w:lang w:val="pt-PT"/>
              </w:rPr>
              <w:t>um Projecto for avaliado como sendo substancial ou elevado, o pessoal-chave deve incluir um perito com experiência relevante na abordagem de casos de exploração sexual, abuso sexual e assédio sexual].</w:t>
            </w:r>
          </w:p>
        </w:tc>
      </w:tr>
      <w:tr w:rsidR="00A80F55" w:rsidRPr="00A80F55" w14:paraId="4A874589" w14:textId="77777777" w:rsidTr="00085BA4">
        <w:trPr>
          <w:cantSplit/>
        </w:trPr>
        <w:tc>
          <w:tcPr>
            <w:tcW w:w="720" w:type="dxa"/>
            <w:tcBorders>
              <w:top w:val="single" w:sz="6" w:space="0" w:color="auto"/>
              <w:left w:val="single" w:sz="6" w:space="0" w:color="auto"/>
              <w:bottom w:val="nil"/>
              <w:right w:val="nil"/>
            </w:tcBorders>
          </w:tcPr>
          <w:p w14:paraId="310925B7" w14:textId="77777777" w:rsidR="00D07996" w:rsidRPr="00A80F55" w:rsidRDefault="00D07996" w:rsidP="00422820">
            <w:pPr>
              <w:suppressAutoHyphens/>
              <w:spacing w:before="120" w:after="120"/>
              <w:rPr>
                <w:b/>
                <w:bCs/>
                <w:color w:val="000000" w:themeColor="text1"/>
                <w:spacing w:val="-2"/>
                <w:sz w:val="20"/>
                <w:lang w:val="pt-PT"/>
              </w:rPr>
            </w:pPr>
          </w:p>
        </w:tc>
        <w:tc>
          <w:tcPr>
            <w:tcW w:w="8370" w:type="dxa"/>
            <w:gridSpan w:val="2"/>
            <w:tcBorders>
              <w:top w:val="single" w:sz="6" w:space="0" w:color="auto"/>
              <w:left w:val="single" w:sz="6" w:space="0" w:color="auto"/>
              <w:bottom w:val="nil"/>
              <w:right w:val="single" w:sz="6" w:space="0" w:color="auto"/>
            </w:tcBorders>
          </w:tcPr>
          <w:p w14:paraId="46F89C0C" w14:textId="77777777" w:rsidR="00D07996"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Nome do candidato</w:t>
            </w:r>
          </w:p>
        </w:tc>
      </w:tr>
      <w:tr w:rsidR="00A80F55" w:rsidRPr="00FB7B4D" w14:paraId="3292C1FA" w14:textId="77777777" w:rsidTr="00085BA4">
        <w:trPr>
          <w:cantSplit/>
        </w:trPr>
        <w:tc>
          <w:tcPr>
            <w:tcW w:w="720" w:type="dxa"/>
            <w:tcBorders>
              <w:top w:val="single" w:sz="6" w:space="0" w:color="auto"/>
              <w:left w:val="single" w:sz="6" w:space="0" w:color="auto"/>
              <w:bottom w:val="nil"/>
              <w:right w:val="nil"/>
            </w:tcBorders>
          </w:tcPr>
          <w:p w14:paraId="4283760E" w14:textId="77777777" w:rsidR="00D07996" w:rsidRPr="00A80F55" w:rsidRDefault="00D07996"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4854D665" w14:textId="77777777" w:rsidR="00D07996" w:rsidRPr="00A80F55" w:rsidRDefault="00E51B50" w:rsidP="00422820">
            <w:pPr>
              <w:rPr>
                <w:b/>
                <w:color w:val="000000" w:themeColor="text1"/>
                <w:sz w:val="20"/>
                <w:szCs w:val="20"/>
                <w:lang w:val="pt-PT"/>
              </w:rPr>
            </w:pPr>
            <w:r w:rsidRPr="00A80F55">
              <w:rPr>
                <w:b/>
                <w:color w:val="000000" w:themeColor="text1"/>
                <w:sz w:val="20"/>
                <w:szCs w:val="20"/>
                <w:lang w:val="pt-PT"/>
              </w:rPr>
              <w:t>Duração da nomeação:</w:t>
            </w:r>
          </w:p>
        </w:tc>
        <w:tc>
          <w:tcPr>
            <w:tcW w:w="6470" w:type="dxa"/>
            <w:tcBorders>
              <w:top w:val="single" w:sz="6" w:space="0" w:color="auto"/>
              <w:left w:val="single" w:sz="6" w:space="0" w:color="auto"/>
              <w:bottom w:val="nil"/>
              <w:right w:val="single" w:sz="6" w:space="0" w:color="auto"/>
            </w:tcBorders>
          </w:tcPr>
          <w:p w14:paraId="79B1BC53" w14:textId="77777777" w:rsidR="00D07996"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inserir todo o período (datas de início e fim) para o qual esta posição será contratada</w:t>
            </w:r>
            <w:r w:rsidRPr="00A80F55">
              <w:rPr>
                <w:color w:val="000000" w:themeColor="text1"/>
                <w:sz w:val="20"/>
                <w:szCs w:val="20"/>
                <w:lang w:val="pt-PT"/>
              </w:rPr>
              <w:t>]</w:t>
            </w:r>
            <w:r w:rsidRPr="00A80F55">
              <w:rPr>
                <w:i/>
                <w:color w:val="000000" w:themeColor="text1"/>
                <w:sz w:val="20"/>
                <w:szCs w:val="20"/>
                <w:lang w:val="pt-PT"/>
              </w:rPr>
              <w:t>.</w:t>
            </w:r>
          </w:p>
        </w:tc>
      </w:tr>
      <w:tr w:rsidR="00A80F55" w:rsidRPr="00FB7B4D" w14:paraId="2C806B26" w14:textId="77777777" w:rsidTr="00085BA4">
        <w:trPr>
          <w:cantSplit/>
        </w:trPr>
        <w:tc>
          <w:tcPr>
            <w:tcW w:w="720" w:type="dxa"/>
            <w:tcBorders>
              <w:top w:val="single" w:sz="6" w:space="0" w:color="auto"/>
              <w:left w:val="single" w:sz="6" w:space="0" w:color="auto"/>
              <w:bottom w:val="nil"/>
              <w:right w:val="nil"/>
            </w:tcBorders>
          </w:tcPr>
          <w:p w14:paraId="4328572E" w14:textId="77777777" w:rsidR="00D07996" w:rsidRPr="00A80F55" w:rsidRDefault="00D07996"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7DA564DC" w14:textId="09AE0AF6" w:rsidR="00D07996" w:rsidRPr="00A80F55" w:rsidRDefault="00696BC7" w:rsidP="00422820">
            <w:pPr>
              <w:rPr>
                <w:b/>
                <w:color w:val="000000" w:themeColor="text1"/>
                <w:sz w:val="20"/>
                <w:szCs w:val="20"/>
                <w:lang w:val="pt-PT"/>
              </w:rPr>
            </w:pPr>
            <w:r w:rsidRPr="00A80F55">
              <w:rPr>
                <w:b/>
                <w:color w:val="000000" w:themeColor="text1"/>
                <w:sz w:val="20"/>
                <w:szCs w:val="20"/>
                <w:lang w:val="pt-PT"/>
              </w:rPr>
              <w:t>Compromisso de tempo para esta posição</w:t>
            </w:r>
            <w:r w:rsidR="00E51B50" w:rsidRPr="00A80F55">
              <w:rPr>
                <w:b/>
                <w:color w:val="000000" w:themeColor="text1"/>
                <w:sz w:val="20"/>
                <w:szCs w:val="20"/>
                <w:lang w:val="pt-PT"/>
              </w:rPr>
              <w:t>:</w:t>
            </w:r>
          </w:p>
        </w:tc>
        <w:tc>
          <w:tcPr>
            <w:tcW w:w="6470" w:type="dxa"/>
            <w:tcBorders>
              <w:top w:val="single" w:sz="6" w:space="0" w:color="auto"/>
              <w:left w:val="single" w:sz="6" w:space="0" w:color="auto"/>
              <w:bottom w:val="nil"/>
              <w:right w:val="single" w:sz="6" w:space="0" w:color="auto"/>
            </w:tcBorders>
          </w:tcPr>
          <w:p w14:paraId="4D1B545E" w14:textId="77777777" w:rsidR="00D07996"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inserir o número de dias/semana/mês/mês programados para esta posição</w:t>
            </w:r>
            <w:r w:rsidRPr="00A80F55">
              <w:rPr>
                <w:color w:val="000000" w:themeColor="text1"/>
                <w:sz w:val="20"/>
                <w:szCs w:val="20"/>
                <w:lang w:val="pt-PT"/>
              </w:rPr>
              <w:t>]</w:t>
            </w:r>
            <w:r w:rsidRPr="00A80F55">
              <w:rPr>
                <w:i/>
                <w:color w:val="000000" w:themeColor="text1"/>
                <w:sz w:val="20"/>
                <w:szCs w:val="20"/>
                <w:lang w:val="pt-PT"/>
              </w:rPr>
              <w:t>.</w:t>
            </w:r>
          </w:p>
        </w:tc>
      </w:tr>
      <w:tr w:rsidR="00A80F55" w:rsidRPr="00FB7B4D" w14:paraId="4BDA85B5" w14:textId="77777777" w:rsidTr="00085BA4">
        <w:trPr>
          <w:cantSplit/>
        </w:trPr>
        <w:tc>
          <w:tcPr>
            <w:tcW w:w="720" w:type="dxa"/>
            <w:tcBorders>
              <w:top w:val="single" w:sz="6" w:space="0" w:color="auto"/>
              <w:left w:val="single" w:sz="6" w:space="0" w:color="auto"/>
              <w:bottom w:val="nil"/>
              <w:right w:val="nil"/>
            </w:tcBorders>
          </w:tcPr>
          <w:p w14:paraId="559B51D7" w14:textId="77777777" w:rsidR="00D07996" w:rsidRPr="00A80F55" w:rsidRDefault="00D07996"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429F986C" w14:textId="77777777" w:rsidR="00D07996" w:rsidRPr="00A80F55" w:rsidRDefault="00E51B50" w:rsidP="00422820">
            <w:pPr>
              <w:rPr>
                <w:b/>
                <w:color w:val="000000" w:themeColor="text1"/>
                <w:sz w:val="20"/>
                <w:szCs w:val="20"/>
                <w:lang w:val="pt-PT"/>
              </w:rPr>
            </w:pPr>
            <w:r w:rsidRPr="00A80F55">
              <w:rPr>
                <w:b/>
                <w:color w:val="000000" w:themeColor="text1"/>
                <w:sz w:val="20"/>
                <w:szCs w:val="20"/>
                <w:lang w:val="pt-PT"/>
              </w:rPr>
              <w:t>Cronograma previsto para esta posição:</w:t>
            </w:r>
          </w:p>
        </w:tc>
        <w:tc>
          <w:tcPr>
            <w:tcW w:w="6470" w:type="dxa"/>
            <w:tcBorders>
              <w:top w:val="single" w:sz="6" w:space="0" w:color="auto"/>
              <w:left w:val="single" w:sz="6" w:space="0" w:color="auto"/>
              <w:bottom w:val="single" w:sz="6" w:space="0" w:color="auto"/>
              <w:right w:val="single" w:sz="6" w:space="0" w:color="auto"/>
            </w:tcBorders>
          </w:tcPr>
          <w:p w14:paraId="7FA72F9D" w14:textId="04A2D7A3" w:rsidR="00D07996"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 xml:space="preserve">inserir o cronograma previsto para esta posição (por exemplo, anexar </w:t>
            </w:r>
            <w:r w:rsidR="00E928B7" w:rsidRPr="00A80F55">
              <w:rPr>
                <w:i/>
                <w:color w:val="000000" w:themeColor="text1"/>
                <w:sz w:val="20"/>
                <w:szCs w:val="20"/>
                <w:lang w:val="pt-PT"/>
              </w:rPr>
              <w:t>diagrama de Gantt</w:t>
            </w:r>
            <w:r w:rsidRPr="00A80F55">
              <w:rPr>
                <w:i/>
                <w:color w:val="000000" w:themeColor="text1"/>
                <w:sz w:val="20"/>
                <w:szCs w:val="20"/>
                <w:lang w:val="pt-PT"/>
              </w:rPr>
              <w:t xml:space="preserve"> de alto nível</w:t>
            </w:r>
            <w:r w:rsidRPr="00A80F55">
              <w:rPr>
                <w:color w:val="000000" w:themeColor="text1"/>
                <w:sz w:val="20"/>
                <w:szCs w:val="20"/>
                <w:lang w:val="pt-PT"/>
              </w:rPr>
              <w:t>)</w:t>
            </w:r>
          </w:p>
        </w:tc>
      </w:tr>
      <w:tr w:rsidR="00A80F55" w:rsidRPr="00FB7B4D" w14:paraId="7CD1791F" w14:textId="77777777" w:rsidTr="00422820">
        <w:trPr>
          <w:cantSplit/>
        </w:trPr>
        <w:tc>
          <w:tcPr>
            <w:tcW w:w="720" w:type="dxa"/>
            <w:tcBorders>
              <w:top w:val="single" w:sz="6" w:space="0" w:color="auto"/>
              <w:left w:val="single" w:sz="6" w:space="0" w:color="auto"/>
              <w:bottom w:val="nil"/>
              <w:right w:val="nil"/>
            </w:tcBorders>
          </w:tcPr>
          <w:p w14:paraId="19484B58" w14:textId="77777777" w:rsidR="00D07996"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6.</w:t>
            </w:r>
          </w:p>
        </w:tc>
        <w:tc>
          <w:tcPr>
            <w:tcW w:w="8370" w:type="dxa"/>
            <w:gridSpan w:val="2"/>
            <w:tcBorders>
              <w:top w:val="single" w:sz="6" w:space="0" w:color="auto"/>
              <w:left w:val="single" w:sz="6" w:space="0" w:color="auto"/>
              <w:bottom w:val="nil"/>
              <w:right w:val="single" w:sz="6" w:space="0" w:color="auto"/>
            </w:tcBorders>
          </w:tcPr>
          <w:p w14:paraId="057F399A" w14:textId="77777777" w:rsidR="00D07996" w:rsidRPr="00A80F55" w:rsidRDefault="00E51B50" w:rsidP="00D07996">
            <w:pPr>
              <w:suppressAutoHyphens/>
              <w:spacing w:before="80" w:after="80"/>
              <w:rPr>
                <w:b/>
                <w:bCs/>
                <w:color w:val="000000" w:themeColor="text1"/>
                <w:spacing w:val="-2"/>
                <w:sz w:val="20"/>
                <w:lang w:val="pt-PT"/>
              </w:rPr>
            </w:pPr>
            <w:r w:rsidRPr="00A80F55">
              <w:rPr>
                <w:b/>
                <w:bCs/>
                <w:color w:val="000000" w:themeColor="text1"/>
                <w:spacing w:val="-2"/>
                <w:sz w:val="20"/>
                <w:lang w:val="pt-PT"/>
              </w:rPr>
              <w:t xml:space="preserve">Título da posição: </w:t>
            </w:r>
            <w:r w:rsidRPr="00A80F55">
              <w:rPr>
                <w:bCs/>
                <w:i/>
                <w:color w:val="000000" w:themeColor="text1"/>
                <w:spacing w:val="-2"/>
                <w:sz w:val="20"/>
                <w:lang w:val="pt-PT"/>
              </w:rPr>
              <w:t>[inserir título]</w:t>
            </w:r>
          </w:p>
        </w:tc>
      </w:tr>
      <w:tr w:rsidR="00A80F55" w:rsidRPr="00A80F55" w14:paraId="7B650087" w14:textId="77777777" w:rsidTr="00422820">
        <w:trPr>
          <w:cantSplit/>
        </w:trPr>
        <w:tc>
          <w:tcPr>
            <w:tcW w:w="720" w:type="dxa"/>
            <w:tcBorders>
              <w:top w:val="nil"/>
              <w:left w:val="single" w:sz="6" w:space="0" w:color="auto"/>
              <w:bottom w:val="nil"/>
              <w:right w:val="nil"/>
            </w:tcBorders>
          </w:tcPr>
          <w:p w14:paraId="0B20929A" w14:textId="77777777" w:rsidR="00D07996" w:rsidRPr="00A80F55" w:rsidRDefault="00D07996" w:rsidP="00422820">
            <w:pPr>
              <w:suppressAutoHyphens/>
              <w:spacing w:before="120" w:after="120"/>
              <w:rPr>
                <w:b/>
                <w:bCs/>
                <w:color w:val="000000" w:themeColor="text1"/>
                <w:spacing w:val="-2"/>
                <w:sz w:val="20"/>
                <w:lang w:val="pt-PT"/>
              </w:rPr>
            </w:pPr>
          </w:p>
        </w:tc>
        <w:tc>
          <w:tcPr>
            <w:tcW w:w="8370" w:type="dxa"/>
            <w:gridSpan w:val="2"/>
            <w:tcBorders>
              <w:top w:val="single" w:sz="6" w:space="0" w:color="auto"/>
              <w:left w:val="single" w:sz="6" w:space="0" w:color="auto"/>
              <w:bottom w:val="nil"/>
              <w:right w:val="single" w:sz="6" w:space="0" w:color="auto"/>
            </w:tcBorders>
          </w:tcPr>
          <w:p w14:paraId="7BA4C6A1" w14:textId="77777777" w:rsidR="00D07996" w:rsidRPr="00A80F55" w:rsidRDefault="00E51B50" w:rsidP="00422820">
            <w:pPr>
              <w:suppressAutoHyphens/>
              <w:spacing w:before="120" w:after="120"/>
              <w:rPr>
                <w:b/>
                <w:bCs/>
                <w:color w:val="000000" w:themeColor="text1"/>
                <w:spacing w:val="-2"/>
                <w:sz w:val="20"/>
                <w:lang w:val="pt-PT"/>
              </w:rPr>
            </w:pPr>
            <w:r w:rsidRPr="00A80F55">
              <w:rPr>
                <w:b/>
                <w:bCs/>
                <w:color w:val="000000" w:themeColor="text1"/>
                <w:spacing w:val="-2"/>
                <w:sz w:val="20"/>
                <w:lang w:val="pt-PT"/>
              </w:rPr>
              <w:t>Nome do candidato</w:t>
            </w:r>
          </w:p>
        </w:tc>
      </w:tr>
      <w:tr w:rsidR="00A80F55" w:rsidRPr="00FB7B4D" w14:paraId="5D816DA0" w14:textId="77777777" w:rsidTr="00422820">
        <w:trPr>
          <w:cantSplit/>
        </w:trPr>
        <w:tc>
          <w:tcPr>
            <w:tcW w:w="720" w:type="dxa"/>
            <w:tcBorders>
              <w:top w:val="nil"/>
              <w:left w:val="single" w:sz="6" w:space="0" w:color="auto"/>
              <w:bottom w:val="nil"/>
              <w:right w:val="nil"/>
            </w:tcBorders>
          </w:tcPr>
          <w:p w14:paraId="6CD22690" w14:textId="77777777" w:rsidR="00D07996" w:rsidRPr="00A80F55" w:rsidRDefault="00D07996"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551E5554" w14:textId="77777777" w:rsidR="00D07996" w:rsidRPr="00A80F55" w:rsidRDefault="00E51B50" w:rsidP="00422820">
            <w:pPr>
              <w:rPr>
                <w:b/>
                <w:color w:val="000000" w:themeColor="text1"/>
                <w:sz w:val="20"/>
                <w:szCs w:val="20"/>
                <w:lang w:val="pt-PT"/>
              </w:rPr>
            </w:pPr>
            <w:r w:rsidRPr="00A80F55">
              <w:rPr>
                <w:b/>
                <w:color w:val="000000" w:themeColor="text1"/>
                <w:sz w:val="20"/>
                <w:szCs w:val="20"/>
                <w:lang w:val="pt-PT"/>
              </w:rPr>
              <w:t>Duração da nomeação:</w:t>
            </w:r>
          </w:p>
        </w:tc>
        <w:tc>
          <w:tcPr>
            <w:tcW w:w="6470" w:type="dxa"/>
            <w:tcBorders>
              <w:top w:val="single" w:sz="6" w:space="0" w:color="auto"/>
              <w:left w:val="single" w:sz="6" w:space="0" w:color="auto"/>
              <w:bottom w:val="nil"/>
              <w:right w:val="single" w:sz="6" w:space="0" w:color="auto"/>
            </w:tcBorders>
          </w:tcPr>
          <w:p w14:paraId="07BC4A77" w14:textId="77777777" w:rsidR="00D07996"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inserir todo o período (datas de início e fim) para o qual esta posição será contratada</w:t>
            </w:r>
            <w:r w:rsidRPr="00A80F55">
              <w:rPr>
                <w:color w:val="000000" w:themeColor="text1"/>
                <w:sz w:val="20"/>
                <w:szCs w:val="20"/>
                <w:lang w:val="pt-PT"/>
              </w:rPr>
              <w:t>]</w:t>
            </w:r>
            <w:r w:rsidRPr="00A80F55">
              <w:rPr>
                <w:i/>
                <w:color w:val="000000" w:themeColor="text1"/>
                <w:sz w:val="20"/>
                <w:szCs w:val="20"/>
                <w:lang w:val="pt-PT"/>
              </w:rPr>
              <w:t>.</w:t>
            </w:r>
          </w:p>
        </w:tc>
      </w:tr>
      <w:tr w:rsidR="00A80F55" w:rsidRPr="00FB7B4D" w14:paraId="348C0EDC" w14:textId="77777777" w:rsidTr="00422820">
        <w:trPr>
          <w:cantSplit/>
        </w:trPr>
        <w:tc>
          <w:tcPr>
            <w:tcW w:w="720" w:type="dxa"/>
            <w:tcBorders>
              <w:top w:val="nil"/>
              <w:left w:val="single" w:sz="6" w:space="0" w:color="auto"/>
              <w:bottom w:val="nil"/>
              <w:right w:val="nil"/>
            </w:tcBorders>
          </w:tcPr>
          <w:p w14:paraId="49578E62" w14:textId="77777777" w:rsidR="00D07996" w:rsidRPr="00A80F55" w:rsidRDefault="00D07996"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nil"/>
              <w:right w:val="single" w:sz="6" w:space="0" w:color="auto"/>
            </w:tcBorders>
          </w:tcPr>
          <w:p w14:paraId="3EFE17B9" w14:textId="67341C01" w:rsidR="00D07996" w:rsidRPr="00A80F55" w:rsidRDefault="00696BC7" w:rsidP="00422820">
            <w:pPr>
              <w:rPr>
                <w:b/>
                <w:color w:val="000000" w:themeColor="text1"/>
                <w:sz w:val="20"/>
                <w:szCs w:val="20"/>
                <w:lang w:val="pt-PT"/>
              </w:rPr>
            </w:pPr>
            <w:r w:rsidRPr="00A80F55">
              <w:rPr>
                <w:b/>
                <w:color w:val="000000" w:themeColor="text1"/>
                <w:sz w:val="20"/>
                <w:szCs w:val="20"/>
                <w:lang w:val="pt-PT"/>
              </w:rPr>
              <w:t>Compromisso de tempo para esta posição</w:t>
            </w:r>
            <w:r w:rsidR="00E51B50" w:rsidRPr="00A80F55">
              <w:rPr>
                <w:b/>
                <w:color w:val="000000" w:themeColor="text1"/>
                <w:sz w:val="20"/>
                <w:szCs w:val="20"/>
                <w:lang w:val="pt-PT"/>
              </w:rPr>
              <w:t>:</w:t>
            </w:r>
          </w:p>
        </w:tc>
        <w:tc>
          <w:tcPr>
            <w:tcW w:w="6470" w:type="dxa"/>
            <w:tcBorders>
              <w:top w:val="single" w:sz="6" w:space="0" w:color="auto"/>
              <w:left w:val="single" w:sz="6" w:space="0" w:color="auto"/>
              <w:bottom w:val="nil"/>
              <w:right w:val="single" w:sz="6" w:space="0" w:color="auto"/>
            </w:tcBorders>
          </w:tcPr>
          <w:p w14:paraId="34E0F10B" w14:textId="77777777" w:rsidR="00D07996"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inserir o número de dias/semana/mês/mês programados para esta posição</w:t>
            </w:r>
            <w:r w:rsidRPr="00A80F55">
              <w:rPr>
                <w:color w:val="000000" w:themeColor="text1"/>
                <w:sz w:val="20"/>
                <w:szCs w:val="20"/>
                <w:lang w:val="pt-PT"/>
              </w:rPr>
              <w:t>]</w:t>
            </w:r>
            <w:r w:rsidRPr="00A80F55">
              <w:rPr>
                <w:i/>
                <w:color w:val="000000" w:themeColor="text1"/>
                <w:sz w:val="20"/>
                <w:szCs w:val="20"/>
                <w:lang w:val="pt-PT"/>
              </w:rPr>
              <w:t>.</w:t>
            </w:r>
          </w:p>
        </w:tc>
      </w:tr>
      <w:tr w:rsidR="00A80F55" w:rsidRPr="00FB7B4D" w14:paraId="288B9A60" w14:textId="77777777" w:rsidTr="00422820">
        <w:trPr>
          <w:cantSplit/>
        </w:trPr>
        <w:tc>
          <w:tcPr>
            <w:tcW w:w="720" w:type="dxa"/>
            <w:tcBorders>
              <w:top w:val="nil"/>
              <w:left w:val="single" w:sz="6" w:space="0" w:color="auto"/>
              <w:bottom w:val="single" w:sz="6" w:space="0" w:color="auto"/>
              <w:right w:val="nil"/>
            </w:tcBorders>
          </w:tcPr>
          <w:p w14:paraId="7C22DBEB" w14:textId="77777777" w:rsidR="00D07996" w:rsidRPr="00A80F55" w:rsidRDefault="00D07996" w:rsidP="00422820">
            <w:pPr>
              <w:suppressAutoHyphens/>
              <w:spacing w:before="120" w:after="120"/>
              <w:rPr>
                <w:b/>
                <w:bCs/>
                <w:color w:val="000000" w:themeColor="text1"/>
                <w:spacing w:val="-2"/>
                <w:sz w:val="20"/>
                <w:lang w:val="pt-PT"/>
              </w:rPr>
            </w:pPr>
          </w:p>
        </w:tc>
        <w:tc>
          <w:tcPr>
            <w:tcW w:w="1900" w:type="dxa"/>
            <w:tcBorders>
              <w:top w:val="single" w:sz="6" w:space="0" w:color="auto"/>
              <w:left w:val="single" w:sz="6" w:space="0" w:color="auto"/>
              <w:bottom w:val="single" w:sz="6" w:space="0" w:color="auto"/>
              <w:right w:val="single" w:sz="6" w:space="0" w:color="auto"/>
            </w:tcBorders>
          </w:tcPr>
          <w:p w14:paraId="605BC9F2" w14:textId="77777777" w:rsidR="00D07996" w:rsidRPr="00A80F55" w:rsidRDefault="00E51B50" w:rsidP="00422820">
            <w:pPr>
              <w:rPr>
                <w:b/>
                <w:color w:val="000000" w:themeColor="text1"/>
                <w:sz w:val="20"/>
                <w:szCs w:val="20"/>
                <w:lang w:val="pt-PT"/>
              </w:rPr>
            </w:pPr>
            <w:r w:rsidRPr="00A80F55">
              <w:rPr>
                <w:b/>
                <w:color w:val="000000" w:themeColor="text1"/>
                <w:sz w:val="20"/>
                <w:szCs w:val="20"/>
                <w:lang w:val="pt-PT"/>
              </w:rPr>
              <w:t>Cronograma previsto para esta posição:</w:t>
            </w:r>
          </w:p>
        </w:tc>
        <w:tc>
          <w:tcPr>
            <w:tcW w:w="6470" w:type="dxa"/>
            <w:tcBorders>
              <w:top w:val="single" w:sz="6" w:space="0" w:color="auto"/>
              <w:left w:val="single" w:sz="6" w:space="0" w:color="auto"/>
              <w:bottom w:val="single" w:sz="6" w:space="0" w:color="auto"/>
              <w:right w:val="single" w:sz="6" w:space="0" w:color="auto"/>
            </w:tcBorders>
          </w:tcPr>
          <w:p w14:paraId="3C5F2141" w14:textId="3E5EB977" w:rsidR="00D07996" w:rsidRPr="00A80F55" w:rsidRDefault="00E51B50" w:rsidP="00422820">
            <w:pPr>
              <w:rPr>
                <w:color w:val="000000" w:themeColor="text1"/>
                <w:sz w:val="20"/>
                <w:szCs w:val="20"/>
                <w:lang w:val="pt-PT"/>
              </w:rPr>
            </w:pPr>
            <w:r w:rsidRPr="00A80F55">
              <w:rPr>
                <w:color w:val="000000" w:themeColor="text1"/>
                <w:sz w:val="20"/>
                <w:szCs w:val="20"/>
                <w:lang w:val="pt-PT"/>
              </w:rPr>
              <w:t>[</w:t>
            </w:r>
            <w:r w:rsidRPr="00A80F55">
              <w:rPr>
                <w:i/>
                <w:color w:val="000000" w:themeColor="text1"/>
                <w:sz w:val="20"/>
                <w:szCs w:val="20"/>
                <w:lang w:val="pt-PT"/>
              </w:rPr>
              <w:t xml:space="preserve">inserir o cronograma previsto para esta posição (por exemplo, anexar </w:t>
            </w:r>
            <w:r w:rsidR="00E928B7" w:rsidRPr="00A80F55">
              <w:rPr>
                <w:i/>
                <w:color w:val="000000" w:themeColor="text1"/>
                <w:sz w:val="20"/>
                <w:szCs w:val="20"/>
                <w:lang w:val="pt-PT"/>
              </w:rPr>
              <w:t>diagrama de Gantt</w:t>
            </w:r>
            <w:r w:rsidRPr="00A80F55">
              <w:rPr>
                <w:i/>
                <w:color w:val="000000" w:themeColor="text1"/>
                <w:sz w:val="20"/>
                <w:szCs w:val="20"/>
                <w:lang w:val="pt-PT"/>
              </w:rPr>
              <w:t xml:space="preserve"> de alto nível</w:t>
            </w:r>
            <w:r w:rsidRPr="00A80F55">
              <w:rPr>
                <w:color w:val="000000" w:themeColor="text1"/>
                <w:sz w:val="20"/>
                <w:szCs w:val="20"/>
                <w:lang w:val="pt-PT"/>
              </w:rPr>
              <w:t>)</w:t>
            </w:r>
          </w:p>
        </w:tc>
      </w:tr>
    </w:tbl>
    <w:p w14:paraId="0EAE0D99" w14:textId="77777777" w:rsidR="006E6B4F" w:rsidRPr="00A80F55" w:rsidRDefault="006E6B4F" w:rsidP="006E6B4F">
      <w:pPr>
        <w:rPr>
          <w:color w:val="000000" w:themeColor="text1"/>
          <w:lang w:val="pt-PT"/>
        </w:rPr>
      </w:pPr>
    </w:p>
    <w:p w14:paraId="464C6D50" w14:textId="77777777" w:rsidR="006E6B4F" w:rsidRPr="00A80F55" w:rsidRDefault="006E6B4F" w:rsidP="006E6B4F">
      <w:pPr>
        <w:keepNext/>
        <w:suppressAutoHyphens/>
        <w:rPr>
          <w:color w:val="000000" w:themeColor="text1"/>
          <w:spacing w:val="-2"/>
          <w:sz w:val="20"/>
          <w:szCs w:val="20"/>
          <w:lang w:val="pt-PT"/>
        </w:rPr>
      </w:pPr>
    </w:p>
    <w:bookmarkEnd w:id="617"/>
    <w:bookmarkEnd w:id="618"/>
    <w:bookmarkEnd w:id="619"/>
    <w:bookmarkEnd w:id="620"/>
    <w:p w14:paraId="7D0A81E2" w14:textId="77777777" w:rsidR="006E6B4F" w:rsidRPr="00A80F55" w:rsidRDefault="00E51B50" w:rsidP="006E6B4F">
      <w:pPr>
        <w:pStyle w:val="SectionVHeading2"/>
        <w:spacing w:before="240" w:after="0"/>
        <w:rPr>
          <w:bCs/>
          <w:color w:val="000000" w:themeColor="text1"/>
          <w:szCs w:val="24"/>
          <w:lang w:val="pt-PT"/>
        </w:rPr>
      </w:pPr>
      <w:r w:rsidRPr="00A80F55">
        <w:rPr>
          <w:bCs/>
          <w:color w:val="000000" w:themeColor="text1"/>
          <w:szCs w:val="24"/>
          <w:lang w:val="pt-PT"/>
        </w:rPr>
        <w:br w:type="page"/>
      </w:r>
      <w:bookmarkStart w:id="621" w:name="_Toc333564301"/>
      <w:bookmarkStart w:id="622" w:name="_Toc454788560"/>
      <w:r w:rsidRPr="00A80F55">
        <w:rPr>
          <w:bCs/>
          <w:color w:val="000000" w:themeColor="text1"/>
          <w:szCs w:val="24"/>
          <w:lang w:val="pt-PT"/>
        </w:rPr>
        <w:lastRenderedPageBreak/>
        <w:t xml:space="preserve">Formulário PER -2: </w:t>
      </w:r>
    </w:p>
    <w:p w14:paraId="1725A38E" w14:textId="77777777" w:rsidR="006E6B4F" w:rsidRPr="00A80F55" w:rsidRDefault="00E51B50" w:rsidP="00D46143">
      <w:pPr>
        <w:pStyle w:val="SectionVHeading2"/>
        <w:spacing w:before="240" w:after="0"/>
        <w:rPr>
          <w:bCs/>
          <w:color w:val="000000" w:themeColor="text1"/>
          <w:szCs w:val="24"/>
          <w:lang w:val="pt-PT"/>
        </w:rPr>
      </w:pPr>
      <w:r w:rsidRPr="00A80F55">
        <w:rPr>
          <w:bCs/>
          <w:color w:val="000000" w:themeColor="text1"/>
          <w:szCs w:val="24"/>
          <w:lang w:val="pt-PT"/>
        </w:rPr>
        <w:t>Curriculum Vitae e Declaração</w:t>
      </w:r>
    </w:p>
    <w:p w14:paraId="1A003A28" w14:textId="77777777" w:rsidR="006E6B4F" w:rsidRPr="00A80F55" w:rsidRDefault="00E51B50" w:rsidP="00D46143">
      <w:pPr>
        <w:pStyle w:val="SectionVHeading2"/>
        <w:spacing w:before="240" w:after="0"/>
        <w:rPr>
          <w:bCs/>
          <w:color w:val="000000" w:themeColor="text1"/>
          <w:szCs w:val="24"/>
          <w:lang w:val="pt-PT"/>
        </w:rPr>
      </w:pPr>
      <w:r w:rsidRPr="00A80F55">
        <w:rPr>
          <w:bCs/>
          <w:color w:val="000000" w:themeColor="text1"/>
          <w:szCs w:val="24"/>
          <w:lang w:val="pt-PT"/>
        </w:rPr>
        <w:t xml:space="preserve"> Pessoal-Chave</w:t>
      </w:r>
      <w:bookmarkEnd w:id="621"/>
      <w:bookmarkEnd w:id="622"/>
      <w:r w:rsidRPr="00A80F55">
        <w:rPr>
          <w:bCs/>
          <w:color w:val="000000" w:themeColor="text1"/>
          <w:szCs w:val="24"/>
          <w:lang w:val="pt-PT"/>
        </w:rPr>
        <w:t xml:space="preserve">  </w:t>
      </w:r>
    </w:p>
    <w:p w14:paraId="15C3D385" w14:textId="77777777" w:rsidR="006E6B4F" w:rsidRPr="00A80F55" w:rsidRDefault="006E6B4F" w:rsidP="006E6B4F">
      <w:pPr>
        <w:pStyle w:val="SectionVHeading2"/>
        <w:spacing w:before="0" w:after="0"/>
        <w:rPr>
          <w:rStyle w:val="Table"/>
          <w:rFonts w:ascii="Times New Roman" w:hAnsi="Times New Roman"/>
          <w:color w:val="000000" w:themeColor="text1"/>
          <w:lang w:val="pt-PT"/>
        </w:rPr>
      </w:pPr>
    </w:p>
    <w:tbl>
      <w:tblPr>
        <w:tblW w:w="0" w:type="auto"/>
        <w:tblInd w:w="72" w:type="dxa"/>
        <w:tblLayout w:type="fixed"/>
        <w:tblCellMar>
          <w:left w:w="72" w:type="dxa"/>
          <w:right w:w="72" w:type="dxa"/>
        </w:tblCellMar>
        <w:tblLook w:val="0000" w:firstRow="0" w:lastRow="0" w:firstColumn="0" w:lastColumn="0" w:noHBand="0" w:noVBand="0"/>
      </w:tblPr>
      <w:tblGrid>
        <w:gridCol w:w="9090"/>
      </w:tblGrid>
      <w:tr w:rsidR="00732F92" w:rsidRPr="00A80F55" w14:paraId="047C799E" w14:textId="77777777" w:rsidTr="00422820">
        <w:trPr>
          <w:cantSplit/>
        </w:trPr>
        <w:tc>
          <w:tcPr>
            <w:tcW w:w="9090" w:type="dxa"/>
            <w:tcBorders>
              <w:top w:val="single" w:sz="6" w:space="0" w:color="auto"/>
              <w:left w:val="single" w:sz="6" w:space="0" w:color="auto"/>
              <w:bottom w:val="single" w:sz="6" w:space="0" w:color="auto"/>
              <w:right w:val="single" w:sz="6" w:space="0" w:color="auto"/>
            </w:tcBorders>
          </w:tcPr>
          <w:p w14:paraId="149657A2"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Nome do Concorrente</w:t>
            </w:r>
          </w:p>
          <w:p w14:paraId="66AC8BCF"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r>
    </w:tbl>
    <w:p w14:paraId="365247B7" w14:textId="77777777" w:rsidR="006E6B4F" w:rsidRPr="00A80F55" w:rsidRDefault="006E6B4F" w:rsidP="006E6B4F">
      <w:pPr>
        <w:suppressAutoHyphens/>
        <w:rPr>
          <w:rStyle w:val="Table"/>
          <w:rFonts w:ascii="Times New Roman" w:hAnsi="Times New Roman"/>
          <w:b/>
          <w:bCs/>
          <w:iCs/>
          <w:color w:val="000000" w:themeColor="text1"/>
          <w:spacing w:val="-2"/>
          <w:lang w:val="pt-PT"/>
        </w:rPr>
      </w:pPr>
    </w:p>
    <w:tbl>
      <w:tblPr>
        <w:tblW w:w="9090" w:type="dxa"/>
        <w:tblInd w:w="72" w:type="dxa"/>
        <w:tblLayout w:type="fixed"/>
        <w:tblCellMar>
          <w:left w:w="72" w:type="dxa"/>
          <w:right w:w="72" w:type="dxa"/>
        </w:tblCellMar>
        <w:tblLook w:val="0000" w:firstRow="0" w:lastRow="0" w:firstColumn="0" w:lastColumn="0" w:noHBand="0" w:noVBand="0"/>
      </w:tblPr>
      <w:tblGrid>
        <w:gridCol w:w="1440"/>
        <w:gridCol w:w="3960"/>
        <w:gridCol w:w="3690"/>
      </w:tblGrid>
      <w:tr w:rsidR="00A80F55" w:rsidRPr="00FB7B4D" w14:paraId="1128B2A8" w14:textId="77777777" w:rsidTr="00422820">
        <w:trPr>
          <w:cantSplit/>
        </w:trPr>
        <w:tc>
          <w:tcPr>
            <w:tcW w:w="9090" w:type="dxa"/>
            <w:gridSpan w:val="3"/>
            <w:tcBorders>
              <w:top w:val="single" w:sz="6" w:space="0" w:color="auto"/>
              <w:left w:val="single" w:sz="6" w:space="0" w:color="auto"/>
              <w:right w:val="single" w:sz="6" w:space="0" w:color="auto"/>
            </w:tcBorders>
          </w:tcPr>
          <w:p w14:paraId="0D95FC7E" w14:textId="450DE186"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Posição [N.º1</w:t>
            </w:r>
            <w:r w:rsidRPr="00A80F55">
              <w:rPr>
                <w:rStyle w:val="Table"/>
                <w:rFonts w:ascii="Times New Roman" w:hAnsi="Times New Roman"/>
                <w:b/>
                <w:bCs/>
                <w:i/>
                <w:iCs/>
                <w:color w:val="000000" w:themeColor="text1"/>
                <w:spacing w:val="-2"/>
                <w:lang w:val="pt-PT"/>
              </w:rPr>
              <w:t>]:</w:t>
            </w:r>
            <w:r w:rsidRPr="00A80F55">
              <w:rPr>
                <w:rStyle w:val="Table"/>
                <w:rFonts w:ascii="Times New Roman" w:hAnsi="Times New Roman"/>
                <w:b/>
                <w:bCs/>
                <w:iCs/>
                <w:color w:val="000000" w:themeColor="text1"/>
                <w:spacing w:val="-2"/>
                <w:lang w:val="pt-PT"/>
              </w:rPr>
              <w:t>[</w:t>
            </w:r>
            <w:r w:rsidRPr="00A80F55">
              <w:rPr>
                <w:rStyle w:val="Table"/>
                <w:rFonts w:ascii="Times New Roman" w:hAnsi="Times New Roman"/>
                <w:b/>
                <w:bCs/>
                <w:i/>
                <w:iCs/>
                <w:color w:val="000000" w:themeColor="text1"/>
                <w:spacing w:val="-2"/>
                <w:lang w:val="pt-PT"/>
              </w:rPr>
              <w:t xml:space="preserve">título da posição </w:t>
            </w:r>
            <w:r w:rsidR="00E928B7" w:rsidRPr="00A80F55">
              <w:rPr>
                <w:rStyle w:val="Table"/>
                <w:rFonts w:ascii="Times New Roman" w:hAnsi="Times New Roman"/>
                <w:b/>
                <w:bCs/>
                <w:i/>
                <w:iCs/>
                <w:color w:val="000000" w:themeColor="text1"/>
                <w:spacing w:val="-2"/>
                <w:lang w:val="pt-PT"/>
              </w:rPr>
              <w:t>n</w:t>
            </w:r>
            <w:r w:rsidRPr="00A80F55">
              <w:rPr>
                <w:rStyle w:val="Table"/>
                <w:rFonts w:ascii="Times New Roman" w:hAnsi="Times New Roman"/>
                <w:b/>
                <w:bCs/>
                <w:i/>
                <w:iCs/>
                <w:color w:val="000000" w:themeColor="text1"/>
                <w:spacing w:val="-2"/>
                <w:lang w:val="pt-PT"/>
              </w:rPr>
              <w:t>o formulário PER-1</w:t>
            </w:r>
            <w:r w:rsidRPr="00A80F55">
              <w:rPr>
                <w:rStyle w:val="Table"/>
                <w:rFonts w:ascii="Times New Roman" w:hAnsi="Times New Roman"/>
                <w:b/>
                <w:bCs/>
                <w:iCs/>
                <w:color w:val="000000" w:themeColor="text1"/>
                <w:spacing w:val="-2"/>
                <w:lang w:val="pt-PT"/>
              </w:rPr>
              <w:t>]</w:t>
            </w:r>
          </w:p>
          <w:p w14:paraId="4E042C6A" w14:textId="77777777" w:rsidR="006E6B4F" w:rsidRPr="00A80F55" w:rsidRDefault="006E6B4F" w:rsidP="00422820">
            <w:pPr>
              <w:tabs>
                <w:tab w:val="left" w:pos="1638"/>
                <w:tab w:val="left" w:pos="1998"/>
              </w:tabs>
              <w:suppressAutoHyphens/>
              <w:spacing w:before="60" w:after="60"/>
              <w:ind w:left="378" w:hanging="378"/>
              <w:rPr>
                <w:rStyle w:val="Table"/>
                <w:rFonts w:ascii="Times New Roman" w:hAnsi="Times New Roman"/>
                <w:b/>
                <w:bCs/>
                <w:iCs/>
                <w:color w:val="000000" w:themeColor="text1"/>
                <w:spacing w:val="-2"/>
                <w:lang w:val="pt-PT"/>
              </w:rPr>
            </w:pPr>
          </w:p>
        </w:tc>
      </w:tr>
      <w:tr w:rsidR="00A80F55" w:rsidRPr="00A80F55" w14:paraId="0E921E83" w14:textId="77777777" w:rsidTr="00422820">
        <w:trPr>
          <w:cantSplit/>
        </w:trPr>
        <w:tc>
          <w:tcPr>
            <w:tcW w:w="1440" w:type="dxa"/>
            <w:tcBorders>
              <w:top w:val="single" w:sz="6" w:space="0" w:color="auto"/>
              <w:left w:val="single" w:sz="6" w:space="0" w:color="auto"/>
            </w:tcBorders>
          </w:tcPr>
          <w:p w14:paraId="615A89D5"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Dados pessoais</w:t>
            </w:r>
          </w:p>
        </w:tc>
        <w:tc>
          <w:tcPr>
            <w:tcW w:w="3960" w:type="dxa"/>
            <w:tcBorders>
              <w:top w:val="single" w:sz="6" w:space="0" w:color="auto"/>
              <w:left w:val="single" w:sz="6" w:space="0" w:color="auto"/>
            </w:tcBorders>
          </w:tcPr>
          <w:p w14:paraId="6966900F"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 xml:space="preserve">Nome: </w:t>
            </w:r>
          </w:p>
          <w:p w14:paraId="1EB18DEE"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3690" w:type="dxa"/>
            <w:tcBorders>
              <w:top w:val="single" w:sz="6" w:space="0" w:color="auto"/>
              <w:left w:val="single" w:sz="6" w:space="0" w:color="auto"/>
              <w:right w:val="single" w:sz="6" w:space="0" w:color="auto"/>
            </w:tcBorders>
          </w:tcPr>
          <w:p w14:paraId="1C9EAE51"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Data de nascimento:</w:t>
            </w:r>
          </w:p>
        </w:tc>
      </w:tr>
      <w:tr w:rsidR="00A80F55" w:rsidRPr="00A80F55" w14:paraId="7DEFD5BE" w14:textId="77777777" w:rsidTr="00422820">
        <w:trPr>
          <w:cantSplit/>
        </w:trPr>
        <w:tc>
          <w:tcPr>
            <w:tcW w:w="1440" w:type="dxa"/>
            <w:tcBorders>
              <w:top w:val="single" w:sz="6" w:space="0" w:color="auto"/>
              <w:left w:val="single" w:sz="6" w:space="0" w:color="auto"/>
            </w:tcBorders>
          </w:tcPr>
          <w:p w14:paraId="16A94D33"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3960" w:type="dxa"/>
            <w:tcBorders>
              <w:top w:val="single" w:sz="6" w:space="0" w:color="auto"/>
              <w:left w:val="single" w:sz="6" w:space="0" w:color="auto"/>
            </w:tcBorders>
          </w:tcPr>
          <w:p w14:paraId="78036D8C"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Endereço:</w:t>
            </w:r>
          </w:p>
          <w:p w14:paraId="368E93C3"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3690" w:type="dxa"/>
            <w:tcBorders>
              <w:top w:val="single" w:sz="6" w:space="0" w:color="auto"/>
              <w:left w:val="single" w:sz="6" w:space="0" w:color="auto"/>
              <w:right w:val="single" w:sz="6" w:space="0" w:color="auto"/>
            </w:tcBorders>
          </w:tcPr>
          <w:p w14:paraId="16C77C14"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E-mail:</w:t>
            </w:r>
          </w:p>
        </w:tc>
      </w:tr>
      <w:tr w:rsidR="00A80F55" w:rsidRPr="00A80F55" w14:paraId="4EB909EF" w14:textId="77777777" w:rsidTr="00422820">
        <w:trPr>
          <w:cantSplit/>
        </w:trPr>
        <w:tc>
          <w:tcPr>
            <w:tcW w:w="1440" w:type="dxa"/>
            <w:tcBorders>
              <w:top w:val="single" w:sz="6" w:space="0" w:color="auto"/>
              <w:left w:val="single" w:sz="6" w:space="0" w:color="auto"/>
            </w:tcBorders>
          </w:tcPr>
          <w:p w14:paraId="74E7C8FD"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3960" w:type="dxa"/>
            <w:tcBorders>
              <w:top w:val="single" w:sz="6" w:space="0" w:color="auto"/>
              <w:left w:val="single" w:sz="6" w:space="0" w:color="auto"/>
            </w:tcBorders>
          </w:tcPr>
          <w:p w14:paraId="7B16928F"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3690" w:type="dxa"/>
            <w:tcBorders>
              <w:top w:val="single" w:sz="6" w:space="0" w:color="auto"/>
              <w:left w:val="single" w:sz="6" w:space="0" w:color="auto"/>
              <w:right w:val="single" w:sz="6" w:space="0" w:color="auto"/>
            </w:tcBorders>
          </w:tcPr>
          <w:p w14:paraId="2C017382"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r>
      <w:tr w:rsidR="00A80F55" w:rsidRPr="00A80F55" w14:paraId="3E537848" w14:textId="77777777" w:rsidTr="00422820">
        <w:trPr>
          <w:cantSplit/>
        </w:trPr>
        <w:tc>
          <w:tcPr>
            <w:tcW w:w="1440" w:type="dxa"/>
            <w:tcBorders>
              <w:left w:val="single" w:sz="6" w:space="0" w:color="auto"/>
            </w:tcBorders>
          </w:tcPr>
          <w:p w14:paraId="2BBEE925"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7650" w:type="dxa"/>
            <w:gridSpan w:val="2"/>
            <w:tcBorders>
              <w:top w:val="single" w:sz="6" w:space="0" w:color="auto"/>
              <w:left w:val="single" w:sz="6" w:space="0" w:color="auto"/>
              <w:right w:val="single" w:sz="6" w:space="0" w:color="auto"/>
            </w:tcBorders>
          </w:tcPr>
          <w:p w14:paraId="560309AE"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Qualificações profissionais:</w:t>
            </w:r>
          </w:p>
          <w:p w14:paraId="4D973EDD"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r>
      <w:tr w:rsidR="00A80F55" w:rsidRPr="00A80F55" w14:paraId="693B880A" w14:textId="77777777" w:rsidTr="00422820">
        <w:trPr>
          <w:cantSplit/>
        </w:trPr>
        <w:tc>
          <w:tcPr>
            <w:tcW w:w="1440" w:type="dxa"/>
            <w:tcBorders>
              <w:left w:val="single" w:sz="6" w:space="0" w:color="auto"/>
            </w:tcBorders>
          </w:tcPr>
          <w:p w14:paraId="233A2D63"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7650" w:type="dxa"/>
            <w:gridSpan w:val="2"/>
            <w:tcBorders>
              <w:top w:val="single" w:sz="6" w:space="0" w:color="auto"/>
              <w:left w:val="single" w:sz="6" w:space="0" w:color="auto"/>
              <w:right w:val="single" w:sz="6" w:space="0" w:color="auto"/>
            </w:tcBorders>
          </w:tcPr>
          <w:p w14:paraId="09EBF088"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Qualificações académicas:</w:t>
            </w:r>
          </w:p>
          <w:p w14:paraId="3B774269"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r>
      <w:tr w:rsidR="00A80F55" w:rsidRPr="00FB7B4D" w14:paraId="5FCA1251" w14:textId="77777777" w:rsidTr="00422820">
        <w:trPr>
          <w:cantSplit/>
        </w:trPr>
        <w:tc>
          <w:tcPr>
            <w:tcW w:w="1440" w:type="dxa"/>
            <w:tcBorders>
              <w:left w:val="single" w:sz="6" w:space="0" w:color="auto"/>
            </w:tcBorders>
          </w:tcPr>
          <w:p w14:paraId="2BDED5EE"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7650" w:type="dxa"/>
            <w:gridSpan w:val="2"/>
            <w:tcBorders>
              <w:top w:val="single" w:sz="6" w:space="0" w:color="auto"/>
              <w:left w:val="single" w:sz="6" w:space="0" w:color="auto"/>
              <w:right w:val="single" w:sz="6" w:space="0" w:color="auto"/>
            </w:tcBorders>
          </w:tcPr>
          <w:p w14:paraId="1EC1CD53"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Proficiência linguística:</w:t>
            </w:r>
            <w:r w:rsidRPr="00A80F55">
              <w:rPr>
                <w:rStyle w:val="Table"/>
                <w:rFonts w:ascii="Times New Roman" w:hAnsi="Times New Roman"/>
                <w:bCs/>
                <w:i/>
                <w:iCs/>
                <w:color w:val="000000" w:themeColor="text1"/>
                <w:spacing w:val="-2"/>
                <w:lang w:val="pt-PT"/>
              </w:rPr>
              <w:t xml:space="preserve">[língua e níveis de competência para falar, ler e escrever]. </w:t>
            </w:r>
          </w:p>
          <w:p w14:paraId="0BEEB608"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r>
      <w:tr w:rsidR="00A80F55" w:rsidRPr="00A80F55" w14:paraId="22C4273B" w14:textId="77777777" w:rsidTr="00422820">
        <w:trPr>
          <w:cantSplit/>
        </w:trPr>
        <w:tc>
          <w:tcPr>
            <w:tcW w:w="1440" w:type="dxa"/>
            <w:tcBorders>
              <w:top w:val="single" w:sz="6" w:space="0" w:color="auto"/>
              <w:left w:val="single" w:sz="6" w:space="0" w:color="auto"/>
            </w:tcBorders>
          </w:tcPr>
          <w:p w14:paraId="662D9D37" w14:textId="6742A71D" w:rsidR="006E6B4F" w:rsidRPr="00A80F55" w:rsidRDefault="00696BC7"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Dados</w:t>
            </w:r>
          </w:p>
        </w:tc>
        <w:tc>
          <w:tcPr>
            <w:tcW w:w="7650" w:type="dxa"/>
            <w:gridSpan w:val="2"/>
            <w:tcBorders>
              <w:top w:val="single" w:sz="6" w:space="0" w:color="auto"/>
              <w:left w:val="single" w:sz="6" w:space="0" w:color="auto"/>
              <w:right w:val="single" w:sz="6" w:space="0" w:color="auto"/>
            </w:tcBorders>
          </w:tcPr>
          <w:p w14:paraId="7EF5477B"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r>
      <w:tr w:rsidR="00A80F55" w:rsidRPr="00A80F55" w14:paraId="7FD90B8B" w14:textId="77777777" w:rsidTr="00422820">
        <w:trPr>
          <w:cantSplit/>
        </w:trPr>
        <w:tc>
          <w:tcPr>
            <w:tcW w:w="1440" w:type="dxa"/>
            <w:tcBorders>
              <w:left w:val="single" w:sz="6" w:space="0" w:color="auto"/>
            </w:tcBorders>
          </w:tcPr>
          <w:p w14:paraId="5A21CB7D"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7650" w:type="dxa"/>
            <w:gridSpan w:val="2"/>
            <w:tcBorders>
              <w:top w:val="single" w:sz="6" w:space="0" w:color="auto"/>
              <w:left w:val="single" w:sz="6" w:space="0" w:color="auto"/>
              <w:right w:val="single" w:sz="6" w:space="0" w:color="auto"/>
            </w:tcBorders>
          </w:tcPr>
          <w:p w14:paraId="5D885812" w14:textId="5DEC69F6"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 xml:space="preserve">Endereço </w:t>
            </w:r>
            <w:r w:rsidR="00696BC7" w:rsidRPr="00A80F55">
              <w:rPr>
                <w:rStyle w:val="Table"/>
                <w:rFonts w:ascii="Times New Roman" w:hAnsi="Times New Roman"/>
                <w:b/>
                <w:bCs/>
                <w:iCs/>
                <w:color w:val="000000" w:themeColor="text1"/>
                <w:spacing w:val="-2"/>
                <w:lang w:val="pt-PT"/>
              </w:rPr>
              <w:t>do empregador</w:t>
            </w:r>
            <w:r w:rsidRPr="00A80F55">
              <w:rPr>
                <w:rStyle w:val="Table"/>
                <w:rFonts w:ascii="Times New Roman" w:hAnsi="Times New Roman"/>
                <w:b/>
                <w:bCs/>
                <w:iCs/>
                <w:color w:val="000000" w:themeColor="text1"/>
                <w:spacing w:val="-2"/>
                <w:lang w:val="pt-PT"/>
              </w:rPr>
              <w:t>:</w:t>
            </w:r>
          </w:p>
          <w:p w14:paraId="52A78653"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r>
      <w:tr w:rsidR="00A80F55" w:rsidRPr="00FB7B4D" w14:paraId="6F8A99F0" w14:textId="77777777" w:rsidTr="00422820">
        <w:trPr>
          <w:cantSplit/>
        </w:trPr>
        <w:tc>
          <w:tcPr>
            <w:tcW w:w="1440" w:type="dxa"/>
            <w:tcBorders>
              <w:left w:val="single" w:sz="6" w:space="0" w:color="auto"/>
            </w:tcBorders>
          </w:tcPr>
          <w:p w14:paraId="449CDB31"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3960" w:type="dxa"/>
            <w:tcBorders>
              <w:top w:val="single" w:sz="6" w:space="0" w:color="auto"/>
              <w:left w:val="single" w:sz="6" w:space="0" w:color="auto"/>
            </w:tcBorders>
          </w:tcPr>
          <w:p w14:paraId="5091BED7"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Telefone:</w:t>
            </w:r>
          </w:p>
          <w:p w14:paraId="0253285C"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3690" w:type="dxa"/>
            <w:tcBorders>
              <w:top w:val="single" w:sz="6" w:space="0" w:color="auto"/>
              <w:left w:val="single" w:sz="6" w:space="0" w:color="auto"/>
              <w:right w:val="single" w:sz="6" w:space="0" w:color="auto"/>
            </w:tcBorders>
          </w:tcPr>
          <w:p w14:paraId="4B3FF443" w14:textId="08EF2499"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 xml:space="preserve">Contacto (gestor/responsável </w:t>
            </w:r>
            <w:r w:rsidR="00E928B7" w:rsidRPr="00A80F55">
              <w:rPr>
                <w:rStyle w:val="Table"/>
                <w:rFonts w:ascii="Times New Roman" w:hAnsi="Times New Roman"/>
                <w:b/>
                <w:bCs/>
                <w:iCs/>
                <w:color w:val="000000" w:themeColor="text1"/>
                <w:spacing w:val="-2"/>
                <w:lang w:val="pt-PT"/>
              </w:rPr>
              <w:t>pelos recursos humanos</w:t>
            </w:r>
            <w:r w:rsidRPr="00A80F55">
              <w:rPr>
                <w:rStyle w:val="Table"/>
                <w:rFonts w:ascii="Times New Roman" w:hAnsi="Times New Roman"/>
                <w:b/>
                <w:bCs/>
                <w:iCs/>
                <w:color w:val="000000" w:themeColor="text1"/>
                <w:spacing w:val="-2"/>
                <w:lang w:val="pt-PT"/>
              </w:rPr>
              <w:t>):</w:t>
            </w:r>
          </w:p>
        </w:tc>
      </w:tr>
      <w:tr w:rsidR="00A80F55" w:rsidRPr="00A80F55" w14:paraId="1A08A72F" w14:textId="77777777" w:rsidTr="00422820">
        <w:trPr>
          <w:cantSplit/>
        </w:trPr>
        <w:tc>
          <w:tcPr>
            <w:tcW w:w="1440" w:type="dxa"/>
            <w:tcBorders>
              <w:left w:val="single" w:sz="6" w:space="0" w:color="auto"/>
            </w:tcBorders>
          </w:tcPr>
          <w:p w14:paraId="334076BD"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3960" w:type="dxa"/>
            <w:tcBorders>
              <w:top w:val="single" w:sz="6" w:space="0" w:color="auto"/>
              <w:left w:val="single" w:sz="6" w:space="0" w:color="auto"/>
            </w:tcBorders>
          </w:tcPr>
          <w:p w14:paraId="4B17EF86"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Fax:</w:t>
            </w:r>
          </w:p>
          <w:p w14:paraId="704CD0BA"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3690" w:type="dxa"/>
            <w:tcBorders>
              <w:top w:val="single" w:sz="6" w:space="0" w:color="auto"/>
              <w:left w:val="single" w:sz="6" w:space="0" w:color="auto"/>
              <w:right w:val="single" w:sz="6" w:space="0" w:color="auto"/>
            </w:tcBorders>
          </w:tcPr>
          <w:p w14:paraId="4DF062BC"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r>
      <w:tr w:rsidR="00A80F55" w:rsidRPr="00A80F55" w14:paraId="1D487AB1" w14:textId="77777777" w:rsidTr="00422820">
        <w:trPr>
          <w:cantSplit/>
        </w:trPr>
        <w:tc>
          <w:tcPr>
            <w:tcW w:w="1440" w:type="dxa"/>
            <w:tcBorders>
              <w:left w:val="single" w:sz="6" w:space="0" w:color="auto"/>
              <w:bottom w:val="single" w:sz="6" w:space="0" w:color="auto"/>
            </w:tcBorders>
          </w:tcPr>
          <w:p w14:paraId="5902643B"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3960" w:type="dxa"/>
            <w:tcBorders>
              <w:top w:val="single" w:sz="6" w:space="0" w:color="auto"/>
              <w:left w:val="single" w:sz="6" w:space="0" w:color="auto"/>
              <w:bottom w:val="single" w:sz="6" w:space="0" w:color="auto"/>
            </w:tcBorders>
          </w:tcPr>
          <w:p w14:paraId="4BCC0114"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Título da posição:</w:t>
            </w:r>
          </w:p>
          <w:p w14:paraId="6C522757" w14:textId="77777777" w:rsidR="006E6B4F" w:rsidRPr="00A80F55" w:rsidRDefault="006E6B4F" w:rsidP="00422820">
            <w:pPr>
              <w:suppressAutoHyphens/>
              <w:spacing w:before="60" w:after="60"/>
              <w:rPr>
                <w:rStyle w:val="Table"/>
                <w:rFonts w:ascii="Times New Roman" w:hAnsi="Times New Roman"/>
                <w:b/>
                <w:bCs/>
                <w:iCs/>
                <w:color w:val="000000" w:themeColor="text1"/>
                <w:spacing w:val="-2"/>
                <w:lang w:val="pt-PT"/>
              </w:rPr>
            </w:pPr>
          </w:p>
        </w:tc>
        <w:tc>
          <w:tcPr>
            <w:tcW w:w="3690" w:type="dxa"/>
            <w:tcBorders>
              <w:top w:val="single" w:sz="6" w:space="0" w:color="auto"/>
              <w:left w:val="single" w:sz="6" w:space="0" w:color="auto"/>
              <w:bottom w:val="single" w:sz="6" w:space="0" w:color="auto"/>
              <w:right w:val="single" w:sz="6" w:space="0" w:color="auto"/>
            </w:tcBorders>
          </w:tcPr>
          <w:p w14:paraId="26BC34F6" w14:textId="77777777" w:rsidR="006E6B4F" w:rsidRPr="00A80F55" w:rsidRDefault="00E51B50" w:rsidP="00422820">
            <w:pPr>
              <w:suppressAutoHyphens/>
              <w:spacing w:before="60" w:after="60"/>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Anos no actual empregador:</w:t>
            </w:r>
          </w:p>
        </w:tc>
      </w:tr>
    </w:tbl>
    <w:p w14:paraId="00978A0F" w14:textId="422BBB2B" w:rsidR="006E6B4F" w:rsidRPr="00A80F55" w:rsidRDefault="00E51B50" w:rsidP="006E6B4F">
      <w:pPr>
        <w:suppressAutoHyphens/>
        <w:spacing w:before="120" w:after="120"/>
        <w:rPr>
          <w:rStyle w:val="Table"/>
          <w:rFonts w:ascii="Times New Roman" w:hAnsi="Times New Roman"/>
          <w:iCs/>
          <w:color w:val="000000" w:themeColor="text1"/>
          <w:spacing w:val="-2"/>
          <w:lang w:val="pt-PT"/>
        </w:rPr>
      </w:pPr>
      <w:r w:rsidRPr="00A80F55">
        <w:rPr>
          <w:rStyle w:val="Table"/>
          <w:rFonts w:ascii="Times New Roman" w:hAnsi="Times New Roman"/>
          <w:iCs/>
          <w:color w:val="000000" w:themeColor="text1"/>
          <w:spacing w:val="-2"/>
          <w:lang w:val="pt-PT"/>
        </w:rPr>
        <w:t>Resumir a experiência profissional em ordem cronológica inversa. Indicar a experiência técnica e de gestão específica</w:t>
      </w:r>
      <w:r w:rsidR="00E928B7" w:rsidRPr="00A80F55">
        <w:rPr>
          <w:rStyle w:val="Table"/>
          <w:rFonts w:ascii="Times New Roman" w:hAnsi="Times New Roman"/>
          <w:iCs/>
          <w:color w:val="000000" w:themeColor="text1"/>
          <w:spacing w:val="-2"/>
          <w:lang w:val="pt-PT"/>
        </w:rPr>
        <w:t>, que seja</w:t>
      </w:r>
      <w:r w:rsidRPr="00A80F55">
        <w:rPr>
          <w:rStyle w:val="Table"/>
          <w:rFonts w:ascii="Times New Roman" w:hAnsi="Times New Roman"/>
          <w:iCs/>
          <w:color w:val="000000" w:themeColor="text1"/>
          <w:spacing w:val="-2"/>
          <w:lang w:val="pt-PT"/>
        </w:rPr>
        <w:t xml:space="preserve"> relevante para o projecto.</w:t>
      </w:r>
    </w:p>
    <w:tbl>
      <w:tblPr>
        <w:tblW w:w="0" w:type="auto"/>
        <w:tblInd w:w="72" w:type="dxa"/>
        <w:tblLayout w:type="fixed"/>
        <w:tblCellMar>
          <w:left w:w="72" w:type="dxa"/>
          <w:right w:w="72" w:type="dxa"/>
        </w:tblCellMar>
        <w:tblLook w:val="0000" w:firstRow="0" w:lastRow="0" w:firstColumn="0" w:lastColumn="0" w:noHBand="0" w:noVBand="0"/>
      </w:tblPr>
      <w:tblGrid>
        <w:gridCol w:w="1080"/>
        <w:gridCol w:w="2260"/>
        <w:gridCol w:w="1440"/>
        <w:gridCol w:w="4230"/>
      </w:tblGrid>
      <w:tr w:rsidR="00A80F55" w:rsidRPr="00A80F55" w14:paraId="237B867A" w14:textId="77777777" w:rsidTr="00422820">
        <w:trPr>
          <w:cantSplit/>
        </w:trPr>
        <w:tc>
          <w:tcPr>
            <w:tcW w:w="1080" w:type="dxa"/>
            <w:tcBorders>
              <w:top w:val="single" w:sz="6" w:space="0" w:color="auto"/>
              <w:left w:val="single" w:sz="6" w:space="0" w:color="auto"/>
            </w:tcBorders>
            <w:vAlign w:val="center"/>
          </w:tcPr>
          <w:p w14:paraId="509805F0" w14:textId="77777777" w:rsidR="006E6B4F" w:rsidRPr="00A80F55" w:rsidRDefault="00E51B50" w:rsidP="00422820">
            <w:pPr>
              <w:suppressAutoHyphens/>
              <w:spacing w:before="60" w:after="60"/>
              <w:jc w:val="center"/>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 xml:space="preserve">Projecto </w:t>
            </w:r>
          </w:p>
        </w:tc>
        <w:tc>
          <w:tcPr>
            <w:tcW w:w="2260" w:type="dxa"/>
            <w:tcBorders>
              <w:top w:val="single" w:sz="6" w:space="0" w:color="auto"/>
              <w:left w:val="single" w:sz="6" w:space="0" w:color="auto"/>
            </w:tcBorders>
            <w:vAlign w:val="center"/>
          </w:tcPr>
          <w:p w14:paraId="7328B3A2" w14:textId="77777777" w:rsidR="006E6B4F" w:rsidRPr="00A80F55" w:rsidRDefault="00E51B50" w:rsidP="00422820">
            <w:pPr>
              <w:suppressAutoHyphens/>
              <w:spacing w:before="60" w:after="60"/>
              <w:jc w:val="center"/>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Função</w:t>
            </w:r>
          </w:p>
        </w:tc>
        <w:tc>
          <w:tcPr>
            <w:tcW w:w="1440" w:type="dxa"/>
            <w:tcBorders>
              <w:top w:val="single" w:sz="6" w:space="0" w:color="auto"/>
              <w:left w:val="single" w:sz="6" w:space="0" w:color="auto"/>
            </w:tcBorders>
            <w:vAlign w:val="center"/>
          </w:tcPr>
          <w:p w14:paraId="7B804549" w14:textId="77777777" w:rsidR="006E6B4F" w:rsidRPr="00A80F55" w:rsidRDefault="00E51B50" w:rsidP="00422820">
            <w:pPr>
              <w:suppressAutoHyphens/>
              <w:spacing w:before="60" w:after="60"/>
              <w:jc w:val="center"/>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Duração da participação</w:t>
            </w:r>
          </w:p>
        </w:tc>
        <w:tc>
          <w:tcPr>
            <w:tcW w:w="4230" w:type="dxa"/>
            <w:tcBorders>
              <w:top w:val="single" w:sz="6" w:space="0" w:color="auto"/>
              <w:left w:val="single" w:sz="6" w:space="0" w:color="auto"/>
              <w:right w:val="single" w:sz="6" w:space="0" w:color="auto"/>
            </w:tcBorders>
            <w:vAlign w:val="center"/>
          </w:tcPr>
          <w:p w14:paraId="02EEF00B" w14:textId="77777777" w:rsidR="006E6B4F" w:rsidRPr="00A80F55" w:rsidRDefault="00E51B50" w:rsidP="00422820">
            <w:pPr>
              <w:suppressAutoHyphens/>
              <w:spacing w:before="60" w:after="60"/>
              <w:jc w:val="center"/>
              <w:rPr>
                <w:rStyle w:val="Table"/>
                <w:rFonts w:ascii="Times New Roman" w:hAnsi="Times New Roman"/>
                <w:b/>
                <w:bCs/>
                <w:iCs/>
                <w:color w:val="000000" w:themeColor="text1"/>
                <w:spacing w:val="-2"/>
                <w:lang w:val="pt-PT"/>
              </w:rPr>
            </w:pPr>
            <w:r w:rsidRPr="00A80F55">
              <w:rPr>
                <w:rStyle w:val="Table"/>
                <w:rFonts w:ascii="Times New Roman" w:hAnsi="Times New Roman"/>
                <w:b/>
                <w:bCs/>
                <w:iCs/>
                <w:color w:val="000000" w:themeColor="text1"/>
                <w:spacing w:val="-2"/>
                <w:lang w:val="pt-PT"/>
              </w:rPr>
              <w:t>Experiência relevante</w:t>
            </w:r>
          </w:p>
        </w:tc>
      </w:tr>
      <w:tr w:rsidR="00A80F55" w:rsidRPr="00FB7B4D" w14:paraId="3D76D004" w14:textId="77777777" w:rsidTr="00422820">
        <w:trPr>
          <w:cantSplit/>
        </w:trPr>
        <w:tc>
          <w:tcPr>
            <w:tcW w:w="1080" w:type="dxa"/>
            <w:tcBorders>
              <w:top w:val="single" w:sz="6" w:space="0" w:color="auto"/>
              <w:left w:val="single" w:sz="6" w:space="0" w:color="auto"/>
            </w:tcBorders>
            <w:vAlign w:val="center"/>
          </w:tcPr>
          <w:p w14:paraId="54E2BDCE" w14:textId="77777777" w:rsidR="006E6B4F" w:rsidRPr="00A80F55" w:rsidRDefault="00E51B50" w:rsidP="00422820">
            <w:pPr>
              <w:suppressAutoHyphens/>
              <w:spacing w:before="60" w:after="60"/>
              <w:rPr>
                <w:rStyle w:val="Table"/>
                <w:rFonts w:ascii="Times New Roman" w:hAnsi="Times New Roman"/>
                <w:bCs/>
                <w:i/>
                <w:iCs/>
                <w:color w:val="000000" w:themeColor="text1"/>
                <w:spacing w:val="-2"/>
                <w:lang w:val="pt-PT"/>
              </w:rPr>
            </w:pPr>
            <w:r w:rsidRPr="00A80F55">
              <w:rPr>
                <w:rStyle w:val="Table"/>
                <w:rFonts w:ascii="Times New Roman" w:hAnsi="Times New Roman"/>
                <w:bCs/>
                <w:i/>
                <w:iCs/>
                <w:color w:val="000000" w:themeColor="text1"/>
                <w:spacing w:val="-2"/>
                <w:lang w:val="pt-PT"/>
              </w:rPr>
              <w:t>[detalhes essenciais do projecto]</w:t>
            </w:r>
          </w:p>
        </w:tc>
        <w:tc>
          <w:tcPr>
            <w:tcW w:w="2260" w:type="dxa"/>
            <w:tcBorders>
              <w:top w:val="single" w:sz="6" w:space="0" w:color="auto"/>
              <w:left w:val="single" w:sz="6" w:space="0" w:color="auto"/>
            </w:tcBorders>
            <w:vAlign w:val="center"/>
          </w:tcPr>
          <w:p w14:paraId="19985D42" w14:textId="77777777" w:rsidR="006E6B4F" w:rsidRPr="00A80F55" w:rsidRDefault="00E51B50" w:rsidP="00422820">
            <w:pPr>
              <w:suppressAutoHyphens/>
              <w:spacing w:before="60" w:after="60"/>
              <w:rPr>
                <w:rStyle w:val="Table"/>
                <w:rFonts w:ascii="Times New Roman" w:hAnsi="Times New Roman"/>
                <w:bCs/>
                <w:i/>
                <w:iCs/>
                <w:color w:val="000000" w:themeColor="text1"/>
                <w:spacing w:val="-2"/>
                <w:lang w:val="pt-PT"/>
              </w:rPr>
            </w:pPr>
            <w:r w:rsidRPr="00A80F55">
              <w:rPr>
                <w:rStyle w:val="Table"/>
                <w:rFonts w:ascii="Times New Roman" w:hAnsi="Times New Roman"/>
                <w:bCs/>
                <w:i/>
                <w:iCs/>
                <w:color w:val="000000" w:themeColor="text1"/>
                <w:spacing w:val="-2"/>
                <w:lang w:val="pt-PT"/>
              </w:rPr>
              <w:t>[função e responsabilidades no projecto]</w:t>
            </w:r>
          </w:p>
        </w:tc>
        <w:tc>
          <w:tcPr>
            <w:tcW w:w="1440" w:type="dxa"/>
            <w:tcBorders>
              <w:top w:val="single" w:sz="6" w:space="0" w:color="auto"/>
              <w:left w:val="single" w:sz="6" w:space="0" w:color="auto"/>
            </w:tcBorders>
            <w:vAlign w:val="center"/>
          </w:tcPr>
          <w:p w14:paraId="053E6327" w14:textId="77777777" w:rsidR="006E6B4F" w:rsidRPr="00A80F55" w:rsidRDefault="00E51B50" w:rsidP="00422820">
            <w:pPr>
              <w:suppressAutoHyphens/>
              <w:spacing w:before="60" w:after="60"/>
              <w:rPr>
                <w:rStyle w:val="Table"/>
                <w:rFonts w:ascii="Times New Roman" w:hAnsi="Times New Roman"/>
                <w:bCs/>
                <w:i/>
                <w:iCs/>
                <w:color w:val="000000" w:themeColor="text1"/>
                <w:spacing w:val="-2"/>
                <w:lang w:val="pt-PT"/>
              </w:rPr>
            </w:pPr>
            <w:r w:rsidRPr="00A80F55">
              <w:rPr>
                <w:rStyle w:val="Table"/>
                <w:rFonts w:ascii="Times New Roman" w:hAnsi="Times New Roman"/>
                <w:bCs/>
                <w:i/>
                <w:iCs/>
                <w:color w:val="000000" w:themeColor="text1"/>
                <w:spacing w:val="-2"/>
                <w:lang w:val="pt-PT"/>
              </w:rPr>
              <w:t>[tempo na função]</w:t>
            </w:r>
          </w:p>
        </w:tc>
        <w:tc>
          <w:tcPr>
            <w:tcW w:w="4230" w:type="dxa"/>
            <w:tcBorders>
              <w:top w:val="single" w:sz="6" w:space="0" w:color="auto"/>
              <w:left w:val="single" w:sz="6" w:space="0" w:color="auto"/>
              <w:right w:val="single" w:sz="6" w:space="0" w:color="auto"/>
            </w:tcBorders>
            <w:vAlign w:val="center"/>
          </w:tcPr>
          <w:p w14:paraId="456E8F28" w14:textId="77777777" w:rsidR="006E6B4F" w:rsidRPr="00A80F55" w:rsidRDefault="00E51B50" w:rsidP="00422820">
            <w:pPr>
              <w:suppressAutoHyphens/>
              <w:spacing w:before="60" w:after="60"/>
              <w:rPr>
                <w:rStyle w:val="Table"/>
                <w:rFonts w:ascii="Times New Roman" w:hAnsi="Times New Roman"/>
                <w:i/>
                <w:color w:val="000000" w:themeColor="text1"/>
                <w:spacing w:val="-2"/>
                <w:lang w:val="pt-PT"/>
              </w:rPr>
            </w:pPr>
            <w:r w:rsidRPr="00A80F55">
              <w:rPr>
                <w:rStyle w:val="Table"/>
                <w:rFonts w:ascii="Times New Roman" w:hAnsi="Times New Roman"/>
                <w:i/>
                <w:color w:val="000000" w:themeColor="text1"/>
                <w:spacing w:val="-2"/>
                <w:lang w:val="pt-PT"/>
              </w:rPr>
              <w:t xml:space="preserve">[descrever a experiência relevante para esta posição]. </w:t>
            </w:r>
          </w:p>
        </w:tc>
      </w:tr>
      <w:tr w:rsidR="00A80F55" w:rsidRPr="00FB7B4D" w14:paraId="64063427" w14:textId="77777777" w:rsidTr="00422820">
        <w:trPr>
          <w:cantSplit/>
        </w:trPr>
        <w:tc>
          <w:tcPr>
            <w:tcW w:w="1080" w:type="dxa"/>
            <w:tcBorders>
              <w:top w:val="single" w:sz="6" w:space="0" w:color="auto"/>
              <w:left w:val="single" w:sz="6" w:space="0" w:color="auto"/>
            </w:tcBorders>
            <w:vAlign w:val="center"/>
          </w:tcPr>
          <w:p w14:paraId="1217052B" w14:textId="77777777" w:rsidR="006E6B4F" w:rsidRPr="00A80F55" w:rsidRDefault="006E6B4F" w:rsidP="00422820">
            <w:pPr>
              <w:suppressAutoHyphens/>
              <w:spacing w:before="60" w:after="60"/>
              <w:rPr>
                <w:rStyle w:val="Table"/>
                <w:rFonts w:ascii="Times New Roman" w:hAnsi="Times New Roman"/>
                <w:i/>
                <w:color w:val="000000" w:themeColor="text1"/>
                <w:spacing w:val="-2"/>
                <w:lang w:val="pt-PT"/>
              </w:rPr>
            </w:pPr>
          </w:p>
        </w:tc>
        <w:tc>
          <w:tcPr>
            <w:tcW w:w="2260" w:type="dxa"/>
            <w:tcBorders>
              <w:top w:val="single" w:sz="6" w:space="0" w:color="auto"/>
              <w:left w:val="single" w:sz="6" w:space="0" w:color="auto"/>
            </w:tcBorders>
            <w:vAlign w:val="center"/>
          </w:tcPr>
          <w:p w14:paraId="182E02B0" w14:textId="77777777" w:rsidR="006E6B4F" w:rsidRPr="00A80F55" w:rsidRDefault="006E6B4F" w:rsidP="00422820">
            <w:pPr>
              <w:suppressAutoHyphens/>
              <w:spacing w:before="60" w:after="60"/>
              <w:rPr>
                <w:rStyle w:val="Table"/>
                <w:rFonts w:ascii="Times New Roman" w:hAnsi="Times New Roman"/>
                <w:i/>
                <w:color w:val="000000" w:themeColor="text1"/>
                <w:spacing w:val="-2"/>
                <w:lang w:val="pt-PT"/>
              </w:rPr>
            </w:pPr>
          </w:p>
        </w:tc>
        <w:tc>
          <w:tcPr>
            <w:tcW w:w="1440" w:type="dxa"/>
            <w:tcBorders>
              <w:top w:val="single" w:sz="6" w:space="0" w:color="auto"/>
              <w:left w:val="single" w:sz="6" w:space="0" w:color="auto"/>
            </w:tcBorders>
            <w:vAlign w:val="center"/>
          </w:tcPr>
          <w:p w14:paraId="3829D907" w14:textId="77777777" w:rsidR="006E6B4F" w:rsidRPr="00A80F55" w:rsidRDefault="006E6B4F" w:rsidP="00422820">
            <w:pPr>
              <w:suppressAutoHyphens/>
              <w:spacing w:before="60" w:after="60"/>
              <w:rPr>
                <w:rStyle w:val="Table"/>
                <w:rFonts w:ascii="Times New Roman" w:hAnsi="Times New Roman"/>
                <w:i/>
                <w:color w:val="000000" w:themeColor="text1"/>
                <w:spacing w:val="-2"/>
                <w:lang w:val="pt-PT"/>
              </w:rPr>
            </w:pPr>
          </w:p>
        </w:tc>
        <w:tc>
          <w:tcPr>
            <w:tcW w:w="4230" w:type="dxa"/>
            <w:tcBorders>
              <w:top w:val="single" w:sz="6" w:space="0" w:color="auto"/>
              <w:left w:val="single" w:sz="6" w:space="0" w:color="auto"/>
              <w:right w:val="single" w:sz="6" w:space="0" w:color="auto"/>
            </w:tcBorders>
            <w:vAlign w:val="center"/>
          </w:tcPr>
          <w:p w14:paraId="3877B923" w14:textId="77777777" w:rsidR="006E6B4F" w:rsidRPr="00A80F55" w:rsidRDefault="006E6B4F" w:rsidP="00422820">
            <w:pPr>
              <w:suppressAutoHyphens/>
              <w:spacing w:before="60" w:after="60"/>
              <w:rPr>
                <w:rStyle w:val="Table"/>
                <w:rFonts w:ascii="Times New Roman" w:hAnsi="Times New Roman"/>
                <w:i/>
                <w:color w:val="000000" w:themeColor="text1"/>
                <w:spacing w:val="-2"/>
                <w:lang w:val="pt-PT"/>
              </w:rPr>
            </w:pPr>
          </w:p>
        </w:tc>
      </w:tr>
      <w:tr w:rsidR="00A80F55" w:rsidRPr="00FB7B4D" w14:paraId="7D3F702E" w14:textId="77777777" w:rsidTr="00422820">
        <w:trPr>
          <w:cantSplit/>
        </w:trPr>
        <w:tc>
          <w:tcPr>
            <w:tcW w:w="1080" w:type="dxa"/>
            <w:tcBorders>
              <w:top w:val="dotted" w:sz="4" w:space="0" w:color="auto"/>
              <w:left w:val="single" w:sz="6" w:space="0" w:color="auto"/>
            </w:tcBorders>
            <w:vAlign w:val="center"/>
          </w:tcPr>
          <w:p w14:paraId="5D0B9E19" w14:textId="77777777" w:rsidR="006E6B4F" w:rsidRPr="00A80F55" w:rsidRDefault="006E6B4F" w:rsidP="00422820">
            <w:pPr>
              <w:suppressAutoHyphens/>
              <w:spacing w:before="60" w:after="60"/>
              <w:rPr>
                <w:rStyle w:val="Table"/>
                <w:rFonts w:ascii="Times New Roman" w:hAnsi="Times New Roman"/>
                <w:i/>
                <w:color w:val="000000" w:themeColor="text1"/>
                <w:spacing w:val="-2"/>
                <w:lang w:val="pt-PT"/>
              </w:rPr>
            </w:pPr>
          </w:p>
        </w:tc>
        <w:tc>
          <w:tcPr>
            <w:tcW w:w="2260" w:type="dxa"/>
            <w:tcBorders>
              <w:top w:val="dotted" w:sz="4" w:space="0" w:color="auto"/>
              <w:left w:val="single" w:sz="6" w:space="0" w:color="auto"/>
            </w:tcBorders>
            <w:vAlign w:val="center"/>
          </w:tcPr>
          <w:p w14:paraId="21BD0E6F" w14:textId="77777777" w:rsidR="006E6B4F" w:rsidRPr="00A80F55" w:rsidRDefault="006E6B4F" w:rsidP="00422820">
            <w:pPr>
              <w:suppressAutoHyphens/>
              <w:spacing w:before="60" w:after="60"/>
              <w:rPr>
                <w:rStyle w:val="Table"/>
                <w:rFonts w:ascii="Times New Roman" w:hAnsi="Times New Roman"/>
                <w:i/>
                <w:color w:val="000000" w:themeColor="text1"/>
                <w:spacing w:val="-2"/>
                <w:lang w:val="pt-PT"/>
              </w:rPr>
            </w:pPr>
          </w:p>
        </w:tc>
        <w:tc>
          <w:tcPr>
            <w:tcW w:w="1440" w:type="dxa"/>
            <w:tcBorders>
              <w:top w:val="dotted" w:sz="4" w:space="0" w:color="auto"/>
              <w:left w:val="single" w:sz="6" w:space="0" w:color="auto"/>
            </w:tcBorders>
            <w:vAlign w:val="center"/>
          </w:tcPr>
          <w:p w14:paraId="6CDF7AA2" w14:textId="77777777" w:rsidR="006E6B4F" w:rsidRPr="00A80F55" w:rsidRDefault="006E6B4F" w:rsidP="00422820">
            <w:pPr>
              <w:suppressAutoHyphens/>
              <w:spacing w:before="60" w:after="60"/>
              <w:rPr>
                <w:rStyle w:val="Table"/>
                <w:rFonts w:ascii="Times New Roman" w:hAnsi="Times New Roman"/>
                <w:i/>
                <w:color w:val="000000" w:themeColor="text1"/>
                <w:spacing w:val="-2"/>
                <w:lang w:val="pt-PT"/>
              </w:rPr>
            </w:pPr>
          </w:p>
        </w:tc>
        <w:tc>
          <w:tcPr>
            <w:tcW w:w="4230" w:type="dxa"/>
            <w:tcBorders>
              <w:top w:val="dotted" w:sz="4" w:space="0" w:color="auto"/>
              <w:left w:val="single" w:sz="6" w:space="0" w:color="auto"/>
              <w:right w:val="single" w:sz="6" w:space="0" w:color="auto"/>
            </w:tcBorders>
            <w:vAlign w:val="center"/>
          </w:tcPr>
          <w:p w14:paraId="54708F89" w14:textId="77777777" w:rsidR="006E6B4F" w:rsidRPr="00A80F55" w:rsidRDefault="006E6B4F" w:rsidP="00422820">
            <w:pPr>
              <w:suppressAutoHyphens/>
              <w:spacing w:before="60" w:after="60"/>
              <w:rPr>
                <w:rStyle w:val="Table"/>
                <w:rFonts w:ascii="Times New Roman" w:hAnsi="Times New Roman"/>
                <w:i/>
                <w:color w:val="000000" w:themeColor="text1"/>
                <w:spacing w:val="-2"/>
                <w:lang w:val="pt-PT"/>
              </w:rPr>
            </w:pPr>
          </w:p>
        </w:tc>
      </w:tr>
    </w:tbl>
    <w:p w14:paraId="05BF86C1" w14:textId="77777777" w:rsidR="006E6B4F" w:rsidRPr="00A80F55" w:rsidRDefault="006E6B4F" w:rsidP="006E6B4F">
      <w:pPr>
        <w:rPr>
          <w:b/>
          <w:color w:val="000000" w:themeColor="text1"/>
          <w:sz w:val="28"/>
          <w:szCs w:val="28"/>
          <w:lang w:val="pt-PT"/>
        </w:rPr>
      </w:pPr>
    </w:p>
    <w:p w14:paraId="1FA15F46" w14:textId="77777777" w:rsidR="006E6B4F" w:rsidRPr="00A80F55" w:rsidRDefault="00E51B50" w:rsidP="006E6B4F">
      <w:pPr>
        <w:rPr>
          <w:b/>
          <w:color w:val="000000" w:themeColor="text1"/>
          <w:sz w:val="28"/>
          <w:szCs w:val="28"/>
          <w:lang w:val="pt-PT"/>
        </w:rPr>
      </w:pPr>
      <w:r w:rsidRPr="00A80F55">
        <w:rPr>
          <w:b/>
          <w:color w:val="000000" w:themeColor="text1"/>
          <w:sz w:val="28"/>
          <w:szCs w:val="28"/>
          <w:lang w:val="pt-PT"/>
        </w:rPr>
        <w:t xml:space="preserve">Declaração </w:t>
      </w:r>
    </w:p>
    <w:p w14:paraId="0CD0CD03" w14:textId="77777777" w:rsidR="006E6B4F" w:rsidRPr="00A80F55" w:rsidRDefault="006E6B4F" w:rsidP="006E6B4F">
      <w:pPr>
        <w:rPr>
          <w:color w:val="000000" w:themeColor="text1"/>
          <w:lang w:val="pt-PT"/>
        </w:rPr>
      </w:pPr>
    </w:p>
    <w:p w14:paraId="415591A1" w14:textId="12100ACA" w:rsidR="006E6B4F" w:rsidRPr="00A80F55" w:rsidRDefault="00E51B50" w:rsidP="006E6B4F">
      <w:pPr>
        <w:spacing w:after="120"/>
        <w:rPr>
          <w:color w:val="000000" w:themeColor="text1"/>
          <w:lang w:val="pt-PT"/>
        </w:rPr>
      </w:pPr>
      <w:r w:rsidRPr="00A80F55">
        <w:rPr>
          <w:color w:val="000000" w:themeColor="text1"/>
          <w:lang w:val="pt-PT"/>
        </w:rPr>
        <w:t>Eu, o Profissional</w:t>
      </w:r>
      <w:r w:rsidR="00696BC7" w:rsidRPr="00A80F55">
        <w:rPr>
          <w:color w:val="000000" w:themeColor="text1"/>
          <w:lang w:val="pt-PT"/>
        </w:rPr>
        <w:t>-</w:t>
      </w:r>
      <w:r w:rsidRPr="00A80F55">
        <w:rPr>
          <w:color w:val="000000" w:themeColor="text1"/>
          <w:lang w:val="pt-PT"/>
        </w:rPr>
        <w:t xml:space="preserve">Chave </w:t>
      </w:r>
      <w:r w:rsidR="00F64F2B" w:rsidRPr="00A80F55">
        <w:rPr>
          <w:color w:val="000000" w:themeColor="text1"/>
          <w:lang w:val="pt-PT"/>
        </w:rPr>
        <w:t>abaixo-assinado</w:t>
      </w:r>
      <w:r w:rsidRPr="00A80F55">
        <w:rPr>
          <w:color w:val="000000" w:themeColor="text1"/>
          <w:lang w:val="pt-PT"/>
        </w:rPr>
        <w:t>, certifico que, tanto quanto sei e acredito, as informações contidas neste formulário PER-2 descrevem-me correctamente a mim próprio, às minhas qualificações e à minha experiência.</w:t>
      </w:r>
    </w:p>
    <w:p w14:paraId="0AC0A768" w14:textId="6A0ED5F4" w:rsidR="006E6B4F" w:rsidRPr="00A80F55" w:rsidRDefault="00E51B50" w:rsidP="006E6B4F">
      <w:pPr>
        <w:spacing w:after="120"/>
        <w:rPr>
          <w:color w:val="000000" w:themeColor="text1"/>
          <w:lang w:val="pt-PT"/>
        </w:rPr>
      </w:pPr>
      <w:r w:rsidRPr="00A80F55">
        <w:rPr>
          <w:color w:val="000000" w:themeColor="text1"/>
          <w:lang w:val="pt-PT"/>
        </w:rPr>
        <w:t xml:space="preserve">Confirmo que estou disponível, conforme certificado na tabela seguinte e ao longo do </w:t>
      </w:r>
      <w:r w:rsidR="0013278D" w:rsidRPr="00A80F55">
        <w:rPr>
          <w:color w:val="000000" w:themeColor="text1"/>
          <w:lang w:val="pt-PT"/>
        </w:rPr>
        <w:t>cronograma</w:t>
      </w:r>
      <w:r w:rsidRPr="00A80F55">
        <w:rPr>
          <w:color w:val="000000" w:themeColor="text1"/>
          <w:lang w:val="pt-PT"/>
        </w:rPr>
        <w:t xml:space="preserve"> previsto para esta posição, conforme </w:t>
      </w:r>
      <w:r w:rsidR="00E928B7" w:rsidRPr="00A80F55">
        <w:rPr>
          <w:color w:val="000000" w:themeColor="text1"/>
          <w:lang w:val="pt-PT"/>
        </w:rPr>
        <w:t>estabelecido</w:t>
      </w:r>
      <w:r w:rsidRPr="00A80F55">
        <w:rPr>
          <w:color w:val="000000" w:themeColor="text1"/>
          <w:lang w:val="pt-PT"/>
        </w:rPr>
        <w:t xml:space="preserve"> na Proposta:  </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613"/>
        <w:gridCol w:w="5487"/>
      </w:tblGrid>
      <w:tr w:rsidR="00A80F55" w:rsidRPr="00A80F55" w14:paraId="6C327071" w14:textId="77777777" w:rsidTr="00422820">
        <w:trPr>
          <w:cantSplit/>
        </w:trPr>
        <w:tc>
          <w:tcPr>
            <w:tcW w:w="3613" w:type="dxa"/>
          </w:tcPr>
          <w:p w14:paraId="1BE2F310" w14:textId="77777777" w:rsidR="006E6B4F" w:rsidRPr="00A80F55" w:rsidRDefault="00E51B50" w:rsidP="00422820">
            <w:pPr>
              <w:suppressAutoHyphens/>
              <w:spacing w:before="60" w:after="60"/>
              <w:rPr>
                <w:rStyle w:val="Table"/>
                <w:rFonts w:ascii="Times New Roman" w:hAnsi="Times New Roman"/>
                <w:b/>
                <w:color w:val="000000" w:themeColor="text1"/>
                <w:spacing w:val="-2"/>
                <w:lang w:val="pt-PT"/>
              </w:rPr>
            </w:pPr>
            <w:r w:rsidRPr="00A80F55">
              <w:rPr>
                <w:rStyle w:val="Table"/>
                <w:rFonts w:ascii="Times New Roman" w:hAnsi="Times New Roman"/>
                <w:b/>
                <w:color w:val="000000" w:themeColor="text1"/>
                <w:spacing w:val="-2"/>
                <w:lang w:val="pt-PT"/>
              </w:rPr>
              <w:t>Compromisso</w:t>
            </w:r>
          </w:p>
        </w:tc>
        <w:tc>
          <w:tcPr>
            <w:tcW w:w="5487" w:type="dxa"/>
          </w:tcPr>
          <w:p w14:paraId="6C935BB7" w14:textId="77777777" w:rsidR="006E6B4F" w:rsidRPr="00A80F55" w:rsidRDefault="00E51B50" w:rsidP="00422820">
            <w:pPr>
              <w:suppressAutoHyphens/>
              <w:spacing w:before="60" w:after="60"/>
              <w:rPr>
                <w:rStyle w:val="Table"/>
                <w:rFonts w:ascii="Times New Roman" w:hAnsi="Times New Roman"/>
                <w:b/>
                <w:color w:val="000000" w:themeColor="text1"/>
                <w:spacing w:val="-2"/>
                <w:lang w:val="pt-PT"/>
              </w:rPr>
            </w:pPr>
            <w:r w:rsidRPr="00A80F55">
              <w:rPr>
                <w:rStyle w:val="Table"/>
                <w:rFonts w:ascii="Times New Roman" w:hAnsi="Times New Roman"/>
                <w:b/>
                <w:color w:val="000000" w:themeColor="text1"/>
                <w:spacing w:val="-2"/>
                <w:lang w:val="pt-PT"/>
              </w:rPr>
              <w:t>Dados</w:t>
            </w:r>
          </w:p>
        </w:tc>
      </w:tr>
      <w:tr w:rsidR="00A80F55" w:rsidRPr="00FB7B4D" w14:paraId="0899A95E" w14:textId="77777777" w:rsidTr="00422820">
        <w:trPr>
          <w:cantSplit/>
        </w:trPr>
        <w:tc>
          <w:tcPr>
            <w:tcW w:w="3613" w:type="dxa"/>
          </w:tcPr>
          <w:p w14:paraId="66108DB8" w14:textId="77777777" w:rsidR="006E6B4F" w:rsidRPr="00A80F55" w:rsidRDefault="00E51B50" w:rsidP="00422820">
            <w:pPr>
              <w:suppressAutoHyphens/>
              <w:spacing w:before="60" w:after="60"/>
              <w:rPr>
                <w:rStyle w:val="Table"/>
                <w:rFonts w:ascii="Times New Roman" w:hAnsi="Times New Roman"/>
                <w:b/>
                <w:color w:val="000000" w:themeColor="text1"/>
                <w:spacing w:val="-2"/>
                <w:lang w:val="pt-PT"/>
              </w:rPr>
            </w:pPr>
            <w:r w:rsidRPr="00A80F55">
              <w:rPr>
                <w:rStyle w:val="Table"/>
                <w:rFonts w:ascii="Times New Roman" w:hAnsi="Times New Roman"/>
                <w:b/>
                <w:color w:val="000000" w:themeColor="text1"/>
                <w:spacing w:val="-2"/>
                <w:lang w:val="pt-PT"/>
              </w:rPr>
              <w:t>Compromisso com a duração do contrato:</w:t>
            </w:r>
          </w:p>
        </w:tc>
        <w:tc>
          <w:tcPr>
            <w:tcW w:w="5487" w:type="dxa"/>
          </w:tcPr>
          <w:p w14:paraId="2419B0A0" w14:textId="77777777" w:rsidR="006E6B4F" w:rsidRPr="00A80F55" w:rsidRDefault="00E51B50" w:rsidP="00422820">
            <w:pPr>
              <w:suppressAutoHyphens/>
              <w:spacing w:before="60" w:after="60"/>
              <w:rPr>
                <w:rStyle w:val="Table"/>
                <w:rFonts w:ascii="Times New Roman" w:hAnsi="Times New Roman"/>
                <w:i/>
                <w:color w:val="000000" w:themeColor="text1"/>
                <w:spacing w:val="-2"/>
                <w:lang w:val="pt-PT"/>
              </w:rPr>
            </w:pPr>
            <w:r w:rsidRPr="00A80F55">
              <w:rPr>
                <w:rStyle w:val="Table"/>
                <w:rFonts w:ascii="Times New Roman" w:hAnsi="Times New Roman"/>
                <w:i/>
                <w:color w:val="000000" w:themeColor="text1"/>
                <w:spacing w:val="-2"/>
                <w:lang w:val="pt-PT"/>
              </w:rPr>
              <w:t>[inserir período (datas de início e fim) para o qual este profissional-chave está disponível para trabalhar neste contrato].</w:t>
            </w:r>
          </w:p>
        </w:tc>
      </w:tr>
      <w:tr w:rsidR="00A80F55" w:rsidRPr="00FB7B4D" w14:paraId="2808CF72" w14:textId="77777777" w:rsidTr="00422820">
        <w:trPr>
          <w:cantSplit/>
        </w:trPr>
        <w:tc>
          <w:tcPr>
            <w:tcW w:w="3613" w:type="dxa"/>
          </w:tcPr>
          <w:p w14:paraId="0A033A51" w14:textId="77777777" w:rsidR="006E6B4F" w:rsidRPr="00A80F55" w:rsidRDefault="00E51B50" w:rsidP="00422820">
            <w:pPr>
              <w:suppressAutoHyphens/>
              <w:spacing w:before="60" w:after="60"/>
              <w:rPr>
                <w:rStyle w:val="Table"/>
                <w:rFonts w:ascii="Times New Roman" w:hAnsi="Times New Roman"/>
                <w:b/>
                <w:color w:val="000000" w:themeColor="text1"/>
                <w:spacing w:val="-2"/>
                <w:lang w:val="pt-PT"/>
              </w:rPr>
            </w:pPr>
            <w:r w:rsidRPr="00A80F55">
              <w:rPr>
                <w:rStyle w:val="Table"/>
                <w:rFonts w:ascii="Times New Roman" w:hAnsi="Times New Roman"/>
                <w:b/>
                <w:color w:val="000000" w:themeColor="text1"/>
                <w:spacing w:val="-2"/>
                <w:lang w:val="pt-PT"/>
              </w:rPr>
              <w:t>Compromisso temporal:</w:t>
            </w:r>
          </w:p>
        </w:tc>
        <w:tc>
          <w:tcPr>
            <w:tcW w:w="5487" w:type="dxa"/>
          </w:tcPr>
          <w:p w14:paraId="38E0ED9F" w14:textId="7AFC0292" w:rsidR="006E6B4F" w:rsidRPr="00A80F55" w:rsidRDefault="00E51B50" w:rsidP="00422820">
            <w:pPr>
              <w:suppressAutoHyphens/>
              <w:spacing w:before="60" w:after="60"/>
              <w:rPr>
                <w:rStyle w:val="Table"/>
                <w:rFonts w:ascii="Times New Roman" w:hAnsi="Times New Roman"/>
                <w:i/>
                <w:color w:val="000000" w:themeColor="text1"/>
                <w:spacing w:val="-2"/>
                <w:lang w:val="pt-PT"/>
              </w:rPr>
            </w:pPr>
            <w:r w:rsidRPr="00A80F55">
              <w:rPr>
                <w:rStyle w:val="Table"/>
                <w:rFonts w:ascii="Times New Roman" w:hAnsi="Times New Roman"/>
                <w:i/>
                <w:color w:val="000000" w:themeColor="text1"/>
                <w:spacing w:val="-2"/>
                <w:lang w:val="pt-PT"/>
              </w:rPr>
              <w:t>[inserir o número de dias/semanas/</w:t>
            </w:r>
            <w:r w:rsidR="00E928B7" w:rsidRPr="00A80F55">
              <w:rPr>
                <w:rStyle w:val="Table"/>
                <w:rFonts w:ascii="Times New Roman" w:hAnsi="Times New Roman"/>
                <w:i/>
                <w:color w:val="000000" w:themeColor="text1"/>
                <w:spacing w:val="-2"/>
                <w:lang w:val="pt-PT"/>
              </w:rPr>
              <w:t>meses</w:t>
            </w:r>
            <w:r w:rsidRPr="00A80F55">
              <w:rPr>
                <w:rStyle w:val="Table"/>
                <w:rFonts w:ascii="Times New Roman" w:hAnsi="Times New Roman"/>
                <w:i/>
                <w:color w:val="000000" w:themeColor="text1"/>
                <w:spacing w:val="-2"/>
                <w:lang w:val="pt-PT"/>
              </w:rPr>
              <w:t xml:space="preserve"> em que este profissional-chave será contratado].</w:t>
            </w:r>
          </w:p>
        </w:tc>
      </w:tr>
    </w:tbl>
    <w:p w14:paraId="750B045B" w14:textId="77777777" w:rsidR="006E6B4F" w:rsidRPr="00A80F55" w:rsidRDefault="006E6B4F" w:rsidP="006E6B4F">
      <w:pPr>
        <w:spacing w:after="120"/>
        <w:rPr>
          <w:color w:val="000000" w:themeColor="text1"/>
          <w:lang w:val="pt-PT"/>
        </w:rPr>
      </w:pPr>
    </w:p>
    <w:p w14:paraId="42B2FCE3" w14:textId="77777777" w:rsidR="006E6B4F" w:rsidRPr="00A80F55" w:rsidRDefault="00E51B50" w:rsidP="006E6B4F">
      <w:pPr>
        <w:spacing w:after="120"/>
        <w:rPr>
          <w:color w:val="000000" w:themeColor="text1"/>
          <w:lang w:val="pt-PT"/>
        </w:rPr>
      </w:pPr>
      <w:r w:rsidRPr="00A80F55">
        <w:rPr>
          <w:color w:val="000000" w:themeColor="text1"/>
          <w:lang w:val="pt-PT"/>
        </w:rPr>
        <w:t>Compreendo que qualquer deturpação ou omissão neste Formulário pode:</w:t>
      </w:r>
    </w:p>
    <w:p w14:paraId="679C649B" w14:textId="77777777" w:rsidR="006E6B4F" w:rsidRPr="00A80F55" w:rsidRDefault="00E51B50" w:rsidP="00D9637D">
      <w:pPr>
        <w:pStyle w:val="ListParagraph"/>
        <w:numPr>
          <w:ilvl w:val="0"/>
          <w:numId w:val="53"/>
        </w:numPr>
        <w:spacing w:after="120"/>
        <w:contextualSpacing w:val="0"/>
        <w:jc w:val="both"/>
        <w:rPr>
          <w:color w:val="000000" w:themeColor="text1"/>
          <w:lang w:val="pt-PT"/>
        </w:rPr>
      </w:pPr>
      <w:r w:rsidRPr="00A80F55">
        <w:rPr>
          <w:color w:val="000000" w:themeColor="text1"/>
          <w:lang w:val="pt-PT"/>
        </w:rPr>
        <w:t>ser tomada em consideração durante a avaliação da Proposta;</w:t>
      </w:r>
    </w:p>
    <w:p w14:paraId="75CC8DD5" w14:textId="77777777" w:rsidR="006E6B4F" w:rsidRPr="00A80F55" w:rsidRDefault="00E51B50" w:rsidP="00D9637D">
      <w:pPr>
        <w:pStyle w:val="ListParagraph"/>
        <w:numPr>
          <w:ilvl w:val="0"/>
          <w:numId w:val="53"/>
        </w:numPr>
        <w:spacing w:after="120"/>
        <w:contextualSpacing w:val="0"/>
        <w:jc w:val="both"/>
        <w:rPr>
          <w:color w:val="000000" w:themeColor="text1"/>
          <w:lang w:val="pt-PT"/>
        </w:rPr>
      </w:pPr>
      <w:r w:rsidRPr="00A80F55">
        <w:rPr>
          <w:color w:val="000000" w:themeColor="text1"/>
          <w:lang w:val="pt-PT"/>
        </w:rPr>
        <w:t>resultar na minha desqualificação de participar na Proposta;</w:t>
      </w:r>
    </w:p>
    <w:p w14:paraId="436A2A6D" w14:textId="77777777" w:rsidR="006E6B4F" w:rsidRPr="00A80F55" w:rsidRDefault="00E51B50" w:rsidP="00D9637D">
      <w:pPr>
        <w:pStyle w:val="ListParagraph"/>
        <w:numPr>
          <w:ilvl w:val="0"/>
          <w:numId w:val="53"/>
        </w:numPr>
        <w:spacing w:after="120"/>
        <w:contextualSpacing w:val="0"/>
        <w:jc w:val="both"/>
        <w:rPr>
          <w:color w:val="000000" w:themeColor="text1"/>
          <w:lang w:val="pt-PT"/>
        </w:rPr>
      </w:pPr>
      <w:r w:rsidRPr="00A80F55">
        <w:rPr>
          <w:color w:val="000000" w:themeColor="text1"/>
          <w:lang w:val="pt-PT"/>
        </w:rPr>
        <w:t>resultar na minha desvinculação do contrato.</w:t>
      </w:r>
    </w:p>
    <w:p w14:paraId="5AEA6FC9" w14:textId="77777777" w:rsidR="006E6B4F" w:rsidRPr="00A80F55" w:rsidRDefault="006E6B4F" w:rsidP="006E6B4F">
      <w:pPr>
        <w:spacing w:after="120"/>
        <w:rPr>
          <w:color w:val="000000" w:themeColor="text1"/>
          <w:lang w:val="pt-PT"/>
        </w:rPr>
      </w:pPr>
    </w:p>
    <w:p w14:paraId="6ECF6A34" w14:textId="77777777" w:rsidR="006E6B4F" w:rsidRPr="00A80F55" w:rsidRDefault="00E51B50" w:rsidP="006E6B4F">
      <w:pPr>
        <w:spacing w:after="120"/>
        <w:rPr>
          <w:b/>
          <w:color w:val="000000" w:themeColor="text1"/>
          <w:lang w:val="pt-PT"/>
        </w:rPr>
      </w:pPr>
      <w:r w:rsidRPr="00A80F55">
        <w:rPr>
          <w:b/>
          <w:color w:val="000000" w:themeColor="text1"/>
          <w:lang w:val="pt-PT"/>
        </w:rPr>
        <w:t>Nome do Profissional-Chave:</w:t>
      </w:r>
      <w:r w:rsidRPr="00A80F55">
        <w:rPr>
          <w:b/>
          <w:i/>
          <w:color w:val="000000" w:themeColor="text1"/>
          <w:lang w:val="pt-PT"/>
        </w:rPr>
        <w:t>[inserir nome</w:t>
      </w:r>
      <w:r w:rsidRPr="00A80F55">
        <w:rPr>
          <w:b/>
          <w:color w:val="000000" w:themeColor="text1"/>
          <w:lang w:val="pt-PT"/>
        </w:rPr>
        <w:t>]</w:t>
      </w:r>
      <w:r w:rsidRPr="00A80F55">
        <w:rPr>
          <w:b/>
          <w:color w:val="000000" w:themeColor="text1"/>
          <w:lang w:val="pt-PT"/>
        </w:rPr>
        <w:tab/>
      </w:r>
      <w:r w:rsidRPr="00A80F55">
        <w:rPr>
          <w:b/>
          <w:color w:val="000000" w:themeColor="text1"/>
          <w:lang w:val="pt-PT"/>
        </w:rPr>
        <w:tab/>
      </w:r>
      <w:r w:rsidRPr="00A80F55">
        <w:rPr>
          <w:b/>
          <w:color w:val="000000" w:themeColor="text1"/>
          <w:lang w:val="pt-PT"/>
        </w:rPr>
        <w:tab/>
      </w:r>
      <w:r w:rsidRPr="00A80F55">
        <w:rPr>
          <w:b/>
          <w:color w:val="000000" w:themeColor="text1"/>
          <w:lang w:val="pt-PT"/>
        </w:rPr>
        <w:tab/>
      </w:r>
    </w:p>
    <w:p w14:paraId="262A3438" w14:textId="77777777" w:rsidR="006E6B4F" w:rsidRPr="00A80F55" w:rsidRDefault="00E51B50" w:rsidP="006E6B4F">
      <w:pPr>
        <w:spacing w:before="360" w:after="120"/>
        <w:rPr>
          <w:color w:val="000000" w:themeColor="text1"/>
          <w:lang w:val="pt-PT"/>
        </w:rPr>
      </w:pPr>
      <w:r w:rsidRPr="00A80F55">
        <w:rPr>
          <w:color w:val="000000" w:themeColor="text1"/>
          <w:lang w:val="pt-PT"/>
        </w:rPr>
        <w:t>Assinatura: __________________________________________________________</w:t>
      </w:r>
    </w:p>
    <w:p w14:paraId="3C220E67" w14:textId="77777777" w:rsidR="006E6B4F" w:rsidRPr="00A80F55" w:rsidRDefault="00E51B50" w:rsidP="006E6B4F">
      <w:pPr>
        <w:spacing w:before="360" w:after="120"/>
        <w:rPr>
          <w:color w:val="000000" w:themeColor="text1"/>
          <w:lang w:val="pt-PT"/>
        </w:rPr>
      </w:pPr>
      <w:r w:rsidRPr="00A80F55">
        <w:rPr>
          <w:color w:val="000000" w:themeColor="text1"/>
          <w:lang w:val="pt-PT"/>
        </w:rPr>
        <w:t>Data: (dia mês ano): _______________________________________________</w:t>
      </w:r>
    </w:p>
    <w:p w14:paraId="018F58E4" w14:textId="77777777" w:rsidR="006E6B4F" w:rsidRPr="00A80F55" w:rsidRDefault="006E6B4F" w:rsidP="006E6B4F">
      <w:pPr>
        <w:spacing w:after="120"/>
        <w:rPr>
          <w:color w:val="000000" w:themeColor="text1"/>
          <w:lang w:val="pt-PT"/>
        </w:rPr>
      </w:pPr>
    </w:p>
    <w:p w14:paraId="7351E3A3" w14:textId="77777777" w:rsidR="006E6B4F" w:rsidRPr="00A80F55" w:rsidRDefault="00E51B50" w:rsidP="006E6B4F">
      <w:pPr>
        <w:spacing w:after="120"/>
        <w:rPr>
          <w:b/>
          <w:color w:val="000000" w:themeColor="text1"/>
          <w:lang w:val="pt-PT"/>
        </w:rPr>
      </w:pPr>
      <w:r w:rsidRPr="00A80F55">
        <w:rPr>
          <w:b/>
          <w:color w:val="000000" w:themeColor="text1"/>
          <w:lang w:val="pt-PT"/>
        </w:rPr>
        <w:t>Contra-assinatura do representante autorizado do Concorrente:</w:t>
      </w:r>
    </w:p>
    <w:p w14:paraId="2796E8FE" w14:textId="77777777" w:rsidR="006E6B4F" w:rsidRPr="00A80F55" w:rsidRDefault="00E51B50" w:rsidP="006E6B4F">
      <w:pPr>
        <w:spacing w:before="360" w:after="120"/>
        <w:rPr>
          <w:color w:val="000000" w:themeColor="text1"/>
          <w:lang w:val="pt-PT"/>
        </w:rPr>
      </w:pPr>
      <w:r w:rsidRPr="00A80F55">
        <w:rPr>
          <w:color w:val="000000" w:themeColor="text1"/>
          <w:lang w:val="pt-PT"/>
        </w:rPr>
        <w:t>Assinatura: ________________________________________________________</w:t>
      </w:r>
    </w:p>
    <w:p w14:paraId="63751231" w14:textId="77777777" w:rsidR="003102A8" w:rsidRPr="00A80F55" w:rsidRDefault="00E51B50" w:rsidP="006E6B4F">
      <w:pPr>
        <w:spacing w:before="360" w:after="120"/>
        <w:rPr>
          <w:color w:val="000000" w:themeColor="text1"/>
          <w:lang w:val="pt-PT"/>
        </w:rPr>
      </w:pPr>
      <w:r w:rsidRPr="00A80F55">
        <w:rPr>
          <w:color w:val="000000" w:themeColor="text1"/>
          <w:lang w:val="pt-PT"/>
        </w:rPr>
        <w:t>Data: (dia mês ano): __________________________________</w:t>
      </w:r>
    </w:p>
    <w:p w14:paraId="1D47CB4D" w14:textId="77777777" w:rsidR="007B586E" w:rsidRPr="00A80F55" w:rsidRDefault="00E51B50" w:rsidP="006E6B4F">
      <w:pPr>
        <w:pStyle w:val="Section4-Heading2"/>
        <w:jc w:val="left"/>
        <w:rPr>
          <w:color w:val="000000" w:themeColor="text1"/>
          <w:sz w:val="24"/>
          <w:lang w:val="pt-PT"/>
        </w:rPr>
      </w:pPr>
      <w:r w:rsidRPr="00A80F55">
        <w:rPr>
          <w:color w:val="000000" w:themeColor="text1"/>
          <w:lang w:val="pt-PT"/>
        </w:rPr>
        <w:br w:type="page"/>
      </w:r>
      <w:bookmarkStart w:id="623" w:name="_Toc138144064"/>
      <w:bookmarkStart w:id="624" w:name="_Toc446329309"/>
      <w:bookmarkStart w:id="625" w:name="_Toc196831040"/>
      <w:r w:rsidRPr="00A80F55">
        <w:rPr>
          <w:color w:val="000000" w:themeColor="text1"/>
          <w:lang w:val="pt-PT"/>
        </w:rPr>
        <w:lastRenderedPageBreak/>
        <w:t>Equipamento</w:t>
      </w:r>
      <w:bookmarkEnd w:id="623"/>
      <w:bookmarkEnd w:id="624"/>
      <w:bookmarkEnd w:id="625"/>
    </w:p>
    <w:p w14:paraId="664F1938" w14:textId="34813E3A" w:rsidR="007B586E" w:rsidRPr="00A80F55" w:rsidRDefault="00E51B50">
      <w:pPr>
        <w:jc w:val="both"/>
        <w:rPr>
          <w:rStyle w:val="Table"/>
          <w:rFonts w:ascii="Times New Roman" w:hAnsi="Times New Roman"/>
          <w:iCs/>
          <w:color w:val="000000" w:themeColor="text1"/>
          <w:spacing w:val="-2"/>
          <w:sz w:val="24"/>
          <w:lang w:val="pt-PT"/>
        </w:rPr>
      </w:pPr>
      <w:r w:rsidRPr="00A80F55">
        <w:rPr>
          <w:rStyle w:val="Table"/>
          <w:rFonts w:ascii="Times New Roman" w:hAnsi="Times New Roman"/>
          <w:iCs/>
          <w:color w:val="000000" w:themeColor="text1"/>
          <w:spacing w:val="-2"/>
          <w:sz w:val="24"/>
          <w:lang w:val="pt-PT"/>
        </w:rPr>
        <w:t xml:space="preserve">O Concorrente deve fornecer informações adequadas para demonstrar claramente que tem a capacidade de cumprir os requisitos </w:t>
      </w:r>
      <w:r w:rsidR="00E928B7" w:rsidRPr="00A80F55">
        <w:rPr>
          <w:rStyle w:val="Table"/>
          <w:rFonts w:ascii="Times New Roman" w:hAnsi="Times New Roman"/>
          <w:iCs/>
          <w:color w:val="000000" w:themeColor="text1"/>
          <w:spacing w:val="-2"/>
          <w:sz w:val="24"/>
          <w:lang w:val="pt-PT"/>
        </w:rPr>
        <w:t>relacionados com o</w:t>
      </w:r>
      <w:r w:rsidRPr="00A80F55">
        <w:rPr>
          <w:rStyle w:val="Table"/>
          <w:rFonts w:ascii="Times New Roman" w:hAnsi="Times New Roman"/>
          <w:iCs/>
          <w:color w:val="000000" w:themeColor="text1"/>
          <w:spacing w:val="-2"/>
          <w:sz w:val="24"/>
          <w:lang w:val="pt-PT"/>
        </w:rPr>
        <w:t xml:space="preserve"> equipamento</w:t>
      </w:r>
      <w:r w:rsidR="00E928B7" w:rsidRPr="00A80F55">
        <w:rPr>
          <w:rStyle w:val="Table"/>
          <w:rFonts w:ascii="Times New Roman" w:hAnsi="Times New Roman"/>
          <w:iCs/>
          <w:color w:val="000000" w:themeColor="text1"/>
          <w:spacing w:val="-2"/>
          <w:sz w:val="24"/>
          <w:lang w:val="pt-PT"/>
        </w:rPr>
        <w:t>-</w:t>
      </w:r>
      <w:r w:rsidRPr="00A80F55">
        <w:rPr>
          <w:rStyle w:val="Table"/>
          <w:rFonts w:ascii="Times New Roman" w:hAnsi="Times New Roman"/>
          <w:iCs/>
          <w:color w:val="000000" w:themeColor="text1"/>
          <w:spacing w:val="-2"/>
          <w:sz w:val="24"/>
          <w:lang w:val="pt-PT"/>
        </w:rPr>
        <w:t>chave listado na Secção III (Critérios de Avaliação e Qualificação). Deve ser preenchido um Formulário separado para cada equipamento listado, ou para equipamento alternativo proposto pelo Concorrente. O Concorrente deverá fornecer todas as informações solicitadas abaixo, na medida do possível. Os campos identificados com asterisco (*) devem ser utilizados para avaliação.</w:t>
      </w:r>
    </w:p>
    <w:p w14:paraId="038767CB" w14:textId="77777777" w:rsidR="007B586E" w:rsidRPr="00A80F55" w:rsidRDefault="007B586E">
      <w:pPr>
        <w:jc w:val="both"/>
        <w:rPr>
          <w:color w:val="000000" w:themeColor="text1"/>
          <w:lang w:val="pt-PT"/>
        </w:rPr>
      </w:pPr>
    </w:p>
    <w:tbl>
      <w:tblPr>
        <w:tblW w:w="9360" w:type="dxa"/>
        <w:jc w:val="center"/>
        <w:tblLayout w:type="fixed"/>
        <w:tblCellMar>
          <w:left w:w="72" w:type="dxa"/>
          <w:right w:w="72" w:type="dxa"/>
        </w:tblCellMar>
        <w:tblLook w:val="0000" w:firstRow="0" w:lastRow="0" w:firstColumn="0" w:lastColumn="0" w:noHBand="0" w:noVBand="0"/>
      </w:tblPr>
      <w:tblGrid>
        <w:gridCol w:w="1415"/>
        <w:gridCol w:w="3884"/>
        <w:gridCol w:w="4061"/>
      </w:tblGrid>
      <w:tr w:rsidR="00A80F55" w:rsidRPr="00A80F55" w14:paraId="6F85BB47" w14:textId="77777777">
        <w:trPr>
          <w:cantSplit/>
          <w:jc w:val="center"/>
        </w:trPr>
        <w:tc>
          <w:tcPr>
            <w:tcW w:w="9540" w:type="dxa"/>
            <w:gridSpan w:val="3"/>
            <w:tcBorders>
              <w:top w:val="single" w:sz="6" w:space="0" w:color="auto"/>
              <w:left w:val="single" w:sz="6" w:space="0" w:color="auto"/>
              <w:bottom w:val="single" w:sz="6" w:space="0" w:color="auto"/>
              <w:right w:val="single" w:sz="6" w:space="0" w:color="auto"/>
            </w:tcBorders>
          </w:tcPr>
          <w:p w14:paraId="7CA5802E"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Tipo de Equipamento*</w:t>
            </w:r>
          </w:p>
          <w:p w14:paraId="74334FB5" w14:textId="77777777" w:rsidR="007B586E" w:rsidRPr="00A80F55" w:rsidRDefault="007B586E">
            <w:pPr>
              <w:jc w:val="both"/>
              <w:rPr>
                <w:rStyle w:val="Table"/>
                <w:rFonts w:ascii="Times New Roman" w:hAnsi="Times New Roman"/>
                <w:b/>
                <w:bCs/>
                <w:color w:val="000000" w:themeColor="text1"/>
                <w:spacing w:val="-2"/>
                <w:sz w:val="24"/>
                <w:lang w:val="pt-PT"/>
              </w:rPr>
            </w:pPr>
          </w:p>
        </w:tc>
      </w:tr>
      <w:tr w:rsidR="00A80F55" w:rsidRPr="00A80F55" w14:paraId="26467D3C" w14:textId="77777777">
        <w:trPr>
          <w:cantSplit/>
          <w:jc w:val="center"/>
        </w:trPr>
        <w:tc>
          <w:tcPr>
            <w:tcW w:w="1440" w:type="dxa"/>
            <w:tcBorders>
              <w:top w:val="single" w:sz="6" w:space="0" w:color="auto"/>
              <w:left w:val="single" w:sz="6" w:space="0" w:color="auto"/>
            </w:tcBorders>
          </w:tcPr>
          <w:p w14:paraId="786E7B9D"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Informação sobre o Equipamento</w:t>
            </w:r>
          </w:p>
        </w:tc>
        <w:tc>
          <w:tcPr>
            <w:tcW w:w="3960" w:type="dxa"/>
            <w:tcBorders>
              <w:top w:val="single" w:sz="6" w:space="0" w:color="auto"/>
              <w:left w:val="single" w:sz="6" w:space="0" w:color="auto"/>
            </w:tcBorders>
          </w:tcPr>
          <w:p w14:paraId="41893ABC"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 xml:space="preserve">Nome do fabricante </w:t>
            </w:r>
          </w:p>
          <w:p w14:paraId="489F0C26" w14:textId="77777777" w:rsidR="008041C8" w:rsidRPr="00A80F55" w:rsidRDefault="008041C8">
            <w:pPr>
              <w:jc w:val="both"/>
              <w:rPr>
                <w:rStyle w:val="Table"/>
                <w:rFonts w:ascii="Times New Roman" w:hAnsi="Times New Roman"/>
                <w:b/>
                <w:bCs/>
                <w:color w:val="000000" w:themeColor="text1"/>
                <w:spacing w:val="-2"/>
                <w:sz w:val="24"/>
                <w:lang w:val="pt-PT"/>
              </w:rPr>
            </w:pPr>
          </w:p>
          <w:p w14:paraId="18A1DD15" w14:textId="77777777" w:rsidR="007B586E" w:rsidRPr="00A80F55" w:rsidRDefault="007B586E">
            <w:pPr>
              <w:jc w:val="both"/>
              <w:rPr>
                <w:rStyle w:val="Table"/>
                <w:rFonts w:ascii="Times New Roman" w:hAnsi="Times New Roman"/>
                <w:b/>
                <w:bCs/>
                <w:color w:val="000000" w:themeColor="text1"/>
                <w:spacing w:val="-2"/>
                <w:sz w:val="24"/>
                <w:lang w:val="pt-PT"/>
              </w:rPr>
            </w:pPr>
          </w:p>
          <w:p w14:paraId="14AB28DA"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4140" w:type="dxa"/>
            <w:tcBorders>
              <w:top w:val="single" w:sz="6" w:space="0" w:color="auto"/>
              <w:left w:val="single" w:sz="6" w:space="0" w:color="auto"/>
              <w:right w:val="single" w:sz="6" w:space="0" w:color="auto"/>
            </w:tcBorders>
          </w:tcPr>
          <w:p w14:paraId="054AEBD8"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 xml:space="preserve">Modelo e potência </w:t>
            </w:r>
          </w:p>
        </w:tc>
      </w:tr>
      <w:tr w:rsidR="00A80F55" w:rsidRPr="00A80F55" w14:paraId="06CA196A" w14:textId="77777777">
        <w:trPr>
          <w:cantSplit/>
          <w:jc w:val="center"/>
        </w:trPr>
        <w:tc>
          <w:tcPr>
            <w:tcW w:w="1440" w:type="dxa"/>
            <w:tcBorders>
              <w:left w:val="single" w:sz="6" w:space="0" w:color="auto"/>
            </w:tcBorders>
          </w:tcPr>
          <w:p w14:paraId="793F3060"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3960" w:type="dxa"/>
            <w:tcBorders>
              <w:top w:val="single" w:sz="6" w:space="0" w:color="auto"/>
              <w:left w:val="single" w:sz="6" w:space="0" w:color="auto"/>
            </w:tcBorders>
          </w:tcPr>
          <w:p w14:paraId="082FBAF4"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Capacidade*</w:t>
            </w:r>
          </w:p>
          <w:p w14:paraId="2A23E1A8" w14:textId="77777777" w:rsidR="007B586E" w:rsidRPr="00A80F55" w:rsidRDefault="007B586E">
            <w:pPr>
              <w:jc w:val="both"/>
              <w:rPr>
                <w:rStyle w:val="Table"/>
                <w:rFonts w:ascii="Times New Roman" w:hAnsi="Times New Roman"/>
                <w:b/>
                <w:bCs/>
                <w:color w:val="000000" w:themeColor="text1"/>
                <w:spacing w:val="-2"/>
                <w:sz w:val="24"/>
                <w:lang w:val="pt-PT"/>
              </w:rPr>
            </w:pPr>
          </w:p>
          <w:p w14:paraId="3D94BAA8"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4140" w:type="dxa"/>
            <w:tcBorders>
              <w:top w:val="single" w:sz="6" w:space="0" w:color="auto"/>
              <w:left w:val="single" w:sz="6" w:space="0" w:color="auto"/>
              <w:right w:val="single" w:sz="6" w:space="0" w:color="auto"/>
            </w:tcBorders>
          </w:tcPr>
          <w:p w14:paraId="0DC98398"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Ano de fabrico*</w:t>
            </w:r>
          </w:p>
        </w:tc>
      </w:tr>
      <w:tr w:rsidR="00A80F55" w:rsidRPr="00A80F55" w14:paraId="658DFA28" w14:textId="77777777">
        <w:trPr>
          <w:cantSplit/>
          <w:jc w:val="center"/>
        </w:trPr>
        <w:tc>
          <w:tcPr>
            <w:tcW w:w="1440" w:type="dxa"/>
            <w:tcBorders>
              <w:top w:val="single" w:sz="6" w:space="0" w:color="auto"/>
              <w:left w:val="single" w:sz="6" w:space="0" w:color="auto"/>
            </w:tcBorders>
          </w:tcPr>
          <w:p w14:paraId="123DBE05"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Condição actual</w:t>
            </w:r>
          </w:p>
        </w:tc>
        <w:tc>
          <w:tcPr>
            <w:tcW w:w="8100" w:type="dxa"/>
            <w:gridSpan w:val="2"/>
            <w:tcBorders>
              <w:top w:val="single" w:sz="6" w:space="0" w:color="auto"/>
              <w:left w:val="single" w:sz="6" w:space="0" w:color="auto"/>
              <w:right w:val="single" w:sz="6" w:space="0" w:color="auto"/>
            </w:tcBorders>
          </w:tcPr>
          <w:p w14:paraId="65AF765E"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Localização actual</w:t>
            </w:r>
          </w:p>
          <w:p w14:paraId="175CE8F7" w14:textId="77777777" w:rsidR="007B586E" w:rsidRPr="00A80F55" w:rsidRDefault="007B586E">
            <w:pPr>
              <w:jc w:val="both"/>
              <w:rPr>
                <w:rStyle w:val="Table"/>
                <w:rFonts w:ascii="Times New Roman" w:hAnsi="Times New Roman"/>
                <w:b/>
                <w:bCs/>
                <w:color w:val="000000" w:themeColor="text1"/>
                <w:spacing w:val="-2"/>
                <w:sz w:val="24"/>
                <w:lang w:val="pt-PT"/>
              </w:rPr>
            </w:pPr>
          </w:p>
          <w:p w14:paraId="62620606" w14:textId="77777777" w:rsidR="007B586E" w:rsidRPr="00A80F55" w:rsidRDefault="007B586E">
            <w:pPr>
              <w:jc w:val="both"/>
              <w:rPr>
                <w:rStyle w:val="Table"/>
                <w:rFonts w:ascii="Times New Roman" w:hAnsi="Times New Roman"/>
                <w:b/>
                <w:bCs/>
                <w:color w:val="000000" w:themeColor="text1"/>
                <w:spacing w:val="-2"/>
                <w:sz w:val="24"/>
                <w:lang w:val="pt-PT"/>
              </w:rPr>
            </w:pPr>
          </w:p>
        </w:tc>
      </w:tr>
      <w:tr w:rsidR="00A80F55" w:rsidRPr="00A80F55" w14:paraId="10DFED8F" w14:textId="77777777">
        <w:trPr>
          <w:cantSplit/>
          <w:jc w:val="center"/>
        </w:trPr>
        <w:tc>
          <w:tcPr>
            <w:tcW w:w="1440" w:type="dxa"/>
            <w:tcBorders>
              <w:left w:val="single" w:sz="6" w:space="0" w:color="auto"/>
            </w:tcBorders>
          </w:tcPr>
          <w:p w14:paraId="12C2B28A"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8100" w:type="dxa"/>
            <w:gridSpan w:val="2"/>
            <w:tcBorders>
              <w:top w:val="single" w:sz="6" w:space="0" w:color="auto"/>
              <w:left w:val="single" w:sz="6" w:space="0" w:color="auto"/>
              <w:right w:val="single" w:sz="6" w:space="0" w:color="auto"/>
            </w:tcBorders>
          </w:tcPr>
          <w:p w14:paraId="52482216"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Detalhes dos compromissos actuais</w:t>
            </w:r>
          </w:p>
          <w:p w14:paraId="34508A8C" w14:textId="77777777" w:rsidR="007B586E" w:rsidRPr="00A80F55" w:rsidRDefault="007B586E">
            <w:pPr>
              <w:jc w:val="both"/>
              <w:rPr>
                <w:rStyle w:val="Table"/>
                <w:rFonts w:ascii="Times New Roman" w:hAnsi="Times New Roman"/>
                <w:b/>
                <w:bCs/>
                <w:color w:val="000000" w:themeColor="text1"/>
                <w:spacing w:val="-2"/>
                <w:sz w:val="24"/>
                <w:lang w:val="pt-PT"/>
              </w:rPr>
            </w:pPr>
          </w:p>
        </w:tc>
      </w:tr>
      <w:tr w:rsidR="00A80F55" w:rsidRPr="00A80F55" w14:paraId="4A73AC6F" w14:textId="77777777">
        <w:trPr>
          <w:cantSplit/>
          <w:jc w:val="center"/>
        </w:trPr>
        <w:tc>
          <w:tcPr>
            <w:tcW w:w="1440" w:type="dxa"/>
            <w:tcBorders>
              <w:left w:val="single" w:sz="6" w:space="0" w:color="auto"/>
            </w:tcBorders>
          </w:tcPr>
          <w:p w14:paraId="79A95279"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8100" w:type="dxa"/>
            <w:gridSpan w:val="2"/>
            <w:tcBorders>
              <w:left w:val="single" w:sz="6" w:space="0" w:color="auto"/>
              <w:right w:val="single" w:sz="6" w:space="0" w:color="auto"/>
            </w:tcBorders>
          </w:tcPr>
          <w:p w14:paraId="6FCDEFC1" w14:textId="77777777" w:rsidR="007B586E" w:rsidRPr="00A80F55" w:rsidRDefault="007B586E">
            <w:pPr>
              <w:jc w:val="both"/>
              <w:rPr>
                <w:rStyle w:val="Table"/>
                <w:rFonts w:ascii="Times New Roman" w:hAnsi="Times New Roman"/>
                <w:b/>
                <w:bCs/>
                <w:color w:val="000000" w:themeColor="text1"/>
                <w:spacing w:val="-2"/>
                <w:sz w:val="24"/>
                <w:lang w:val="pt-PT"/>
              </w:rPr>
            </w:pPr>
          </w:p>
        </w:tc>
      </w:tr>
      <w:tr w:rsidR="00A80F55" w:rsidRPr="00FB7B4D" w14:paraId="2265660B" w14:textId="77777777">
        <w:trPr>
          <w:cantSplit/>
          <w:trHeight w:val="525"/>
          <w:jc w:val="center"/>
        </w:trPr>
        <w:tc>
          <w:tcPr>
            <w:tcW w:w="1440" w:type="dxa"/>
            <w:tcBorders>
              <w:top w:val="single" w:sz="6" w:space="0" w:color="auto"/>
              <w:left w:val="single" w:sz="6" w:space="0" w:color="auto"/>
              <w:bottom w:val="single" w:sz="6" w:space="0" w:color="auto"/>
            </w:tcBorders>
          </w:tcPr>
          <w:p w14:paraId="52AAF8C3"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Fonte</w:t>
            </w:r>
          </w:p>
        </w:tc>
        <w:tc>
          <w:tcPr>
            <w:tcW w:w="8100" w:type="dxa"/>
            <w:gridSpan w:val="2"/>
            <w:tcBorders>
              <w:top w:val="single" w:sz="6" w:space="0" w:color="auto"/>
              <w:left w:val="single" w:sz="6" w:space="0" w:color="auto"/>
              <w:bottom w:val="single" w:sz="6" w:space="0" w:color="auto"/>
              <w:right w:val="single" w:sz="6" w:space="0" w:color="auto"/>
            </w:tcBorders>
          </w:tcPr>
          <w:p w14:paraId="041633E6"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Indicar a fonte do equipamento</w:t>
            </w:r>
          </w:p>
          <w:p w14:paraId="62D1B6F9" w14:textId="0B11B8A3"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ab/>
            </w:r>
            <w:r w:rsidRPr="00A80F55">
              <w:rPr>
                <w:rStyle w:val="Table"/>
                <w:rFonts w:ascii="Times New Roman" w:hAnsi="Times New Roman"/>
                <w:b/>
                <w:bCs/>
                <w:color w:val="000000" w:themeColor="text1"/>
                <w:spacing w:val="-2"/>
                <w:sz w:val="24"/>
                <w:lang w:val="pt-PT"/>
              </w:rPr>
              <w:fldChar w:fldCharType="begin"/>
            </w:r>
            <w:r w:rsidRPr="00A80F55">
              <w:rPr>
                <w:rStyle w:val="Table"/>
                <w:rFonts w:ascii="Times New Roman" w:hAnsi="Times New Roman"/>
                <w:b/>
                <w:bCs/>
                <w:color w:val="000000" w:themeColor="text1"/>
                <w:spacing w:val="-2"/>
                <w:sz w:val="24"/>
                <w:lang w:val="pt-PT"/>
              </w:rPr>
              <w:instrText>symbol 111 \f "Wingdings" \s 12</w:instrText>
            </w:r>
            <w:r w:rsidRPr="00A80F55">
              <w:rPr>
                <w:rStyle w:val="Table"/>
                <w:rFonts w:ascii="Times New Roman" w:hAnsi="Times New Roman"/>
                <w:b/>
                <w:bCs/>
                <w:color w:val="000000" w:themeColor="text1"/>
                <w:spacing w:val="-2"/>
                <w:sz w:val="24"/>
                <w:lang w:val="pt-PT"/>
              </w:rPr>
              <w:fldChar w:fldCharType="separate"/>
            </w:r>
            <w:r w:rsidRPr="00A80F55">
              <w:rPr>
                <w:rStyle w:val="Table"/>
                <w:rFonts w:ascii="Times New Roman" w:hAnsi="Times New Roman"/>
                <w:b/>
                <w:bCs/>
                <w:color w:val="000000" w:themeColor="text1"/>
                <w:spacing w:val="-2"/>
                <w:sz w:val="24"/>
                <w:lang w:val="pt-PT"/>
              </w:rPr>
              <w:t>o</w:t>
            </w:r>
            <w:r w:rsidRPr="00A80F55">
              <w:rPr>
                <w:rStyle w:val="Table"/>
                <w:rFonts w:ascii="Times New Roman" w:hAnsi="Times New Roman"/>
                <w:b/>
                <w:bCs/>
                <w:color w:val="000000" w:themeColor="text1"/>
                <w:spacing w:val="-2"/>
                <w:sz w:val="24"/>
                <w:lang w:val="pt-PT"/>
              </w:rPr>
              <w:fldChar w:fldCharType="end"/>
            </w:r>
            <w:r w:rsidRPr="00A80F55">
              <w:rPr>
                <w:rStyle w:val="Table"/>
                <w:rFonts w:ascii="Times New Roman" w:hAnsi="Times New Roman"/>
                <w:b/>
                <w:bCs/>
                <w:color w:val="000000" w:themeColor="text1"/>
                <w:spacing w:val="-2"/>
                <w:sz w:val="24"/>
                <w:lang w:val="pt-PT"/>
              </w:rPr>
              <w:t xml:space="preserve"> </w:t>
            </w:r>
            <w:r w:rsidR="00703319" w:rsidRPr="00A80F55">
              <w:rPr>
                <w:rStyle w:val="Table"/>
                <w:rFonts w:ascii="Times New Roman" w:hAnsi="Times New Roman"/>
                <w:b/>
                <w:bCs/>
                <w:color w:val="000000" w:themeColor="text1"/>
                <w:spacing w:val="-2"/>
                <w:sz w:val="24"/>
                <w:lang w:val="pt-PT"/>
              </w:rPr>
              <w:t>Próprio</w:t>
            </w:r>
            <w:r w:rsidRPr="00A80F55">
              <w:rPr>
                <w:rStyle w:val="Table"/>
                <w:rFonts w:ascii="Times New Roman" w:hAnsi="Times New Roman"/>
                <w:b/>
                <w:bCs/>
                <w:color w:val="000000" w:themeColor="text1"/>
                <w:spacing w:val="-2"/>
                <w:sz w:val="24"/>
                <w:lang w:val="pt-PT"/>
              </w:rPr>
              <w:tab/>
            </w:r>
            <w:r w:rsidRPr="00A80F55">
              <w:rPr>
                <w:rStyle w:val="Table"/>
                <w:rFonts w:ascii="Times New Roman" w:hAnsi="Times New Roman"/>
                <w:b/>
                <w:bCs/>
                <w:color w:val="000000" w:themeColor="text1"/>
                <w:spacing w:val="-2"/>
                <w:sz w:val="24"/>
                <w:lang w:val="pt-PT"/>
              </w:rPr>
              <w:fldChar w:fldCharType="begin"/>
            </w:r>
            <w:r w:rsidRPr="00A80F55">
              <w:rPr>
                <w:rStyle w:val="Table"/>
                <w:rFonts w:ascii="Times New Roman" w:hAnsi="Times New Roman"/>
                <w:b/>
                <w:bCs/>
                <w:color w:val="000000" w:themeColor="text1"/>
                <w:spacing w:val="-2"/>
                <w:sz w:val="24"/>
                <w:lang w:val="pt-PT"/>
              </w:rPr>
              <w:instrText>symbol 111 \f "Wingdings" \s 12</w:instrText>
            </w:r>
            <w:r w:rsidRPr="00A80F55">
              <w:rPr>
                <w:rStyle w:val="Table"/>
                <w:rFonts w:ascii="Times New Roman" w:hAnsi="Times New Roman"/>
                <w:b/>
                <w:bCs/>
                <w:color w:val="000000" w:themeColor="text1"/>
                <w:spacing w:val="-2"/>
                <w:sz w:val="24"/>
                <w:lang w:val="pt-PT"/>
              </w:rPr>
              <w:fldChar w:fldCharType="separate"/>
            </w:r>
            <w:r w:rsidRPr="00A80F55">
              <w:rPr>
                <w:rStyle w:val="Table"/>
                <w:rFonts w:ascii="Times New Roman" w:hAnsi="Times New Roman"/>
                <w:b/>
                <w:bCs/>
                <w:color w:val="000000" w:themeColor="text1"/>
                <w:spacing w:val="-2"/>
                <w:sz w:val="24"/>
                <w:lang w:val="pt-PT"/>
              </w:rPr>
              <w:t>o</w:t>
            </w:r>
            <w:r w:rsidRPr="00A80F55">
              <w:rPr>
                <w:rStyle w:val="Table"/>
                <w:rFonts w:ascii="Times New Roman" w:hAnsi="Times New Roman"/>
                <w:b/>
                <w:bCs/>
                <w:color w:val="000000" w:themeColor="text1"/>
                <w:spacing w:val="-2"/>
                <w:sz w:val="24"/>
                <w:lang w:val="pt-PT"/>
              </w:rPr>
              <w:fldChar w:fldCharType="end"/>
            </w:r>
            <w:r w:rsidRPr="00A80F55">
              <w:rPr>
                <w:rStyle w:val="Table"/>
                <w:rFonts w:ascii="Times New Roman" w:hAnsi="Times New Roman"/>
                <w:b/>
                <w:bCs/>
                <w:color w:val="000000" w:themeColor="text1"/>
                <w:spacing w:val="-2"/>
                <w:sz w:val="24"/>
                <w:lang w:val="pt-PT"/>
              </w:rPr>
              <w:t xml:space="preserve"> </w:t>
            </w:r>
            <w:r w:rsidR="00D84013" w:rsidRPr="00A80F55">
              <w:rPr>
                <w:rStyle w:val="Table"/>
                <w:rFonts w:ascii="Times New Roman" w:hAnsi="Times New Roman"/>
                <w:b/>
                <w:bCs/>
                <w:color w:val="000000" w:themeColor="text1"/>
                <w:spacing w:val="-2"/>
                <w:sz w:val="24"/>
                <w:lang w:val="pt-PT"/>
              </w:rPr>
              <w:t>Alugado</w:t>
            </w:r>
            <w:r w:rsidRPr="00A80F55">
              <w:rPr>
                <w:rStyle w:val="Table"/>
                <w:rFonts w:ascii="Times New Roman" w:hAnsi="Times New Roman"/>
                <w:b/>
                <w:bCs/>
                <w:color w:val="000000" w:themeColor="text1"/>
                <w:spacing w:val="-2"/>
                <w:sz w:val="24"/>
                <w:lang w:val="pt-PT"/>
              </w:rPr>
              <w:tab/>
            </w:r>
            <w:r w:rsidRPr="00A80F55">
              <w:rPr>
                <w:rStyle w:val="Table"/>
                <w:rFonts w:ascii="Times New Roman" w:hAnsi="Times New Roman"/>
                <w:b/>
                <w:bCs/>
                <w:color w:val="000000" w:themeColor="text1"/>
                <w:spacing w:val="-2"/>
                <w:sz w:val="24"/>
                <w:lang w:val="pt-PT"/>
              </w:rPr>
              <w:fldChar w:fldCharType="begin"/>
            </w:r>
            <w:r w:rsidRPr="00A80F55">
              <w:rPr>
                <w:rStyle w:val="Table"/>
                <w:rFonts w:ascii="Times New Roman" w:hAnsi="Times New Roman"/>
                <w:b/>
                <w:bCs/>
                <w:color w:val="000000" w:themeColor="text1"/>
                <w:spacing w:val="-2"/>
                <w:sz w:val="24"/>
                <w:lang w:val="pt-PT"/>
              </w:rPr>
              <w:instrText>symbol 111 \f "Wingdings" \s 12</w:instrText>
            </w:r>
            <w:r w:rsidRPr="00A80F55">
              <w:rPr>
                <w:rStyle w:val="Table"/>
                <w:rFonts w:ascii="Times New Roman" w:hAnsi="Times New Roman"/>
                <w:b/>
                <w:bCs/>
                <w:color w:val="000000" w:themeColor="text1"/>
                <w:spacing w:val="-2"/>
                <w:sz w:val="24"/>
                <w:lang w:val="pt-PT"/>
              </w:rPr>
              <w:fldChar w:fldCharType="separate"/>
            </w:r>
            <w:r w:rsidRPr="00A80F55">
              <w:rPr>
                <w:rStyle w:val="Table"/>
                <w:rFonts w:ascii="Times New Roman" w:hAnsi="Times New Roman"/>
                <w:b/>
                <w:bCs/>
                <w:color w:val="000000" w:themeColor="text1"/>
                <w:spacing w:val="-2"/>
                <w:sz w:val="24"/>
                <w:lang w:val="pt-PT"/>
              </w:rPr>
              <w:t>o</w:t>
            </w:r>
            <w:r w:rsidRPr="00A80F55">
              <w:rPr>
                <w:rStyle w:val="Table"/>
                <w:rFonts w:ascii="Times New Roman" w:hAnsi="Times New Roman"/>
                <w:b/>
                <w:bCs/>
                <w:color w:val="000000" w:themeColor="text1"/>
                <w:spacing w:val="-2"/>
                <w:sz w:val="24"/>
                <w:lang w:val="pt-PT"/>
              </w:rPr>
              <w:fldChar w:fldCharType="end"/>
            </w:r>
            <w:r w:rsidRPr="00A80F55">
              <w:rPr>
                <w:rStyle w:val="Table"/>
                <w:rFonts w:ascii="Times New Roman" w:hAnsi="Times New Roman"/>
                <w:b/>
                <w:bCs/>
                <w:color w:val="000000" w:themeColor="text1"/>
                <w:spacing w:val="-2"/>
                <w:sz w:val="24"/>
                <w:lang w:val="pt-PT"/>
              </w:rPr>
              <w:t xml:space="preserve"> </w:t>
            </w:r>
            <w:r w:rsidR="00D84013" w:rsidRPr="00A80F55">
              <w:rPr>
                <w:rStyle w:val="Table"/>
                <w:rFonts w:ascii="Times New Roman" w:hAnsi="Times New Roman"/>
                <w:b/>
                <w:bCs/>
                <w:color w:val="000000" w:themeColor="text1"/>
                <w:spacing w:val="-2"/>
                <w:sz w:val="24"/>
                <w:lang w:val="pt-PT"/>
              </w:rPr>
              <w:t>Leasing</w:t>
            </w:r>
            <w:r w:rsidRPr="00A80F55">
              <w:rPr>
                <w:rStyle w:val="Table"/>
                <w:rFonts w:ascii="Times New Roman" w:hAnsi="Times New Roman"/>
                <w:b/>
                <w:bCs/>
                <w:color w:val="000000" w:themeColor="text1"/>
                <w:spacing w:val="-2"/>
                <w:sz w:val="24"/>
                <w:lang w:val="pt-PT"/>
              </w:rPr>
              <w:tab/>
            </w:r>
            <w:r w:rsidRPr="00A80F55">
              <w:rPr>
                <w:rStyle w:val="Table"/>
                <w:rFonts w:ascii="Times New Roman" w:hAnsi="Times New Roman"/>
                <w:b/>
                <w:bCs/>
                <w:color w:val="000000" w:themeColor="text1"/>
                <w:spacing w:val="-2"/>
                <w:sz w:val="24"/>
                <w:lang w:val="pt-PT"/>
              </w:rPr>
              <w:fldChar w:fldCharType="begin"/>
            </w:r>
            <w:r w:rsidRPr="00A80F55">
              <w:rPr>
                <w:rStyle w:val="Table"/>
                <w:rFonts w:ascii="Times New Roman" w:hAnsi="Times New Roman"/>
                <w:b/>
                <w:bCs/>
                <w:color w:val="000000" w:themeColor="text1"/>
                <w:spacing w:val="-2"/>
                <w:sz w:val="24"/>
                <w:lang w:val="pt-PT"/>
              </w:rPr>
              <w:instrText>symbol 111 \f "Wingdings" \s 12</w:instrText>
            </w:r>
            <w:r w:rsidRPr="00A80F55">
              <w:rPr>
                <w:rStyle w:val="Table"/>
                <w:rFonts w:ascii="Times New Roman" w:hAnsi="Times New Roman"/>
                <w:b/>
                <w:bCs/>
                <w:color w:val="000000" w:themeColor="text1"/>
                <w:spacing w:val="-2"/>
                <w:sz w:val="24"/>
                <w:lang w:val="pt-PT"/>
              </w:rPr>
              <w:fldChar w:fldCharType="separate"/>
            </w:r>
            <w:r w:rsidRPr="00A80F55">
              <w:rPr>
                <w:rStyle w:val="Table"/>
                <w:rFonts w:ascii="Times New Roman" w:hAnsi="Times New Roman"/>
                <w:b/>
                <w:bCs/>
                <w:color w:val="000000" w:themeColor="text1"/>
                <w:spacing w:val="-2"/>
                <w:sz w:val="24"/>
                <w:lang w:val="pt-PT"/>
              </w:rPr>
              <w:t>o</w:t>
            </w:r>
            <w:r w:rsidRPr="00A80F55">
              <w:rPr>
                <w:rStyle w:val="Table"/>
                <w:rFonts w:ascii="Times New Roman" w:hAnsi="Times New Roman"/>
                <w:b/>
                <w:bCs/>
                <w:color w:val="000000" w:themeColor="text1"/>
                <w:spacing w:val="-2"/>
                <w:sz w:val="24"/>
                <w:lang w:val="pt-PT"/>
              </w:rPr>
              <w:fldChar w:fldCharType="end"/>
            </w:r>
            <w:r w:rsidRPr="00A80F55">
              <w:rPr>
                <w:rStyle w:val="Table"/>
                <w:rFonts w:ascii="Times New Roman" w:hAnsi="Times New Roman"/>
                <w:b/>
                <w:bCs/>
                <w:color w:val="000000" w:themeColor="text1"/>
                <w:spacing w:val="-2"/>
                <w:sz w:val="24"/>
                <w:lang w:val="pt-PT"/>
              </w:rPr>
              <w:t xml:space="preserve"> </w:t>
            </w:r>
            <w:r w:rsidR="00D84013" w:rsidRPr="00A80F55">
              <w:rPr>
                <w:rStyle w:val="Table"/>
                <w:rFonts w:ascii="Times New Roman" w:hAnsi="Times New Roman"/>
                <w:b/>
                <w:bCs/>
                <w:color w:val="000000" w:themeColor="text1"/>
                <w:spacing w:val="-2"/>
                <w:sz w:val="24"/>
                <w:lang w:val="pt-PT"/>
              </w:rPr>
              <w:t>Fabrico Especial</w:t>
            </w:r>
          </w:p>
        </w:tc>
      </w:tr>
    </w:tbl>
    <w:p w14:paraId="270889F1" w14:textId="77777777" w:rsidR="007B586E" w:rsidRPr="00A80F55" w:rsidRDefault="007B586E">
      <w:pPr>
        <w:jc w:val="both"/>
        <w:rPr>
          <w:rStyle w:val="Table"/>
          <w:rFonts w:ascii="Times New Roman" w:hAnsi="Times New Roman"/>
          <w:color w:val="000000" w:themeColor="text1"/>
          <w:spacing w:val="-2"/>
          <w:sz w:val="24"/>
          <w:lang w:val="pt-PT"/>
        </w:rPr>
      </w:pPr>
    </w:p>
    <w:p w14:paraId="0DA0A324" w14:textId="77777777" w:rsidR="007B586E" w:rsidRPr="00A80F55" w:rsidRDefault="007B586E">
      <w:pPr>
        <w:jc w:val="both"/>
        <w:rPr>
          <w:rStyle w:val="Table"/>
          <w:rFonts w:ascii="Times New Roman" w:hAnsi="Times New Roman"/>
          <w:iCs/>
          <w:color w:val="000000" w:themeColor="text1"/>
          <w:spacing w:val="-2"/>
          <w:sz w:val="24"/>
          <w:lang w:val="pt-PT"/>
        </w:rPr>
      </w:pPr>
    </w:p>
    <w:p w14:paraId="669F6595" w14:textId="77777777" w:rsidR="007B586E" w:rsidRPr="00A80F55" w:rsidRDefault="00E51B50">
      <w:pPr>
        <w:jc w:val="both"/>
        <w:rPr>
          <w:rStyle w:val="Table"/>
          <w:rFonts w:ascii="Times New Roman" w:hAnsi="Times New Roman"/>
          <w:iCs/>
          <w:color w:val="000000" w:themeColor="text1"/>
          <w:spacing w:val="-2"/>
          <w:sz w:val="24"/>
          <w:lang w:val="pt-PT"/>
        </w:rPr>
      </w:pPr>
      <w:r w:rsidRPr="00A80F55">
        <w:rPr>
          <w:rStyle w:val="Table"/>
          <w:rFonts w:ascii="Times New Roman" w:hAnsi="Times New Roman"/>
          <w:iCs/>
          <w:color w:val="000000" w:themeColor="text1"/>
          <w:spacing w:val="-2"/>
          <w:sz w:val="24"/>
          <w:lang w:val="pt-PT"/>
        </w:rPr>
        <w:t>As seguintes informações serão fornecidas apenas para equipamentos que não sejam propriedade do Concorrente.</w:t>
      </w:r>
    </w:p>
    <w:p w14:paraId="0C08E63D" w14:textId="77777777" w:rsidR="007B586E" w:rsidRPr="00A80F55" w:rsidRDefault="007B586E">
      <w:pPr>
        <w:jc w:val="both"/>
        <w:rPr>
          <w:rStyle w:val="Table"/>
          <w:rFonts w:ascii="Times New Roman" w:hAnsi="Times New Roman"/>
          <w:b/>
          <w:bCs/>
          <w:i/>
          <w:color w:val="000000" w:themeColor="text1"/>
          <w:spacing w:val="-2"/>
          <w:sz w:val="24"/>
          <w:lang w:val="pt-PT"/>
        </w:rPr>
      </w:pPr>
    </w:p>
    <w:tbl>
      <w:tblPr>
        <w:tblW w:w="9360" w:type="dxa"/>
        <w:jc w:val="center"/>
        <w:tblLayout w:type="fixed"/>
        <w:tblCellMar>
          <w:left w:w="72" w:type="dxa"/>
          <w:right w:w="72" w:type="dxa"/>
        </w:tblCellMar>
        <w:tblLook w:val="0000" w:firstRow="0" w:lastRow="0" w:firstColumn="0" w:lastColumn="0" w:noHBand="0" w:noVBand="0"/>
      </w:tblPr>
      <w:tblGrid>
        <w:gridCol w:w="1415"/>
        <w:gridCol w:w="3884"/>
        <w:gridCol w:w="4061"/>
      </w:tblGrid>
      <w:tr w:rsidR="00A80F55" w:rsidRPr="00A80F55" w14:paraId="2339B9F6" w14:textId="77777777">
        <w:trPr>
          <w:cantSplit/>
          <w:jc w:val="center"/>
        </w:trPr>
        <w:tc>
          <w:tcPr>
            <w:tcW w:w="1440" w:type="dxa"/>
            <w:tcBorders>
              <w:top w:val="single" w:sz="6" w:space="0" w:color="auto"/>
              <w:left w:val="single" w:sz="6" w:space="0" w:color="auto"/>
            </w:tcBorders>
          </w:tcPr>
          <w:p w14:paraId="4C757538"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Proprietário</w:t>
            </w:r>
          </w:p>
        </w:tc>
        <w:tc>
          <w:tcPr>
            <w:tcW w:w="8100" w:type="dxa"/>
            <w:gridSpan w:val="2"/>
            <w:tcBorders>
              <w:top w:val="single" w:sz="6" w:space="0" w:color="auto"/>
              <w:left w:val="single" w:sz="6" w:space="0" w:color="auto"/>
              <w:right w:val="single" w:sz="6" w:space="0" w:color="auto"/>
            </w:tcBorders>
          </w:tcPr>
          <w:p w14:paraId="511ED4FC"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Nome do proprietário</w:t>
            </w:r>
          </w:p>
          <w:p w14:paraId="26DDBA1D" w14:textId="77777777" w:rsidR="007B586E" w:rsidRPr="00A80F55" w:rsidRDefault="007B586E">
            <w:pPr>
              <w:jc w:val="both"/>
              <w:rPr>
                <w:rStyle w:val="Table"/>
                <w:rFonts w:ascii="Times New Roman" w:hAnsi="Times New Roman"/>
                <w:b/>
                <w:bCs/>
                <w:color w:val="000000" w:themeColor="text1"/>
                <w:spacing w:val="-2"/>
                <w:sz w:val="24"/>
                <w:lang w:val="pt-PT"/>
              </w:rPr>
            </w:pPr>
          </w:p>
        </w:tc>
      </w:tr>
      <w:tr w:rsidR="00A80F55" w:rsidRPr="00A80F55" w14:paraId="43311086" w14:textId="77777777">
        <w:trPr>
          <w:cantSplit/>
          <w:jc w:val="center"/>
        </w:trPr>
        <w:tc>
          <w:tcPr>
            <w:tcW w:w="1440" w:type="dxa"/>
            <w:tcBorders>
              <w:left w:val="single" w:sz="6" w:space="0" w:color="auto"/>
            </w:tcBorders>
          </w:tcPr>
          <w:p w14:paraId="789FDA85"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8100" w:type="dxa"/>
            <w:gridSpan w:val="2"/>
            <w:tcBorders>
              <w:top w:val="single" w:sz="6" w:space="0" w:color="auto"/>
              <w:left w:val="single" w:sz="6" w:space="0" w:color="auto"/>
              <w:right w:val="single" w:sz="6" w:space="0" w:color="auto"/>
            </w:tcBorders>
          </w:tcPr>
          <w:p w14:paraId="278F1D73"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Endereço do proprietário</w:t>
            </w:r>
          </w:p>
          <w:p w14:paraId="38698571" w14:textId="77777777" w:rsidR="007B586E" w:rsidRPr="00A80F55" w:rsidRDefault="007B586E">
            <w:pPr>
              <w:jc w:val="both"/>
              <w:rPr>
                <w:rStyle w:val="Table"/>
                <w:rFonts w:ascii="Times New Roman" w:hAnsi="Times New Roman"/>
                <w:b/>
                <w:bCs/>
                <w:color w:val="000000" w:themeColor="text1"/>
                <w:spacing w:val="-2"/>
                <w:sz w:val="24"/>
                <w:lang w:val="pt-PT"/>
              </w:rPr>
            </w:pPr>
          </w:p>
        </w:tc>
      </w:tr>
      <w:tr w:rsidR="00A80F55" w:rsidRPr="00A80F55" w14:paraId="6D05B3B4" w14:textId="77777777">
        <w:trPr>
          <w:cantSplit/>
          <w:jc w:val="center"/>
        </w:trPr>
        <w:tc>
          <w:tcPr>
            <w:tcW w:w="1440" w:type="dxa"/>
            <w:tcBorders>
              <w:left w:val="single" w:sz="6" w:space="0" w:color="auto"/>
            </w:tcBorders>
          </w:tcPr>
          <w:p w14:paraId="4C53C1AA"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8100" w:type="dxa"/>
            <w:gridSpan w:val="2"/>
            <w:tcBorders>
              <w:left w:val="single" w:sz="6" w:space="0" w:color="auto"/>
              <w:right w:val="single" w:sz="6" w:space="0" w:color="auto"/>
            </w:tcBorders>
          </w:tcPr>
          <w:p w14:paraId="4439808E" w14:textId="77777777" w:rsidR="007B586E" w:rsidRPr="00A80F55" w:rsidRDefault="007B586E">
            <w:pPr>
              <w:jc w:val="both"/>
              <w:rPr>
                <w:rStyle w:val="Table"/>
                <w:rFonts w:ascii="Times New Roman" w:hAnsi="Times New Roman"/>
                <w:b/>
                <w:bCs/>
                <w:color w:val="000000" w:themeColor="text1"/>
                <w:spacing w:val="-2"/>
                <w:sz w:val="24"/>
                <w:lang w:val="pt-PT"/>
              </w:rPr>
            </w:pPr>
          </w:p>
        </w:tc>
      </w:tr>
      <w:tr w:rsidR="00A80F55" w:rsidRPr="00FB7B4D" w14:paraId="5B44D87E" w14:textId="77777777">
        <w:trPr>
          <w:cantSplit/>
          <w:jc w:val="center"/>
        </w:trPr>
        <w:tc>
          <w:tcPr>
            <w:tcW w:w="1440" w:type="dxa"/>
            <w:tcBorders>
              <w:left w:val="single" w:sz="6" w:space="0" w:color="auto"/>
            </w:tcBorders>
          </w:tcPr>
          <w:p w14:paraId="0ECC04B8"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3960" w:type="dxa"/>
            <w:tcBorders>
              <w:top w:val="single" w:sz="6" w:space="0" w:color="auto"/>
              <w:left w:val="single" w:sz="6" w:space="0" w:color="auto"/>
            </w:tcBorders>
          </w:tcPr>
          <w:p w14:paraId="43DDB1ED"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Telefone</w:t>
            </w:r>
          </w:p>
          <w:p w14:paraId="2AFFBBF2"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4140" w:type="dxa"/>
            <w:tcBorders>
              <w:top w:val="single" w:sz="6" w:space="0" w:color="auto"/>
              <w:left w:val="single" w:sz="6" w:space="0" w:color="auto"/>
              <w:right w:val="single" w:sz="6" w:space="0" w:color="auto"/>
            </w:tcBorders>
          </w:tcPr>
          <w:p w14:paraId="2FDA0D81"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Nome e título do contacto</w:t>
            </w:r>
          </w:p>
        </w:tc>
      </w:tr>
      <w:tr w:rsidR="00A80F55" w:rsidRPr="00A80F55" w14:paraId="1A1C6C6C" w14:textId="77777777">
        <w:trPr>
          <w:cantSplit/>
          <w:jc w:val="center"/>
        </w:trPr>
        <w:tc>
          <w:tcPr>
            <w:tcW w:w="1440" w:type="dxa"/>
            <w:tcBorders>
              <w:left w:val="single" w:sz="6" w:space="0" w:color="auto"/>
            </w:tcBorders>
          </w:tcPr>
          <w:p w14:paraId="7B323050"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3960" w:type="dxa"/>
            <w:tcBorders>
              <w:top w:val="single" w:sz="6" w:space="0" w:color="auto"/>
              <w:left w:val="single" w:sz="6" w:space="0" w:color="auto"/>
            </w:tcBorders>
          </w:tcPr>
          <w:p w14:paraId="4F746566"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Fax</w:t>
            </w:r>
          </w:p>
          <w:p w14:paraId="3F62C91B"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4140" w:type="dxa"/>
            <w:tcBorders>
              <w:top w:val="single" w:sz="6" w:space="0" w:color="auto"/>
              <w:left w:val="single" w:sz="6" w:space="0" w:color="auto"/>
              <w:right w:val="single" w:sz="6" w:space="0" w:color="auto"/>
            </w:tcBorders>
          </w:tcPr>
          <w:p w14:paraId="4BC9DC7C"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Telex</w:t>
            </w:r>
          </w:p>
        </w:tc>
      </w:tr>
      <w:tr w:rsidR="00A80F55" w:rsidRPr="00FB7B4D" w14:paraId="1096A97C" w14:textId="77777777">
        <w:trPr>
          <w:cantSplit/>
          <w:jc w:val="center"/>
        </w:trPr>
        <w:tc>
          <w:tcPr>
            <w:tcW w:w="1440" w:type="dxa"/>
            <w:tcBorders>
              <w:top w:val="single" w:sz="6" w:space="0" w:color="auto"/>
              <w:left w:val="single" w:sz="6" w:space="0" w:color="auto"/>
            </w:tcBorders>
          </w:tcPr>
          <w:p w14:paraId="4F7829E0" w14:textId="77777777"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Acordos</w:t>
            </w:r>
          </w:p>
        </w:tc>
        <w:tc>
          <w:tcPr>
            <w:tcW w:w="8100" w:type="dxa"/>
            <w:gridSpan w:val="2"/>
            <w:tcBorders>
              <w:top w:val="single" w:sz="6" w:space="0" w:color="auto"/>
              <w:left w:val="single" w:sz="6" w:space="0" w:color="auto"/>
              <w:right w:val="single" w:sz="6" w:space="0" w:color="auto"/>
            </w:tcBorders>
          </w:tcPr>
          <w:p w14:paraId="4FEB4A85" w14:textId="18E4A701" w:rsidR="007B586E" w:rsidRPr="00A80F55" w:rsidRDefault="00E51B50">
            <w:pPr>
              <w:jc w:val="both"/>
              <w:rPr>
                <w:rStyle w:val="Table"/>
                <w:rFonts w:ascii="Times New Roman" w:hAnsi="Times New Roman"/>
                <w:b/>
                <w:bCs/>
                <w:color w:val="000000" w:themeColor="text1"/>
                <w:spacing w:val="-2"/>
                <w:sz w:val="24"/>
                <w:lang w:val="pt-PT"/>
              </w:rPr>
            </w:pPr>
            <w:r w:rsidRPr="00A80F55">
              <w:rPr>
                <w:rStyle w:val="Table"/>
                <w:rFonts w:ascii="Times New Roman" w:hAnsi="Times New Roman"/>
                <w:b/>
                <w:bCs/>
                <w:color w:val="000000" w:themeColor="text1"/>
                <w:spacing w:val="-2"/>
                <w:sz w:val="24"/>
                <w:lang w:val="pt-PT"/>
              </w:rPr>
              <w:t xml:space="preserve">Detalhes dos contratos de aluguer / </w:t>
            </w:r>
            <w:r w:rsidR="00EC6B5D" w:rsidRPr="00A80F55">
              <w:rPr>
                <w:rStyle w:val="Table"/>
                <w:rFonts w:ascii="Times New Roman" w:hAnsi="Times New Roman"/>
                <w:b/>
                <w:bCs/>
                <w:color w:val="000000" w:themeColor="text1"/>
                <w:spacing w:val="-2"/>
                <w:sz w:val="24"/>
                <w:lang w:val="pt-PT"/>
              </w:rPr>
              <w:t xml:space="preserve">leasing </w:t>
            </w:r>
            <w:r w:rsidRPr="00A80F55">
              <w:rPr>
                <w:rStyle w:val="Table"/>
                <w:rFonts w:ascii="Times New Roman" w:hAnsi="Times New Roman"/>
                <w:b/>
                <w:bCs/>
                <w:color w:val="000000" w:themeColor="text1"/>
                <w:spacing w:val="-2"/>
                <w:sz w:val="24"/>
                <w:lang w:val="pt-PT"/>
              </w:rPr>
              <w:t xml:space="preserve">/ </w:t>
            </w:r>
            <w:r w:rsidR="00EC6B5D" w:rsidRPr="00A80F55">
              <w:rPr>
                <w:rStyle w:val="Table"/>
                <w:rFonts w:ascii="Times New Roman" w:hAnsi="Times New Roman"/>
                <w:b/>
                <w:bCs/>
                <w:color w:val="000000" w:themeColor="text1"/>
                <w:spacing w:val="-2"/>
                <w:sz w:val="24"/>
                <w:lang w:val="pt-PT"/>
              </w:rPr>
              <w:t xml:space="preserve">acordo para </w:t>
            </w:r>
            <w:r w:rsidRPr="00A80F55">
              <w:rPr>
                <w:rStyle w:val="Table"/>
                <w:rFonts w:ascii="Times New Roman" w:hAnsi="Times New Roman"/>
                <w:b/>
                <w:bCs/>
                <w:color w:val="000000" w:themeColor="text1"/>
                <w:spacing w:val="-2"/>
                <w:sz w:val="24"/>
                <w:lang w:val="pt-PT"/>
              </w:rPr>
              <w:t>fabrico específico</w:t>
            </w:r>
          </w:p>
        </w:tc>
      </w:tr>
      <w:tr w:rsidR="00A80F55" w:rsidRPr="00FB7B4D" w14:paraId="5F56FC8E" w14:textId="77777777">
        <w:trPr>
          <w:cantSplit/>
          <w:jc w:val="center"/>
        </w:trPr>
        <w:tc>
          <w:tcPr>
            <w:tcW w:w="1440" w:type="dxa"/>
            <w:tcBorders>
              <w:top w:val="dotted" w:sz="4" w:space="0" w:color="auto"/>
              <w:left w:val="single" w:sz="6" w:space="0" w:color="auto"/>
              <w:bottom w:val="dotted" w:sz="4" w:space="0" w:color="auto"/>
            </w:tcBorders>
          </w:tcPr>
          <w:p w14:paraId="7EF0B35D"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8100" w:type="dxa"/>
            <w:gridSpan w:val="2"/>
            <w:tcBorders>
              <w:top w:val="dotted" w:sz="4" w:space="0" w:color="auto"/>
              <w:left w:val="single" w:sz="6" w:space="0" w:color="auto"/>
              <w:bottom w:val="dotted" w:sz="4" w:space="0" w:color="auto"/>
              <w:right w:val="single" w:sz="6" w:space="0" w:color="auto"/>
            </w:tcBorders>
          </w:tcPr>
          <w:p w14:paraId="731DF543" w14:textId="77777777" w:rsidR="007B586E" w:rsidRPr="00A80F55" w:rsidRDefault="007B586E">
            <w:pPr>
              <w:jc w:val="both"/>
              <w:rPr>
                <w:rStyle w:val="Table"/>
                <w:rFonts w:ascii="Times New Roman" w:hAnsi="Times New Roman"/>
                <w:b/>
                <w:bCs/>
                <w:color w:val="000000" w:themeColor="text1"/>
                <w:spacing w:val="-2"/>
                <w:sz w:val="24"/>
                <w:lang w:val="pt-PT"/>
              </w:rPr>
            </w:pPr>
          </w:p>
        </w:tc>
      </w:tr>
      <w:tr w:rsidR="00A80F55" w:rsidRPr="00FB7B4D" w14:paraId="161DCEA8" w14:textId="77777777">
        <w:trPr>
          <w:cantSplit/>
          <w:jc w:val="center"/>
        </w:trPr>
        <w:tc>
          <w:tcPr>
            <w:tcW w:w="1440" w:type="dxa"/>
            <w:tcBorders>
              <w:left w:val="single" w:sz="6" w:space="0" w:color="auto"/>
              <w:bottom w:val="single" w:sz="6" w:space="0" w:color="auto"/>
            </w:tcBorders>
          </w:tcPr>
          <w:p w14:paraId="2723BF1C" w14:textId="77777777" w:rsidR="007B586E" w:rsidRPr="00A80F55" w:rsidRDefault="007B586E">
            <w:pPr>
              <w:jc w:val="both"/>
              <w:rPr>
                <w:rStyle w:val="Table"/>
                <w:rFonts w:ascii="Times New Roman" w:hAnsi="Times New Roman"/>
                <w:b/>
                <w:bCs/>
                <w:color w:val="000000" w:themeColor="text1"/>
                <w:spacing w:val="-2"/>
                <w:sz w:val="24"/>
                <w:lang w:val="pt-PT"/>
              </w:rPr>
            </w:pPr>
          </w:p>
        </w:tc>
        <w:tc>
          <w:tcPr>
            <w:tcW w:w="8100" w:type="dxa"/>
            <w:gridSpan w:val="2"/>
            <w:tcBorders>
              <w:left w:val="single" w:sz="6" w:space="0" w:color="auto"/>
              <w:bottom w:val="single" w:sz="6" w:space="0" w:color="auto"/>
              <w:right w:val="single" w:sz="6" w:space="0" w:color="auto"/>
            </w:tcBorders>
          </w:tcPr>
          <w:p w14:paraId="216761C0" w14:textId="77777777" w:rsidR="007B586E" w:rsidRPr="00A80F55" w:rsidRDefault="007B586E">
            <w:pPr>
              <w:jc w:val="both"/>
              <w:rPr>
                <w:rStyle w:val="Table"/>
                <w:rFonts w:ascii="Times New Roman" w:hAnsi="Times New Roman"/>
                <w:b/>
                <w:bCs/>
                <w:color w:val="000000" w:themeColor="text1"/>
                <w:spacing w:val="-2"/>
                <w:sz w:val="24"/>
                <w:lang w:val="pt-PT"/>
              </w:rPr>
            </w:pPr>
          </w:p>
        </w:tc>
      </w:tr>
    </w:tbl>
    <w:p w14:paraId="108DB696" w14:textId="77777777" w:rsidR="007B586E" w:rsidRPr="00A80F55" w:rsidRDefault="007B586E">
      <w:pPr>
        <w:rPr>
          <w:color w:val="000000" w:themeColor="text1"/>
          <w:lang w:val="pt-PT"/>
        </w:rPr>
      </w:pPr>
    </w:p>
    <w:p w14:paraId="27A24AC5" w14:textId="77777777" w:rsidR="00F435A0" w:rsidRPr="00A80F55" w:rsidRDefault="00F435A0">
      <w:pPr>
        <w:pStyle w:val="Subtitle"/>
        <w:spacing w:after="120"/>
        <w:ind w:left="180" w:right="288"/>
        <w:jc w:val="left"/>
        <w:rPr>
          <w:color w:val="000000" w:themeColor="text1"/>
          <w:lang w:val="pt-PT"/>
        </w:rPr>
      </w:pPr>
    </w:p>
    <w:p w14:paraId="181B3CD6" w14:textId="5D3D1913" w:rsidR="00574E64" w:rsidRPr="00A80F55" w:rsidRDefault="00574E64">
      <w:pPr>
        <w:rPr>
          <w:color w:val="000000" w:themeColor="text1"/>
          <w:lang w:val="pt-PT"/>
        </w:rPr>
      </w:pPr>
    </w:p>
    <w:p w14:paraId="67F9AC57" w14:textId="557E53BF" w:rsidR="00574E64" w:rsidRPr="00A80F55" w:rsidRDefault="00E51B50" w:rsidP="00574E64">
      <w:pPr>
        <w:pStyle w:val="Section4-Heading2"/>
        <w:rPr>
          <w:color w:val="000000" w:themeColor="text1"/>
          <w:lang w:val="pt-PT"/>
        </w:rPr>
      </w:pPr>
      <w:bookmarkStart w:id="626" w:name="_Toc196831041"/>
      <w:r w:rsidRPr="00A80F55">
        <w:rPr>
          <w:color w:val="000000" w:themeColor="text1"/>
          <w:lang w:val="pt-PT"/>
        </w:rPr>
        <w:t xml:space="preserve">Organização do </w:t>
      </w:r>
      <w:r w:rsidR="0013278D" w:rsidRPr="00A80F55">
        <w:rPr>
          <w:color w:val="000000" w:themeColor="text1"/>
          <w:lang w:val="pt-PT"/>
        </w:rPr>
        <w:t>Estaleiro</w:t>
      </w:r>
      <w:bookmarkEnd w:id="626"/>
    </w:p>
    <w:p w14:paraId="70557432" w14:textId="3740BAE7" w:rsidR="009F7BD5" w:rsidRPr="00A80F55" w:rsidRDefault="00E51B50" w:rsidP="009F7BD5">
      <w:pPr>
        <w:pStyle w:val="SectionVHeading2"/>
        <w:rPr>
          <w:color w:val="000000" w:themeColor="text1"/>
          <w:lang w:val="pt-PT"/>
        </w:rPr>
      </w:pPr>
      <w:r w:rsidRPr="00A80F55">
        <w:rPr>
          <w:i/>
          <w:color w:val="000000" w:themeColor="text1"/>
          <w:lang w:val="pt-PT"/>
        </w:rPr>
        <w:t xml:space="preserve">[inserir informação sobre a Organização do </w:t>
      </w:r>
      <w:r w:rsidR="0013278D" w:rsidRPr="00A80F55">
        <w:rPr>
          <w:i/>
          <w:color w:val="000000" w:themeColor="text1"/>
          <w:lang w:val="pt-PT"/>
        </w:rPr>
        <w:t>Estaleiro</w:t>
      </w:r>
      <w:r w:rsidRPr="00A80F55">
        <w:rPr>
          <w:i/>
          <w:color w:val="000000" w:themeColor="text1"/>
          <w:lang w:val="pt-PT"/>
        </w:rPr>
        <w:t>].</w:t>
      </w:r>
    </w:p>
    <w:p w14:paraId="1957A644" w14:textId="77777777" w:rsidR="009F7BD5" w:rsidRPr="00A80F55" w:rsidRDefault="009F7BD5" w:rsidP="00574E64">
      <w:pPr>
        <w:pStyle w:val="Section4-Heading2"/>
        <w:rPr>
          <w:color w:val="000000" w:themeColor="text1"/>
          <w:lang w:val="pt-PT"/>
        </w:rPr>
      </w:pPr>
    </w:p>
    <w:p w14:paraId="52923B2B" w14:textId="77777777" w:rsidR="00574E64" w:rsidRPr="00A80F55" w:rsidRDefault="00574E64" w:rsidP="00574E64">
      <w:pPr>
        <w:tabs>
          <w:tab w:val="right" w:pos="9000"/>
        </w:tabs>
        <w:ind w:left="360" w:right="288"/>
        <w:rPr>
          <w:b/>
          <w:bCs/>
          <w:color w:val="000000" w:themeColor="text1"/>
          <w:lang w:val="pt-PT"/>
        </w:rPr>
      </w:pPr>
    </w:p>
    <w:p w14:paraId="4EF4D0DD" w14:textId="77777777" w:rsidR="00574E64" w:rsidRPr="00A80F55" w:rsidRDefault="00574E64" w:rsidP="00574E64">
      <w:pPr>
        <w:tabs>
          <w:tab w:val="right" w:pos="9000"/>
        </w:tabs>
        <w:ind w:left="360" w:right="288"/>
        <w:rPr>
          <w:b/>
          <w:bCs/>
          <w:color w:val="000000" w:themeColor="text1"/>
          <w:lang w:val="pt-PT"/>
        </w:rPr>
      </w:pPr>
    </w:p>
    <w:p w14:paraId="20FD8BDF" w14:textId="77777777" w:rsidR="00574E64" w:rsidRPr="00A80F55" w:rsidRDefault="00E51B50" w:rsidP="00574E64">
      <w:pPr>
        <w:rPr>
          <w:color w:val="000000" w:themeColor="text1"/>
          <w:lang w:val="pt-PT"/>
        </w:rPr>
      </w:pPr>
      <w:r w:rsidRPr="00A80F55">
        <w:rPr>
          <w:color w:val="000000" w:themeColor="text1"/>
          <w:lang w:val="pt-PT"/>
        </w:rPr>
        <w:br w:type="page"/>
      </w:r>
    </w:p>
    <w:p w14:paraId="39EBBED5" w14:textId="2B3E12E9" w:rsidR="00574E64" w:rsidRPr="00A80F55" w:rsidRDefault="0013278D" w:rsidP="00574E64">
      <w:pPr>
        <w:pStyle w:val="Section4-Heading2"/>
        <w:rPr>
          <w:color w:val="000000" w:themeColor="text1"/>
          <w:lang w:val="pt-PT"/>
        </w:rPr>
      </w:pPr>
      <w:bookmarkStart w:id="627" w:name="_Toc196831042"/>
      <w:r w:rsidRPr="00A80F55">
        <w:rPr>
          <w:color w:val="000000" w:themeColor="text1"/>
          <w:lang w:val="pt-PT"/>
        </w:rPr>
        <w:lastRenderedPageBreak/>
        <w:t>Metodologia de Construção da Obra</w:t>
      </w:r>
      <w:bookmarkEnd w:id="627"/>
    </w:p>
    <w:p w14:paraId="2404BC89" w14:textId="34FE0252" w:rsidR="009F7BD5" w:rsidRPr="00A80F55" w:rsidRDefault="00E51B50" w:rsidP="009F7BD5">
      <w:pPr>
        <w:pStyle w:val="SectionVHeading2"/>
        <w:rPr>
          <w:color w:val="000000" w:themeColor="text1"/>
          <w:lang w:val="pt-PT"/>
        </w:rPr>
      </w:pPr>
      <w:r w:rsidRPr="00A80F55">
        <w:rPr>
          <w:i/>
          <w:color w:val="000000" w:themeColor="text1"/>
          <w:lang w:val="pt-PT"/>
        </w:rPr>
        <w:t xml:space="preserve">[inserir </w:t>
      </w:r>
      <w:r w:rsidR="0013278D" w:rsidRPr="00A80F55">
        <w:rPr>
          <w:i/>
          <w:color w:val="000000" w:themeColor="text1"/>
          <w:lang w:val="pt-PT"/>
        </w:rPr>
        <w:t>Metodologia de Construção da Obra</w:t>
      </w:r>
      <w:r w:rsidRPr="00A80F55">
        <w:rPr>
          <w:i/>
          <w:color w:val="000000" w:themeColor="text1"/>
          <w:lang w:val="pt-PT"/>
        </w:rPr>
        <w:t>]</w:t>
      </w:r>
    </w:p>
    <w:p w14:paraId="64C18E5D" w14:textId="77777777" w:rsidR="009F7BD5" w:rsidRPr="00A80F55" w:rsidRDefault="009F7BD5" w:rsidP="00574E64">
      <w:pPr>
        <w:pStyle w:val="Section4-Heading2"/>
        <w:rPr>
          <w:color w:val="000000" w:themeColor="text1"/>
          <w:lang w:val="pt-PT"/>
        </w:rPr>
      </w:pPr>
    </w:p>
    <w:p w14:paraId="707F6145" w14:textId="77777777" w:rsidR="00574E64" w:rsidRPr="00A80F55" w:rsidRDefault="00574E64" w:rsidP="00574E64">
      <w:pPr>
        <w:tabs>
          <w:tab w:val="right" w:pos="9000"/>
        </w:tabs>
        <w:ind w:left="360" w:right="288"/>
        <w:rPr>
          <w:b/>
          <w:bCs/>
          <w:color w:val="000000" w:themeColor="text1"/>
          <w:lang w:val="pt-PT"/>
        </w:rPr>
      </w:pPr>
    </w:p>
    <w:p w14:paraId="61C38BF3" w14:textId="77777777" w:rsidR="00574E64" w:rsidRPr="00A80F55" w:rsidRDefault="00574E64" w:rsidP="00574E64">
      <w:pPr>
        <w:tabs>
          <w:tab w:val="right" w:pos="9000"/>
        </w:tabs>
        <w:ind w:left="360" w:right="288"/>
        <w:rPr>
          <w:b/>
          <w:bCs/>
          <w:color w:val="000000" w:themeColor="text1"/>
          <w:lang w:val="pt-PT"/>
        </w:rPr>
      </w:pPr>
    </w:p>
    <w:p w14:paraId="25DCDB18" w14:textId="77777777" w:rsidR="00574E64" w:rsidRPr="00A80F55" w:rsidRDefault="00E51B50" w:rsidP="00574E64">
      <w:pPr>
        <w:rPr>
          <w:color w:val="000000" w:themeColor="text1"/>
          <w:lang w:val="pt-PT"/>
        </w:rPr>
      </w:pPr>
      <w:r w:rsidRPr="00A80F55">
        <w:rPr>
          <w:color w:val="000000" w:themeColor="text1"/>
          <w:lang w:val="pt-PT"/>
        </w:rPr>
        <w:br w:type="page"/>
      </w:r>
    </w:p>
    <w:p w14:paraId="24CDFE30" w14:textId="7427EF06" w:rsidR="00574E64" w:rsidRPr="00A80F55" w:rsidRDefault="0013278D" w:rsidP="00574E64">
      <w:pPr>
        <w:pStyle w:val="Section4-Heading2"/>
        <w:rPr>
          <w:color w:val="000000" w:themeColor="text1"/>
          <w:lang w:val="pt-PT"/>
        </w:rPr>
      </w:pPr>
      <w:bookmarkStart w:id="628" w:name="_Toc196831043"/>
      <w:r w:rsidRPr="00A80F55">
        <w:rPr>
          <w:color w:val="000000" w:themeColor="text1"/>
          <w:lang w:val="pt-PT"/>
        </w:rPr>
        <w:lastRenderedPageBreak/>
        <w:t>Cronograma</w:t>
      </w:r>
      <w:r w:rsidR="00E51B50" w:rsidRPr="00A80F55">
        <w:rPr>
          <w:color w:val="000000" w:themeColor="text1"/>
          <w:lang w:val="pt-PT"/>
        </w:rPr>
        <w:t xml:space="preserve"> de Mobilização</w:t>
      </w:r>
      <w:bookmarkEnd w:id="628"/>
    </w:p>
    <w:p w14:paraId="0D9D4272" w14:textId="63B9E3E7" w:rsidR="009F7BD5" w:rsidRPr="00A80F55" w:rsidRDefault="00E51B50" w:rsidP="009F7BD5">
      <w:pPr>
        <w:pStyle w:val="SectionVHeading2"/>
        <w:rPr>
          <w:color w:val="000000" w:themeColor="text1"/>
          <w:lang w:val="pt-PT"/>
        </w:rPr>
      </w:pPr>
      <w:r w:rsidRPr="00A80F55">
        <w:rPr>
          <w:i/>
          <w:color w:val="000000" w:themeColor="text1"/>
          <w:lang w:val="pt-PT"/>
        </w:rPr>
        <w:t xml:space="preserve">[inserir </w:t>
      </w:r>
      <w:r w:rsidR="0013278D" w:rsidRPr="00A80F55">
        <w:rPr>
          <w:i/>
          <w:color w:val="000000" w:themeColor="text1"/>
          <w:lang w:val="pt-PT"/>
        </w:rPr>
        <w:t>Cronograma</w:t>
      </w:r>
      <w:r w:rsidRPr="00A80F55">
        <w:rPr>
          <w:i/>
          <w:color w:val="000000" w:themeColor="text1"/>
          <w:lang w:val="pt-PT"/>
        </w:rPr>
        <w:t xml:space="preserve"> de Mobilização]</w:t>
      </w:r>
    </w:p>
    <w:p w14:paraId="650ABC12" w14:textId="77777777" w:rsidR="00574E64" w:rsidRPr="00A80F55" w:rsidRDefault="00574E64" w:rsidP="00574E64">
      <w:pPr>
        <w:tabs>
          <w:tab w:val="right" w:pos="9000"/>
        </w:tabs>
        <w:ind w:left="360" w:right="288"/>
        <w:rPr>
          <w:b/>
          <w:bCs/>
          <w:color w:val="000000" w:themeColor="text1"/>
          <w:lang w:val="pt-PT"/>
        </w:rPr>
      </w:pPr>
    </w:p>
    <w:p w14:paraId="67DDE244" w14:textId="77777777" w:rsidR="00574E64" w:rsidRPr="00A80F55" w:rsidRDefault="00574E64" w:rsidP="00574E64">
      <w:pPr>
        <w:tabs>
          <w:tab w:val="right" w:pos="9000"/>
        </w:tabs>
        <w:ind w:left="360" w:right="288"/>
        <w:rPr>
          <w:b/>
          <w:bCs/>
          <w:color w:val="000000" w:themeColor="text1"/>
          <w:lang w:val="pt-PT"/>
        </w:rPr>
      </w:pPr>
    </w:p>
    <w:p w14:paraId="463E41D7" w14:textId="77777777" w:rsidR="00574E64" w:rsidRPr="00A80F55" w:rsidRDefault="00E51B50" w:rsidP="00574E64">
      <w:pPr>
        <w:rPr>
          <w:color w:val="000000" w:themeColor="text1"/>
          <w:lang w:val="pt-PT"/>
        </w:rPr>
      </w:pPr>
      <w:r w:rsidRPr="00A80F55">
        <w:rPr>
          <w:color w:val="000000" w:themeColor="text1"/>
          <w:lang w:val="pt-PT"/>
        </w:rPr>
        <w:br w:type="page"/>
      </w:r>
    </w:p>
    <w:p w14:paraId="5D70A79A" w14:textId="405A143F" w:rsidR="00574E64" w:rsidRPr="00A80F55" w:rsidRDefault="0013278D" w:rsidP="00574E64">
      <w:pPr>
        <w:pStyle w:val="Section4-Heading2"/>
        <w:rPr>
          <w:color w:val="000000" w:themeColor="text1"/>
          <w:lang w:val="pt-PT"/>
        </w:rPr>
      </w:pPr>
      <w:bookmarkStart w:id="629" w:name="_Toc196831044"/>
      <w:r w:rsidRPr="00A80F55">
        <w:rPr>
          <w:color w:val="000000" w:themeColor="text1"/>
          <w:lang w:val="pt-PT"/>
        </w:rPr>
        <w:lastRenderedPageBreak/>
        <w:t>Cronograma</w:t>
      </w:r>
      <w:r w:rsidR="00E51B50" w:rsidRPr="00A80F55">
        <w:rPr>
          <w:color w:val="000000" w:themeColor="text1"/>
          <w:lang w:val="pt-PT"/>
        </w:rPr>
        <w:t xml:space="preserve"> de Construção</w:t>
      </w:r>
      <w:bookmarkEnd w:id="629"/>
    </w:p>
    <w:p w14:paraId="45DA9843" w14:textId="5AD32A17" w:rsidR="009F7BD5" w:rsidRPr="00A80F55" w:rsidRDefault="00E51B50" w:rsidP="009F7BD5">
      <w:pPr>
        <w:jc w:val="center"/>
        <w:rPr>
          <w:i/>
          <w:color w:val="000000" w:themeColor="text1"/>
          <w:lang w:val="pt-PT"/>
        </w:rPr>
      </w:pPr>
      <w:r w:rsidRPr="00A80F55">
        <w:rPr>
          <w:i/>
          <w:color w:val="000000" w:themeColor="text1"/>
          <w:lang w:val="pt-PT"/>
        </w:rPr>
        <w:t xml:space="preserve">[inserir </w:t>
      </w:r>
      <w:r w:rsidR="0013278D" w:rsidRPr="00A80F55">
        <w:rPr>
          <w:i/>
          <w:color w:val="000000" w:themeColor="text1"/>
          <w:lang w:val="pt-PT"/>
        </w:rPr>
        <w:t>Cronograma</w:t>
      </w:r>
      <w:r w:rsidRPr="00A80F55">
        <w:rPr>
          <w:i/>
          <w:color w:val="000000" w:themeColor="text1"/>
          <w:lang w:val="pt-PT"/>
        </w:rPr>
        <w:t xml:space="preserve"> de Construção]</w:t>
      </w:r>
    </w:p>
    <w:p w14:paraId="6E100998" w14:textId="77777777" w:rsidR="009F7BD5" w:rsidRPr="00A80F55" w:rsidRDefault="009F7BD5" w:rsidP="00574E64">
      <w:pPr>
        <w:pStyle w:val="Section4-Heading2"/>
        <w:rPr>
          <w:color w:val="000000" w:themeColor="text1"/>
          <w:lang w:val="pt-PT"/>
        </w:rPr>
      </w:pPr>
    </w:p>
    <w:p w14:paraId="784D0274" w14:textId="77777777" w:rsidR="00574E64" w:rsidRPr="00A80F55" w:rsidRDefault="00574E64" w:rsidP="00574E64">
      <w:pPr>
        <w:tabs>
          <w:tab w:val="right" w:pos="9000"/>
        </w:tabs>
        <w:ind w:left="360" w:right="288"/>
        <w:rPr>
          <w:b/>
          <w:bCs/>
          <w:color w:val="000000" w:themeColor="text1"/>
          <w:lang w:val="pt-PT"/>
        </w:rPr>
      </w:pPr>
    </w:p>
    <w:p w14:paraId="3D640E42" w14:textId="77777777" w:rsidR="00574E64" w:rsidRPr="00A80F55" w:rsidRDefault="00574E64" w:rsidP="00574E64">
      <w:pPr>
        <w:tabs>
          <w:tab w:val="right" w:pos="9000"/>
        </w:tabs>
        <w:ind w:left="360" w:right="288"/>
        <w:rPr>
          <w:b/>
          <w:bCs/>
          <w:color w:val="000000" w:themeColor="text1"/>
          <w:lang w:val="pt-PT"/>
        </w:rPr>
      </w:pPr>
    </w:p>
    <w:p w14:paraId="4283C607" w14:textId="77777777" w:rsidR="006E6B4F" w:rsidRPr="00A80F55" w:rsidRDefault="00E51B50" w:rsidP="00574E64">
      <w:pPr>
        <w:rPr>
          <w:color w:val="000000" w:themeColor="text1"/>
          <w:lang w:val="pt-PT"/>
        </w:rPr>
      </w:pPr>
      <w:r w:rsidRPr="00A80F55">
        <w:rPr>
          <w:color w:val="000000" w:themeColor="text1"/>
          <w:lang w:val="pt-PT"/>
        </w:rPr>
        <w:br w:type="page"/>
      </w:r>
    </w:p>
    <w:p w14:paraId="5450E265" w14:textId="16C0E9BB" w:rsidR="00E54770" w:rsidRPr="00A80F55" w:rsidRDefault="00E51B50" w:rsidP="003102A8">
      <w:pPr>
        <w:pStyle w:val="Section4-Heading2"/>
        <w:rPr>
          <w:color w:val="000000" w:themeColor="text1"/>
          <w:sz w:val="28"/>
          <w:szCs w:val="28"/>
          <w:lang w:val="pt-PT"/>
        </w:rPr>
      </w:pPr>
      <w:bookmarkStart w:id="630" w:name="_Toc196831045"/>
      <w:bookmarkStart w:id="631" w:name="_Toc473814129"/>
      <w:r w:rsidRPr="00A80F55">
        <w:rPr>
          <w:color w:val="000000" w:themeColor="text1"/>
          <w:sz w:val="28"/>
          <w:szCs w:val="28"/>
          <w:lang w:val="pt-PT"/>
        </w:rPr>
        <w:lastRenderedPageBreak/>
        <w:t>Estratégias de Gestão e Planos de Implementação</w:t>
      </w:r>
      <w:r w:rsidR="00696BC7" w:rsidRPr="00A80F55">
        <w:rPr>
          <w:color w:val="000000" w:themeColor="text1"/>
          <w:sz w:val="28"/>
          <w:szCs w:val="28"/>
          <w:lang w:val="pt-PT"/>
        </w:rPr>
        <w:t xml:space="preserve"> A&amp;S</w:t>
      </w:r>
      <w:bookmarkEnd w:id="630"/>
      <w:r w:rsidRPr="00A80F55">
        <w:rPr>
          <w:color w:val="000000" w:themeColor="text1"/>
          <w:sz w:val="28"/>
          <w:szCs w:val="28"/>
          <w:lang w:val="pt-PT"/>
        </w:rPr>
        <w:t xml:space="preserve"> </w:t>
      </w:r>
    </w:p>
    <w:p w14:paraId="3E0A0D17" w14:textId="77777777" w:rsidR="00E54770" w:rsidRPr="00A80F55" w:rsidRDefault="00E54770" w:rsidP="00E54770">
      <w:pPr>
        <w:pStyle w:val="SectionVHeading2"/>
        <w:spacing w:before="0" w:after="0"/>
        <w:rPr>
          <w:color w:val="000000" w:themeColor="text1"/>
          <w:szCs w:val="24"/>
          <w:lang w:val="pt-PT"/>
        </w:rPr>
      </w:pPr>
    </w:p>
    <w:p w14:paraId="22A50160" w14:textId="561D0C8D" w:rsidR="00E54770" w:rsidRPr="00A80F55" w:rsidRDefault="00E51B50" w:rsidP="00E54770">
      <w:pPr>
        <w:pStyle w:val="SectionVHeading2"/>
        <w:spacing w:before="0" w:after="0"/>
        <w:rPr>
          <w:bCs/>
          <w:color w:val="000000" w:themeColor="text1"/>
          <w:sz w:val="24"/>
          <w:szCs w:val="24"/>
          <w:lang w:val="pt-PT"/>
        </w:rPr>
      </w:pPr>
      <w:r w:rsidRPr="00A80F55">
        <w:rPr>
          <w:bCs/>
          <w:color w:val="000000" w:themeColor="text1"/>
          <w:sz w:val="24"/>
          <w:szCs w:val="24"/>
          <w:lang w:val="pt-PT"/>
        </w:rPr>
        <w:t>(</w:t>
      </w:r>
      <w:r w:rsidR="00696BC7" w:rsidRPr="00A80F55">
        <w:rPr>
          <w:bCs/>
          <w:color w:val="000000" w:themeColor="text1"/>
          <w:sz w:val="24"/>
          <w:szCs w:val="24"/>
          <w:lang w:val="pt-PT"/>
        </w:rPr>
        <w:t>EGPI-A&amp;S</w:t>
      </w:r>
      <w:r w:rsidRPr="00A80F55">
        <w:rPr>
          <w:bCs/>
          <w:color w:val="000000" w:themeColor="text1"/>
          <w:sz w:val="24"/>
          <w:szCs w:val="24"/>
          <w:lang w:val="pt-PT"/>
        </w:rPr>
        <w:t>)</w:t>
      </w:r>
    </w:p>
    <w:bookmarkEnd w:id="631"/>
    <w:p w14:paraId="2F32876F" w14:textId="77777777" w:rsidR="00E54770" w:rsidRPr="00A80F55" w:rsidRDefault="00E54770" w:rsidP="00E54770">
      <w:pPr>
        <w:autoSpaceDE w:val="0"/>
        <w:autoSpaceDN w:val="0"/>
        <w:adjustRightInd w:val="0"/>
        <w:ind w:left="1080"/>
        <w:rPr>
          <w:color w:val="000000" w:themeColor="text1"/>
          <w:lang w:val="pt-PT"/>
        </w:rPr>
      </w:pPr>
    </w:p>
    <w:p w14:paraId="627292DC" w14:textId="77777777" w:rsidR="004E70FB" w:rsidRPr="00A80F55" w:rsidRDefault="00E51B50" w:rsidP="004E70FB">
      <w:pPr>
        <w:pStyle w:val="Heading4"/>
        <w:ind w:left="990"/>
        <w:rPr>
          <w:rFonts w:ascii="Times New Roman" w:eastAsia="Arial Unicode MS" w:hAnsi="Times New Roman" w:cs="Times New Roman"/>
          <w:iCs/>
          <w:color w:val="000000" w:themeColor="text1"/>
          <w:sz w:val="24"/>
          <w:szCs w:val="24"/>
          <w:lang w:val="pt-PT"/>
        </w:rPr>
      </w:pPr>
      <w:bookmarkStart w:id="632" w:name="_Hlk24712463"/>
      <w:r w:rsidRPr="00A80F55">
        <w:rPr>
          <w:rFonts w:ascii="Times New Roman" w:eastAsia="Arial Unicode MS" w:hAnsi="Times New Roman" w:cs="Times New Roman"/>
          <w:iCs/>
          <w:color w:val="000000" w:themeColor="text1"/>
          <w:sz w:val="24"/>
          <w:szCs w:val="24"/>
          <w:lang w:val="pt-PT"/>
        </w:rPr>
        <w:t>O Concorrente deve apresentar Estratégias de Gestão Ambiental e Social e Planos de Implementação (</w:t>
      </w:r>
      <w:r w:rsidR="00696BC7" w:rsidRPr="00A80F55">
        <w:rPr>
          <w:rFonts w:ascii="Times New Roman" w:eastAsia="Arial Unicode MS" w:hAnsi="Times New Roman" w:cs="Times New Roman"/>
          <w:iCs/>
          <w:color w:val="000000" w:themeColor="text1"/>
          <w:sz w:val="24"/>
          <w:szCs w:val="24"/>
          <w:lang w:val="pt-PT"/>
        </w:rPr>
        <w:t>EGPI-A&amp;S</w:t>
      </w:r>
      <w:r w:rsidRPr="00A80F55">
        <w:rPr>
          <w:rFonts w:ascii="Times New Roman" w:eastAsia="Arial Unicode MS" w:hAnsi="Times New Roman" w:cs="Times New Roman"/>
          <w:iCs/>
          <w:color w:val="000000" w:themeColor="text1"/>
          <w:sz w:val="24"/>
          <w:szCs w:val="24"/>
          <w:lang w:val="pt-PT"/>
        </w:rPr>
        <w:t xml:space="preserve">) abrangentes e concisos, conforme requerido pela </w:t>
      </w:r>
      <w:r w:rsidR="0013278D" w:rsidRPr="00A80F55">
        <w:rPr>
          <w:rFonts w:ascii="Times New Roman" w:eastAsia="Arial Unicode MS" w:hAnsi="Times New Roman" w:cs="Times New Roman"/>
          <w:iCs/>
          <w:color w:val="000000" w:themeColor="text1"/>
          <w:sz w:val="24"/>
          <w:szCs w:val="24"/>
          <w:lang w:val="pt-PT"/>
        </w:rPr>
        <w:t>IAC</w:t>
      </w:r>
      <w:r w:rsidRPr="00A80F55">
        <w:rPr>
          <w:rFonts w:ascii="Times New Roman" w:eastAsia="Arial Unicode MS" w:hAnsi="Times New Roman" w:cs="Times New Roman"/>
          <w:iCs/>
          <w:color w:val="000000" w:themeColor="text1"/>
          <w:sz w:val="24"/>
          <w:szCs w:val="24"/>
          <w:lang w:val="pt-PT"/>
        </w:rPr>
        <w:t xml:space="preserve"> 11.1 (i) da Ficha de Dados da Proposta. Estas estratégias e planos devem descrever em pormenor as acções, materiais, equipamento, processos de gestão, etc., que serão implementados pelo Empreiteiro e os seus subempreiteiros. </w:t>
      </w:r>
      <w:bookmarkEnd w:id="632"/>
    </w:p>
    <w:p w14:paraId="1C112721" w14:textId="77777777" w:rsidR="004E70FB" w:rsidRPr="00A80F55" w:rsidRDefault="004E70FB" w:rsidP="004E70FB">
      <w:pPr>
        <w:pStyle w:val="Heading4"/>
        <w:ind w:left="990"/>
        <w:rPr>
          <w:rFonts w:ascii="Times New Roman" w:hAnsi="Times New Roman" w:cs="Times New Roman"/>
          <w:bCs/>
          <w:color w:val="000000" w:themeColor="text1"/>
          <w:sz w:val="24"/>
          <w:szCs w:val="24"/>
          <w:lang w:val="pt-PT" w:eastAsia="pt-PT"/>
        </w:rPr>
      </w:pPr>
      <w:r w:rsidRPr="00A80F55">
        <w:rPr>
          <w:rFonts w:ascii="Times New Roman" w:hAnsi="Times New Roman" w:cs="Times New Roman"/>
          <w:bCs/>
          <w:color w:val="000000" w:themeColor="text1"/>
          <w:sz w:val="24"/>
          <w:szCs w:val="24"/>
          <w:lang w:val="pt-PT" w:eastAsia="pt-PT"/>
        </w:rPr>
        <w:t xml:space="preserve">Ao desenvolver estas estratégias e planos, o Concorrente deverá considerar as disposições contratuais de A&amp;S, incluindo aquelas descritas nos Requisitos das Obras (Seção VII), bem como levar em conta o Estudo Ambiental simplificado (EAS), o Plano de Gestao Ambiental e Social (PGAS) e os planos gerais desenvolvidos para o PTUM. </w:t>
      </w:r>
    </w:p>
    <w:p w14:paraId="369B34BF" w14:textId="4BE14497" w:rsidR="004E70FB" w:rsidRPr="00A80F55" w:rsidRDefault="004E70FB" w:rsidP="004E70FB">
      <w:pPr>
        <w:pStyle w:val="Heading4"/>
        <w:ind w:left="990"/>
        <w:rPr>
          <w:rFonts w:ascii="Times New Roman" w:eastAsia="Arial Unicode MS" w:hAnsi="Times New Roman" w:cs="Times New Roman"/>
          <w:iCs/>
          <w:color w:val="000000" w:themeColor="text1"/>
          <w:sz w:val="24"/>
          <w:szCs w:val="24"/>
          <w:lang w:val="pt-PT"/>
        </w:rPr>
      </w:pPr>
      <w:r w:rsidRPr="00A80F55">
        <w:rPr>
          <w:rFonts w:ascii="Times New Roman" w:hAnsi="Times New Roman" w:cs="Times New Roman"/>
          <w:bCs/>
          <w:color w:val="000000" w:themeColor="text1"/>
          <w:sz w:val="24"/>
          <w:szCs w:val="24"/>
          <w:lang w:val="pt-PT" w:eastAsia="pt-PT"/>
        </w:rPr>
        <w:t>O Concorrente seleccionado terá que desenvolver um Plano de Gestão Ambiental e Social da Construção (PGAS-C) previamente ao ínicio dos trabalhos de construção e implementá-lo durante a duração do seu contrato. O PGAS-C deverá considerar as disposições do EAS e PGAS desenvolvido pelo PTUM e cobrir todas as fases da obra, desde a mobilização até à entrega da obra e desmobilização. O início de qualquer trabalho de construção está condicionado à aprovação do PGAS-C pelo PTUM.</w:t>
      </w:r>
    </w:p>
    <w:p w14:paraId="6D8F2810" w14:textId="77777777" w:rsidR="006E6B4F" w:rsidRPr="00A80F55" w:rsidRDefault="006E6B4F" w:rsidP="006E6B4F">
      <w:pPr>
        <w:pStyle w:val="SectionVHeading2"/>
        <w:spacing w:before="240" w:after="360"/>
        <w:jc w:val="left"/>
        <w:rPr>
          <w:b w:val="0"/>
          <w:iCs/>
          <w:color w:val="000000" w:themeColor="text1"/>
          <w:sz w:val="22"/>
          <w:szCs w:val="22"/>
          <w:lang w:val="pt-PT"/>
        </w:rPr>
      </w:pPr>
    </w:p>
    <w:p w14:paraId="2800E254" w14:textId="77777777" w:rsidR="006E6B4F" w:rsidRPr="00A80F55" w:rsidRDefault="00E51B50" w:rsidP="006E6B4F">
      <w:pPr>
        <w:pStyle w:val="SectionVHeading2"/>
        <w:spacing w:before="240" w:after="360"/>
        <w:jc w:val="left"/>
        <w:rPr>
          <w:i/>
          <w:iCs/>
          <w:color w:val="000000" w:themeColor="text1"/>
          <w:lang w:val="pt-PT"/>
        </w:rPr>
      </w:pPr>
      <w:r w:rsidRPr="00A80F55">
        <w:rPr>
          <w:i/>
          <w:iCs/>
          <w:color w:val="000000" w:themeColor="text1"/>
          <w:lang w:val="pt-PT"/>
        </w:rPr>
        <w:br w:type="page"/>
      </w:r>
    </w:p>
    <w:bookmarkStart w:id="633" w:name="_Toc13561923"/>
    <w:bookmarkStart w:id="634" w:name="_Toc473814130"/>
    <w:bookmarkStart w:id="635" w:name="_Toc196831046"/>
    <w:p w14:paraId="44F77560" w14:textId="5D58E4A2" w:rsidR="00D07996" w:rsidRPr="00A80F55" w:rsidRDefault="005B5DC4" w:rsidP="00085BA4">
      <w:pPr>
        <w:pStyle w:val="Section4-Heading2"/>
        <w:spacing w:after="240"/>
        <w:rPr>
          <w:color w:val="000000" w:themeColor="text1"/>
          <w:sz w:val="24"/>
          <w:lang w:val="pt-PT"/>
        </w:rPr>
      </w:pPr>
      <w:r w:rsidRPr="00A80F55">
        <w:rPr>
          <w:noProof/>
          <w:color w:val="000000" w:themeColor="text1"/>
          <w:sz w:val="24"/>
        </w:rPr>
        <w:lastRenderedPageBreak/>
        <mc:AlternateContent>
          <mc:Choice Requires="wps">
            <w:drawing>
              <wp:anchor distT="0" distB="0" distL="114300" distR="114300" simplePos="0" relativeHeight="251658240" behindDoc="0" locked="0" layoutInCell="1" allowOverlap="1" wp14:anchorId="2B56E055" wp14:editId="6C03802B">
                <wp:simplePos x="0" y="0"/>
                <wp:positionH relativeFrom="column">
                  <wp:posOffset>44450</wp:posOffset>
                </wp:positionH>
                <wp:positionV relativeFrom="paragraph">
                  <wp:posOffset>711200</wp:posOffset>
                </wp:positionV>
                <wp:extent cx="6082030" cy="1581150"/>
                <wp:effectExtent l="0" t="0" r="0" b="0"/>
                <wp:wrapTopAndBottom/>
                <wp:docPr id="14707681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2030" cy="1581150"/>
                        </a:xfrm>
                        <a:prstGeom prst="rect">
                          <a:avLst/>
                        </a:prstGeom>
                        <a:solidFill>
                          <a:sysClr val="window" lastClr="FFFFFF"/>
                        </a:solidFill>
                        <a:ln w="22225" cmpd="dbl">
                          <a:solidFill>
                            <a:prstClr val="black"/>
                          </a:solidFill>
                        </a:ln>
                      </wps:spPr>
                      <wps:txbx>
                        <w:txbxContent>
                          <w:p w14:paraId="77899C49" w14:textId="77777777" w:rsidR="0081488C" w:rsidRPr="00F62DE1" w:rsidRDefault="0081488C" w:rsidP="00D07996">
                            <w:pPr>
                              <w:spacing w:after="120"/>
                              <w:rPr>
                                <w:lang w:val="pt-PT"/>
                              </w:rPr>
                            </w:pPr>
                            <w:r w:rsidRPr="00F62DE1">
                              <w:rPr>
                                <w:b/>
                                <w:lang w:val="pt"/>
                              </w:rPr>
                              <w:t>Nota para o Concorrente</w:t>
                            </w:r>
                            <w:r w:rsidRPr="00F62DE1">
                              <w:rPr>
                                <w:lang w:val="pt"/>
                              </w:rPr>
                              <w:t>:</w:t>
                            </w:r>
                            <w:r w:rsidRPr="00F62DE1">
                              <w:rPr>
                                <w:b/>
                                <w:lang w:val="pt"/>
                              </w:rPr>
                              <w:t xml:space="preserve"> </w:t>
                            </w:r>
                          </w:p>
                          <w:p w14:paraId="753DA170" w14:textId="6CEC4BDA" w:rsidR="0081488C" w:rsidRPr="00F62DE1" w:rsidRDefault="0081488C" w:rsidP="00D07996">
                            <w:pPr>
                              <w:spacing w:after="240"/>
                              <w:ind w:left="360"/>
                              <w:rPr>
                                <w:lang w:val="pt-PT"/>
                              </w:rPr>
                            </w:pPr>
                            <w:r w:rsidRPr="00F62DE1">
                              <w:rPr>
                                <w:b/>
                                <w:lang w:val="pt"/>
                              </w:rPr>
                              <w:t xml:space="preserve">O conteúdo mínimo do </w:t>
                            </w:r>
                            <w:bookmarkStart w:id="636" w:name="_Hlk536712236"/>
                            <w:r w:rsidRPr="00F62DE1">
                              <w:rPr>
                                <w:b/>
                                <w:lang w:val="pt"/>
                              </w:rPr>
                              <w:t xml:space="preserve">Formulário do Código de Conduta </w:t>
                            </w:r>
                            <w:bookmarkEnd w:id="636"/>
                            <w:r w:rsidRPr="00F62DE1">
                              <w:rPr>
                                <w:b/>
                                <w:lang w:val="pt"/>
                              </w:rPr>
                              <w:t>tal como estabelecido pelo Dono da Obra não deve ser substancialmente modificado</w:t>
                            </w:r>
                            <w:r w:rsidRPr="00F62DE1">
                              <w:rPr>
                                <w:lang w:val="pt"/>
                              </w:rPr>
                              <w:t xml:space="preserve">. No entanto, o Concorrente pode acrescentar requisitos conforme apropriado, incluindo de forma a ter em conta questões/riscos específicos do Contrato.  </w:t>
                            </w:r>
                          </w:p>
                          <w:p w14:paraId="58674EE1" w14:textId="77777777" w:rsidR="0081488C" w:rsidRPr="00247E11" w:rsidRDefault="0081488C" w:rsidP="00D07996">
                            <w:pPr>
                              <w:spacing w:after="120"/>
                              <w:ind w:left="360"/>
                              <w:rPr>
                                <w:bCs/>
                                <w:lang w:val="pt-PT"/>
                              </w:rPr>
                            </w:pPr>
                            <w:r w:rsidRPr="00F62DE1">
                              <w:rPr>
                                <w:lang w:val="pt"/>
                              </w:rPr>
                              <w:t>O Concorrente deve rubricar e submeter o formulário do Código de Conduta como parte da sua Proposta.</w:t>
                            </w:r>
                          </w:p>
                        </w:txbxContent>
                      </wps:txbx>
                      <wps:bodyPr rot="0" spcFirstLastPara="0" vertOverflow="overflow" horzOverflow="overflow" vert="horz" wrap="square"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2B56E055" id="_x0000_t202" coordsize="21600,21600" o:spt="202" path="m,l,21600r21600,l21600,xe">
                <v:stroke joinstyle="miter"/>
                <v:path gradientshapeok="t" o:connecttype="rect"/>
              </v:shapetype>
              <v:shape id="Text Box 2" o:spid="_x0000_s1026" type="#_x0000_t202" style="position:absolute;left:0;text-align:left;margin-left:3.5pt;margin-top:56pt;width:478.9pt;height:12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" fillcolor="window" strokeweight="1.75pt">
                <v:stroke linestyle="thinThin"/>
                <v:path arrowok="t"/>
                <v:textbox>
                  <w:txbxContent>
                    <w:p w14:paraId="77899C49" w14:textId="77777777" w:rsidR="0081488C" w:rsidRPr="00F62DE1" w:rsidRDefault="0081488C" w:rsidP="00D07996">
                      <w:pPr>
                        <w:spacing w:after="120"/>
                        <w:rPr>
                          <w:lang w:val="pt-PT"/>
                        </w:rPr>
                      </w:pPr>
                      <w:r w:rsidRPr="00F62DE1">
                        <w:rPr>
                          <w:b/>
                          <w:lang w:val="pt"/>
                        </w:rPr>
                        <w:t>Nota para o Concorrente</w:t>
                      </w:r>
                      <w:r w:rsidRPr="00F62DE1">
                        <w:rPr>
                          <w:lang w:val="pt"/>
                        </w:rPr>
                        <w:t>:</w:t>
                      </w:r>
                      <w:r w:rsidRPr="00F62DE1">
                        <w:rPr>
                          <w:b/>
                          <w:lang w:val="pt"/>
                        </w:rPr>
                        <w:t xml:space="preserve"> </w:t>
                      </w:r>
                    </w:p>
                    <w:p w14:paraId="753DA170" w14:textId="6CEC4BDA" w:rsidR="0081488C" w:rsidRPr="00F62DE1" w:rsidRDefault="0081488C" w:rsidP="00D07996">
                      <w:pPr>
                        <w:spacing w:after="240"/>
                        <w:ind w:left="360"/>
                        <w:rPr>
                          <w:lang w:val="pt-PT"/>
                        </w:rPr>
                      </w:pPr>
                      <w:r w:rsidRPr="00F62DE1">
                        <w:rPr>
                          <w:b/>
                          <w:lang w:val="pt"/>
                        </w:rPr>
                        <w:t xml:space="preserve">O conteúdo mínimo do </w:t>
                      </w:r>
                      <w:bookmarkStart w:id="637" w:name="_Hlk536712236"/>
                      <w:r w:rsidRPr="00F62DE1">
                        <w:rPr>
                          <w:b/>
                          <w:lang w:val="pt"/>
                        </w:rPr>
                        <w:t xml:space="preserve">Formulário do Código de Conduta </w:t>
                      </w:r>
                      <w:bookmarkEnd w:id="637"/>
                      <w:r w:rsidRPr="00F62DE1">
                        <w:rPr>
                          <w:b/>
                          <w:lang w:val="pt"/>
                        </w:rPr>
                        <w:t>tal como estabelecido pelo Dono da Obra não deve ser substancialmente modificado</w:t>
                      </w:r>
                      <w:r w:rsidRPr="00F62DE1">
                        <w:rPr>
                          <w:lang w:val="pt"/>
                        </w:rPr>
                        <w:t xml:space="preserve">. No entanto, o Concorrente pode acrescentar requisitos conforme apropriado, incluindo de forma a ter em conta questões/riscos específicos do Contrato.  </w:t>
                      </w:r>
                    </w:p>
                    <w:p w14:paraId="58674EE1" w14:textId="77777777" w:rsidR="0081488C" w:rsidRPr="00247E11" w:rsidRDefault="0081488C" w:rsidP="00D07996">
                      <w:pPr>
                        <w:spacing w:after="120"/>
                        <w:ind w:left="360"/>
                        <w:rPr>
                          <w:bCs/>
                          <w:lang w:val="pt-PT"/>
                        </w:rPr>
                      </w:pPr>
                      <w:r w:rsidRPr="00F62DE1">
                        <w:rPr>
                          <w:lang w:val="pt"/>
                        </w:rPr>
                        <w:t>O Concorrente deve rubricar e submeter o formulário do Código de Conduta como parte da sua Proposta.</w:t>
                      </w:r>
                    </w:p>
                  </w:txbxContent>
                </v:textbox>
                <w10:wrap type="topAndBottom"/>
              </v:shape>
            </w:pict>
          </mc:Fallback>
        </mc:AlternateContent>
      </w:r>
      <w:bookmarkEnd w:id="633"/>
      <w:r w:rsidR="00E51B50" w:rsidRPr="00A80F55">
        <w:rPr>
          <w:color w:val="000000" w:themeColor="text1"/>
          <w:sz w:val="24"/>
          <w:lang w:val="pt-PT"/>
        </w:rPr>
        <w:t>Formulário do Código de Conduta</w:t>
      </w:r>
      <w:bookmarkEnd w:id="634"/>
      <w:r w:rsidR="00E51B50" w:rsidRPr="00A80F55">
        <w:rPr>
          <w:color w:val="000000" w:themeColor="text1"/>
          <w:sz w:val="24"/>
          <w:lang w:val="pt-PT"/>
        </w:rPr>
        <w:t xml:space="preserve"> para </w:t>
      </w:r>
      <w:r w:rsidR="00696BC7" w:rsidRPr="00A80F55">
        <w:rPr>
          <w:color w:val="000000" w:themeColor="text1"/>
          <w:sz w:val="24"/>
          <w:lang w:val="pt-PT"/>
        </w:rPr>
        <w:t xml:space="preserve">o </w:t>
      </w:r>
      <w:r w:rsidR="00E51B50" w:rsidRPr="00A80F55">
        <w:rPr>
          <w:color w:val="000000" w:themeColor="text1"/>
          <w:sz w:val="24"/>
          <w:lang w:val="pt-PT"/>
        </w:rPr>
        <w:t>Pessoal do Empreiteiro (</w:t>
      </w:r>
      <w:r w:rsidR="00247E11" w:rsidRPr="00A80F55">
        <w:rPr>
          <w:color w:val="000000" w:themeColor="text1"/>
          <w:sz w:val="24"/>
          <w:lang w:val="pt-PT"/>
        </w:rPr>
        <w:t>A&amp;S</w:t>
      </w:r>
      <w:r w:rsidR="00E51B50" w:rsidRPr="00A80F55">
        <w:rPr>
          <w:color w:val="000000" w:themeColor="text1"/>
          <w:sz w:val="24"/>
          <w:lang w:val="pt-PT"/>
        </w:rPr>
        <w:t>)</w:t>
      </w:r>
      <w:bookmarkEnd w:id="635"/>
      <w:r w:rsidR="00E51B50" w:rsidRPr="00A80F55">
        <w:rPr>
          <w:color w:val="000000" w:themeColor="text1"/>
          <w:sz w:val="24"/>
          <w:lang w:val="pt-PT"/>
        </w:rPr>
        <w:t xml:space="preserve"> </w:t>
      </w:r>
    </w:p>
    <w:p w14:paraId="645EBAF1" w14:textId="18132033" w:rsidR="00D07996" w:rsidRPr="00A80F55" w:rsidRDefault="00D07996" w:rsidP="00D07996">
      <w:pPr>
        <w:rPr>
          <w:b/>
          <w:color w:val="000000" w:themeColor="text1"/>
          <w:sz w:val="28"/>
          <w:szCs w:val="28"/>
          <w:lang w:val="pt-PT"/>
        </w:rPr>
      </w:pPr>
    </w:p>
    <w:p w14:paraId="21368BF1" w14:textId="0D1AFF5B" w:rsidR="00D07996" w:rsidRPr="00A80F55" w:rsidRDefault="00E51B50" w:rsidP="00D07996">
      <w:pPr>
        <w:spacing w:before="240"/>
        <w:jc w:val="center"/>
        <w:rPr>
          <w:bCs/>
          <w:i/>
          <w:color w:val="000000" w:themeColor="text1"/>
          <w:lang w:val="pt-PT"/>
        </w:rPr>
      </w:pPr>
      <w:r w:rsidRPr="00A80F55">
        <w:rPr>
          <w:b/>
          <w:color w:val="000000" w:themeColor="text1"/>
          <w:lang w:val="pt-PT"/>
        </w:rPr>
        <w:t>CÓDIGO DE CONDUTA DO PESSOAL DO EMPREITEIRO</w:t>
      </w:r>
    </w:p>
    <w:p w14:paraId="44A34E9A" w14:textId="13C62F8C" w:rsidR="00D07996" w:rsidRPr="00A80F55" w:rsidRDefault="00E51B50" w:rsidP="00D07996">
      <w:pPr>
        <w:spacing w:before="240" w:after="120" w:line="252" w:lineRule="auto"/>
        <w:jc w:val="both"/>
        <w:rPr>
          <w:bCs/>
          <w:color w:val="000000" w:themeColor="text1"/>
          <w:lang w:val="pt-PT"/>
        </w:rPr>
      </w:pPr>
      <w:r w:rsidRPr="00A80F55">
        <w:rPr>
          <w:bCs/>
          <w:color w:val="000000" w:themeColor="text1"/>
          <w:lang w:val="pt-PT"/>
        </w:rPr>
        <w:t>Nós somos o Empreiteiro,</w:t>
      </w:r>
      <w:r w:rsidR="00E928B7" w:rsidRPr="00A80F55">
        <w:rPr>
          <w:bCs/>
          <w:color w:val="000000" w:themeColor="text1"/>
          <w:lang w:val="pt-PT"/>
        </w:rPr>
        <w:t xml:space="preserve"> </w:t>
      </w:r>
      <w:r w:rsidRPr="00A80F55">
        <w:rPr>
          <w:bCs/>
          <w:i/>
          <w:color w:val="000000" w:themeColor="text1"/>
          <w:lang w:val="pt-PT"/>
        </w:rPr>
        <w:t>[inserir nome do Empreiteiro</w:t>
      </w:r>
      <w:r w:rsidRPr="00A80F55">
        <w:rPr>
          <w:bCs/>
          <w:color w:val="000000" w:themeColor="text1"/>
          <w:lang w:val="pt-PT"/>
        </w:rPr>
        <w:t xml:space="preserve">].  Assinámos um contrato com </w:t>
      </w:r>
      <w:r w:rsidRPr="00A80F55">
        <w:rPr>
          <w:bCs/>
          <w:i/>
          <w:color w:val="000000" w:themeColor="text1"/>
          <w:lang w:val="pt-PT"/>
        </w:rPr>
        <w:t>[inserir o nome d</w:t>
      </w:r>
      <w:r w:rsidR="0013278D" w:rsidRPr="00A80F55">
        <w:rPr>
          <w:bCs/>
          <w:i/>
          <w:color w:val="000000" w:themeColor="text1"/>
          <w:lang w:val="pt-PT"/>
        </w:rPr>
        <w:t>o Dono da Obra</w:t>
      </w:r>
      <w:r w:rsidRPr="00A80F55">
        <w:rPr>
          <w:bCs/>
          <w:color w:val="000000" w:themeColor="text1"/>
          <w:lang w:val="pt-PT"/>
        </w:rPr>
        <w:t>] para</w:t>
      </w:r>
      <w:r w:rsidR="00E928B7" w:rsidRPr="00A80F55">
        <w:rPr>
          <w:bCs/>
          <w:color w:val="000000" w:themeColor="text1"/>
          <w:lang w:val="pt-PT"/>
        </w:rPr>
        <w:t xml:space="preserve"> </w:t>
      </w:r>
      <w:r w:rsidRPr="00A80F55">
        <w:rPr>
          <w:bCs/>
          <w:i/>
          <w:color w:val="000000" w:themeColor="text1"/>
          <w:lang w:val="pt-PT"/>
        </w:rPr>
        <w:t>[inserir a descrição da Obra</w:t>
      </w:r>
      <w:r w:rsidRPr="00A80F55">
        <w:rPr>
          <w:bCs/>
          <w:color w:val="000000" w:themeColor="text1"/>
          <w:lang w:val="pt-PT"/>
        </w:rPr>
        <w:t>]. Esta Obra será realizad</w:t>
      </w:r>
      <w:r w:rsidR="00696BC7" w:rsidRPr="00A80F55">
        <w:rPr>
          <w:bCs/>
          <w:color w:val="000000" w:themeColor="text1"/>
          <w:lang w:val="pt-PT"/>
        </w:rPr>
        <w:t>a</w:t>
      </w:r>
      <w:r w:rsidRPr="00A80F55">
        <w:rPr>
          <w:bCs/>
          <w:color w:val="000000" w:themeColor="text1"/>
          <w:lang w:val="pt-PT"/>
        </w:rPr>
        <w:t xml:space="preserve"> em</w:t>
      </w:r>
      <w:r w:rsidR="00E928B7" w:rsidRPr="00A80F55">
        <w:rPr>
          <w:bCs/>
          <w:color w:val="000000" w:themeColor="text1"/>
          <w:lang w:val="pt-PT"/>
        </w:rPr>
        <w:t xml:space="preserve"> </w:t>
      </w:r>
      <w:r w:rsidRPr="00A80F55">
        <w:rPr>
          <w:bCs/>
          <w:i/>
          <w:color w:val="000000" w:themeColor="text1"/>
          <w:lang w:val="pt-PT"/>
        </w:rPr>
        <w:t>[introduzir o Local</w:t>
      </w:r>
      <w:r w:rsidR="00E928B7" w:rsidRPr="00A80F55">
        <w:rPr>
          <w:bCs/>
          <w:i/>
          <w:color w:val="000000" w:themeColor="text1"/>
          <w:lang w:val="pt-PT"/>
        </w:rPr>
        <w:t xml:space="preserve"> da Obra</w:t>
      </w:r>
      <w:r w:rsidRPr="00A80F55">
        <w:rPr>
          <w:bCs/>
          <w:i/>
          <w:color w:val="000000" w:themeColor="text1"/>
          <w:lang w:val="pt-PT"/>
        </w:rPr>
        <w:t xml:space="preserve"> e outros locais onde as Obras serão realizadas</w:t>
      </w:r>
      <w:r w:rsidRPr="00A80F55">
        <w:rPr>
          <w:bCs/>
          <w:color w:val="000000" w:themeColor="text1"/>
          <w:lang w:val="pt-PT"/>
        </w:rPr>
        <w:t xml:space="preserve">]. O nosso contrato exige que implementemos medidas para fazer face aos riscos ambientais e sociais relacionados com as Obras, incluindo os riscos de exploração sexual, </w:t>
      </w:r>
      <w:bookmarkStart w:id="637" w:name="_Hlk24712565"/>
      <w:r w:rsidRPr="00A80F55">
        <w:rPr>
          <w:bCs/>
          <w:color w:val="000000" w:themeColor="text1"/>
          <w:lang w:val="pt-PT"/>
        </w:rPr>
        <w:t>abuso sexual e assédio sexual</w:t>
      </w:r>
      <w:bookmarkEnd w:id="637"/>
      <w:r w:rsidRPr="00A80F55">
        <w:rPr>
          <w:bCs/>
          <w:color w:val="000000" w:themeColor="text1"/>
          <w:lang w:val="pt-PT"/>
        </w:rPr>
        <w:t xml:space="preserve">.  </w:t>
      </w:r>
    </w:p>
    <w:p w14:paraId="480B50AC" w14:textId="6004E760" w:rsidR="00D07996" w:rsidRPr="00A80F55" w:rsidRDefault="00E51B50" w:rsidP="00D07996">
      <w:pPr>
        <w:spacing w:before="240" w:after="120" w:line="252" w:lineRule="auto"/>
        <w:jc w:val="both"/>
        <w:rPr>
          <w:bCs/>
          <w:color w:val="000000" w:themeColor="text1"/>
          <w:lang w:val="pt-PT"/>
        </w:rPr>
      </w:pPr>
      <w:r w:rsidRPr="00A80F55">
        <w:rPr>
          <w:bCs/>
          <w:color w:val="000000" w:themeColor="text1"/>
          <w:lang w:val="pt-PT"/>
        </w:rPr>
        <w:t>O presente Código de Conduta faz parte das nossas medidas para lidar com os riscos ambientais e sociais relacionados com as Obras.  Aplica-se a todo o nosso pessoal, trabalhadores e outros funcionários no Local da Obra ou noutros locais onde as Obras estão a ser realizadas.  Também se aplica ao pessoal de cada subempreiteiro e a qua</w:t>
      </w:r>
      <w:r w:rsidR="00A32E47" w:rsidRPr="00A80F55">
        <w:rPr>
          <w:bCs/>
          <w:color w:val="000000" w:themeColor="text1"/>
          <w:lang w:val="pt-PT"/>
        </w:rPr>
        <w:t>isquer</w:t>
      </w:r>
      <w:r w:rsidRPr="00A80F55">
        <w:rPr>
          <w:bCs/>
          <w:color w:val="000000" w:themeColor="text1"/>
          <w:lang w:val="pt-PT"/>
        </w:rPr>
        <w:t xml:space="preserve"> outros trabalhadores que nos assistam na execução das Obras.  Todas essas pessoas são designadas como </w:t>
      </w:r>
      <w:r w:rsidR="00247E11" w:rsidRPr="00A80F55">
        <w:rPr>
          <w:bCs/>
          <w:color w:val="000000" w:themeColor="text1"/>
          <w:lang w:val="pt-PT"/>
        </w:rPr>
        <w:t>“</w:t>
      </w:r>
      <w:r w:rsidRPr="00A80F55">
        <w:rPr>
          <w:b/>
          <w:bCs/>
          <w:color w:val="000000" w:themeColor="text1"/>
          <w:lang w:val="pt-PT"/>
        </w:rPr>
        <w:t>Pessoal do Empreiteiro</w:t>
      </w:r>
      <w:r w:rsidR="00247E11" w:rsidRPr="00A80F55">
        <w:rPr>
          <w:b/>
          <w:bCs/>
          <w:color w:val="000000" w:themeColor="text1"/>
          <w:lang w:val="pt-PT"/>
        </w:rPr>
        <w:t>”</w:t>
      </w:r>
      <w:r w:rsidRPr="00A80F55">
        <w:rPr>
          <w:bCs/>
          <w:color w:val="000000" w:themeColor="text1"/>
          <w:lang w:val="pt-PT"/>
        </w:rPr>
        <w:t xml:space="preserve"> e estão sujeitas a este Código de Conduta.</w:t>
      </w:r>
    </w:p>
    <w:p w14:paraId="7522B172" w14:textId="77777777" w:rsidR="00D07996" w:rsidRPr="00A80F55" w:rsidRDefault="00E51B50" w:rsidP="00D07996">
      <w:pPr>
        <w:spacing w:before="240" w:after="120" w:line="252" w:lineRule="auto"/>
        <w:jc w:val="both"/>
        <w:rPr>
          <w:bCs/>
          <w:color w:val="000000" w:themeColor="text1"/>
          <w:lang w:val="pt-PT"/>
        </w:rPr>
      </w:pPr>
      <w:r w:rsidRPr="00A80F55">
        <w:rPr>
          <w:bCs/>
          <w:color w:val="000000" w:themeColor="text1"/>
          <w:lang w:val="pt-PT"/>
        </w:rPr>
        <w:t xml:space="preserve">O presente Código de Conduta identifica o comportamento que exigimos de todo o Pessoal do Empreiteiro. </w:t>
      </w:r>
    </w:p>
    <w:p w14:paraId="4EFE4FE2" w14:textId="4A055930" w:rsidR="00D07996" w:rsidRPr="00A80F55" w:rsidRDefault="00E51B50" w:rsidP="00D07996">
      <w:pPr>
        <w:spacing w:before="240" w:after="120" w:line="252" w:lineRule="auto"/>
        <w:jc w:val="both"/>
        <w:rPr>
          <w:bCs/>
          <w:color w:val="000000" w:themeColor="text1"/>
          <w:lang w:val="pt-PT"/>
        </w:rPr>
      </w:pPr>
      <w:r w:rsidRPr="00A80F55">
        <w:rPr>
          <w:bCs/>
          <w:color w:val="000000" w:themeColor="text1"/>
          <w:lang w:val="pt-PT"/>
        </w:rPr>
        <w:t xml:space="preserve">O nosso local de trabalho é um ambiente onde não serão tolerados comportamentos </w:t>
      </w:r>
      <w:r w:rsidR="00E928B7" w:rsidRPr="00A80F55">
        <w:rPr>
          <w:bCs/>
          <w:color w:val="000000" w:themeColor="text1"/>
          <w:lang w:val="pt-PT"/>
        </w:rPr>
        <w:t>perigosos</w:t>
      </w:r>
      <w:r w:rsidRPr="00A80F55">
        <w:rPr>
          <w:bCs/>
          <w:color w:val="000000" w:themeColor="text1"/>
          <w:lang w:val="pt-PT"/>
        </w:rPr>
        <w:t>, ofensivos, abusivos ou violentos e onde todas as pessoas devem sentir-se à vontade para levantar questões ou preocupações sem medo de represálias.</w:t>
      </w:r>
    </w:p>
    <w:p w14:paraId="0D4B797B" w14:textId="77777777" w:rsidR="00D07996" w:rsidRPr="00A80F55" w:rsidRDefault="00E51B50" w:rsidP="00D07996">
      <w:pPr>
        <w:spacing w:before="240" w:after="120" w:line="252" w:lineRule="auto"/>
        <w:rPr>
          <w:b/>
          <w:bCs/>
          <w:color w:val="000000" w:themeColor="text1"/>
          <w:lang w:val="pt-PT"/>
        </w:rPr>
      </w:pPr>
      <w:r w:rsidRPr="00A80F55">
        <w:rPr>
          <w:b/>
          <w:bCs/>
          <w:color w:val="000000" w:themeColor="text1"/>
          <w:lang w:val="pt-PT"/>
        </w:rPr>
        <w:t>CONDUTA EXIGIDA</w:t>
      </w:r>
    </w:p>
    <w:p w14:paraId="23801823" w14:textId="77777777" w:rsidR="00D07996" w:rsidRPr="00A80F55" w:rsidRDefault="00E51B50" w:rsidP="00D07996">
      <w:pPr>
        <w:spacing w:after="120" w:line="252" w:lineRule="auto"/>
        <w:rPr>
          <w:bCs/>
          <w:color w:val="000000" w:themeColor="text1"/>
          <w:lang w:val="pt-PT"/>
        </w:rPr>
      </w:pPr>
      <w:r w:rsidRPr="00A80F55">
        <w:rPr>
          <w:bCs/>
          <w:color w:val="000000" w:themeColor="text1"/>
          <w:lang w:val="pt-PT"/>
        </w:rPr>
        <w:t>O Pessoal do Empreiteiro deverá:</w:t>
      </w:r>
    </w:p>
    <w:p w14:paraId="042AAFE4" w14:textId="77777777" w:rsidR="00D07996" w:rsidRPr="00A80F55" w:rsidRDefault="00E51B50" w:rsidP="00D9637D">
      <w:pPr>
        <w:numPr>
          <w:ilvl w:val="0"/>
          <w:numId w:val="66"/>
        </w:numPr>
        <w:spacing w:after="120"/>
        <w:jc w:val="both"/>
        <w:rPr>
          <w:rFonts w:eastAsia="Arial Narrow"/>
          <w:color w:val="000000" w:themeColor="text1"/>
          <w:szCs w:val="20"/>
          <w:lang w:val="pt-PT"/>
        </w:rPr>
      </w:pPr>
      <w:r w:rsidRPr="00A80F55">
        <w:rPr>
          <w:rFonts w:eastAsia="Arial Narrow"/>
          <w:color w:val="000000" w:themeColor="text1"/>
          <w:szCs w:val="20"/>
          <w:lang w:val="pt-PT"/>
        </w:rPr>
        <w:t>desempenhar as suas funções de forma competente e diligente;</w:t>
      </w:r>
    </w:p>
    <w:p w14:paraId="74AA61A4" w14:textId="15883B1E" w:rsidR="00D07996" w:rsidRPr="00A80F55" w:rsidRDefault="00E51B50" w:rsidP="00D9637D">
      <w:pPr>
        <w:numPr>
          <w:ilvl w:val="0"/>
          <w:numId w:val="66"/>
        </w:numPr>
        <w:spacing w:after="120" w:line="240" w:lineRule="atLeast"/>
        <w:jc w:val="both"/>
        <w:rPr>
          <w:rFonts w:eastAsia="Calibri" w:cs="Arial"/>
          <w:color w:val="000000" w:themeColor="text1"/>
          <w:szCs w:val="20"/>
          <w:lang w:val="pt-PT"/>
        </w:rPr>
      </w:pPr>
      <w:r w:rsidRPr="00A80F55">
        <w:rPr>
          <w:rFonts w:eastAsia="Arial Narrow"/>
          <w:color w:val="000000" w:themeColor="text1"/>
          <w:szCs w:val="20"/>
          <w:lang w:val="pt-PT"/>
        </w:rPr>
        <w:t xml:space="preserve">cumprir o presente Código de Conduta e todas as leis, regulamentos e outros requisitos aplicáveis, incluindo requisitos </w:t>
      </w:r>
      <w:r w:rsidRPr="00A80F55">
        <w:rPr>
          <w:color w:val="000000" w:themeColor="text1"/>
          <w:szCs w:val="20"/>
          <w:lang w:val="pt-PT"/>
        </w:rPr>
        <w:t xml:space="preserve">para proteger a saúde, segurança e </w:t>
      </w:r>
      <w:r w:rsidR="00A90432" w:rsidRPr="00A80F55">
        <w:rPr>
          <w:color w:val="000000" w:themeColor="text1"/>
          <w:szCs w:val="20"/>
          <w:lang w:val="pt-PT"/>
        </w:rPr>
        <w:t>lazer</w:t>
      </w:r>
      <w:r w:rsidRPr="00A80F55">
        <w:rPr>
          <w:color w:val="000000" w:themeColor="text1"/>
          <w:szCs w:val="20"/>
          <w:lang w:val="pt-PT"/>
        </w:rPr>
        <w:t xml:space="preserve"> de outros </w:t>
      </w:r>
      <w:r w:rsidR="00E928B7" w:rsidRPr="00A80F55">
        <w:rPr>
          <w:color w:val="000000" w:themeColor="text1"/>
          <w:szCs w:val="20"/>
          <w:lang w:val="pt-PT"/>
        </w:rPr>
        <w:t>Funcionários</w:t>
      </w:r>
      <w:r w:rsidRPr="00A80F55">
        <w:rPr>
          <w:color w:val="000000" w:themeColor="text1"/>
          <w:szCs w:val="20"/>
          <w:lang w:val="pt-PT"/>
        </w:rPr>
        <w:t xml:space="preserve"> do Empreiteiro e de qualquer outra pessoa </w:t>
      </w:r>
      <w:r w:rsidRPr="00A80F55">
        <w:rPr>
          <w:rFonts w:eastAsia="Arial Narrow"/>
          <w:color w:val="000000" w:themeColor="text1"/>
          <w:szCs w:val="20"/>
          <w:lang w:val="pt-PT"/>
        </w:rPr>
        <w:t xml:space="preserve">; </w:t>
      </w:r>
    </w:p>
    <w:p w14:paraId="4770CA09" w14:textId="77777777" w:rsidR="00D07996" w:rsidRPr="00A80F55" w:rsidRDefault="00E51B50" w:rsidP="00D9637D">
      <w:pPr>
        <w:numPr>
          <w:ilvl w:val="0"/>
          <w:numId w:val="66"/>
        </w:numPr>
        <w:spacing w:after="120" w:line="240" w:lineRule="atLeast"/>
        <w:jc w:val="both"/>
        <w:rPr>
          <w:rFonts w:eastAsia="Calibri" w:cs="Arial"/>
          <w:color w:val="000000" w:themeColor="text1"/>
          <w:szCs w:val="20"/>
          <w:lang w:val="pt-PT"/>
        </w:rPr>
      </w:pPr>
      <w:r w:rsidRPr="00A80F55">
        <w:rPr>
          <w:color w:val="000000" w:themeColor="text1"/>
          <w:szCs w:val="20"/>
          <w:lang w:val="pt-PT" w:eastAsia="en-GB"/>
        </w:rPr>
        <w:t>manter um ambiente de trabalho seguro, incluindo através das seguintes acções:</w:t>
      </w:r>
    </w:p>
    <w:p w14:paraId="4D03A60B" w14:textId="77777777" w:rsidR="00D07996" w:rsidRPr="00A80F55" w:rsidRDefault="00E51B50" w:rsidP="00D9637D">
      <w:pPr>
        <w:numPr>
          <w:ilvl w:val="1"/>
          <w:numId w:val="66"/>
        </w:numPr>
        <w:spacing w:after="120" w:line="240" w:lineRule="atLeast"/>
        <w:jc w:val="both"/>
        <w:rPr>
          <w:rFonts w:eastAsia="Calibri" w:cs="Arial"/>
          <w:color w:val="000000" w:themeColor="text1"/>
          <w:szCs w:val="20"/>
          <w:lang w:val="pt-PT"/>
        </w:rPr>
      </w:pPr>
      <w:r w:rsidRPr="00A80F55">
        <w:rPr>
          <w:color w:val="000000" w:themeColor="text1"/>
          <w:szCs w:val="20"/>
          <w:lang w:val="pt-PT" w:eastAsia="en-GB"/>
        </w:rPr>
        <w:lastRenderedPageBreak/>
        <w:t xml:space="preserve">assegurar que os locais de trabalho, máquinas, equipamento e processos sob o controlo de cada pessoa são seguros e não representam riscos para a saúde; </w:t>
      </w:r>
    </w:p>
    <w:p w14:paraId="2005C79E" w14:textId="77777777" w:rsidR="00D07996" w:rsidRPr="00A80F55" w:rsidRDefault="00E51B50" w:rsidP="00D9637D">
      <w:pPr>
        <w:numPr>
          <w:ilvl w:val="1"/>
          <w:numId w:val="66"/>
        </w:numPr>
        <w:spacing w:after="120" w:line="240" w:lineRule="atLeast"/>
        <w:jc w:val="both"/>
        <w:rPr>
          <w:rFonts w:eastAsia="Calibri" w:cs="Arial"/>
          <w:color w:val="000000" w:themeColor="text1"/>
          <w:szCs w:val="20"/>
          <w:lang w:val="pt-PT"/>
        </w:rPr>
      </w:pPr>
      <w:r w:rsidRPr="00A80F55">
        <w:rPr>
          <w:rFonts w:eastAsia="Calibri"/>
          <w:color w:val="000000" w:themeColor="text1"/>
          <w:szCs w:val="20"/>
          <w:lang w:val="pt-PT"/>
        </w:rPr>
        <w:t xml:space="preserve">usar o equipamento de protecção individual necessário;   </w:t>
      </w:r>
    </w:p>
    <w:p w14:paraId="18C7C727" w14:textId="77777777" w:rsidR="00D07996" w:rsidRPr="00A80F55" w:rsidRDefault="00E51B50" w:rsidP="00D9637D">
      <w:pPr>
        <w:numPr>
          <w:ilvl w:val="1"/>
          <w:numId w:val="66"/>
        </w:numPr>
        <w:spacing w:after="120" w:line="240" w:lineRule="atLeast"/>
        <w:jc w:val="both"/>
        <w:rPr>
          <w:rFonts w:eastAsia="Calibri" w:cs="Arial"/>
          <w:color w:val="000000" w:themeColor="text1"/>
          <w:szCs w:val="20"/>
          <w:lang w:val="pt-PT"/>
        </w:rPr>
      </w:pPr>
      <w:r w:rsidRPr="00A80F55">
        <w:rPr>
          <w:color w:val="000000" w:themeColor="text1"/>
          <w:szCs w:val="20"/>
          <w:lang w:val="pt-PT" w:eastAsia="en-GB"/>
        </w:rPr>
        <w:t>utilizar medidas adequadas relacionadas com substâncias e agentes químicos, físicos e biológicos; e</w:t>
      </w:r>
    </w:p>
    <w:p w14:paraId="432FD2F9" w14:textId="77777777" w:rsidR="00D07996" w:rsidRPr="00A80F55" w:rsidRDefault="00E51B50" w:rsidP="00D9637D">
      <w:pPr>
        <w:numPr>
          <w:ilvl w:val="1"/>
          <w:numId w:val="66"/>
        </w:numPr>
        <w:spacing w:after="120" w:line="240" w:lineRule="atLeast"/>
        <w:jc w:val="both"/>
        <w:rPr>
          <w:rFonts w:eastAsia="Calibri" w:cs="Arial"/>
          <w:color w:val="000000" w:themeColor="text1"/>
          <w:szCs w:val="20"/>
          <w:lang w:val="pt-PT"/>
        </w:rPr>
      </w:pPr>
      <w:r w:rsidRPr="00A80F55">
        <w:rPr>
          <w:color w:val="000000" w:themeColor="text1"/>
          <w:szCs w:val="20"/>
          <w:lang w:val="pt-PT" w:eastAsia="en-GB"/>
        </w:rPr>
        <w:t>seguir os procedimentos operacionais de emergência aplicáveis.</w:t>
      </w:r>
    </w:p>
    <w:p w14:paraId="1CBD6FF4" w14:textId="2EC3DCCF" w:rsidR="00D07996" w:rsidRPr="00A80F55" w:rsidRDefault="00696BC7" w:rsidP="00D9637D">
      <w:pPr>
        <w:numPr>
          <w:ilvl w:val="0"/>
          <w:numId w:val="66"/>
        </w:numPr>
        <w:spacing w:after="120"/>
        <w:jc w:val="both"/>
        <w:rPr>
          <w:rFonts w:eastAsia="Arial Narrow"/>
          <w:color w:val="000000" w:themeColor="text1"/>
          <w:szCs w:val="20"/>
          <w:lang w:val="pt-PT"/>
        </w:rPr>
      </w:pPr>
      <w:r w:rsidRPr="00A80F55">
        <w:rPr>
          <w:rFonts w:eastAsia="Arial Narrow"/>
          <w:color w:val="000000" w:themeColor="text1"/>
          <w:szCs w:val="20"/>
          <w:lang w:val="pt-PT"/>
        </w:rPr>
        <w:t>D</w:t>
      </w:r>
      <w:r w:rsidR="00E51B50" w:rsidRPr="00A80F55">
        <w:rPr>
          <w:rFonts w:eastAsia="Arial Narrow"/>
          <w:color w:val="000000" w:themeColor="text1"/>
          <w:szCs w:val="20"/>
          <w:lang w:val="pt-PT"/>
        </w:rPr>
        <w:t>enunciar</w:t>
      </w:r>
      <w:r w:rsidRPr="00A80F55">
        <w:rPr>
          <w:rFonts w:eastAsia="Arial Narrow"/>
          <w:color w:val="000000" w:themeColor="text1"/>
          <w:szCs w:val="20"/>
          <w:lang w:val="pt-PT"/>
        </w:rPr>
        <w:t xml:space="preserve"> </w:t>
      </w:r>
      <w:r w:rsidR="00E51B50" w:rsidRPr="00A80F55">
        <w:rPr>
          <w:color w:val="000000" w:themeColor="text1"/>
          <w:szCs w:val="20"/>
          <w:lang w:val="pt-PT" w:eastAsia="en-GB"/>
        </w:rPr>
        <w:t>situações de trabalho que ele/ela acredita não serem seguras ou saudáveis e afastar-se de uma situação de trabalho que razoavelmente acredita representar um perigo iminente e grave para a sua vida ou saúde;</w:t>
      </w:r>
    </w:p>
    <w:p w14:paraId="2A7CA0C9" w14:textId="77777777" w:rsidR="00D07996" w:rsidRPr="00A80F55" w:rsidRDefault="00E51B50" w:rsidP="00D9637D">
      <w:pPr>
        <w:numPr>
          <w:ilvl w:val="0"/>
          <w:numId w:val="66"/>
        </w:numPr>
        <w:spacing w:after="120"/>
        <w:jc w:val="both"/>
        <w:rPr>
          <w:rFonts w:eastAsia="Arial Narrow"/>
          <w:color w:val="000000" w:themeColor="text1"/>
          <w:szCs w:val="20"/>
          <w:lang w:val="pt-PT"/>
        </w:rPr>
      </w:pPr>
      <w:r w:rsidRPr="00A80F55">
        <w:rPr>
          <w:bCs/>
          <w:color w:val="000000" w:themeColor="text1"/>
          <w:szCs w:val="20"/>
          <w:lang w:val="pt-PT"/>
        </w:rPr>
        <w:t xml:space="preserve">tratar as outras pessoas com respeito, e não discriminar </w:t>
      </w:r>
      <w:r w:rsidRPr="00A80F55">
        <w:rPr>
          <w:rFonts w:eastAsia="Arial Narrow"/>
          <w:color w:val="000000" w:themeColor="text1"/>
          <w:szCs w:val="20"/>
          <w:lang w:val="pt-PT"/>
        </w:rPr>
        <w:t>grupos específicos, tais como mulheres, pessoas com deficiência, trabalhadores migrantes ou crianças;</w:t>
      </w:r>
    </w:p>
    <w:p w14:paraId="0A30FAE4" w14:textId="24DFC9AE" w:rsidR="00D07996" w:rsidRPr="00A80F55" w:rsidRDefault="00E51B50" w:rsidP="00D9637D">
      <w:pPr>
        <w:numPr>
          <w:ilvl w:val="0"/>
          <w:numId w:val="66"/>
        </w:numPr>
        <w:spacing w:after="120" w:line="240" w:lineRule="atLeast"/>
        <w:jc w:val="both"/>
        <w:rPr>
          <w:rFonts w:eastAsia="Arial Narrow"/>
          <w:color w:val="000000" w:themeColor="text1"/>
          <w:szCs w:val="20"/>
          <w:lang w:val="pt-PT"/>
        </w:rPr>
      </w:pPr>
      <w:r w:rsidRPr="00A80F55">
        <w:rPr>
          <w:bCs/>
          <w:color w:val="000000" w:themeColor="text1"/>
          <w:szCs w:val="20"/>
          <w:lang w:val="pt-PT"/>
        </w:rPr>
        <w:t xml:space="preserve">não se envolver em </w:t>
      </w:r>
      <w:bookmarkStart w:id="638" w:name="_Hlk24712629"/>
      <w:r w:rsidRPr="00A80F55">
        <w:rPr>
          <w:bCs/>
          <w:color w:val="000000" w:themeColor="text1"/>
          <w:szCs w:val="20"/>
          <w:lang w:val="pt-PT"/>
        </w:rPr>
        <w:t xml:space="preserve">assédio sexual, o que significa avanços sexuais indesejados, pedidos de favores sexuais, e outras condutas verbais ou físicas de natureza sexual com outros </w:t>
      </w:r>
      <w:r w:rsidR="00E928B7" w:rsidRPr="00A80F55">
        <w:rPr>
          <w:bCs/>
          <w:color w:val="000000" w:themeColor="text1"/>
          <w:szCs w:val="20"/>
          <w:lang w:val="pt-PT"/>
        </w:rPr>
        <w:t>Funcionário</w:t>
      </w:r>
      <w:r w:rsidRPr="00A80F55">
        <w:rPr>
          <w:bCs/>
          <w:color w:val="000000" w:themeColor="text1"/>
          <w:szCs w:val="20"/>
          <w:lang w:val="pt-PT"/>
        </w:rPr>
        <w:t>s d</w:t>
      </w:r>
      <w:r w:rsidR="0013278D" w:rsidRPr="00A80F55">
        <w:rPr>
          <w:bCs/>
          <w:color w:val="000000" w:themeColor="text1"/>
          <w:szCs w:val="20"/>
          <w:lang w:val="pt-PT"/>
        </w:rPr>
        <w:t>o Dono da Obra</w:t>
      </w:r>
      <w:r w:rsidRPr="00A80F55">
        <w:rPr>
          <w:bCs/>
          <w:color w:val="000000" w:themeColor="text1"/>
          <w:szCs w:val="20"/>
          <w:lang w:val="pt-PT"/>
        </w:rPr>
        <w:t xml:space="preserve"> ou do Empreiteiro</w:t>
      </w:r>
      <w:bookmarkEnd w:id="638"/>
      <w:r w:rsidRPr="00A80F55">
        <w:rPr>
          <w:bCs/>
          <w:color w:val="000000" w:themeColor="text1"/>
          <w:szCs w:val="20"/>
          <w:lang w:val="pt-PT"/>
        </w:rPr>
        <w:t>;</w:t>
      </w:r>
    </w:p>
    <w:p w14:paraId="1415B554" w14:textId="77777777" w:rsidR="00D07996" w:rsidRPr="00A80F55" w:rsidRDefault="00E51B50" w:rsidP="00D9637D">
      <w:pPr>
        <w:numPr>
          <w:ilvl w:val="0"/>
          <w:numId w:val="66"/>
        </w:numPr>
        <w:autoSpaceDE w:val="0"/>
        <w:autoSpaceDN w:val="0"/>
        <w:spacing w:after="120"/>
        <w:jc w:val="both"/>
        <w:rPr>
          <w:color w:val="000000" w:themeColor="text1"/>
          <w:szCs w:val="20"/>
          <w:lang w:val="pt-PT"/>
        </w:rPr>
      </w:pPr>
      <w:bookmarkStart w:id="639" w:name="_Hlk11663505"/>
      <w:r w:rsidRPr="00A80F55">
        <w:rPr>
          <w:color w:val="000000" w:themeColor="text1"/>
          <w:szCs w:val="20"/>
          <w:lang w:val="pt-PT"/>
        </w:rPr>
        <w:t xml:space="preserve">não se envolver em </w:t>
      </w:r>
      <w:bookmarkStart w:id="640" w:name="_Hlk10196619"/>
      <w:r w:rsidRPr="00A80F55">
        <w:rPr>
          <w:color w:val="000000" w:themeColor="text1"/>
          <w:szCs w:val="20"/>
          <w:lang w:val="pt-PT"/>
        </w:rPr>
        <w:t>Exploração Sexual, o que significa qualquer abuso ou tentativa de abuso de posição de vulnerabilidade, diferenças de poder ou confiança, para fins sexuais, incluindo, sem limitação, lucrar monetariamente, social ou politicamente com a exploração sexual de outrem;</w:t>
      </w:r>
      <w:bookmarkEnd w:id="640"/>
    </w:p>
    <w:p w14:paraId="1FDA0958" w14:textId="4A3B503E" w:rsidR="00395933" w:rsidRPr="00A80F55" w:rsidRDefault="00E51B50" w:rsidP="00D9637D">
      <w:pPr>
        <w:numPr>
          <w:ilvl w:val="0"/>
          <w:numId w:val="66"/>
        </w:numPr>
        <w:spacing w:after="120" w:line="240" w:lineRule="atLeast"/>
        <w:jc w:val="both"/>
        <w:rPr>
          <w:bCs/>
          <w:color w:val="000000" w:themeColor="text1"/>
          <w:szCs w:val="20"/>
          <w:lang w:val="pt-PT"/>
        </w:rPr>
      </w:pPr>
      <w:bookmarkStart w:id="641" w:name="_Hlk24712684"/>
      <w:bookmarkStart w:id="642" w:name="_Hlk10196916"/>
      <w:r w:rsidRPr="00A80F55">
        <w:rPr>
          <w:color w:val="000000" w:themeColor="text1"/>
          <w:lang w:val="pt-PT"/>
        </w:rPr>
        <w:t>não se envolver em Abuso Sexual, o que significa a intrusão física efectiva ou ameaçada de natureza sexual, seja pela força</w:t>
      </w:r>
      <w:r w:rsidR="00E928B7" w:rsidRPr="00A80F55">
        <w:rPr>
          <w:color w:val="000000" w:themeColor="text1"/>
          <w:lang w:val="pt-PT"/>
        </w:rPr>
        <w:t>,</w:t>
      </w:r>
      <w:r w:rsidRPr="00A80F55">
        <w:rPr>
          <w:color w:val="000000" w:themeColor="text1"/>
          <w:lang w:val="pt-PT"/>
        </w:rPr>
        <w:t xml:space="preserve"> ou em condições desiguais ou coercivas</w:t>
      </w:r>
      <w:bookmarkEnd w:id="641"/>
      <w:r w:rsidRPr="00A80F55">
        <w:rPr>
          <w:color w:val="000000" w:themeColor="text1"/>
          <w:lang w:val="pt-PT"/>
        </w:rPr>
        <w:t xml:space="preserve">; </w:t>
      </w:r>
      <w:bookmarkStart w:id="643" w:name="_Hlk10196970"/>
      <w:bookmarkEnd w:id="642"/>
    </w:p>
    <w:p w14:paraId="0AA546CB" w14:textId="77777777" w:rsidR="00D07996" w:rsidRPr="00A80F55" w:rsidRDefault="00E51B50" w:rsidP="00D9637D">
      <w:pPr>
        <w:numPr>
          <w:ilvl w:val="0"/>
          <w:numId w:val="66"/>
        </w:numPr>
        <w:spacing w:after="120" w:line="240" w:lineRule="atLeast"/>
        <w:jc w:val="both"/>
        <w:rPr>
          <w:bCs/>
          <w:color w:val="000000" w:themeColor="text1"/>
          <w:szCs w:val="20"/>
          <w:lang w:val="pt-PT"/>
        </w:rPr>
      </w:pPr>
      <w:r w:rsidRPr="00A80F55">
        <w:rPr>
          <w:bCs/>
          <w:color w:val="000000" w:themeColor="text1"/>
          <w:szCs w:val="20"/>
          <w:lang w:val="pt-PT"/>
        </w:rPr>
        <w:t xml:space="preserve">não praticar qualquer forma de actividade sexual com indivíduos menores de 18 anos, excepto em caso de casamento pré-existente; </w:t>
      </w:r>
      <w:bookmarkEnd w:id="639"/>
      <w:bookmarkEnd w:id="643"/>
    </w:p>
    <w:p w14:paraId="01999AB7" w14:textId="60823124" w:rsidR="00D07996" w:rsidRPr="00A80F55" w:rsidRDefault="00E51B50" w:rsidP="00D9637D">
      <w:pPr>
        <w:numPr>
          <w:ilvl w:val="0"/>
          <w:numId w:val="66"/>
        </w:numPr>
        <w:spacing w:after="120" w:line="240" w:lineRule="atLeast"/>
        <w:jc w:val="both"/>
        <w:rPr>
          <w:bCs/>
          <w:color w:val="000000" w:themeColor="text1"/>
          <w:szCs w:val="20"/>
          <w:lang w:val="pt-PT"/>
        </w:rPr>
      </w:pPr>
      <w:r w:rsidRPr="00A80F55">
        <w:rPr>
          <w:bCs/>
          <w:color w:val="000000" w:themeColor="text1"/>
          <w:szCs w:val="20"/>
          <w:lang w:val="pt-PT"/>
        </w:rPr>
        <w:t>realizar cursos de formação relevantes a serem fornecidos</w:t>
      </w:r>
      <w:r w:rsidR="00E928B7" w:rsidRPr="00A80F55">
        <w:rPr>
          <w:bCs/>
          <w:color w:val="000000" w:themeColor="text1"/>
          <w:szCs w:val="20"/>
          <w:lang w:val="pt-PT"/>
        </w:rPr>
        <w:t>,</w:t>
      </w:r>
      <w:r w:rsidRPr="00A80F55">
        <w:rPr>
          <w:bCs/>
          <w:color w:val="000000" w:themeColor="text1"/>
          <w:szCs w:val="20"/>
          <w:lang w:val="pt-PT"/>
        </w:rPr>
        <w:t xml:space="preserve"> relacionados com os aspectos ambientais e sociais do Contrato, incluindo sobre questões de saúde e segurança, e Exploração e Abuso Sexual (</w:t>
      </w:r>
      <w:r w:rsidR="00352EF4" w:rsidRPr="00A80F55">
        <w:rPr>
          <w:bCs/>
          <w:color w:val="000000" w:themeColor="text1"/>
          <w:szCs w:val="20"/>
          <w:lang w:val="pt-PT"/>
        </w:rPr>
        <w:t>EAS</w:t>
      </w:r>
      <w:r w:rsidRPr="00A80F55">
        <w:rPr>
          <w:bCs/>
          <w:color w:val="000000" w:themeColor="text1"/>
          <w:szCs w:val="20"/>
          <w:lang w:val="pt-PT"/>
        </w:rPr>
        <w:t>), e Assédio Sexual (</w:t>
      </w:r>
      <w:r w:rsidR="00247E11" w:rsidRPr="00A80F55">
        <w:rPr>
          <w:bCs/>
          <w:color w:val="000000" w:themeColor="text1"/>
          <w:szCs w:val="20"/>
          <w:lang w:val="pt-PT"/>
        </w:rPr>
        <w:t>AS</w:t>
      </w:r>
      <w:r w:rsidRPr="00A80F55">
        <w:rPr>
          <w:bCs/>
          <w:color w:val="000000" w:themeColor="text1"/>
          <w:szCs w:val="20"/>
          <w:lang w:val="pt-PT"/>
        </w:rPr>
        <w:t xml:space="preserve">) </w:t>
      </w:r>
      <w:bookmarkStart w:id="644" w:name="_Hlk10197034"/>
      <w:r w:rsidRPr="00A80F55">
        <w:rPr>
          <w:bCs/>
          <w:color w:val="000000" w:themeColor="text1"/>
          <w:szCs w:val="20"/>
          <w:lang w:val="pt-PT"/>
        </w:rPr>
        <w:t xml:space="preserve"> </w:t>
      </w:r>
      <w:bookmarkStart w:id="645" w:name="_Hlk24712770"/>
      <w:bookmarkEnd w:id="645"/>
      <w:r w:rsidRPr="00A80F55">
        <w:rPr>
          <w:bCs/>
          <w:color w:val="000000" w:themeColor="text1"/>
          <w:szCs w:val="20"/>
          <w:lang w:val="pt-PT"/>
        </w:rPr>
        <w:t>;</w:t>
      </w:r>
      <w:bookmarkEnd w:id="644"/>
    </w:p>
    <w:p w14:paraId="7CD0FE19" w14:textId="77777777" w:rsidR="00D07996" w:rsidRPr="00A80F55" w:rsidRDefault="00E51B50" w:rsidP="00D9637D">
      <w:pPr>
        <w:numPr>
          <w:ilvl w:val="0"/>
          <w:numId w:val="66"/>
        </w:numPr>
        <w:spacing w:after="120" w:line="240" w:lineRule="atLeast"/>
        <w:jc w:val="both"/>
        <w:rPr>
          <w:rFonts w:eastAsia="Calibri" w:cs="Arial"/>
          <w:color w:val="000000" w:themeColor="text1"/>
          <w:szCs w:val="20"/>
          <w:lang w:val="pt-PT"/>
        </w:rPr>
      </w:pPr>
      <w:r w:rsidRPr="00A80F55">
        <w:rPr>
          <w:rFonts w:eastAsia="Calibri" w:cs="Arial"/>
          <w:color w:val="000000" w:themeColor="text1"/>
          <w:szCs w:val="20"/>
          <w:lang w:val="pt-PT"/>
        </w:rPr>
        <w:t xml:space="preserve"> denunciar violações do presente Código de Conduta; e</w:t>
      </w:r>
    </w:p>
    <w:p w14:paraId="78B0F7F2" w14:textId="61EE20C1" w:rsidR="00D07996" w:rsidRPr="00A80F55" w:rsidRDefault="00E51B50" w:rsidP="00D9637D">
      <w:pPr>
        <w:numPr>
          <w:ilvl w:val="0"/>
          <w:numId w:val="66"/>
        </w:numPr>
        <w:spacing w:after="120" w:line="240" w:lineRule="atLeast"/>
        <w:jc w:val="both"/>
        <w:rPr>
          <w:rFonts w:eastAsia="Calibri" w:cs="Arial"/>
          <w:color w:val="000000" w:themeColor="text1"/>
          <w:szCs w:val="20"/>
          <w:lang w:val="pt-PT"/>
        </w:rPr>
      </w:pPr>
      <w:r w:rsidRPr="00A80F55">
        <w:rPr>
          <w:rFonts w:eastAsia="Calibri" w:cs="Arial"/>
          <w:color w:val="000000" w:themeColor="text1"/>
          <w:szCs w:val="20"/>
          <w:lang w:val="pt-PT"/>
        </w:rPr>
        <w:t xml:space="preserve">não retaliar contra qualquer pessoa que denuncie violações deste Código de Conduta, a nós ou </w:t>
      </w:r>
      <w:r w:rsidR="0013278D" w:rsidRPr="00A80F55">
        <w:rPr>
          <w:rFonts w:eastAsia="Calibri" w:cs="Arial"/>
          <w:color w:val="000000" w:themeColor="text1"/>
          <w:szCs w:val="20"/>
          <w:lang w:val="pt-PT"/>
        </w:rPr>
        <w:t>ao Dono da Obra</w:t>
      </w:r>
      <w:r w:rsidRPr="00A80F55">
        <w:rPr>
          <w:rFonts w:eastAsia="Calibri" w:cs="Arial"/>
          <w:color w:val="000000" w:themeColor="text1"/>
          <w:szCs w:val="20"/>
          <w:lang w:val="pt-PT"/>
        </w:rPr>
        <w:t xml:space="preserve">, ou que faça uso do </w:t>
      </w:r>
      <w:bookmarkStart w:id="646" w:name="_Hlk24712817"/>
      <w:r w:rsidR="00696BC7" w:rsidRPr="00A80F55">
        <w:rPr>
          <w:rFonts w:eastAsia="Arial Narrow"/>
          <w:color w:val="000000" w:themeColor="text1"/>
          <w:lang w:val="pt-PT"/>
        </w:rPr>
        <w:t>Mecanismo de Atendimento a Queixas e Reclamações</w:t>
      </w:r>
      <w:r w:rsidR="00395933" w:rsidRPr="00A80F55">
        <w:rPr>
          <w:rFonts w:eastAsia="Arial Narrow"/>
          <w:color w:val="000000" w:themeColor="text1"/>
          <w:lang w:val="pt-PT"/>
        </w:rPr>
        <w:t xml:space="preserve"> para o Pessoal do Empreiteiro</w:t>
      </w:r>
      <w:r w:rsidR="00696BC7" w:rsidRPr="00A80F55">
        <w:rPr>
          <w:rFonts w:eastAsia="Arial Narrow"/>
          <w:color w:val="000000" w:themeColor="text1"/>
          <w:lang w:val="pt-PT"/>
        </w:rPr>
        <w:t xml:space="preserve"> </w:t>
      </w:r>
      <w:r w:rsidRPr="00A80F55">
        <w:rPr>
          <w:rFonts w:eastAsia="Calibri" w:cs="Arial"/>
          <w:color w:val="000000" w:themeColor="text1"/>
          <w:szCs w:val="20"/>
          <w:lang w:val="pt-PT"/>
        </w:rPr>
        <w:t xml:space="preserve">ou do </w:t>
      </w:r>
      <w:r w:rsidR="00696BC7" w:rsidRPr="00A80F55">
        <w:rPr>
          <w:rFonts w:eastAsia="Calibri" w:cs="Arial"/>
          <w:color w:val="000000" w:themeColor="text1"/>
          <w:szCs w:val="20"/>
          <w:lang w:val="pt-PT"/>
        </w:rPr>
        <w:t>Mecanismo de Atendimento a Queixas e Reclamações</w:t>
      </w:r>
      <w:r w:rsidRPr="00A80F55">
        <w:rPr>
          <w:rFonts w:eastAsia="Calibri" w:cs="Arial"/>
          <w:color w:val="000000" w:themeColor="text1"/>
          <w:szCs w:val="20"/>
          <w:lang w:val="pt-PT"/>
        </w:rPr>
        <w:t xml:space="preserve"> do projecto. </w:t>
      </w:r>
      <w:bookmarkEnd w:id="646"/>
      <w:r w:rsidRPr="00A80F55">
        <w:rPr>
          <w:rFonts w:eastAsia="Calibri" w:cs="Arial"/>
          <w:color w:val="000000" w:themeColor="text1"/>
          <w:szCs w:val="20"/>
          <w:lang w:val="pt-PT"/>
        </w:rPr>
        <w:t xml:space="preserve"> </w:t>
      </w:r>
    </w:p>
    <w:p w14:paraId="3824F5D3" w14:textId="77777777" w:rsidR="00D07996" w:rsidRPr="00A80F55" w:rsidRDefault="00E51B50" w:rsidP="00D07996">
      <w:pPr>
        <w:keepNext/>
        <w:spacing w:after="120" w:line="240" w:lineRule="atLeast"/>
        <w:rPr>
          <w:rFonts w:eastAsia="Calibri" w:cs="Arial"/>
          <w:b/>
          <w:color w:val="000000" w:themeColor="text1"/>
          <w:lang w:val="pt-PT"/>
        </w:rPr>
      </w:pPr>
      <w:r w:rsidRPr="00A80F55">
        <w:rPr>
          <w:rFonts w:eastAsia="Calibri" w:cs="Arial"/>
          <w:b/>
          <w:color w:val="000000" w:themeColor="text1"/>
          <w:lang w:val="pt-PT"/>
        </w:rPr>
        <w:t xml:space="preserve">MANIFESTAR PREOCUPAÇÕES </w:t>
      </w:r>
    </w:p>
    <w:p w14:paraId="7CF783AE" w14:textId="77777777" w:rsidR="00D07996" w:rsidRPr="00A80F55" w:rsidRDefault="00E51B50" w:rsidP="00D07996">
      <w:pPr>
        <w:spacing w:after="120" w:line="240" w:lineRule="atLeast"/>
        <w:rPr>
          <w:rFonts w:eastAsia="Calibri" w:cs="Arial"/>
          <w:color w:val="000000" w:themeColor="text1"/>
          <w:lang w:val="pt-PT"/>
        </w:rPr>
      </w:pPr>
      <w:r w:rsidRPr="00A80F55">
        <w:rPr>
          <w:rFonts w:eastAsia="Calibri" w:cs="Arial"/>
          <w:color w:val="000000" w:themeColor="text1"/>
          <w:lang w:val="pt-PT"/>
        </w:rPr>
        <w:t>Se qualquer pessoa observar um comportamento que acredita poder representar uma violação do presente Código de Conduta, ou que de outra forma lhe diga respeito, deverá levantar a questão prontamente. Isto pode ser feito de uma das seguintes formas:</w:t>
      </w:r>
    </w:p>
    <w:p w14:paraId="3E8396DB" w14:textId="4046DB63" w:rsidR="00D07996" w:rsidRPr="00A80F55" w:rsidRDefault="00E51B50" w:rsidP="00D9637D">
      <w:pPr>
        <w:numPr>
          <w:ilvl w:val="0"/>
          <w:numId w:val="65"/>
        </w:numPr>
        <w:spacing w:after="120" w:line="240" w:lineRule="atLeast"/>
        <w:ind w:left="446"/>
        <w:jc w:val="both"/>
        <w:rPr>
          <w:rFonts w:eastAsia="Calibri" w:cs="Arial"/>
          <w:color w:val="000000" w:themeColor="text1"/>
          <w:szCs w:val="20"/>
          <w:lang w:val="pt-PT"/>
        </w:rPr>
      </w:pPr>
      <w:r w:rsidRPr="00A80F55">
        <w:rPr>
          <w:rFonts w:eastAsia="Calibri" w:cs="Arial"/>
          <w:color w:val="000000" w:themeColor="text1"/>
          <w:szCs w:val="20"/>
          <w:lang w:val="pt-PT"/>
        </w:rPr>
        <w:t>Contacto [</w:t>
      </w:r>
      <w:r w:rsidRPr="00A80F55">
        <w:rPr>
          <w:rFonts w:eastAsia="Calibri" w:cs="Arial"/>
          <w:i/>
          <w:color w:val="000000" w:themeColor="text1"/>
          <w:szCs w:val="20"/>
          <w:lang w:val="pt-PT"/>
        </w:rPr>
        <w:t>indique o nome do Perito Social do Empreiteiro com experiência relevante em violência baseada no género, ou se o Contrato não exigir a disponibilidade dessa pessoa, outro indivíduo designado pelo Empreiteiro para tratar destes assuntos</w:t>
      </w:r>
      <w:r w:rsidRPr="00A80F55">
        <w:rPr>
          <w:rFonts w:eastAsia="Calibri" w:cs="Arial"/>
          <w:color w:val="000000" w:themeColor="text1"/>
          <w:szCs w:val="20"/>
          <w:lang w:val="pt-PT"/>
        </w:rPr>
        <w:t>] por escrito neste endereço [    ] ou por telefone [   ] ou pessoalmente [  ]; ou</w:t>
      </w:r>
    </w:p>
    <w:p w14:paraId="593F3815" w14:textId="5632AAFE" w:rsidR="00D07996" w:rsidRPr="00A80F55" w:rsidRDefault="00E51B50" w:rsidP="00D9637D">
      <w:pPr>
        <w:numPr>
          <w:ilvl w:val="0"/>
          <w:numId w:val="65"/>
        </w:numPr>
        <w:spacing w:after="120" w:line="240" w:lineRule="atLeast"/>
        <w:ind w:left="446"/>
        <w:jc w:val="both"/>
        <w:rPr>
          <w:rFonts w:eastAsia="Calibri" w:cs="Arial"/>
          <w:color w:val="000000" w:themeColor="text1"/>
          <w:szCs w:val="20"/>
          <w:lang w:val="pt-PT"/>
        </w:rPr>
      </w:pPr>
      <w:r w:rsidRPr="00A80F55">
        <w:rPr>
          <w:rFonts w:eastAsia="Calibri" w:cs="Arial"/>
          <w:color w:val="000000" w:themeColor="text1"/>
          <w:szCs w:val="20"/>
          <w:lang w:val="pt-PT"/>
        </w:rPr>
        <w:t>Ligue</w:t>
      </w:r>
      <w:r w:rsidR="00E928B7" w:rsidRPr="00A80F55">
        <w:rPr>
          <w:rFonts w:eastAsia="Calibri" w:cs="Arial"/>
          <w:color w:val="000000" w:themeColor="text1"/>
          <w:szCs w:val="20"/>
          <w:lang w:val="pt-PT"/>
        </w:rPr>
        <w:t xml:space="preserve"> para</w:t>
      </w:r>
      <w:r w:rsidRPr="00A80F55">
        <w:rPr>
          <w:rFonts w:eastAsia="Calibri" w:cs="Arial"/>
          <w:color w:val="000000" w:themeColor="text1"/>
          <w:szCs w:val="20"/>
          <w:lang w:val="pt-PT"/>
        </w:rPr>
        <w:t xml:space="preserve"> [  ] para contactar a linha de apoio do Empreiteiro </w:t>
      </w:r>
      <w:r w:rsidRPr="00A80F55">
        <w:rPr>
          <w:rFonts w:eastAsia="Calibri" w:cs="Arial"/>
          <w:i/>
          <w:color w:val="000000" w:themeColor="text1"/>
          <w:szCs w:val="20"/>
          <w:lang w:val="pt-PT"/>
        </w:rPr>
        <w:t>(se houver)</w:t>
      </w:r>
      <w:r w:rsidRPr="00A80F55">
        <w:rPr>
          <w:rFonts w:eastAsia="Calibri" w:cs="Arial"/>
          <w:color w:val="000000" w:themeColor="text1"/>
          <w:szCs w:val="20"/>
          <w:lang w:val="pt-PT"/>
        </w:rPr>
        <w:t xml:space="preserve"> e deixe uma mensagem.</w:t>
      </w:r>
    </w:p>
    <w:p w14:paraId="69576660" w14:textId="77777777" w:rsidR="00D07996" w:rsidRPr="00A80F55" w:rsidRDefault="00D07996" w:rsidP="00D07996">
      <w:pPr>
        <w:spacing w:after="120" w:line="240" w:lineRule="atLeast"/>
        <w:ind w:left="720"/>
        <w:contextualSpacing/>
        <w:rPr>
          <w:rFonts w:eastAsia="Calibri" w:cs="Arial"/>
          <w:color w:val="000000" w:themeColor="text1"/>
          <w:szCs w:val="20"/>
          <w:lang w:val="pt-PT"/>
        </w:rPr>
      </w:pPr>
    </w:p>
    <w:p w14:paraId="58FF6E87" w14:textId="39DC0BD4" w:rsidR="00D07996" w:rsidRPr="00A80F55" w:rsidRDefault="00E51B50" w:rsidP="00D07996">
      <w:pPr>
        <w:spacing w:after="120" w:line="240" w:lineRule="atLeast"/>
        <w:contextualSpacing/>
        <w:jc w:val="both"/>
        <w:rPr>
          <w:rFonts w:eastAsia="Calibri" w:cs="Arial"/>
          <w:color w:val="000000" w:themeColor="text1"/>
          <w:szCs w:val="20"/>
          <w:lang w:val="pt-PT"/>
        </w:rPr>
      </w:pPr>
      <w:bookmarkStart w:id="647" w:name="_Hlk11663640"/>
      <w:r w:rsidRPr="00A80F55">
        <w:rPr>
          <w:rFonts w:eastAsia="Calibri" w:cs="Arial"/>
          <w:color w:val="000000" w:themeColor="text1"/>
          <w:szCs w:val="20"/>
          <w:lang w:val="pt-PT"/>
        </w:rPr>
        <w:t xml:space="preserve">A identidade da pessoa será mantida </w:t>
      </w:r>
      <w:r w:rsidR="00E928B7" w:rsidRPr="00A80F55">
        <w:rPr>
          <w:rFonts w:eastAsia="Calibri" w:cs="Arial"/>
          <w:color w:val="000000" w:themeColor="text1"/>
          <w:szCs w:val="20"/>
          <w:lang w:val="pt-PT"/>
        </w:rPr>
        <w:t xml:space="preserve">como </w:t>
      </w:r>
      <w:r w:rsidRPr="00A80F55">
        <w:rPr>
          <w:rFonts w:eastAsia="Calibri" w:cs="Arial"/>
          <w:color w:val="000000" w:themeColor="text1"/>
          <w:szCs w:val="20"/>
          <w:lang w:val="pt-PT"/>
        </w:rPr>
        <w:t xml:space="preserve">confidencial, a menos que a comunicação de </w:t>
      </w:r>
      <w:r w:rsidR="00E928B7" w:rsidRPr="00A80F55">
        <w:rPr>
          <w:rFonts w:eastAsia="Calibri" w:cs="Arial"/>
          <w:color w:val="000000" w:themeColor="text1"/>
          <w:szCs w:val="20"/>
          <w:lang w:val="pt-PT"/>
        </w:rPr>
        <w:t>denúncias</w:t>
      </w:r>
      <w:r w:rsidRPr="00A80F55">
        <w:rPr>
          <w:rFonts w:eastAsia="Calibri" w:cs="Arial"/>
          <w:color w:val="000000" w:themeColor="text1"/>
          <w:szCs w:val="20"/>
          <w:lang w:val="pt-PT"/>
        </w:rPr>
        <w:t xml:space="preserve"> </w:t>
      </w:r>
      <w:r w:rsidR="00E928B7" w:rsidRPr="00A80F55">
        <w:rPr>
          <w:rFonts w:eastAsia="Calibri" w:cs="Arial"/>
          <w:color w:val="000000" w:themeColor="text1"/>
          <w:szCs w:val="20"/>
          <w:lang w:val="pt-PT"/>
        </w:rPr>
        <w:t>esteja prevista na</w:t>
      </w:r>
      <w:r w:rsidRPr="00A80F55">
        <w:rPr>
          <w:rFonts w:eastAsia="Calibri" w:cs="Arial"/>
          <w:color w:val="000000" w:themeColor="text1"/>
          <w:szCs w:val="20"/>
          <w:lang w:val="pt-PT"/>
        </w:rPr>
        <w:t xml:space="preserve"> legislação nacional. Podem também ser apresentadas queixas ou </w:t>
      </w:r>
      <w:r w:rsidR="00E928B7" w:rsidRPr="00A80F55">
        <w:rPr>
          <w:rFonts w:eastAsia="Calibri" w:cs="Arial"/>
          <w:color w:val="000000" w:themeColor="text1"/>
          <w:szCs w:val="20"/>
          <w:lang w:val="pt-PT"/>
        </w:rPr>
        <w:t>denúncias</w:t>
      </w:r>
      <w:r w:rsidRPr="00A80F55">
        <w:rPr>
          <w:rFonts w:eastAsia="Calibri" w:cs="Arial"/>
          <w:color w:val="000000" w:themeColor="text1"/>
          <w:szCs w:val="20"/>
          <w:lang w:val="pt-PT"/>
        </w:rPr>
        <w:t xml:space="preserve"> anónimas, as quais serão tidas em devida e apropriada consideração. Levamos a sério todas as denúncias de possível má conduta e investigaremos e tomaremos as medidas adequadas. </w:t>
      </w:r>
      <w:bookmarkStart w:id="648" w:name="_Hlk11686596"/>
      <w:r w:rsidRPr="00A80F55">
        <w:rPr>
          <w:rFonts w:eastAsia="Calibri" w:cs="Arial"/>
          <w:color w:val="000000" w:themeColor="text1"/>
          <w:szCs w:val="20"/>
          <w:lang w:val="pt-PT"/>
        </w:rPr>
        <w:t xml:space="preserve">Iremos fornecer </w:t>
      </w:r>
      <w:r w:rsidR="00E928B7" w:rsidRPr="00A80F55">
        <w:rPr>
          <w:rFonts w:eastAsia="Calibri" w:cs="Arial"/>
          <w:color w:val="000000" w:themeColor="text1"/>
          <w:szCs w:val="20"/>
          <w:lang w:val="pt-PT"/>
        </w:rPr>
        <w:t xml:space="preserve">boas </w:t>
      </w:r>
      <w:r w:rsidRPr="00A80F55">
        <w:rPr>
          <w:rFonts w:eastAsia="Calibri" w:cs="Arial"/>
          <w:color w:val="000000" w:themeColor="text1"/>
          <w:szCs w:val="20"/>
          <w:lang w:val="pt-PT"/>
        </w:rPr>
        <w:t xml:space="preserve">referências aos prestadores de serviços que possam ajudar a apoiar a pessoa que sofreu o alegado incidente, conforme o caso. </w:t>
      </w:r>
      <w:bookmarkEnd w:id="648"/>
    </w:p>
    <w:bookmarkEnd w:id="647"/>
    <w:p w14:paraId="5A402255" w14:textId="312AC730" w:rsidR="00D07996" w:rsidRPr="00A80F55" w:rsidRDefault="00E51B50" w:rsidP="00D07996">
      <w:pPr>
        <w:spacing w:after="120" w:line="240" w:lineRule="atLeast"/>
        <w:rPr>
          <w:rFonts w:eastAsia="Calibri" w:cs="Arial"/>
          <w:color w:val="000000" w:themeColor="text1"/>
          <w:lang w:val="pt-PT"/>
        </w:rPr>
      </w:pPr>
      <w:r w:rsidRPr="00A80F55">
        <w:rPr>
          <w:rFonts w:eastAsia="Calibri" w:cs="Arial"/>
          <w:color w:val="000000" w:themeColor="text1"/>
          <w:lang w:val="pt-PT"/>
        </w:rPr>
        <w:t xml:space="preserve">Não haverá retaliação contra qualquer pessoa que levante uma preocupação de </w:t>
      </w:r>
      <w:r w:rsidR="00E928B7" w:rsidRPr="00A80F55">
        <w:rPr>
          <w:rFonts w:eastAsia="Calibri" w:cs="Arial"/>
          <w:color w:val="000000" w:themeColor="text1"/>
          <w:lang w:val="pt-PT"/>
        </w:rPr>
        <w:t>boa-fé</w:t>
      </w:r>
      <w:r w:rsidRPr="00A80F55">
        <w:rPr>
          <w:rFonts w:eastAsia="Calibri" w:cs="Arial"/>
          <w:color w:val="000000" w:themeColor="text1"/>
          <w:lang w:val="pt-PT"/>
        </w:rPr>
        <w:t xml:space="preserve"> sobre qualquer comportamento proibido por este Código de Conduta.  Tal retaliação constituiria uma violação do presente Código de Conduta.  </w:t>
      </w:r>
    </w:p>
    <w:p w14:paraId="6972094B" w14:textId="77777777" w:rsidR="00D07996" w:rsidRPr="00A80F55" w:rsidRDefault="00E51B50" w:rsidP="006C21BF">
      <w:pPr>
        <w:spacing w:after="120" w:line="240" w:lineRule="atLeast"/>
        <w:rPr>
          <w:rFonts w:eastAsia="Calibri" w:cs="Arial"/>
          <w:color w:val="000000" w:themeColor="text1"/>
          <w:lang w:val="pt-PT"/>
        </w:rPr>
      </w:pPr>
      <w:r w:rsidRPr="00A80F55">
        <w:rPr>
          <w:rFonts w:eastAsia="Calibri" w:cs="Arial"/>
          <w:b/>
          <w:color w:val="000000" w:themeColor="text1"/>
          <w:lang w:val="pt-PT"/>
        </w:rPr>
        <w:t>CONSEQUÊNCIAS DA VIOLAÇÃO DO CÓDIGO DE CONDUTA</w:t>
      </w:r>
    </w:p>
    <w:p w14:paraId="56DB6A18" w14:textId="77777777" w:rsidR="00D07996" w:rsidRPr="00A80F55" w:rsidRDefault="00E51B50" w:rsidP="00D07996">
      <w:pPr>
        <w:spacing w:after="120" w:line="240" w:lineRule="atLeast"/>
        <w:jc w:val="both"/>
        <w:rPr>
          <w:rFonts w:eastAsia="Calibri" w:cs="Arial"/>
          <w:color w:val="000000" w:themeColor="text1"/>
          <w:lang w:val="pt-PT"/>
        </w:rPr>
      </w:pPr>
      <w:r w:rsidRPr="00A80F55">
        <w:rPr>
          <w:rFonts w:eastAsia="Calibri" w:cs="Arial"/>
          <w:color w:val="000000" w:themeColor="text1"/>
          <w:lang w:val="pt-PT"/>
        </w:rPr>
        <w:t>Qualquer violação deste Código de Conduta pelo Pessoal do Empreiteiro pode resultar em consequências graves, até e incluindo a rescisão e possível encaminhamento para as autoridades legais.</w:t>
      </w:r>
    </w:p>
    <w:p w14:paraId="3A82117B" w14:textId="0A96D639" w:rsidR="00D07996" w:rsidRPr="00A80F55" w:rsidRDefault="00E51B50" w:rsidP="00D07996">
      <w:pPr>
        <w:spacing w:before="240" w:after="120" w:line="252" w:lineRule="auto"/>
        <w:rPr>
          <w:bCs/>
          <w:color w:val="000000" w:themeColor="text1"/>
          <w:lang w:val="pt-PT"/>
        </w:rPr>
      </w:pPr>
      <w:r w:rsidRPr="00A80F55">
        <w:rPr>
          <w:bCs/>
          <w:color w:val="000000" w:themeColor="text1"/>
          <w:lang w:val="pt-PT"/>
        </w:rPr>
        <w:t>PARA O</w:t>
      </w:r>
      <w:r w:rsidR="00E928B7" w:rsidRPr="00A80F55">
        <w:rPr>
          <w:bCs/>
          <w:color w:val="000000" w:themeColor="text1"/>
          <w:lang w:val="pt-PT"/>
        </w:rPr>
        <w:t>S FUNCIONÁRIOS</w:t>
      </w:r>
      <w:r w:rsidRPr="00A80F55">
        <w:rPr>
          <w:bCs/>
          <w:color w:val="000000" w:themeColor="text1"/>
          <w:lang w:val="pt-PT"/>
        </w:rPr>
        <w:t xml:space="preserve"> DO EMPREITEIRO:</w:t>
      </w:r>
    </w:p>
    <w:p w14:paraId="2AE571B4" w14:textId="51284E8F" w:rsidR="00D07996" w:rsidRPr="00A80F55" w:rsidRDefault="00E51B50" w:rsidP="00D07996">
      <w:pPr>
        <w:spacing w:before="240" w:after="120" w:line="252" w:lineRule="auto"/>
        <w:jc w:val="both"/>
        <w:rPr>
          <w:bCs/>
          <w:color w:val="000000" w:themeColor="text1"/>
          <w:lang w:val="pt-PT"/>
        </w:rPr>
      </w:pPr>
      <w:r w:rsidRPr="00A80F55">
        <w:rPr>
          <w:bCs/>
          <w:color w:val="000000" w:themeColor="text1"/>
          <w:lang w:val="pt-PT"/>
        </w:rPr>
        <w:t>Recebi uma cópia deste Código de Conduta escrita numa língua que compreendo.  Compreendo que se tiver alguma questão sobre este Código de Conduta, posso contactar</w:t>
      </w:r>
      <w:r w:rsidR="00E928B7" w:rsidRPr="00A80F55">
        <w:rPr>
          <w:bCs/>
          <w:color w:val="000000" w:themeColor="text1"/>
          <w:lang w:val="pt-PT"/>
        </w:rPr>
        <w:t xml:space="preserve"> </w:t>
      </w:r>
      <w:r w:rsidRPr="00A80F55">
        <w:rPr>
          <w:bCs/>
          <w:i/>
          <w:color w:val="000000" w:themeColor="text1"/>
          <w:lang w:val="pt-PT"/>
        </w:rPr>
        <w:t>[inserir o nome da pessoa de contacto do Empreiteiro com experiência relevante</w:t>
      </w:r>
      <w:r w:rsidRPr="00A80F55">
        <w:rPr>
          <w:bCs/>
          <w:color w:val="000000" w:themeColor="text1"/>
          <w:lang w:val="pt-PT"/>
        </w:rPr>
        <w:t xml:space="preserve">] e solicitar uma explicação.  </w:t>
      </w:r>
    </w:p>
    <w:p w14:paraId="3F47CDF3" w14:textId="77777777" w:rsidR="00D07996" w:rsidRPr="00A80F55" w:rsidRDefault="00D07996" w:rsidP="00D07996">
      <w:pPr>
        <w:spacing w:line="252" w:lineRule="auto"/>
        <w:rPr>
          <w:bCs/>
          <w:color w:val="000000" w:themeColor="text1"/>
          <w:lang w:val="pt-PT"/>
        </w:rPr>
      </w:pPr>
    </w:p>
    <w:p w14:paraId="40B4A8A9" w14:textId="226E01AA" w:rsidR="00D07996" w:rsidRPr="00A80F55" w:rsidRDefault="00E51B50" w:rsidP="00D07996">
      <w:pPr>
        <w:spacing w:after="160" w:line="252" w:lineRule="auto"/>
        <w:rPr>
          <w:bCs/>
          <w:color w:val="000000" w:themeColor="text1"/>
          <w:lang w:val="pt-PT"/>
        </w:rPr>
      </w:pPr>
      <w:r w:rsidRPr="00A80F55">
        <w:rPr>
          <w:bCs/>
          <w:color w:val="000000" w:themeColor="text1"/>
          <w:lang w:val="pt-PT"/>
        </w:rPr>
        <w:t xml:space="preserve">Nome do </w:t>
      </w:r>
      <w:r w:rsidR="00E928B7" w:rsidRPr="00A80F55">
        <w:rPr>
          <w:bCs/>
          <w:color w:val="000000" w:themeColor="text1"/>
          <w:lang w:val="pt-PT"/>
        </w:rPr>
        <w:t>Funcionário</w:t>
      </w:r>
      <w:r w:rsidRPr="00A80F55">
        <w:rPr>
          <w:bCs/>
          <w:color w:val="000000" w:themeColor="text1"/>
          <w:lang w:val="pt-PT"/>
        </w:rPr>
        <w:t xml:space="preserve"> do Empreiteiro: [inserir nome]</w:t>
      </w:r>
      <w:r w:rsidRPr="00A80F55">
        <w:rPr>
          <w:bCs/>
          <w:color w:val="000000" w:themeColor="text1"/>
          <w:lang w:val="pt-PT"/>
        </w:rPr>
        <w:tab/>
      </w:r>
      <w:r w:rsidRPr="00A80F55">
        <w:rPr>
          <w:bCs/>
          <w:color w:val="000000" w:themeColor="text1"/>
          <w:lang w:val="pt-PT"/>
        </w:rPr>
        <w:tab/>
      </w:r>
      <w:r w:rsidRPr="00A80F55">
        <w:rPr>
          <w:bCs/>
          <w:color w:val="000000" w:themeColor="text1"/>
          <w:lang w:val="pt-PT"/>
        </w:rPr>
        <w:tab/>
      </w:r>
      <w:r w:rsidRPr="00A80F55">
        <w:rPr>
          <w:bCs/>
          <w:color w:val="000000" w:themeColor="text1"/>
          <w:lang w:val="pt-PT"/>
        </w:rPr>
        <w:tab/>
      </w:r>
    </w:p>
    <w:p w14:paraId="6DB73CE0" w14:textId="77777777" w:rsidR="00D07996" w:rsidRPr="00A80F55" w:rsidRDefault="00E51B50" w:rsidP="00D07996">
      <w:pPr>
        <w:spacing w:before="360" w:after="120"/>
        <w:rPr>
          <w:bCs/>
          <w:color w:val="000000" w:themeColor="text1"/>
          <w:lang w:val="pt-PT"/>
        </w:rPr>
      </w:pPr>
      <w:r w:rsidRPr="00A80F55">
        <w:rPr>
          <w:bCs/>
          <w:color w:val="000000" w:themeColor="text1"/>
          <w:lang w:val="pt-PT"/>
        </w:rPr>
        <w:t>Assinatura: __________________________________________________________</w:t>
      </w:r>
    </w:p>
    <w:p w14:paraId="29A74347" w14:textId="77777777" w:rsidR="00D07996" w:rsidRPr="00A80F55" w:rsidRDefault="00E51B50" w:rsidP="00D07996">
      <w:pPr>
        <w:spacing w:before="360" w:after="120"/>
        <w:rPr>
          <w:bCs/>
          <w:color w:val="000000" w:themeColor="text1"/>
          <w:lang w:val="pt-PT"/>
        </w:rPr>
      </w:pPr>
      <w:r w:rsidRPr="00A80F55">
        <w:rPr>
          <w:bCs/>
          <w:color w:val="000000" w:themeColor="text1"/>
          <w:lang w:val="pt-PT"/>
        </w:rPr>
        <w:t>Data: (dia mês ano): _______________________________________________</w:t>
      </w:r>
    </w:p>
    <w:p w14:paraId="10CCD5D6" w14:textId="77777777" w:rsidR="00D07996" w:rsidRPr="00A80F55" w:rsidRDefault="00D07996" w:rsidP="00D07996">
      <w:pPr>
        <w:spacing w:after="120"/>
        <w:rPr>
          <w:bCs/>
          <w:color w:val="000000" w:themeColor="text1"/>
          <w:lang w:val="pt-PT"/>
        </w:rPr>
      </w:pPr>
    </w:p>
    <w:p w14:paraId="1D341A75" w14:textId="77777777" w:rsidR="00D07996" w:rsidRPr="00A80F55" w:rsidRDefault="00E51B50" w:rsidP="00D07996">
      <w:pPr>
        <w:spacing w:after="120"/>
        <w:rPr>
          <w:bCs/>
          <w:color w:val="000000" w:themeColor="text1"/>
          <w:lang w:val="pt-PT"/>
        </w:rPr>
      </w:pPr>
      <w:r w:rsidRPr="00A80F55">
        <w:rPr>
          <w:bCs/>
          <w:color w:val="000000" w:themeColor="text1"/>
          <w:lang w:val="pt-PT"/>
        </w:rPr>
        <w:t>Contra-assinatura do representante autorizado do Empreiteiro:</w:t>
      </w:r>
    </w:p>
    <w:p w14:paraId="72E7B851" w14:textId="77777777" w:rsidR="00D07996" w:rsidRPr="00A80F55" w:rsidRDefault="00E51B50" w:rsidP="00D07996">
      <w:pPr>
        <w:spacing w:after="120"/>
        <w:rPr>
          <w:bCs/>
          <w:color w:val="000000" w:themeColor="text1"/>
          <w:lang w:val="pt-PT"/>
        </w:rPr>
      </w:pPr>
      <w:r w:rsidRPr="00A80F55">
        <w:rPr>
          <w:bCs/>
          <w:color w:val="000000" w:themeColor="text1"/>
          <w:lang w:val="pt-PT"/>
        </w:rPr>
        <w:t>Assinatura: ________________________________________________________</w:t>
      </w:r>
    </w:p>
    <w:p w14:paraId="3E96F602" w14:textId="77777777" w:rsidR="00D07996" w:rsidRPr="00A80F55" w:rsidRDefault="00E51B50" w:rsidP="00D07996">
      <w:pPr>
        <w:pStyle w:val="SPDForm2"/>
        <w:jc w:val="left"/>
        <w:rPr>
          <w:b w:val="0"/>
          <w:bCs/>
          <w:noProof/>
          <w:color w:val="000000" w:themeColor="text1"/>
          <w:sz w:val="24"/>
          <w:szCs w:val="24"/>
          <w:lang w:val="pt-PT"/>
        </w:rPr>
      </w:pPr>
      <w:r w:rsidRPr="00A80F55">
        <w:rPr>
          <w:b w:val="0"/>
          <w:bCs/>
          <w:noProof/>
          <w:color w:val="000000" w:themeColor="text1"/>
          <w:sz w:val="24"/>
          <w:szCs w:val="24"/>
          <w:lang w:val="pt-PT"/>
        </w:rPr>
        <w:t>Data: (dia mês ano): _______________________________________________</w:t>
      </w:r>
    </w:p>
    <w:p w14:paraId="40688ADC" w14:textId="289328E6" w:rsidR="000556D8" w:rsidRPr="00A80F55" w:rsidRDefault="000556D8" w:rsidP="00D07996">
      <w:pPr>
        <w:pStyle w:val="SPDForm2"/>
        <w:jc w:val="left"/>
        <w:rPr>
          <w:b w:val="0"/>
          <w:bCs/>
          <w:noProof/>
          <w:color w:val="000000" w:themeColor="text1"/>
          <w:sz w:val="24"/>
          <w:szCs w:val="24"/>
          <w:lang w:val="pt-PT"/>
        </w:rPr>
      </w:pPr>
    </w:p>
    <w:p w14:paraId="3094BD39" w14:textId="65B6329A" w:rsidR="006D4142" w:rsidRPr="00A80F55" w:rsidRDefault="006D4142" w:rsidP="00D07996">
      <w:pPr>
        <w:pStyle w:val="SPDForm2"/>
        <w:jc w:val="left"/>
        <w:rPr>
          <w:b w:val="0"/>
          <w:bCs/>
          <w:noProof/>
          <w:color w:val="000000" w:themeColor="text1"/>
          <w:sz w:val="24"/>
          <w:szCs w:val="24"/>
          <w:lang w:val="pt-PT"/>
        </w:rPr>
      </w:pPr>
    </w:p>
    <w:p w14:paraId="19C030F7" w14:textId="7261ACEF" w:rsidR="006D4142" w:rsidRPr="00A80F55" w:rsidRDefault="006D4142" w:rsidP="00D07996">
      <w:pPr>
        <w:pStyle w:val="SPDForm2"/>
        <w:jc w:val="left"/>
        <w:rPr>
          <w:b w:val="0"/>
          <w:bCs/>
          <w:noProof/>
          <w:color w:val="000000" w:themeColor="text1"/>
          <w:sz w:val="24"/>
          <w:szCs w:val="24"/>
          <w:lang w:val="pt-PT"/>
        </w:rPr>
      </w:pPr>
    </w:p>
    <w:p w14:paraId="2834320E" w14:textId="14BEBFDB" w:rsidR="006D4142" w:rsidRPr="00A80F55" w:rsidRDefault="006D4142" w:rsidP="00D07996">
      <w:pPr>
        <w:pStyle w:val="SPDForm2"/>
        <w:jc w:val="left"/>
        <w:rPr>
          <w:b w:val="0"/>
          <w:bCs/>
          <w:noProof/>
          <w:color w:val="000000" w:themeColor="text1"/>
          <w:sz w:val="24"/>
          <w:szCs w:val="24"/>
          <w:lang w:val="pt-PT"/>
        </w:rPr>
      </w:pPr>
    </w:p>
    <w:p w14:paraId="74D2EEA0" w14:textId="10F71E30" w:rsidR="006D4142" w:rsidRPr="00A80F55" w:rsidRDefault="006D4142" w:rsidP="00D07996">
      <w:pPr>
        <w:pStyle w:val="SPDForm2"/>
        <w:jc w:val="left"/>
        <w:rPr>
          <w:b w:val="0"/>
          <w:bCs/>
          <w:noProof/>
          <w:color w:val="000000" w:themeColor="text1"/>
          <w:sz w:val="24"/>
          <w:szCs w:val="24"/>
          <w:lang w:val="pt-PT"/>
        </w:rPr>
      </w:pPr>
    </w:p>
    <w:p w14:paraId="734DD2A1" w14:textId="66CF2953" w:rsidR="006D4142" w:rsidRPr="00A80F55" w:rsidRDefault="006D4142" w:rsidP="00D07996">
      <w:pPr>
        <w:pStyle w:val="SPDForm2"/>
        <w:jc w:val="left"/>
        <w:rPr>
          <w:b w:val="0"/>
          <w:bCs/>
          <w:noProof/>
          <w:color w:val="000000" w:themeColor="text1"/>
          <w:sz w:val="24"/>
          <w:szCs w:val="24"/>
          <w:lang w:val="pt-PT"/>
        </w:rPr>
      </w:pPr>
    </w:p>
    <w:p w14:paraId="34713716" w14:textId="77777777" w:rsidR="006D4142" w:rsidRPr="00A80F55" w:rsidRDefault="006D4142" w:rsidP="00D07996">
      <w:pPr>
        <w:pStyle w:val="SPDForm2"/>
        <w:jc w:val="left"/>
        <w:rPr>
          <w:b w:val="0"/>
          <w:bCs/>
          <w:noProof/>
          <w:color w:val="000000" w:themeColor="text1"/>
          <w:sz w:val="24"/>
          <w:szCs w:val="24"/>
          <w:lang w:val="pt-PT"/>
        </w:rPr>
      </w:pPr>
    </w:p>
    <w:p w14:paraId="05A3F57D" w14:textId="1D9121E1" w:rsidR="00175572" w:rsidRPr="00A80F55" w:rsidRDefault="00E51B50" w:rsidP="006D4142">
      <w:pPr>
        <w:jc w:val="center"/>
        <w:rPr>
          <w:b/>
          <w:bCs/>
          <w:color w:val="000000" w:themeColor="text1"/>
          <w:lang w:val="pt-PT"/>
        </w:rPr>
      </w:pPr>
      <w:r w:rsidRPr="00A80F55">
        <w:rPr>
          <w:b/>
          <w:bCs/>
          <w:color w:val="000000" w:themeColor="text1"/>
          <w:lang w:val="pt-PT"/>
        </w:rPr>
        <w:t>ANEXO 1: Comportamentos que constituem exploração e abuso sexual (</w:t>
      </w:r>
      <w:r w:rsidR="00247E11" w:rsidRPr="00A80F55">
        <w:rPr>
          <w:b/>
          <w:bCs/>
          <w:color w:val="000000" w:themeColor="text1"/>
          <w:lang w:val="pt-PT"/>
        </w:rPr>
        <w:t>EAS</w:t>
      </w:r>
      <w:r w:rsidRPr="00A80F55">
        <w:rPr>
          <w:b/>
          <w:bCs/>
          <w:color w:val="000000" w:themeColor="text1"/>
          <w:lang w:val="pt-PT"/>
        </w:rPr>
        <w:t>) e comportamentos que constituem assédio sexual (</w:t>
      </w:r>
      <w:r w:rsidR="00247E11" w:rsidRPr="00A80F55">
        <w:rPr>
          <w:b/>
          <w:bCs/>
          <w:color w:val="000000" w:themeColor="text1"/>
          <w:lang w:val="pt-PT"/>
        </w:rPr>
        <w:t>AS</w:t>
      </w:r>
      <w:r w:rsidRPr="00A80F55">
        <w:rPr>
          <w:b/>
          <w:bCs/>
          <w:color w:val="000000" w:themeColor="text1"/>
          <w:lang w:val="pt-PT"/>
        </w:rPr>
        <w:t>)</w:t>
      </w:r>
    </w:p>
    <w:p w14:paraId="7E0D6E89" w14:textId="77777777" w:rsidR="000556D8" w:rsidRPr="00A80F55" w:rsidRDefault="000556D8" w:rsidP="006D4142">
      <w:pPr>
        <w:pStyle w:val="SPDForm2"/>
        <w:rPr>
          <w:b w:val="0"/>
          <w:bCs/>
          <w:noProof/>
          <w:color w:val="000000" w:themeColor="text1"/>
          <w:sz w:val="28"/>
          <w:szCs w:val="28"/>
          <w:lang w:val="pt-PT"/>
        </w:rPr>
      </w:pPr>
    </w:p>
    <w:p w14:paraId="64566B76" w14:textId="77777777" w:rsidR="00574E64" w:rsidRPr="00A80F55" w:rsidRDefault="00E51B50" w:rsidP="00574E64">
      <w:pPr>
        <w:rPr>
          <w:color w:val="000000" w:themeColor="text1"/>
          <w:lang w:val="pt-PT"/>
        </w:rPr>
      </w:pPr>
      <w:r w:rsidRPr="00A80F55">
        <w:rPr>
          <w:color w:val="000000" w:themeColor="text1"/>
          <w:lang w:val="pt-PT"/>
        </w:rPr>
        <w:br w:type="page"/>
      </w:r>
    </w:p>
    <w:p w14:paraId="62658B12" w14:textId="77777777" w:rsidR="00A912D0" w:rsidRPr="00A80F55" w:rsidRDefault="00E51B50" w:rsidP="006C21BF">
      <w:pPr>
        <w:spacing w:before="120" w:after="240"/>
        <w:jc w:val="center"/>
        <w:rPr>
          <w:b/>
          <w:bCs/>
          <w:color w:val="000000" w:themeColor="text1"/>
          <w:lang w:val="pt-PT"/>
        </w:rPr>
      </w:pPr>
      <w:r w:rsidRPr="00A80F55">
        <w:rPr>
          <w:b/>
          <w:bCs/>
          <w:color w:val="000000" w:themeColor="text1"/>
          <w:lang w:val="pt-PT"/>
        </w:rPr>
        <w:lastRenderedPageBreak/>
        <w:t>ANEXO 1 AO FORMULÁRIO DO CÓDIGO DE CONDUTA</w:t>
      </w:r>
    </w:p>
    <w:p w14:paraId="6C951F62" w14:textId="5C03E20E" w:rsidR="00A912D0" w:rsidRPr="00A80F55" w:rsidRDefault="00E51B50" w:rsidP="006C21BF">
      <w:pPr>
        <w:spacing w:before="120" w:after="240"/>
        <w:rPr>
          <w:b/>
          <w:bCs/>
          <w:color w:val="000000" w:themeColor="text1"/>
          <w:sz w:val="22"/>
          <w:szCs w:val="22"/>
          <w:lang w:val="pt-PT"/>
        </w:rPr>
      </w:pPr>
      <w:r w:rsidRPr="00A80F55">
        <w:rPr>
          <w:b/>
          <w:bCs/>
          <w:color w:val="000000" w:themeColor="text1"/>
          <w:sz w:val="22"/>
          <w:szCs w:val="22"/>
          <w:lang w:val="pt-PT"/>
        </w:rPr>
        <w:t>COMPORTAMENTOS QUE CONSTITUEM EXPLORAÇÃO E ABUSO SEXUAL (</w:t>
      </w:r>
      <w:r w:rsidR="00247E11" w:rsidRPr="00A80F55">
        <w:rPr>
          <w:b/>
          <w:bCs/>
          <w:color w:val="000000" w:themeColor="text1"/>
          <w:sz w:val="22"/>
          <w:szCs w:val="22"/>
          <w:lang w:val="pt-PT"/>
        </w:rPr>
        <w:t>EAS</w:t>
      </w:r>
      <w:r w:rsidRPr="00A80F55">
        <w:rPr>
          <w:b/>
          <w:bCs/>
          <w:color w:val="000000" w:themeColor="text1"/>
          <w:sz w:val="22"/>
          <w:szCs w:val="22"/>
          <w:lang w:val="pt-PT"/>
        </w:rPr>
        <w:t>) E COMPORTAMENTOS QUE CONSTITUEM ASSÉDIO SEXUAL (</w:t>
      </w:r>
      <w:r w:rsidR="00247E11" w:rsidRPr="00A80F55">
        <w:rPr>
          <w:b/>
          <w:bCs/>
          <w:color w:val="000000" w:themeColor="text1"/>
          <w:sz w:val="22"/>
          <w:szCs w:val="22"/>
          <w:lang w:val="pt-PT"/>
        </w:rPr>
        <w:t>AS</w:t>
      </w:r>
      <w:r w:rsidRPr="00A80F55">
        <w:rPr>
          <w:b/>
          <w:bCs/>
          <w:color w:val="000000" w:themeColor="text1"/>
          <w:sz w:val="22"/>
          <w:szCs w:val="22"/>
          <w:lang w:val="pt-PT"/>
        </w:rPr>
        <w:t>)</w:t>
      </w:r>
    </w:p>
    <w:p w14:paraId="2FE1D762" w14:textId="77777777" w:rsidR="00A912D0" w:rsidRPr="00A80F55" w:rsidRDefault="00E51B50" w:rsidP="00A912D0">
      <w:pPr>
        <w:spacing w:before="120" w:after="120"/>
        <w:rPr>
          <w:color w:val="000000" w:themeColor="text1"/>
          <w:sz w:val="22"/>
          <w:szCs w:val="22"/>
          <w:lang w:val="pt-PT"/>
        </w:rPr>
      </w:pPr>
      <w:r w:rsidRPr="00A80F55">
        <w:rPr>
          <w:color w:val="000000" w:themeColor="text1"/>
          <w:sz w:val="22"/>
          <w:szCs w:val="22"/>
          <w:lang w:val="pt-PT"/>
        </w:rPr>
        <w:t>A seguinte lista não exaustiva destina-se a ilustrar os tipos de comportamentos proibidos:</w:t>
      </w:r>
    </w:p>
    <w:p w14:paraId="061089EB" w14:textId="77777777" w:rsidR="00A912D0" w:rsidRPr="00A80F55" w:rsidRDefault="00E51B50" w:rsidP="00582F6C">
      <w:pPr>
        <w:pStyle w:val="p2"/>
        <w:numPr>
          <w:ilvl w:val="0"/>
          <w:numId w:val="113"/>
        </w:numPr>
        <w:spacing w:before="120" w:after="120"/>
        <w:rPr>
          <w:rFonts w:ascii="Times New Roman" w:hAnsi="Times New Roman"/>
          <w:color w:val="000000" w:themeColor="text1"/>
          <w:sz w:val="22"/>
          <w:szCs w:val="22"/>
          <w:lang w:val="pt-PT"/>
        </w:rPr>
      </w:pPr>
      <w:r w:rsidRPr="00A80F55">
        <w:rPr>
          <w:rFonts w:ascii="Times New Roman" w:eastAsia="Times New Roman" w:hAnsi="Times New Roman"/>
          <w:b/>
          <w:iCs/>
          <w:color w:val="000000" w:themeColor="text1"/>
          <w:sz w:val="22"/>
          <w:szCs w:val="22"/>
          <w:lang w:val="pt-PT" w:eastAsia="ja-JP"/>
        </w:rPr>
        <w:t>Exemplos de exploração e abuso sexual</w:t>
      </w:r>
      <w:r w:rsidRPr="00A80F55">
        <w:rPr>
          <w:rFonts w:ascii="Times New Roman" w:eastAsia="Times New Roman" w:hAnsi="Times New Roman"/>
          <w:iCs/>
          <w:color w:val="000000" w:themeColor="text1"/>
          <w:sz w:val="22"/>
          <w:szCs w:val="22"/>
          <w:lang w:val="pt-PT" w:eastAsia="ja-JP"/>
        </w:rPr>
        <w:t xml:space="preserve"> incluem, sem limitação:</w:t>
      </w:r>
    </w:p>
    <w:p w14:paraId="4387C281" w14:textId="77777777" w:rsidR="00A912D0" w:rsidRPr="00A80F55" w:rsidRDefault="00E51B50" w:rsidP="00582F6C">
      <w:pPr>
        <w:pStyle w:val="ListParagraph"/>
        <w:numPr>
          <w:ilvl w:val="0"/>
          <w:numId w:val="114"/>
        </w:numPr>
        <w:spacing w:before="120" w:after="120"/>
        <w:ind w:left="720"/>
        <w:contextualSpacing w:val="0"/>
        <w:rPr>
          <w:color w:val="000000" w:themeColor="text1"/>
          <w:sz w:val="22"/>
          <w:szCs w:val="22"/>
          <w:lang w:val="pt-PT"/>
        </w:rPr>
      </w:pPr>
      <w:r w:rsidRPr="00A80F55">
        <w:rPr>
          <w:color w:val="000000" w:themeColor="text1"/>
          <w:sz w:val="22"/>
          <w:szCs w:val="22"/>
          <w:lang w:val="pt-PT"/>
        </w:rPr>
        <w:t>Um Funcionário do Empreiteiro diz a um membro da comunidade que pode conseguir-lhe emprego relacionados com o local de trabalho (por exemplo, cozinhar e limpar) em troca de sexo.</w:t>
      </w:r>
    </w:p>
    <w:p w14:paraId="4A3DA94D" w14:textId="77777777" w:rsidR="00A912D0" w:rsidRPr="00A80F55" w:rsidRDefault="00E51B50" w:rsidP="00582F6C">
      <w:pPr>
        <w:pStyle w:val="ListParagraph"/>
        <w:numPr>
          <w:ilvl w:val="0"/>
          <w:numId w:val="114"/>
        </w:numPr>
        <w:spacing w:before="120" w:after="120"/>
        <w:ind w:left="720"/>
        <w:contextualSpacing w:val="0"/>
        <w:rPr>
          <w:color w:val="000000" w:themeColor="text1"/>
          <w:sz w:val="22"/>
          <w:szCs w:val="22"/>
          <w:lang w:val="pt-PT"/>
        </w:rPr>
      </w:pPr>
      <w:r w:rsidRPr="00A80F55">
        <w:rPr>
          <w:color w:val="000000" w:themeColor="text1"/>
          <w:sz w:val="22"/>
          <w:szCs w:val="22"/>
          <w:lang w:val="pt-PT"/>
        </w:rPr>
        <w:t>Um Funcionário do Empreiteiro que está a fazer as ligações de electricidade às residências diz que pode fazer a ligação à rede dos agregados familiares chefiados por mulheres em troca de sexo.</w:t>
      </w:r>
    </w:p>
    <w:p w14:paraId="3A94D207" w14:textId="77777777" w:rsidR="00A912D0" w:rsidRPr="00A80F55" w:rsidRDefault="00E51B50" w:rsidP="00582F6C">
      <w:pPr>
        <w:pStyle w:val="ListParagraph"/>
        <w:numPr>
          <w:ilvl w:val="0"/>
          <w:numId w:val="114"/>
        </w:numPr>
        <w:spacing w:before="120" w:after="120"/>
        <w:ind w:left="720"/>
        <w:contextualSpacing w:val="0"/>
        <w:rPr>
          <w:color w:val="000000" w:themeColor="text1"/>
          <w:sz w:val="22"/>
          <w:szCs w:val="22"/>
          <w:lang w:val="pt-PT"/>
        </w:rPr>
      </w:pPr>
      <w:r w:rsidRPr="00A80F55">
        <w:rPr>
          <w:color w:val="000000" w:themeColor="text1"/>
          <w:sz w:val="22"/>
          <w:szCs w:val="22"/>
          <w:lang w:val="pt-PT"/>
        </w:rPr>
        <w:t>Um Funcionário do Empreiteiro viola, ou agride sexualmente, um membro da comunidade.</w:t>
      </w:r>
    </w:p>
    <w:p w14:paraId="7A4A3553" w14:textId="70AC715A" w:rsidR="00A912D0" w:rsidRPr="00A80F55" w:rsidRDefault="00E51B50" w:rsidP="00582F6C">
      <w:pPr>
        <w:pStyle w:val="ListParagraph"/>
        <w:numPr>
          <w:ilvl w:val="0"/>
          <w:numId w:val="114"/>
        </w:numPr>
        <w:spacing w:before="120" w:after="120"/>
        <w:ind w:left="720"/>
        <w:contextualSpacing w:val="0"/>
        <w:rPr>
          <w:color w:val="000000" w:themeColor="text1"/>
          <w:sz w:val="22"/>
          <w:szCs w:val="22"/>
          <w:lang w:val="pt-PT"/>
        </w:rPr>
      </w:pPr>
      <w:r w:rsidRPr="00A80F55">
        <w:rPr>
          <w:color w:val="000000" w:themeColor="text1"/>
          <w:sz w:val="22"/>
          <w:szCs w:val="22"/>
          <w:lang w:val="pt-PT"/>
        </w:rPr>
        <w:t>Um Funcionário do Empreiteiro nega a uma pessoa o acesso ao Local</w:t>
      </w:r>
      <w:r w:rsidR="00E928B7" w:rsidRPr="00A80F55">
        <w:rPr>
          <w:color w:val="000000" w:themeColor="text1"/>
          <w:sz w:val="22"/>
          <w:szCs w:val="22"/>
          <w:lang w:val="pt-PT"/>
        </w:rPr>
        <w:t xml:space="preserve"> da Obra</w:t>
      </w:r>
      <w:r w:rsidRPr="00A80F55">
        <w:rPr>
          <w:color w:val="000000" w:themeColor="text1"/>
          <w:sz w:val="22"/>
          <w:szCs w:val="22"/>
          <w:lang w:val="pt-PT"/>
        </w:rPr>
        <w:t xml:space="preserve"> a não ser que ele/ela lhe faça um favor sexual.  </w:t>
      </w:r>
    </w:p>
    <w:p w14:paraId="0BECA8BE" w14:textId="77777777" w:rsidR="00A912D0" w:rsidRPr="00A80F55" w:rsidRDefault="00E51B50" w:rsidP="00582F6C">
      <w:pPr>
        <w:pStyle w:val="ListParagraph"/>
        <w:numPr>
          <w:ilvl w:val="0"/>
          <w:numId w:val="114"/>
        </w:numPr>
        <w:spacing w:before="120" w:after="120"/>
        <w:ind w:left="720"/>
        <w:rPr>
          <w:color w:val="000000" w:themeColor="text1"/>
          <w:sz w:val="22"/>
          <w:szCs w:val="22"/>
          <w:lang w:val="pt-PT"/>
        </w:rPr>
      </w:pPr>
      <w:r w:rsidRPr="00A80F55">
        <w:rPr>
          <w:color w:val="000000" w:themeColor="text1"/>
          <w:sz w:val="22"/>
          <w:szCs w:val="22"/>
          <w:lang w:val="pt-PT"/>
        </w:rPr>
        <w:t xml:space="preserve">Um Funcionário do Empreiteiro diz a uma pessoa que solicita emprego ao abrigo do Contrato que só o/a contratará se ele/ela tiver relações sexuais com ele/ela. </w:t>
      </w:r>
    </w:p>
    <w:p w14:paraId="1112309B" w14:textId="77777777" w:rsidR="00A912D0" w:rsidRPr="00A80F55" w:rsidRDefault="00E51B50" w:rsidP="00582F6C">
      <w:pPr>
        <w:pStyle w:val="p2"/>
        <w:numPr>
          <w:ilvl w:val="0"/>
          <w:numId w:val="113"/>
        </w:numPr>
        <w:spacing w:before="120" w:after="120"/>
        <w:rPr>
          <w:color w:val="000000" w:themeColor="text1"/>
          <w:sz w:val="22"/>
          <w:szCs w:val="22"/>
          <w:lang w:val="pt-PT"/>
        </w:rPr>
      </w:pPr>
      <w:r w:rsidRPr="00A80F55">
        <w:rPr>
          <w:rFonts w:ascii="Times New Roman" w:hAnsi="Times New Roman"/>
          <w:b/>
          <w:color w:val="000000" w:themeColor="text1"/>
          <w:sz w:val="22"/>
          <w:szCs w:val="22"/>
          <w:lang w:val="pt-PT"/>
        </w:rPr>
        <w:t xml:space="preserve">Exemplos de assédio sexual num contexto de trabalho </w:t>
      </w:r>
    </w:p>
    <w:p w14:paraId="01DF6AE7" w14:textId="5C3271F1" w:rsidR="00A912D0" w:rsidRPr="00A80F55" w:rsidRDefault="00E51B50" w:rsidP="00582F6C">
      <w:pPr>
        <w:pStyle w:val="ListParagraph"/>
        <w:numPr>
          <w:ilvl w:val="0"/>
          <w:numId w:val="114"/>
        </w:numPr>
        <w:spacing w:before="120" w:after="120"/>
        <w:ind w:left="720"/>
        <w:contextualSpacing w:val="0"/>
        <w:rPr>
          <w:color w:val="000000" w:themeColor="text1"/>
          <w:sz w:val="22"/>
          <w:szCs w:val="22"/>
          <w:lang w:val="pt-PT"/>
        </w:rPr>
      </w:pPr>
      <w:r w:rsidRPr="00A80F55">
        <w:rPr>
          <w:color w:val="000000" w:themeColor="text1"/>
          <w:sz w:val="22"/>
          <w:szCs w:val="22"/>
          <w:lang w:val="pt-PT"/>
        </w:rPr>
        <w:t xml:space="preserve">Um Funcionário do Empreiteiro comenta o aspecto de outro Funcionário do Empreiteiro (seja positivo ou negativo) e </w:t>
      </w:r>
      <w:r w:rsidR="00E928B7" w:rsidRPr="00A80F55">
        <w:rPr>
          <w:color w:val="000000" w:themeColor="text1"/>
          <w:sz w:val="22"/>
          <w:szCs w:val="22"/>
          <w:lang w:val="pt-PT"/>
        </w:rPr>
        <w:t>comenta o</w:t>
      </w:r>
      <w:r w:rsidRPr="00A80F55">
        <w:rPr>
          <w:color w:val="000000" w:themeColor="text1"/>
          <w:sz w:val="22"/>
          <w:szCs w:val="22"/>
          <w:lang w:val="pt-PT"/>
        </w:rPr>
        <w:t xml:space="preserve"> apelo sexual. </w:t>
      </w:r>
    </w:p>
    <w:p w14:paraId="7314C30E" w14:textId="1649FF39" w:rsidR="00A912D0" w:rsidRPr="00A80F55" w:rsidRDefault="00E51B50" w:rsidP="00582F6C">
      <w:pPr>
        <w:pStyle w:val="ListParagraph"/>
        <w:numPr>
          <w:ilvl w:val="0"/>
          <w:numId w:val="114"/>
        </w:numPr>
        <w:spacing w:before="120" w:after="120"/>
        <w:ind w:left="720"/>
        <w:contextualSpacing w:val="0"/>
        <w:rPr>
          <w:color w:val="000000" w:themeColor="text1"/>
          <w:sz w:val="22"/>
          <w:szCs w:val="22"/>
          <w:lang w:val="pt-PT"/>
        </w:rPr>
      </w:pPr>
      <w:r w:rsidRPr="00A80F55">
        <w:rPr>
          <w:color w:val="000000" w:themeColor="text1"/>
          <w:sz w:val="22"/>
          <w:szCs w:val="22"/>
          <w:lang w:val="pt-PT"/>
        </w:rPr>
        <w:t xml:space="preserve">Quando um Funcionário do Empreiteiro se queixa de comentários feitos por outro Funcionário do Empreiteiro sobre a sua aparência, um outro Funcionário do Empreiteiro comenta que estava </w:t>
      </w:r>
      <w:r w:rsidR="00247E11" w:rsidRPr="00A80F55">
        <w:rPr>
          <w:color w:val="000000" w:themeColor="text1"/>
          <w:sz w:val="22"/>
          <w:szCs w:val="22"/>
          <w:lang w:val="pt-PT"/>
        </w:rPr>
        <w:t>“</w:t>
      </w:r>
      <w:r w:rsidRPr="00A80F55">
        <w:rPr>
          <w:color w:val="000000" w:themeColor="text1"/>
          <w:sz w:val="22"/>
          <w:szCs w:val="22"/>
          <w:lang w:val="pt-PT"/>
        </w:rPr>
        <w:t>a pedi-las</w:t>
      </w:r>
      <w:r w:rsidR="00247E11" w:rsidRPr="00A80F55">
        <w:rPr>
          <w:color w:val="000000" w:themeColor="text1"/>
          <w:sz w:val="22"/>
          <w:szCs w:val="22"/>
          <w:lang w:val="pt-PT"/>
        </w:rPr>
        <w:t>”</w:t>
      </w:r>
      <w:r w:rsidRPr="00A80F55">
        <w:rPr>
          <w:color w:val="000000" w:themeColor="text1"/>
          <w:sz w:val="22"/>
          <w:szCs w:val="22"/>
          <w:lang w:val="pt-PT"/>
        </w:rPr>
        <w:t xml:space="preserve"> devido à forma como se veste.</w:t>
      </w:r>
    </w:p>
    <w:p w14:paraId="7E8BF78E" w14:textId="76E74010" w:rsidR="00A912D0" w:rsidRPr="00A80F55" w:rsidRDefault="00E51B50" w:rsidP="00582F6C">
      <w:pPr>
        <w:pStyle w:val="ListParagraph"/>
        <w:numPr>
          <w:ilvl w:val="0"/>
          <w:numId w:val="114"/>
        </w:numPr>
        <w:spacing w:before="120" w:after="120"/>
        <w:ind w:left="720"/>
        <w:contextualSpacing w:val="0"/>
        <w:rPr>
          <w:color w:val="000000" w:themeColor="text1"/>
          <w:sz w:val="22"/>
          <w:szCs w:val="22"/>
          <w:lang w:val="pt-PT"/>
        </w:rPr>
      </w:pPr>
      <w:r w:rsidRPr="00A80F55">
        <w:rPr>
          <w:color w:val="000000" w:themeColor="text1"/>
          <w:sz w:val="22"/>
          <w:szCs w:val="22"/>
          <w:lang w:val="pt-PT"/>
        </w:rPr>
        <w:t xml:space="preserve">Contacto físico indesejado com um Funcionário do Empreiteiro ou </w:t>
      </w:r>
      <w:r w:rsidR="0013278D" w:rsidRPr="00A80F55">
        <w:rPr>
          <w:color w:val="000000" w:themeColor="text1"/>
          <w:sz w:val="22"/>
          <w:szCs w:val="22"/>
          <w:lang w:val="pt-PT"/>
        </w:rPr>
        <w:t>Dono da Obra</w:t>
      </w:r>
      <w:r w:rsidRPr="00A80F55">
        <w:rPr>
          <w:color w:val="000000" w:themeColor="text1"/>
          <w:sz w:val="22"/>
          <w:szCs w:val="22"/>
          <w:lang w:val="pt-PT"/>
        </w:rPr>
        <w:t xml:space="preserve"> por outro Funcionário do Empreiteiro. </w:t>
      </w:r>
    </w:p>
    <w:p w14:paraId="5AA50316" w14:textId="36415565" w:rsidR="00A912D0" w:rsidRPr="00A80F55" w:rsidRDefault="00E51B50" w:rsidP="00582F6C">
      <w:pPr>
        <w:pStyle w:val="ListParagraph"/>
        <w:numPr>
          <w:ilvl w:val="0"/>
          <w:numId w:val="114"/>
        </w:numPr>
        <w:spacing w:before="120" w:after="120"/>
        <w:ind w:left="720"/>
        <w:contextualSpacing w:val="0"/>
        <w:rPr>
          <w:color w:val="000000" w:themeColor="text1"/>
          <w:sz w:val="22"/>
          <w:szCs w:val="22"/>
          <w:lang w:val="pt-PT"/>
        </w:rPr>
      </w:pPr>
      <w:r w:rsidRPr="00A80F55">
        <w:rPr>
          <w:color w:val="000000" w:themeColor="text1"/>
          <w:sz w:val="22"/>
          <w:szCs w:val="22"/>
          <w:lang w:val="pt-PT"/>
        </w:rPr>
        <w:t>Um Funcionário do Empreiteiro diz a outro Funcionário do Empreiteiro que lhe dará um aumento de salário, ou promoção, se lhe enviar fotografias de si próprio</w:t>
      </w:r>
      <w:r w:rsidR="00E928B7" w:rsidRPr="00A80F55">
        <w:rPr>
          <w:color w:val="000000" w:themeColor="text1"/>
          <w:sz w:val="22"/>
          <w:szCs w:val="22"/>
          <w:lang w:val="pt-PT"/>
        </w:rPr>
        <w:t>(</w:t>
      </w:r>
      <w:r w:rsidRPr="00A80F55">
        <w:rPr>
          <w:color w:val="000000" w:themeColor="text1"/>
          <w:sz w:val="22"/>
          <w:szCs w:val="22"/>
          <w:lang w:val="pt-PT"/>
        </w:rPr>
        <w:t>a</w:t>
      </w:r>
      <w:r w:rsidR="00E928B7" w:rsidRPr="00A80F55">
        <w:rPr>
          <w:color w:val="000000" w:themeColor="text1"/>
          <w:sz w:val="22"/>
          <w:szCs w:val="22"/>
          <w:lang w:val="pt-PT"/>
        </w:rPr>
        <w:t>)</w:t>
      </w:r>
      <w:r w:rsidRPr="00A80F55">
        <w:rPr>
          <w:color w:val="000000" w:themeColor="text1"/>
          <w:sz w:val="22"/>
          <w:szCs w:val="22"/>
          <w:lang w:val="pt-PT"/>
        </w:rPr>
        <w:t xml:space="preserve"> nu</w:t>
      </w:r>
      <w:r w:rsidR="00E928B7" w:rsidRPr="00A80F55">
        <w:rPr>
          <w:color w:val="000000" w:themeColor="text1"/>
          <w:sz w:val="22"/>
          <w:szCs w:val="22"/>
          <w:lang w:val="pt-PT"/>
        </w:rPr>
        <w:t>(</w:t>
      </w:r>
      <w:r w:rsidRPr="00A80F55">
        <w:rPr>
          <w:color w:val="000000" w:themeColor="text1"/>
          <w:sz w:val="22"/>
          <w:szCs w:val="22"/>
          <w:lang w:val="pt-PT"/>
        </w:rPr>
        <w:t>a</w:t>
      </w:r>
      <w:r w:rsidR="00E928B7" w:rsidRPr="00A80F55">
        <w:rPr>
          <w:color w:val="000000" w:themeColor="text1"/>
          <w:sz w:val="22"/>
          <w:szCs w:val="22"/>
          <w:lang w:val="pt-PT"/>
        </w:rPr>
        <w:t>)</w:t>
      </w:r>
      <w:r w:rsidRPr="00A80F55">
        <w:rPr>
          <w:color w:val="000000" w:themeColor="text1"/>
          <w:sz w:val="22"/>
          <w:szCs w:val="22"/>
          <w:lang w:val="pt-PT"/>
        </w:rPr>
        <w:t>.</w:t>
      </w:r>
    </w:p>
    <w:p w14:paraId="0774509E" w14:textId="77777777" w:rsidR="00A912D0" w:rsidRPr="00A80F55" w:rsidRDefault="00E51B50">
      <w:pPr>
        <w:rPr>
          <w:color w:val="000000" w:themeColor="text1"/>
          <w:lang w:val="pt-PT"/>
        </w:rPr>
      </w:pPr>
      <w:r w:rsidRPr="00A80F55">
        <w:rPr>
          <w:color w:val="000000" w:themeColor="text1"/>
          <w:lang w:val="pt-PT"/>
        </w:rPr>
        <w:br w:type="page"/>
      </w:r>
    </w:p>
    <w:p w14:paraId="144566E9" w14:textId="77777777" w:rsidR="00175572" w:rsidRPr="00A80F55" w:rsidRDefault="00175572" w:rsidP="00574E64">
      <w:pPr>
        <w:rPr>
          <w:color w:val="000000" w:themeColor="text1"/>
          <w:lang w:val="pt-PT"/>
        </w:rPr>
      </w:pPr>
    </w:p>
    <w:p w14:paraId="4589C43F" w14:textId="77777777" w:rsidR="00574E64" w:rsidRPr="00A80F55" w:rsidRDefault="00E51B50" w:rsidP="00574E64">
      <w:pPr>
        <w:pStyle w:val="Section4-Heading2"/>
        <w:rPr>
          <w:color w:val="000000" w:themeColor="text1"/>
          <w:lang w:val="pt-PT"/>
        </w:rPr>
      </w:pPr>
      <w:bookmarkStart w:id="649" w:name="_Toc196831047"/>
      <w:r w:rsidRPr="00A80F55">
        <w:rPr>
          <w:color w:val="000000" w:themeColor="text1"/>
          <w:lang w:val="pt-PT"/>
        </w:rPr>
        <w:t>Outros</w:t>
      </w:r>
      <w:bookmarkEnd w:id="649"/>
      <w:r w:rsidRPr="00A80F55">
        <w:rPr>
          <w:color w:val="000000" w:themeColor="text1"/>
          <w:lang w:val="pt-PT"/>
        </w:rPr>
        <w:t xml:space="preserve"> </w:t>
      </w:r>
    </w:p>
    <w:p w14:paraId="27BA644D" w14:textId="77777777" w:rsidR="00EB0883" w:rsidRPr="00A80F55" w:rsidRDefault="00E51B50" w:rsidP="00EB0883">
      <w:pPr>
        <w:keepLines/>
        <w:spacing w:after="120"/>
        <w:jc w:val="center"/>
        <w:outlineLvl w:val="2"/>
        <w:rPr>
          <w:b/>
          <w:color w:val="000000" w:themeColor="text1"/>
          <w:lang w:val="pt-BR"/>
        </w:rPr>
      </w:pPr>
      <w:r w:rsidRPr="00A80F55">
        <w:rPr>
          <w:color w:val="000000" w:themeColor="text1"/>
          <w:lang w:val="pt-PT"/>
        </w:rPr>
        <w:br w:type="page"/>
      </w:r>
      <w:bookmarkStart w:id="650" w:name="_Toc25926285"/>
      <w:bookmarkStart w:id="651" w:name="_Toc25926159"/>
      <w:bookmarkStart w:id="652" w:name="_Toc30125326"/>
      <w:r w:rsidR="00EB0883" w:rsidRPr="00A80F55">
        <w:rPr>
          <w:b/>
          <w:color w:val="000000" w:themeColor="text1"/>
          <w:lang w:val="pt-BR"/>
        </w:rPr>
        <w:lastRenderedPageBreak/>
        <w:t>Cláusulas Ambientais e Sociais Para as Entidades Contratadas</w:t>
      </w:r>
    </w:p>
    <w:p w14:paraId="34A6B4D1" w14:textId="77777777" w:rsidR="00EB0883" w:rsidRPr="00A80F55" w:rsidRDefault="00EB0883" w:rsidP="00EB0883">
      <w:pPr>
        <w:keepLines/>
        <w:spacing w:after="120"/>
        <w:jc w:val="center"/>
        <w:outlineLvl w:val="2"/>
        <w:rPr>
          <w:rFonts w:eastAsia="SimSun"/>
          <w:b/>
          <w:color w:val="000000" w:themeColor="text1"/>
          <w:lang w:val="pt-BR" w:eastAsia="en-GB"/>
        </w:rPr>
      </w:pPr>
    </w:p>
    <w:p w14:paraId="7A737D67" w14:textId="77777777" w:rsidR="00EB0883" w:rsidRPr="00A80F55" w:rsidRDefault="00EB0883" w:rsidP="00EB0883">
      <w:pPr>
        <w:spacing w:after="160"/>
        <w:jc w:val="center"/>
        <w:rPr>
          <w:b/>
          <w:color w:val="000000" w:themeColor="text1"/>
          <w:lang w:val="pt-BR"/>
        </w:rPr>
      </w:pPr>
      <w:r w:rsidRPr="00A80F55">
        <w:rPr>
          <w:b/>
          <w:color w:val="000000" w:themeColor="text1"/>
          <w:lang w:val="pt-BR"/>
        </w:rPr>
        <w:t>Código De Conduta Ambientais, Sociais, Saúde E Segurança No Trabalho Para Empresa De Construção</w:t>
      </w:r>
    </w:p>
    <w:p w14:paraId="3B9EE38F" w14:textId="77777777" w:rsidR="00EB0883" w:rsidRPr="00A80F55" w:rsidRDefault="00EB0883" w:rsidP="00EB0883">
      <w:pPr>
        <w:spacing w:after="160"/>
        <w:jc w:val="both"/>
        <w:rPr>
          <w:color w:val="000000" w:themeColor="text1"/>
          <w:lang w:val="pt-BR"/>
        </w:rPr>
      </w:pPr>
    </w:p>
    <w:p w14:paraId="598CCAA0" w14:textId="77777777" w:rsidR="00EB0883" w:rsidRPr="00A80F55" w:rsidRDefault="00EB0883">
      <w:pPr>
        <w:pStyle w:val="ListParagraph"/>
        <w:numPr>
          <w:ilvl w:val="0"/>
          <w:numId w:val="117"/>
        </w:numPr>
        <w:spacing w:after="160"/>
        <w:jc w:val="both"/>
        <w:rPr>
          <w:b/>
          <w:color w:val="000000" w:themeColor="text1"/>
          <w:lang w:val="pt-BR"/>
        </w:rPr>
      </w:pPr>
      <w:r w:rsidRPr="00A80F55">
        <w:rPr>
          <w:b/>
          <w:color w:val="000000" w:themeColor="text1"/>
          <w:lang w:val="pt-BR"/>
        </w:rPr>
        <w:t>Introdução</w:t>
      </w:r>
    </w:p>
    <w:p w14:paraId="094648A0" w14:textId="77777777" w:rsidR="00EB0883" w:rsidRPr="00A80F55" w:rsidRDefault="00EB0883" w:rsidP="00EB0883">
      <w:pPr>
        <w:spacing w:after="160"/>
        <w:jc w:val="both"/>
        <w:rPr>
          <w:color w:val="000000" w:themeColor="text1"/>
          <w:lang w:val="pt-BR"/>
        </w:rPr>
      </w:pPr>
      <w:r w:rsidRPr="00A80F55">
        <w:rPr>
          <w:color w:val="000000" w:themeColor="text1"/>
          <w:lang w:val="pt-BR"/>
        </w:rPr>
        <w:t xml:space="preserve">Este código de conduta deve ser aplicado às actividades do projecto de modo a minimizar os impactos previstos durante a sua preparação e implementação. O documento contém 3 partes, nomeadamente: (i) </w:t>
      </w:r>
      <w:r w:rsidRPr="00A80F55">
        <w:rPr>
          <w:i/>
          <w:color w:val="000000" w:themeColor="text1"/>
          <w:lang w:val="pt-BR"/>
        </w:rPr>
        <w:t>Aspectos gerais; (ii) Requisitos do código; e (iii) Notificação ao proponente.</w:t>
      </w:r>
      <w:r w:rsidRPr="00A80F55">
        <w:rPr>
          <w:color w:val="000000" w:themeColor="text1"/>
          <w:lang w:val="pt-BR"/>
        </w:rPr>
        <w:t xml:space="preserve"> Os concorrentes podem adicionar outros conteúdos, relacionados com o tema, durante a elaboração das suas propostas, bem como podem melhorar. </w:t>
      </w:r>
    </w:p>
    <w:p w14:paraId="685CD633" w14:textId="77777777" w:rsidR="00EB0883" w:rsidRPr="00A80F55" w:rsidRDefault="00EB0883" w:rsidP="00EB0883">
      <w:pPr>
        <w:suppressAutoHyphens/>
        <w:overflowPunct w:val="0"/>
        <w:autoSpaceDE w:val="0"/>
        <w:autoSpaceDN w:val="0"/>
        <w:adjustRightInd w:val="0"/>
        <w:spacing w:after="160"/>
        <w:jc w:val="both"/>
        <w:textAlignment w:val="baseline"/>
        <w:rPr>
          <w:color w:val="000000" w:themeColor="text1"/>
          <w:lang w:val="pt-BR"/>
        </w:rPr>
      </w:pPr>
      <w:r w:rsidRPr="00A80F55">
        <w:rPr>
          <w:color w:val="000000" w:themeColor="text1"/>
          <w:lang w:val="pt-BR"/>
        </w:rPr>
        <w:t>Os concorrentes elegíveis devem elaborar e submeter o Código de Conduta para os seus trabalhadores e comprometerem-se a cumprir com as obrigações ambientais e sociais previstas no Plano de Gestão Ambiental e Social (PGAS), preparados para as infra-estruturas propostas, tendo em conta as Normais Ambientais e Sociais (NAS</w:t>
      </w:r>
      <w:r w:rsidRPr="00A80F55">
        <w:rPr>
          <w:rStyle w:val="FootnoteReference"/>
          <w:color w:val="000000" w:themeColor="text1"/>
          <w:lang w:val="pt-BR"/>
        </w:rPr>
        <w:footnoteReference w:id="17"/>
      </w:r>
      <w:r w:rsidRPr="00A80F55">
        <w:rPr>
          <w:color w:val="000000" w:themeColor="text1"/>
          <w:lang w:val="pt-BR"/>
        </w:rPr>
        <w:t>) do BM e legislações do Governo de Moçambique para assegurar o cumprimento das normas ambientais, sociais, de saúde e segurança no trabalho (ESHS), incluindo as outras directrizes e notas necessárias para o projecto (Género, Violência Baseada no Género, Influxo de Mão de obra e COVID-19).</w:t>
      </w:r>
    </w:p>
    <w:p w14:paraId="4C924595" w14:textId="77777777" w:rsidR="00EB0883" w:rsidRPr="00A80F55" w:rsidRDefault="00EB0883" w:rsidP="00EB0883">
      <w:pPr>
        <w:spacing w:after="160"/>
        <w:jc w:val="both"/>
        <w:rPr>
          <w:b/>
          <w:color w:val="000000" w:themeColor="text1"/>
          <w:lang w:val="pt-BR"/>
        </w:rPr>
      </w:pPr>
    </w:p>
    <w:p w14:paraId="228443EA" w14:textId="77777777" w:rsidR="00EB0883" w:rsidRPr="00A80F55" w:rsidRDefault="00EB0883">
      <w:pPr>
        <w:pStyle w:val="ListParagraph"/>
        <w:numPr>
          <w:ilvl w:val="0"/>
          <w:numId w:val="117"/>
        </w:numPr>
        <w:spacing w:after="160"/>
        <w:jc w:val="both"/>
        <w:rPr>
          <w:b/>
          <w:color w:val="000000" w:themeColor="text1"/>
          <w:lang w:val="pt-BR"/>
        </w:rPr>
      </w:pPr>
      <w:r w:rsidRPr="00A80F55">
        <w:rPr>
          <w:b/>
          <w:color w:val="000000" w:themeColor="text1"/>
          <w:lang w:val="pt-BR"/>
        </w:rPr>
        <w:t>Os aspectos gerais do Condigo de Conduta</w:t>
      </w:r>
    </w:p>
    <w:p w14:paraId="472E393B" w14:textId="77777777" w:rsidR="00EB0883" w:rsidRPr="00A80F55" w:rsidRDefault="00EB0883" w:rsidP="00EB0883">
      <w:pPr>
        <w:spacing w:after="160"/>
        <w:jc w:val="both"/>
        <w:rPr>
          <w:color w:val="000000" w:themeColor="text1"/>
          <w:lang w:val="pt-BR"/>
        </w:rPr>
      </w:pPr>
      <w:r w:rsidRPr="00A80F55">
        <w:rPr>
          <w:color w:val="000000" w:themeColor="text1"/>
          <w:lang w:val="pt-BR"/>
        </w:rPr>
        <w:t>Os aspectos gerais a serem considerados para a implementação do Código de Conduta são:</w:t>
      </w:r>
    </w:p>
    <w:p w14:paraId="53566260" w14:textId="77777777" w:rsidR="00EB0883" w:rsidRPr="00A80F55" w:rsidRDefault="00EB0883">
      <w:pPr>
        <w:numPr>
          <w:ilvl w:val="0"/>
          <w:numId w:val="118"/>
        </w:numPr>
        <w:spacing w:after="160" w:line="259" w:lineRule="auto"/>
        <w:contextualSpacing/>
        <w:jc w:val="both"/>
        <w:rPr>
          <w:color w:val="000000" w:themeColor="text1"/>
          <w:lang w:val="pt-BR"/>
        </w:rPr>
      </w:pPr>
      <w:r w:rsidRPr="00A80F55">
        <w:rPr>
          <w:color w:val="000000" w:themeColor="text1"/>
          <w:lang w:val="pt-BR"/>
        </w:rPr>
        <w:t>O licitante irá fornecer a empresa contratada o Quadro de Gestão Ambiental e Social (QGAS) e Plano de Gestão Ambiental e Social (PGAS) das obras (instrumento de mitigação dos riscos e impactos ambientais e sociais), quando aplicável para assegurar o cumprimento de suas obrigações Ambientais, Sociais, Saúde e Segurança (ESHS) sob o contrato a desenvolver onde irá especificar as medidas adequadas que não ponham em risco (influxo de mão-de-obra na comunidade, propagação de doenças transmissíveis, assédio sexual, violência baseada no género (VBG), comportamento ilícito e crime, e manutenção de um ambiente seguro) a actividade a desenvolver no local da obra durante a construção e durante a implementação de subprojectos;</w:t>
      </w:r>
    </w:p>
    <w:p w14:paraId="3408E3D4" w14:textId="77777777" w:rsidR="00EB0883" w:rsidRPr="00A80F55" w:rsidRDefault="00EB0883">
      <w:pPr>
        <w:numPr>
          <w:ilvl w:val="0"/>
          <w:numId w:val="118"/>
        </w:numPr>
        <w:tabs>
          <w:tab w:val="left" w:pos="2410"/>
        </w:tabs>
        <w:spacing w:after="160" w:line="259" w:lineRule="auto"/>
        <w:contextualSpacing/>
        <w:jc w:val="both"/>
        <w:rPr>
          <w:color w:val="000000" w:themeColor="text1"/>
          <w:lang w:val="pt-BR"/>
        </w:rPr>
      </w:pPr>
      <w:r w:rsidRPr="00A80F55">
        <w:rPr>
          <w:color w:val="000000" w:themeColor="text1"/>
          <w:lang w:val="pt-BR"/>
        </w:rPr>
        <w:t xml:space="preserve">A empresa contratada deve apresentar o Código de Conduta que será aplicado ao Pessoal contratado que assegurará a correcta implementação dos aspectos ambientais e sociais das actividades, bem como deve detalhar como será implementado o Código de Conduta, através das estratégias de gestão ou plano de implementação (exemplo, planos de gestão de trafego, plano de gestão de resíduos, Plano de protecção a saúde e doenças transmissíveis, plano de treinamento dos trabalhadores, plano de resposta a as medidas da COVID-19, entre outros); </w:t>
      </w:r>
    </w:p>
    <w:p w14:paraId="54190585" w14:textId="77777777" w:rsidR="00EB0883" w:rsidRPr="00A80F55" w:rsidRDefault="00EB0883">
      <w:pPr>
        <w:numPr>
          <w:ilvl w:val="0"/>
          <w:numId w:val="118"/>
        </w:numPr>
        <w:spacing w:after="160" w:line="259" w:lineRule="auto"/>
        <w:contextualSpacing/>
        <w:jc w:val="both"/>
        <w:rPr>
          <w:color w:val="000000" w:themeColor="text1"/>
          <w:lang w:val="pt-BR"/>
        </w:rPr>
      </w:pPr>
      <w:r w:rsidRPr="00A80F55">
        <w:rPr>
          <w:color w:val="000000" w:themeColor="text1"/>
          <w:lang w:val="pt-BR"/>
        </w:rPr>
        <w:lastRenderedPageBreak/>
        <w:t>A empresa deve prever, na sua equipa de trabalho, um responsável de Ambiente, social, higiene e segurança no trabalho, incluindo os custos para assegurar o cumprimento das medidas estabelecidas no PGAS, quando aplicável, principalmente para empresas de construção e fiscalização;</w:t>
      </w:r>
    </w:p>
    <w:p w14:paraId="5EF5A06C" w14:textId="77777777" w:rsidR="00EB0883" w:rsidRPr="00A80F55" w:rsidRDefault="00EB0883">
      <w:pPr>
        <w:numPr>
          <w:ilvl w:val="0"/>
          <w:numId w:val="118"/>
        </w:numPr>
        <w:spacing w:after="160" w:line="259" w:lineRule="auto"/>
        <w:contextualSpacing/>
        <w:jc w:val="both"/>
        <w:rPr>
          <w:color w:val="000000" w:themeColor="text1"/>
          <w:lang w:val="pt-BR"/>
        </w:rPr>
      </w:pPr>
      <w:r w:rsidRPr="00A80F55">
        <w:rPr>
          <w:color w:val="000000" w:themeColor="text1"/>
          <w:lang w:val="pt-BR"/>
        </w:rPr>
        <w:t>A empresa deve promover treinamentos relacionados com ESHS para os trabalhadores antes do início das atividades ou início da obra, bem como durante a implantação da obra;</w:t>
      </w:r>
    </w:p>
    <w:p w14:paraId="101838A9" w14:textId="77777777" w:rsidR="00EB0883" w:rsidRPr="00A80F55" w:rsidRDefault="00EB0883">
      <w:pPr>
        <w:numPr>
          <w:ilvl w:val="0"/>
          <w:numId w:val="118"/>
        </w:numPr>
        <w:spacing w:after="160" w:line="259" w:lineRule="auto"/>
        <w:contextualSpacing/>
        <w:jc w:val="both"/>
        <w:rPr>
          <w:color w:val="000000" w:themeColor="text1"/>
          <w:lang w:val="pt-BR"/>
        </w:rPr>
      </w:pPr>
      <w:r w:rsidRPr="00A80F55">
        <w:rPr>
          <w:color w:val="000000" w:themeColor="text1"/>
          <w:lang w:val="pt-BR"/>
        </w:rPr>
        <w:t>As cláusulas ambientais e sociais serão incluídas no contrato e o não cumprimento poderá resultar em suspensão ou cancelamento do contrato de acordo com a gravidade da situação;</w:t>
      </w:r>
    </w:p>
    <w:p w14:paraId="0C4274AE" w14:textId="77777777" w:rsidR="00EB0883" w:rsidRPr="00A80F55" w:rsidRDefault="00EB0883">
      <w:pPr>
        <w:numPr>
          <w:ilvl w:val="0"/>
          <w:numId w:val="118"/>
        </w:numPr>
        <w:spacing w:after="160" w:line="259" w:lineRule="auto"/>
        <w:contextualSpacing/>
        <w:jc w:val="both"/>
        <w:rPr>
          <w:color w:val="000000" w:themeColor="text1"/>
          <w:lang w:val="pt-BR"/>
        </w:rPr>
      </w:pPr>
      <w:r w:rsidRPr="00A80F55">
        <w:rPr>
          <w:color w:val="000000" w:themeColor="text1"/>
          <w:lang w:val="pt-BR"/>
        </w:rPr>
        <w:t>A empresa deve apresentar garantia bancária no valor de 5% do valor total da obra que serão cativos durante a implementação do Código de Conduta, quando aplicável;</w:t>
      </w:r>
    </w:p>
    <w:p w14:paraId="6C82DD0C" w14:textId="77777777" w:rsidR="00EB0883" w:rsidRPr="00A80F55" w:rsidRDefault="00EB0883">
      <w:pPr>
        <w:numPr>
          <w:ilvl w:val="0"/>
          <w:numId w:val="118"/>
        </w:numPr>
        <w:spacing w:after="160" w:line="259" w:lineRule="auto"/>
        <w:contextualSpacing/>
        <w:jc w:val="both"/>
        <w:rPr>
          <w:color w:val="000000" w:themeColor="text1"/>
          <w:lang w:val="pt-BR"/>
        </w:rPr>
      </w:pPr>
      <w:r w:rsidRPr="00A80F55">
        <w:rPr>
          <w:color w:val="000000" w:themeColor="text1"/>
          <w:lang w:val="pt-BR"/>
        </w:rPr>
        <w:t>A empresa de consultoria deverá fornecer o relatório relacionado a implementa</w:t>
      </w:r>
      <w:r w:rsidRPr="00A80F55">
        <w:rPr>
          <w:color w:val="000000" w:themeColor="text1"/>
          <w:lang w:val="pt-BR" w:eastAsia="en-GB"/>
        </w:rPr>
        <w:t>ção</w:t>
      </w:r>
      <w:r w:rsidRPr="00A80F55">
        <w:rPr>
          <w:color w:val="000000" w:themeColor="text1"/>
          <w:lang w:val="pt-BR"/>
        </w:rPr>
        <w:t xml:space="preserve"> do ESHS em cada mês e coordenar as actividades com o especialista ambiental e social do sector; e</w:t>
      </w:r>
    </w:p>
    <w:p w14:paraId="73670B25" w14:textId="77777777" w:rsidR="00EB0883" w:rsidRPr="00A80F55" w:rsidRDefault="00EB0883">
      <w:pPr>
        <w:numPr>
          <w:ilvl w:val="0"/>
          <w:numId w:val="118"/>
        </w:numPr>
        <w:spacing w:after="160" w:line="259" w:lineRule="auto"/>
        <w:contextualSpacing/>
        <w:jc w:val="both"/>
        <w:rPr>
          <w:color w:val="000000" w:themeColor="text1"/>
          <w:lang w:val="pt-BR"/>
        </w:rPr>
      </w:pPr>
      <w:r w:rsidRPr="00A80F55">
        <w:rPr>
          <w:color w:val="000000" w:themeColor="text1"/>
          <w:lang w:val="pt-BR"/>
        </w:rPr>
        <w:t>O licitante poderá fazer visitas de supervisão a qualquer momento e sem antecipar a empresa de consultoria.</w:t>
      </w:r>
    </w:p>
    <w:p w14:paraId="532378F6" w14:textId="77777777" w:rsidR="00EB0883" w:rsidRPr="00A80F55" w:rsidRDefault="00EB0883" w:rsidP="00EB0883">
      <w:pPr>
        <w:spacing w:after="160"/>
        <w:jc w:val="both"/>
        <w:rPr>
          <w:b/>
          <w:color w:val="000000" w:themeColor="text1"/>
          <w:lang w:val="pt-BR"/>
        </w:rPr>
      </w:pPr>
    </w:p>
    <w:p w14:paraId="12E44C36" w14:textId="77777777" w:rsidR="00EB0883" w:rsidRPr="00A80F55" w:rsidRDefault="00EB0883">
      <w:pPr>
        <w:pStyle w:val="ListParagraph"/>
        <w:numPr>
          <w:ilvl w:val="0"/>
          <w:numId w:val="117"/>
        </w:numPr>
        <w:spacing w:after="160"/>
        <w:jc w:val="both"/>
        <w:rPr>
          <w:b/>
          <w:color w:val="000000" w:themeColor="text1"/>
          <w:lang w:val="pt-BR"/>
        </w:rPr>
      </w:pPr>
      <w:r w:rsidRPr="00A80F55">
        <w:rPr>
          <w:b/>
          <w:color w:val="000000" w:themeColor="text1"/>
          <w:lang w:val="pt-BR"/>
        </w:rPr>
        <w:t>Requisitos mínimos do Código de Conduta</w:t>
      </w:r>
    </w:p>
    <w:p w14:paraId="5B4C7B19" w14:textId="77777777" w:rsidR="00EB0883" w:rsidRPr="00A80F55" w:rsidRDefault="00EB0883" w:rsidP="00EB0883">
      <w:pPr>
        <w:spacing w:after="160"/>
        <w:jc w:val="both"/>
        <w:rPr>
          <w:color w:val="000000" w:themeColor="text1"/>
          <w:lang w:val="pt-BR"/>
        </w:rPr>
      </w:pPr>
      <w:r w:rsidRPr="00A80F55">
        <w:rPr>
          <w:color w:val="000000" w:themeColor="text1"/>
          <w:lang w:val="pt-BR"/>
        </w:rPr>
        <w:t>O código de conduta deve conter obrigações para todos os funcionários do projecto (incluindo subcontratados e trabalhadores do dia-a-dia). Podem ser incorporadas informações adicionais para responder a preocupações específicas da região, local e do sector. As principais questões a serem abordadas são:</w:t>
      </w:r>
    </w:p>
    <w:p w14:paraId="201B52DD"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t>Conformidade com as leis, regras e regulamentos aplicáveis em Moçambique em relação ao ESHS;</w:t>
      </w:r>
    </w:p>
    <w:p w14:paraId="5346A786"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t>Conformidade com os requisitos aplicáveis de saúde e segurança (incluindo o uso de equipamentos de protecção individual prescritos, prevenção de acidentes evitáveis ​​e o dever de denunciar condições ou práticas que representem um risco à segurança ou ameacem o meio ambiente);</w:t>
      </w:r>
    </w:p>
    <w:p w14:paraId="5895A535"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t>Não Discriminação (por exemplo, com base no status familiar, etnia, raça, género, religião, idioma, estado civil, nascimento, idade, deficiência ou convicção política);</w:t>
      </w:r>
    </w:p>
    <w:p w14:paraId="7FEFC0CF"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t>Relacionamento com os membros da comunidade (por exemplo, para expressar uma atitude de respeito e não discriminação, estar sempre aberto a receber sugestões, dúvidas e reclamações e responde-las no mais curto espaço de tempo; envolver, sempre que possível, as autoridades comunitárias para que estejam a par de todas as acções a serem desencadeadas);</w:t>
      </w:r>
    </w:p>
    <w:p w14:paraId="2BC4CE3F"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t>Assédio sexual (por exemplo, para proibir o uso de linguagem ou comportamento, em particular para mulheres ou crianças, que seja inadequado, ofensivo, abusivo, sexualmente provocativo, humilhante ou culturalmente inapropriado);</w:t>
      </w:r>
    </w:p>
    <w:p w14:paraId="382902E8"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t>Violência ou exploração (por exemplo, a proibição da troca de dinheiro, emprego, bens ou serviços por sexo, incluindo favores sexuais ou outras formas de comportamento humilhante, degradante ou explorador);</w:t>
      </w:r>
    </w:p>
    <w:p w14:paraId="186144B7"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lastRenderedPageBreak/>
        <w:t>Protecção de crianças (incluindo proibições contra abuso, má conduta ou comportamento inaceitável com crianças, limitação de interações com crianças e garantia de segurança nas áreas do projecto);</w:t>
      </w:r>
    </w:p>
    <w:p w14:paraId="6695F06D"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t>Requisitos de saneamento (por exemplo, para garantir que os trabalhadores usem instalações sanitárias específicas fornecidas pelo empregador e não áreas abertas);</w:t>
      </w:r>
    </w:p>
    <w:p w14:paraId="21357E89"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t>Evitar conflitos de interesses (de tal forma que benefícios, contratos ou emprego, ou qualquer tipo de tratamento preferencial ou favores, não sejam fornecidos a qualquer pessoa com quem exista uma conexão financeira, familiar ou pessoal);</w:t>
      </w:r>
    </w:p>
    <w:p w14:paraId="1C4407B1"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t>Respeitar as instruções de trabalho razoáveis imiscuindo as normas ambientais e sociais)</w:t>
      </w:r>
    </w:p>
    <w:p w14:paraId="78E7D46F"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t>Protecção e uso adequado da propriedade (por exemplo, para proibir roubo, descuido ou desperdício);</w:t>
      </w:r>
    </w:p>
    <w:p w14:paraId="70CD9CEF"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t>Dever de denunciar violações deste Código; e</w:t>
      </w:r>
    </w:p>
    <w:p w14:paraId="1B0A6B59" w14:textId="77777777" w:rsidR="00EB0883" w:rsidRPr="00A80F55" w:rsidRDefault="00EB0883">
      <w:pPr>
        <w:numPr>
          <w:ilvl w:val="0"/>
          <w:numId w:val="119"/>
        </w:numPr>
        <w:spacing w:after="160"/>
        <w:contextualSpacing/>
        <w:jc w:val="both"/>
        <w:rPr>
          <w:color w:val="000000" w:themeColor="text1"/>
          <w:lang w:val="pt-BR"/>
        </w:rPr>
      </w:pPr>
      <w:r w:rsidRPr="00A80F55">
        <w:rPr>
          <w:color w:val="000000" w:themeColor="text1"/>
          <w:lang w:val="pt-BR"/>
        </w:rPr>
        <w:t>Não retaliação contra trabalhadores que denunciem violações do Código, se esse relato for feito de boa-fé.</w:t>
      </w:r>
    </w:p>
    <w:p w14:paraId="79C4E5CF" w14:textId="77777777" w:rsidR="00EB0883" w:rsidRPr="00A80F55" w:rsidRDefault="00EB0883" w:rsidP="00EB0883">
      <w:pPr>
        <w:spacing w:after="160"/>
        <w:jc w:val="both"/>
        <w:rPr>
          <w:b/>
          <w:color w:val="000000" w:themeColor="text1"/>
          <w:lang w:val="pt-BR"/>
        </w:rPr>
      </w:pPr>
    </w:p>
    <w:p w14:paraId="11B1240C" w14:textId="77777777" w:rsidR="00EB0883" w:rsidRPr="00A80F55" w:rsidRDefault="00EB0883">
      <w:pPr>
        <w:pStyle w:val="ListParagraph"/>
        <w:numPr>
          <w:ilvl w:val="0"/>
          <w:numId w:val="117"/>
        </w:numPr>
        <w:spacing w:after="160"/>
        <w:jc w:val="both"/>
        <w:rPr>
          <w:b/>
          <w:color w:val="000000" w:themeColor="text1"/>
          <w:lang w:val="pt-BR"/>
        </w:rPr>
      </w:pPr>
      <w:r w:rsidRPr="00A80F55">
        <w:rPr>
          <w:b/>
          <w:color w:val="000000" w:themeColor="text1"/>
          <w:lang w:val="pt-BR"/>
        </w:rPr>
        <w:t>Notificação ao proponente sobre incidentes durante a implantação da obra</w:t>
      </w:r>
    </w:p>
    <w:p w14:paraId="53C09EEC" w14:textId="77777777" w:rsidR="00EB0883" w:rsidRPr="00A80F55" w:rsidRDefault="00EB0883" w:rsidP="00EB0883">
      <w:pPr>
        <w:spacing w:after="160"/>
        <w:jc w:val="both"/>
        <w:rPr>
          <w:color w:val="000000" w:themeColor="text1"/>
          <w:lang w:val="pt-BR"/>
        </w:rPr>
      </w:pPr>
      <w:r w:rsidRPr="00A80F55">
        <w:rPr>
          <w:color w:val="000000" w:themeColor="text1"/>
          <w:lang w:val="pt-BR"/>
        </w:rPr>
        <w:t>O Empreiteiro deverá fornecer notificação imediata ao licitante (dentro do prazo acordado) sobre os seguintes incidentes.</w:t>
      </w:r>
    </w:p>
    <w:p w14:paraId="1F9DB747" w14:textId="77777777" w:rsidR="00EB0883" w:rsidRPr="00A80F55" w:rsidRDefault="00EB0883">
      <w:pPr>
        <w:numPr>
          <w:ilvl w:val="0"/>
          <w:numId w:val="120"/>
        </w:numPr>
        <w:spacing w:after="160"/>
        <w:contextualSpacing/>
        <w:jc w:val="both"/>
        <w:rPr>
          <w:color w:val="000000" w:themeColor="text1"/>
          <w:lang w:val="pt-BR"/>
        </w:rPr>
      </w:pPr>
      <w:r w:rsidRPr="00A80F55">
        <w:rPr>
          <w:color w:val="000000" w:themeColor="text1"/>
          <w:lang w:val="pt-BR"/>
        </w:rPr>
        <w:t>Violação confirmada ou provável de qualquer lei ou acordo internacional;</w:t>
      </w:r>
    </w:p>
    <w:p w14:paraId="008CD5B8" w14:textId="77777777" w:rsidR="00EB0883" w:rsidRPr="00A80F55" w:rsidRDefault="00EB0883">
      <w:pPr>
        <w:numPr>
          <w:ilvl w:val="0"/>
          <w:numId w:val="120"/>
        </w:numPr>
        <w:spacing w:after="160"/>
        <w:contextualSpacing/>
        <w:jc w:val="both"/>
        <w:rPr>
          <w:color w:val="000000" w:themeColor="text1"/>
          <w:lang w:val="pt-BR"/>
        </w:rPr>
      </w:pPr>
      <w:r w:rsidRPr="00A80F55">
        <w:rPr>
          <w:color w:val="000000" w:themeColor="text1"/>
          <w:lang w:val="pt-BR"/>
        </w:rPr>
        <w:t>Qualquer fatalidade ou lesão grave;</w:t>
      </w:r>
    </w:p>
    <w:p w14:paraId="35EFACCA" w14:textId="77777777" w:rsidR="00EB0883" w:rsidRPr="00A80F55" w:rsidRDefault="00EB0883">
      <w:pPr>
        <w:numPr>
          <w:ilvl w:val="0"/>
          <w:numId w:val="120"/>
        </w:numPr>
        <w:spacing w:after="160"/>
        <w:contextualSpacing/>
        <w:jc w:val="both"/>
        <w:rPr>
          <w:color w:val="000000" w:themeColor="text1"/>
          <w:lang w:val="pt-BR"/>
        </w:rPr>
      </w:pPr>
      <w:r w:rsidRPr="00A80F55">
        <w:rPr>
          <w:color w:val="000000" w:themeColor="text1"/>
          <w:lang w:val="pt-BR"/>
        </w:rPr>
        <w:t>Efeitos adversos significativos (por exemplo: acidente de veículo, danos causados durante o trabalho, além da hora normal);</w:t>
      </w:r>
    </w:p>
    <w:p w14:paraId="46C49D05" w14:textId="77777777" w:rsidR="00EB0883" w:rsidRPr="00A80F55" w:rsidRDefault="00EB0883">
      <w:pPr>
        <w:numPr>
          <w:ilvl w:val="0"/>
          <w:numId w:val="120"/>
        </w:numPr>
        <w:spacing w:after="160"/>
        <w:contextualSpacing/>
        <w:jc w:val="both"/>
        <w:rPr>
          <w:color w:val="000000" w:themeColor="text1"/>
          <w:lang w:val="pt-BR"/>
        </w:rPr>
      </w:pPr>
      <w:r w:rsidRPr="00A80F55">
        <w:rPr>
          <w:color w:val="000000" w:themeColor="text1"/>
          <w:lang w:val="pt-BR"/>
        </w:rPr>
        <w:t>Grande poluição do aquífero (do ar ou águas);</w:t>
      </w:r>
    </w:p>
    <w:p w14:paraId="7FC8B3BC" w14:textId="77777777" w:rsidR="00EB0883" w:rsidRPr="00A80F55" w:rsidRDefault="00EB0883">
      <w:pPr>
        <w:numPr>
          <w:ilvl w:val="0"/>
          <w:numId w:val="120"/>
        </w:numPr>
        <w:spacing w:after="160"/>
        <w:contextualSpacing/>
        <w:jc w:val="both"/>
        <w:rPr>
          <w:color w:val="000000" w:themeColor="text1"/>
          <w:lang w:val="pt-BR"/>
        </w:rPr>
      </w:pPr>
      <w:r w:rsidRPr="00A80F55">
        <w:rPr>
          <w:color w:val="000000" w:themeColor="text1"/>
          <w:lang w:val="pt-BR"/>
        </w:rPr>
        <w:t>Qualquer alegação de assédio sexual ou mau comportamento sexual, abuso infantil, má conduta ou outras violações envolvendo crianças;</w:t>
      </w:r>
    </w:p>
    <w:p w14:paraId="51A43B37" w14:textId="77777777" w:rsidR="00EB0883" w:rsidRPr="00A80F55" w:rsidRDefault="00EB0883">
      <w:pPr>
        <w:numPr>
          <w:ilvl w:val="0"/>
          <w:numId w:val="120"/>
        </w:numPr>
        <w:spacing w:after="160"/>
        <w:contextualSpacing/>
        <w:jc w:val="both"/>
        <w:rPr>
          <w:color w:val="000000" w:themeColor="text1"/>
          <w:lang w:val="pt-BR"/>
        </w:rPr>
      </w:pPr>
      <w:r w:rsidRPr="00A80F55">
        <w:rPr>
          <w:color w:val="000000" w:themeColor="text1"/>
          <w:lang w:val="pt-BR"/>
        </w:rPr>
        <w:t>Entre outros.</w:t>
      </w:r>
    </w:p>
    <w:p w14:paraId="24809A01" w14:textId="77777777" w:rsidR="00EB0883" w:rsidRPr="00A80F55" w:rsidRDefault="00EB0883" w:rsidP="00EB0883">
      <w:pPr>
        <w:spacing w:after="160"/>
        <w:contextualSpacing/>
        <w:jc w:val="both"/>
        <w:rPr>
          <w:color w:val="000000" w:themeColor="text1"/>
          <w:lang w:val="pt-BR"/>
        </w:rPr>
      </w:pPr>
    </w:p>
    <w:p w14:paraId="595F55C4" w14:textId="77777777" w:rsidR="00EB0883" w:rsidRPr="00A80F55" w:rsidRDefault="00EB0883">
      <w:pPr>
        <w:pStyle w:val="ListParagraph"/>
        <w:numPr>
          <w:ilvl w:val="0"/>
          <w:numId w:val="117"/>
        </w:numPr>
        <w:spacing w:after="160"/>
        <w:rPr>
          <w:b/>
          <w:color w:val="000000" w:themeColor="text1"/>
          <w:lang w:val="pt-BR"/>
        </w:rPr>
      </w:pPr>
      <w:r w:rsidRPr="00A80F55">
        <w:rPr>
          <w:b/>
          <w:color w:val="000000" w:themeColor="text1"/>
          <w:lang w:val="pt-BR"/>
        </w:rPr>
        <w:t>Cláusula ambiental e social a incluir nos contratos</w:t>
      </w:r>
    </w:p>
    <w:p w14:paraId="396A21B0" w14:textId="77777777" w:rsidR="00EB0883" w:rsidRPr="00A80F55" w:rsidRDefault="00EB0883" w:rsidP="00EB0883">
      <w:pPr>
        <w:spacing w:after="160"/>
        <w:rPr>
          <w:b/>
          <w:color w:val="000000" w:themeColor="text1"/>
          <w:lang w:val="pt-BR"/>
        </w:rPr>
      </w:pPr>
      <w:r w:rsidRPr="00A80F55">
        <w:rPr>
          <w:color w:val="000000" w:themeColor="text1"/>
          <w:lang w:val="pt-BR"/>
        </w:rPr>
        <w:t>Cumprimento de normas específicas (aspectos ambientais, sociais saúde e segurança)</w:t>
      </w:r>
    </w:p>
    <w:p w14:paraId="379B1C7A" w14:textId="77777777" w:rsidR="00EB0883" w:rsidRPr="00A80F55" w:rsidRDefault="00EB0883">
      <w:pPr>
        <w:widowControl w:val="0"/>
        <w:numPr>
          <w:ilvl w:val="0"/>
          <w:numId w:val="121"/>
        </w:numPr>
        <w:autoSpaceDE w:val="0"/>
        <w:autoSpaceDN w:val="0"/>
        <w:adjustRightInd w:val="0"/>
        <w:spacing w:before="120"/>
        <w:contextualSpacing/>
        <w:jc w:val="both"/>
        <w:rPr>
          <w:b/>
          <w:color w:val="000000" w:themeColor="text1"/>
          <w:lang w:val="pt-BR"/>
        </w:rPr>
      </w:pPr>
      <w:r w:rsidRPr="00A80F55">
        <w:rPr>
          <w:color w:val="000000" w:themeColor="text1"/>
          <w:lang w:val="pt-BR"/>
        </w:rPr>
        <w:t>Ao contratado obriga-se a cumprir com todos os aspectos ambientais, sociais, de saúde e segurança no trabalho previsto no Quadro de Gestão Ambiental e Social (QGAS)</w:t>
      </w:r>
      <w:r w:rsidRPr="00A80F55">
        <w:rPr>
          <w:rStyle w:val="FootnoteReference"/>
          <w:color w:val="000000" w:themeColor="text1"/>
          <w:lang w:val="pt-BR"/>
        </w:rPr>
        <w:footnoteReference w:id="18"/>
      </w:r>
      <w:r w:rsidRPr="00A80F55">
        <w:rPr>
          <w:color w:val="000000" w:themeColor="text1"/>
          <w:lang w:val="pt-BR"/>
        </w:rPr>
        <w:t>, e quando aplicável, no Plano de Gestão Ambiental e Social (PGAS) e ou Manual de Boas Práticas Ambientais e Sociais (MBPAS) preparado para os subprojectos;</w:t>
      </w:r>
    </w:p>
    <w:p w14:paraId="54A04F5B" w14:textId="77777777" w:rsidR="00EB0883" w:rsidRPr="00A80F55" w:rsidRDefault="00EB0883">
      <w:pPr>
        <w:widowControl w:val="0"/>
        <w:numPr>
          <w:ilvl w:val="0"/>
          <w:numId w:val="121"/>
        </w:numPr>
        <w:autoSpaceDE w:val="0"/>
        <w:autoSpaceDN w:val="0"/>
        <w:adjustRightInd w:val="0"/>
        <w:spacing w:before="120"/>
        <w:contextualSpacing/>
        <w:jc w:val="both"/>
        <w:rPr>
          <w:b/>
          <w:color w:val="000000" w:themeColor="text1"/>
          <w:lang w:val="pt-BR"/>
        </w:rPr>
      </w:pPr>
      <w:r w:rsidRPr="00A80F55">
        <w:rPr>
          <w:color w:val="000000" w:themeColor="text1"/>
          <w:lang w:val="pt-BR"/>
        </w:rPr>
        <w:t xml:space="preserve">O empreiteiro deve garantir: (i) condição de trabalho seguras e saudáveis para todos os trabalhadores contractados; (ii) promoção e tratamento justo, não discriminatório e igualdade de oportunidades de trabalho; (iii) protecção a categorias de trabalhadores vulneráveis; (iv) não uso de trabalho infantil, (v) garantir a adequada gestão dos resíduos sólidos. Vi) deve respeitar o regulamento 53/2008 sobre acessibilidade, circulação e </w:t>
      </w:r>
      <w:r w:rsidRPr="00A80F55">
        <w:rPr>
          <w:color w:val="000000" w:themeColor="text1"/>
          <w:lang w:val="pt-BR"/>
        </w:rPr>
        <w:lastRenderedPageBreak/>
        <w:t>utilização dos sistemas dos serviços Públicos à pessoa com deficiência;</w:t>
      </w:r>
    </w:p>
    <w:p w14:paraId="25114A80" w14:textId="77777777" w:rsidR="00EB0883" w:rsidRPr="00A80F55" w:rsidRDefault="00EB0883">
      <w:pPr>
        <w:widowControl w:val="0"/>
        <w:numPr>
          <w:ilvl w:val="0"/>
          <w:numId w:val="121"/>
        </w:numPr>
        <w:autoSpaceDE w:val="0"/>
        <w:autoSpaceDN w:val="0"/>
        <w:adjustRightInd w:val="0"/>
        <w:spacing w:before="120"/>
        <w:contextualSpacing/>
        <w:jc w:val="both"/>
        <w:rPr>
          <w:b/>
          <w:color w:val="000000" w:themeColor="text1"/>
          <w:lang w:val="pt-BR"/>
        </w:rPr>
      </w:pPr>
      <w:r w:rsidRPr="00A80F55">
        <w:rPr>
          <w:color w:val="000000" w:themeColor="text1"/>
          <w:lang w:val="pt-BR"/>
        </w:rPr>
        <w:t>O foro para a resolução de qualquer conflito emergente deste Contrato será baseado nos procedimentos do</w:t>
      </w:r>
      <w:r w:rsidRPr="00A80F55">
        <w:rPr>
          <w:b/>
          <w:color w:val="000000" w:themeColor="text1"/>
          <w:lang w:val="pt-BR"/>
        </w:rPr>
        <w:t xml:space="preserve"> Mecanismo de Diálogos e Reclamações (MDR</w:t>
      </w:r>
      <w:r w:rsidRPr="00A80F55">
        <w:rPr>
          <w:color w:val="000000" w:themeColor="text1"/>
          <w:lang w:val="pt-BR"/>
        </w:rPr>
        <w:t>) dos instrumentos acordados para implementação do Projecto e o Tribunal Administrativo;</w:t>
      </w:r>
    </w:p>
    <w:p w14:paraId="2363CE51" w14:textId="77777777" w:rsidR="00EB0883" w:rsidRPr="00A80F55" w:rsidRDefault="00EB0883">
      <w:pPr>
        <w:widowControl w:val="0"/>
        <w:numPr>
          <w:ilvl w:val="0"/>
          <w:numId w:val="121"/>
        </w:numPr>
        <w:autoSpaceDE w:val="0"/>
        <w:autoSpaceDN w:val="0"/>
        <w:adjustRightInd w:val="0"/>
        <w:spacing w:before="120"/>
        <w:contextualSpacing/>
        <w:jc w:val="both"/>
        <w:rPr>
          <w:b/>
          <w:color w:val="000000" w:themeColor="text1"/>
          <w:lang w:val="pt-BR"/>
        </w:rPr>
      </w:pPr>
      <w:r w:rsidRPr="00A80F55">
        <w:rPr>
          <w:color w:val="000000" w:themeColor="text1"/>
          <w:lang w:val="pt-BR"/>
        </w:rPr>
        <w:t>No prazo de vinte e oito (28) dias após a assinatura do contracto, a contratada deverá fornecer um plano de Desempenho Ambiental, Social, Saúde e Segurança no trabalho com medidas e acções necessárias para que a obra respeite os padrões de boas práticas ambientais e sociais;</w:t>
      </w:r>
    </w:p>
    <w:p w14:paraId="46EECDA5" w14:textId="77777777" w:rsidR="00EB0883" w:rsidRPr="00A80F55" w:rsidRDefault="00EB0883">
      <w:pPr>
        <w:widowControl w:val="0"/>
        <w:numPr>
          <w:ilvl w:val="0"/>
          <w:numId w:val="121"/>
        </w:numPr>
        <w:autoSpaceDE w:val="0"/>
        <w:autoSpaceDN w:val="0"/>
        <w:adjustRightInd w:val="0"/>
        <w:spacing w:before="120"/>
        <w:contextualSpacing/>
        <w:jc w:val="both"/>
        <w:rPr>
          <w:b/>
          <w:color w:val="000000" w:themeColor="text1"/>
          <w:lang w:val="pt-BR"/>
        </w:rPr>
      </w:pPr>
      <w:r w:rsidRPr="00A80F55">
        <w:rPr>
          <w:color w:val="000000" w:themeColor="text1"/>
          <w:lang w:val="pt-BR"/>
        </w:rPr>
        <w:t>O empreiteiro deve fornecer relatórios regulares</w:t>
      </w:r>
      <w:r w:rsidRPr="00A80F55">
        <w:rPr>
          <w:b/>
          <w:color w:val="000000" w:themeColor="text1"/>
          <w:lang w:val="pt-BR"/>
        </w:rPr>
        <w:t xml:space="preserve"> (mensais)</w:t>
      </w:r>
      <w:r w:rsidRPr="00A80F55">
        <w:rPr>
          <w:color w:val="000000" w:themeColor="text1"/>
          <w:lang w:val="pt-BR"/>
        </w:rPr>
        <w:t>, dando um registo preciso do desempenho do Plano referido na alínea anterior, harmonizado com o Plano de Gestão Ambiental e Social ou Relatório de Boas Práticas Ambientais e Sociais;</w:t>
      </w:r>
    </w:p>
    <w:p w14:paraId="52541313" w14:textId="77777777" w:rsidR="00EB0883" w:rsidRPr="00A80F55" w:rsidRDefault="00EB0883">
      <w:pPr>
        <w:widowControl w:val="0"/>
        <w:numPr>
          <w:ilvl w:val="0"/>
          <w:numId w:val="121"/>
        </w:numPr>
        <w:autoSpaceDE w:val="0"/>
        <w:autoSpaceDN w:val="0"/>
        <w:adjustRightInd w:val="0"/>
        <w:spacing w:before="120"/>
        <w:contextualSpacing/>
        <w:jc w:val="both"/>
        <w:rPr>
          <w:b/>
          <w:color w:val="000000" w:themeColor="text1"/>
          <w:lang w:val="pt-BR"/>
        </w:rPr>
      </w:pPr>
      <w:r w:rsidRPr="00A80F55">
        <w:rPr>
          <w:color w:val="000000" w:themeColor="text1"/>
          <w:lang w:val="pt-BR"/>
        </w:rPr>
        <w:t>Em caso de incumprimento das obrigações contidas no PGAS e MBPAS, as Partes ficam sujeitas às sanções previstas na legislação nacional e internacional, baseada nos acordos e protocolos assinados pelo Governo de Moçambique e consequentemente implicará a suspensão ou cancelamento do contracto pela entidade contratante, depois de observados todos os procedimentos de não conformidade.</w:t>
      </w:r>
      <w:bookmarkStart w:id="653" w:name="_Toc40394818"/>
      <w:bookmarkEnd w:id="650"/>
      <w:bookmarkEnd w:id="651"/>
      <w:bookmarkEnd w:id="652"/>
    </w:p>
    <w:bookmarkEnd w:id="653"/>
    <w:p w14:paraId="7E6C9B76" w14:textId="77777777" w:rsidR="00EB0883" w:rsidRPr="00A80F55" w:rsidRDefault="00EB0883" w:rsidP="00EB0883">
      <w:pPr>
        <w:rPr>
          <w:color w:val="000000" w:themeColor="text1"/>
          <w:lang w:val="pt-BR"/>
        </w:rPr>
      </w:pPr>
    </w:p>
    <w:p w14:paraId="513A894A" w14:textId="77777777" w:rsidR="00574E64" w:rsidRPr="00A80F55" w:rsidRDefault="00574E64">
      <w:pPr>
        <w:rPr>
          <w:color w:val="000000" w:themeColor="text1"/>
          <w:lang w:val="pt-BR"/>
        </w:rPr>
      </w:pPr>
    </w:p>
    <w:p w14:paraId="4DB1C502" w14:textId="05F85E11" w:rsidR="00E43C4F" w:rsidRPr="00A80F55" w:rsidRDefault="00E43C4F">
      <w:pPr>
        <w:rPr>
          <w:b/>
          <w:color w:val="000000" w:themeColor="text1"/>
          <w:lang w:val="pt-PT"/>
        </w:rPr>
      </w:pPr>
    </w:p>
    <w:p w14:paraId="243D77C9" w14:textId="700CB3B5" w:rsidR="00EB0883" w:rsidRPr="00A80F55" w:rsidRDefault="00EB0883">
      <w:pPr>
        <w:rPr>
          <w:b/>
          <w:color w:val="000000" w:themeColor="text1"/>
          <w:lang w:val="pt-PT"/>
        </w:rPr>
      </w:pPr>
    </w:p>
    <w:p w14:paraId="32571EB7" w14:textId="51F46D1E" w:rsidR="00EB0883" w:rsidRPr="00A80F55" w:rsidRDefault="00EB0883">
      <w:pPr>
        <w:rPr>
          <w:b/>
          <w:color w:val="000000" w:themeColor="text1"/>
          <w:lang w:val="pt-PT"/>
        </w:rPr>
      </w:pPr>
    </w:p>
    <w:p w14:paraId="290AEBAC" w14:textId="7BF99E23" w:rsidR="00EB0883" w:rsidRPr="00A80F55" w:rsidRDefault="00EB0883">
      <w:pPr>
        <w:rPr>
          <w:b/>
          <w:color w:val="000000" w:themeColor="text1"/>
          <w:lang w:val="pt-PT"/>
        </w:rPr>
      </w:pPr>
    </w:p>
    <w:p w14:paraId="32348EAA" w14:textId="30A01BD5" w:rsidR="00EB0883" w:rsidRPr="00A80F55" w:rsidRDefault="00EB0883">
      <w:pPr>
        <w:rPr>
          <w:b/>
          <w:color w:val="000000" w:themeColor="text1"/>
          <w:lang w:val="pt-PT"/>
        </w:rPr>
      </w:pPr>
    </w:p>
    <w:p w14:paraId="0958841D" w14:textId="7DC76387" w:rsidR="00EB0883" w:rsidRPr="00A80F55" w:rsidRDefault="00EB0883">
      <w:pPr>
        <w:rPr>
          <w:b/>
          <w:color w:val="000000" w:themeColor="text1"/>
          <w:lang w:val="pt-PT"/>
        </w:rPr>
      </w:pPr>
    </w:p>
    <w:p w14:paraId="65423D1C" w14:textId="50438F4B" w:rsidR="00EB0883" w:rsidRPr="00A80F55" w:rsidRDefault="00EB0883">
      <w:pPr>
        <w:rPr>
          <w:b/>
          <w:color w:val="000000" w:themeColor="text1"/>
          <w:lang w:val="pt-PT"/>
        </w:rPr>
      </w:pPr>
    </w:p>
    <w:p w14:paraId="4ADD189F" w14:textId="270FD64B" w:rsidR="00EB0883" w:rsidRPr="00A80F55" w:rsidRDefault="00EB0883">
      <w:pPr>
        <w:rPr>
          <w:b/>
          <w:color w:val="000000" w:themeColor="text1"/>
          <w:lang w:val="pt-PT"/>
        </w:rPr>
      </w:pPr>
    </w:p>
    <w:p w14:paraId="259CD10A" w14:textId="1140F85E" w:rsidR="00EB0883" w:rsidRPr="00A80F55" w:rsidRDefault="00EB0883">
      <w:pPr>
        <w:rPr>
          <w:b/>
          <w:color w:val="000000" w:themeColor="text1"/>
          <w:lang w:val="pt-PT"/>
        </w:rPr>
      </w:pPr>
    </w:p>
    <w:p w14:paraId="0484E9AF" w14:textId="797D6FD1" w:rsidR="00EB0883" w:rsidRPr="00A80F55" w:rsidRDefault="00EB0883">
      <w:pPr>
        <w:rPr>
          <w:b/>
          <w:color w:val="000000" w:themeColor="text1"/>
          <w:lang w:val="pt-PT"/>
        </w:rPr>
      </w:pPr>
    </w:p>
    <w:p w14:paraId="5C378DAD" w14:textId="1FF4FB7E" w:rsidR="00EB0883" w:rsidRPr="00A80F55" w:rsidRDefault="00EB0883">
      <w:pPr>
        <w:rPr>
          <w:b/>
          <w:color w:val="000000" w:themeColor="text1"/>
          <w:lang w:val="pt-PT"/>
        </w:rPr>
      </w:pPr>
    </w:p>
    <w:p w14:paraId="1460D94F" w14:textId="29F12641" w:rsidR="00EB0883" w:rsidRPr="00A80F55" w:rsidRDefault="00EB0883">
      <w:pPr>
        <w:rPr>
          <w:b/>
          <w:color w:val="000000" w:themeColor="text1"/>
          <w:lang w:val="pt-PT"/>
        </w:rPr>
      </w:pPr>
    </w:p>
    <w:p w14:paraId="2355453C" w14:textId="53EBD6FC" w:rsidR="00EB0883" w:rsidRPr="00A80F55" w:rsidRDefault="00EB0883">
      <w:pPr>
        <w:rPr>
          <w:b/>
          <w:color w:val="000000" w:themeColor="text1"/>
          <w:lang w:val="pt-PT"/>
        </w:rPr>
      </w:pPr>
    </w:p>
    <w:p w14:paraId="19A37550" w14:textId="5D39F0EB" w:rsidR="00EB0883" w:rsidRPr="00A80F55" w:rsidRDefault="00EB0883">
      <w:pPr>
        <w:rPr>
          <w:b/>
          <w:color w:val="000000" w:themeColor="text1"/>
          <w:sz w:val="36"/>
          <w:szCs w:val="20"/>
          <w:lang w:val="pt-PT"/>
        </w:rPr>
      </w:pPr>
    </w:p>
    <w:p w14:paraId="12DC5BBD" w14:textId="7166F004" w:rsidR="00EB0883" w:rsidRPr="00A80F55" w:rsidRDefault="00EB0883">
      <w:pPr>
        <w:rPr>
          <w:b/>
          <w:color w:val="000000" w:themeColor="text1"/>
          <w:sz w:val="36"/>
          <w:szCs w:val="20"/>
          <w:lang w:val="pt-PT"/>
        </w:rPr>
      </w:pPr>
    </w:p>
    <w:p w14:paraId="1512CA8F" w14:textId="1C894B4B" w:rsidR="00EB0883" w:rsidRPr="00A80F55" w:rsidRDefault="00EB0883">
      <w:pPr>
        <w:rPr>
          <w:b/>
          <w:color w:val="000000" w:themeColor="text1"/>
          <w:sz w:val="36"/>
          <w:szCs w:val="20"/>
          <w:lang w:val="pt-PT"/>
        </w:rPr>
      </w:pPr>
    </w:p>
    <w:p w14:paraId="5A1A3378" w14:textId="795FF4BC" w:rsidR="00EB0883" w:rsidRPr="00A80F55" w:rsidRDefault="00EB0883">
      <w:pPr>
        <w:rPr>
          <w:b/>
          <w:color w:val="000000" w:themeColor="text1"/>
          <w:sz w:val="36"/>
          <w:szCs w:val="20"/>
          <w:lang w:val="pt-PT"/>
        </w:rPr>
      </w:pPr>
    </w:p>
    <w:p w14:paraId="713CC1AA" w14:textId="1B7693BE" w:rsidR="00EB0883" w:rsidRPr="00A80F55" w:rsidRDefault="00EB0883">
      <w:pPr>
        <w:rPr>
          <w:b/>
          <w:color w:val="000000" w:themeColor="text1"/>
          <w:sz w:val="36"/>
          <w:szCs w:val="20"/>
          <w:lang w:val="pt-PT"/>
        </w:rPr>
      </w:pPr>
    </w:p>
    <w:p w14:paraId="2F0E9779" w14:textId="0331E40A" w:rsidR="00EB0883" w:rsidRPr="00A80F55" w:rsidRDefault="00EB0883">
      <w:pPr>
        <w:rPr>
          <w:b/>
          <w:color w:val="000000" w:themeColor="text1"/>
          <w:sz w:val="36"/>
          <w:szCs w:val="20"/>
          <w:lang w:val="pt-PT"/>
        </w:rPr>
      </w:pPr>
    </w:p>
    <w:p w14:paraId="2C05F294" w14:textId="1129CD01" w:rsidR="00EB0883" w:rsidRPr="00A80F55" w:rsidRDefault="00EB0883">
      <w:pPr>
        <w:rPr>
          <w:b/>
          <w:color w:val="000000" w:themeColor="text1"/>
          <w:sz w:val="36"/>
          <w:szCs w:val="20"/>
          <w:lang w:val="pt-PT"/>
        </w:rPr>
      </w:pPr>
    </w:p>
    <w:p w14:paraId="0BAA51DE" w14:textId="692D8A0A" w:rsidR="00EB0883" w:rsidRPr="00A80F55" w:rsidRDefault="00EB0883">
      <w:pPr>
        <w:rPr>
          <w:b/>
          <w:color w:val="000000" w:themeColor="text1"/>
          <w:sz w:val="36"/>
          <w:szCs w:val="20"/>
          <w:lang w:val="pt-PT"/>
        </w:rPr>
      </w:pPr>
    </w:p>
    <w:p w14:paraId="13159A45" w14:textId="2B78503B" w:rsidR="00EB0883" w:rsidRPr="00A80F55" w:rsidRDefault="00EB0883">
      <w:pPr>
        <w:rPr>
          <w:b/>
          <w:color w:val="000000" w:themeColor="text1"/>
          <w:sz w:val="36"/>
          <w:szCs w:val="20"/>
          <w:lang w:val="pt-PT"/>
        </w:rPr>
      </w:pPr>
    </w:p>
    <w:p w14:paraId="41AAAE94" w14:textId="77777777" w:rsidR="00EB0883" w:rsidRPr="00A80F55" w:rsidRDefault="00EB0883">
      <w:pPr>
        <w:rPr>
          <w:b/>
          <w:color w:val="000000" w:themeColor="text1"/>
          <w:sz w:val="36"/>
          <w:szCs w:val="20"/>
          <w:lang w:val="pt-PT"/>
        </w:rPr>
      </w:pPr>
    </w:p>
    <w:p w14:paraId="16912640" w14:textId="77777777" w:rsidR="00D97C65" w:rsidRPr="00A80F55" w:rsidRDefault="00D97C65" w:rsidP="00E43C4F">
      <w:pPr>
        <w:pStyle w:val="Section4Heading1"/>
        <w:rPr>
          <w:color w:val="000000" w:themeColor="text1"/>
          <w:sz w:val="24"/>
          <w:szCs w:val="24"/>
          <w:lang w:val="pt-PT"/>
        </w:rPr>
      </w:pPr>
      <w:bookmarkStart w:id="654" w:name="_Toc446329310"/>
    </w:p>
    <w:p w14:paraId="7BB58F93" w14:textId="77777777" w:rsidR="00D97C65" w:rsidRPr="00A80F55" w:rsidRDefault="00D97C65" w:rsidP="00E43C4F">
      <w:pPr>
        <w:pStyle w:val="Section4Heading1"/>
        <w:rPr>
          <w:color w:val="000000" w:themeColor="text1"/>
          <w:sz w:val="24"/>
          <w:szCs w:val="24"/>
          <w:lang w:val="pt-PT"/>
        </w:rPr>
      </w:pPr>
    </w:p>
    <w:p w14:paraId="37DFB17F" w14:textId="5975150E" w:rsidR="007B586E" w:rsidRPr="00A80F55" w:rsidRDefault="00E51B50" w:rsidP="00E43C4F">
      <w:pPr>
        <w:pStyle w:val="Section4Heading1"/>
        <w:rPr>
          <w:color w:val="000000" w:themeColor="text1"/>
          <w:sz w:val="24"/>
          <w:szCs w:val="24"/>
          <w:lang w:val="pt-PT"/>
        </w:rPr>
      </w:pPr>
      <w:bookmarkStart w:id="655" w:name="_Toc196831048"/>
      <w:r w:rsidRPr="00A80F55">
        <w:rPr>
          <w:color w:val="000000" w:themeColor="text1"/>
          <w:sz w:val="24"/>
          <w:szCs w:val="24"/>
          <w:lang w:val="pt-PT"/>
        </w:rPr>
        <w:t>Qualificação do Concorrente</w:t>
      </w:r>
      <w:bookmarkEnd w:id="654"/>
      <w:bookmarkEnd w:id="655"/>
    </w:p>
    <w:p w14:paraId="1BA931D3" w14:textId="0375D9DD" w:rsidR="007B586E" w:rsidRPr="00A80F55" w:rsidRDefault="00E51B50">
      <w:pPr>
        <w:jc w:val="both"/>
        <w:rPr>
          <w:color w:val="000000" w:themeColor="text1"/>
          <w:lang w:val="pt-PT"/>
        </w:rPr>
      </w:pPr>
      <w:r w:rsidRPr="00A80F55">
        <w:rPr>
          <w:color w:val="000000" w:themeColor="text1"/>
          <w:lang w:val="pt-PT"/>
        </w:rPr>
        <w:t>A fim de estabelecer as suas qualificações para executar o contrato nos termos da Secção III (Critérios de Avaliação e Qualificação), o Concorrente fornecerá as informações solicitadas nas Fichas de Informação correspondentes incluídas no presente documento</w:t>
      </w:r>
      <w:r w:rsidR="00E928B7" w:rsidRPr="00A80F55">
        <w:rPr>
          <w:color w:val="000000" w:themeColor="text1"/>
          <w:lang w:val="pt-PT"/>
        </w:rPr>
        <w:t>.</w:t>
      </w:r>
    </w:p>
    <w:p w14:paraId="44E93994" w14:textId="77777777" w:rsidR="007B586E" w:rsidRPr="00A80F55" w:rsidRDefault="007B586E">
      <w:pPr>
        <w:pStyle w:val="SectionVHeader"/>
        <w:ind w:left="180"/>
        <w:jc w:val="left"/>
        <w:rPr>
          <w:rFonts w:ascii="Times New Roman" w:hAnsi="Times New Roman"/>
          <w:color w:val="000000" w:themeColor="text1"/>
          <w:sz w:val="20"/>
          <w:lang w:val="pt-PT"/>
        </w:rPr>
      </w:pPr>
    </w:p>
    <w:p w14:paraId="4252B902" w14:textId="77777777" w:rsidR="000B3397" w:rsidRPr="00A80F55" w:rsidRDefault="00E51B50" w:rsidP="00E43C4F">
      <w:pPr>
        <w:pStyle w:val="Section4-Heading2"/>
        <w:rPr>
          <w:color w:val="000000" w:themeColor="text1"/>
          <w:sz w:val="24"/>
          <w:lang w:val="pt-PT"/>
        </w:rPr>
      </w:pPr>
      <w:r w:rsidRPr="00A80F55">
        <w:rPr>
          <w:color w:val="000000" w:themeColor="text1"/>
          <w:lang w:val="pt-PT"/>
        </w:rPr>
        <w:br w:type="page"/>
      </w:r>
      <w:bookmarkStart w:id="656" w:name="_Toc446329311"/>
      <w:bookmarkStart w:id="657" w:name="_Toc196831049"/>
      <w:bookmarkStart w:id="658" w:name="_Toc78273052"/>
      <w:bookmarkStart w:id="659" w:name="_Toc108950346"/>
      <w:bookmarkEnd w:id="594"/>
      <w:r w:rsidRPr="00A80F55">
        <w:rPr>
          <w:color w:val="000000" w:themeColor="text1"/>
          <w:sz w:val="24"/>
          <w:lang w:val="pt-PT"/>
        </w:rPr>
        <w:lastRenderedPageBreak/>
        <w:t xml:space="preserve">Formulário ELI -1.1: </w:t>
      </w:r>
      <w:bookmarkStart w:id="660" w:name="_Toc108424563"/>
      <w:r w:rsidRPr="00A80F55">
        <w:rPr>
          <w:color w:val="000000" w:themeColor="text1"/>
          <w:sz w:val="24"/>
          <w:lang w:val="pt-PT"/>
        </w:rPr>
        <w:t>Formulário de Informações do Concorrente</w:t>
      </w:r>
      <w:bookmarkEnd w:id="656"/>
      <w:bookmarkEnd w:id="657"/>
      <w:bookmarkEnd w:id="660"/>
    </w:p>
    <w:p w14:paraId="7A905E2F" w14:textId="3C1DD6E2" w:rsidR="000B3397" w:rsidRPr="00A80F55" w:rsidRDefault="00E51B50" w:rsidP="000B3397">
      <w:pPr>
        <w:jc w:val="right"/>
        <w:rPr>
          <w:color w:val="000000" w:themeColor="text1"/>
          <w:spacing w:val="-2"/>
          <w:lang w:val="pt-PT"/>
        </w:rPr>
      </w:pPr>
      <w:r w:rsidRPr="00A80F55">
        <w:rPr>
          <w:color w:val="000000" w:themeColor="text1"/>
          <w:spacing w:val="-2"/>
          <w:lang w:val="pt-PT"/>
        </w:rPr>
        <w:t xml:space="preserve">Data: </w:t>
      </w:r>
      <w:r w:rsidRPr="00A80F55">
        <w:rPr>
          <w:i/>
          <w:color w:val="000000" w:themeColor="text1"/>
          <w:lang w:val="pt-PT"/>
        </w:rPr>
        <w:t>_________________</w:t>
      </w:r>
      <w:r w:rsidRPr="00A80F55">
        <w:rPr>
          <w:color w:val="000000" w:themeColor="text1"/>
          <w:lang w:val="pt-PT"/>
        </w:rPr>
        <w:br/>
        <w:t>Nº e título d</w:t>
      </w:r>
      <w:r w:rsidR="0013278D" w:rsidRPr="00A80F55">
        <w:rPr>
          <w:color w:val="000000" w:themeColor="text1"/>
          <w:lang w:val="pt-PT"/>
        </w:rPr>
        <w:t>a SDP</w:t>
      </w:r>
      <w:r w:rsidRPr="00A80F55">
        <w:rPr>
          <w:color w:val="000000" w:themeColor="text1"/>
          <w:lang w:val="pt-PT"/>
        </w:rPr>
        <w:t xml:space="preserve">: </w:t>
      </w:r>
      <w:r w:rsidRPr="00A80F55">
        <w:rPr>
          <w:i/>
          <w:color w:val="000000" w:themeColor="text1"/>
          <w:lang w:val="pt-PT"/>
        </w:rPr>
        <w:t>_________________</w:t>
      </w:r>
      <w:r w:rsidRPr="00A80F55">
        <w:rPr>
          <w:color w:val="000000" w:themeColor="text1"/>
          <w:spacing w:val="3"/>
          <w:lang w:val="pt-PT"/>
        </w:rPr>
        <w:br/>
        <w:t>Página</w:t>
      </w:r>
      <w:r w:rsidRPr="00A80F55">
        <w:rPr>
          <w:color w:val="000000" w:themeColor="text1"/>
          <w:spacing w:val="-2"/>
          <w:lang w:val="pt-PT"/>
        </w:rPr>
        <w:t>__________de _______________páginas</w:t>
      </w:r>
    </w:p>
    <w:p w14:paraId="0F7A36D3" w14:textId="77777777" w:rsidR="000B3397" w:rsidRPr="00A80F55" w:rsidRDefault="000B3397" w:rsidP="000B3397">
      <w:pPr>
        <w:jc w:val="right"/>
        <w:rPr>
          <w:color w:val="000000" w:themeColor="text1"/>
          <w:spacing w:val="-2"/>
          <w:lang w:val="pt-PT"/>
        </w:rPr>
      </w:pPr>
    </w:p>
    <w:tbl>
      <w:tblPr>
        <w:tblW w:w="0" w:type="auto"/>
        <w:tblInd w:w="3" w:type="dxa"/>
        <w:tblLayout w:type="fixed"/>
        <w:tblCellMar>
          <w:left w:w="0" w:type="dxa"/>
          <w:right w:w="0" w:type="dxa"/>
        </w:tblCellMar>
        <w:tblLook w:val="0000" w:firstRow="0" w:lastRow="0" w:firstColumn="0" w:lastColumn="0" w:noHBand="0" w:noVBand="0"/>
      </w:tblPr>
      <w:tblGrid>
        <w:gridCol w:w="9279"/>
      </w:tblGrid>
      <w:tr w:rsidR="00A80F55" w:rsidRPr="00A80F55" w14:paraId="6DEA42E1" w14:textId="77777777" w:rsidTr="00AE3FF7">
        <w:tc>
          <w:tcPr>
            <w:tcW w:w="9279" w:type="dxa"/>
            <w:tcBorders>
              <w:top w:val="single" w:sz="2" w:space="0" w:color="auto"/>
              <w:left w:val="single" w:sz="2" w:space="0" w:color="auto"/>
              <w:bottom w:val="single" w:sz="2" w:space="0" w:color="auto"/>
              <w:right w:val="single" w:sz="2" w:space="0" w:color="auto"/>
            </w:tcBorders>
          </w:tcPr>
          <w:p w14:paraId="5E95F8F8" w14:textId="77777777" w:rsidR="000B3397" w:rsidRPr="00A80F55" w:rsidRDefault="00E51B50" w:rsidP="00AE3FF7">
            <w:pPr>
              <w:spacing w:before="40" w:after="120"/>
              <w:ind w:left="90"/>
              <w:rPr>
                <w:color w:val="000000" w:themeColor="text1"/>
                <w:spacing w:val="-2"/>
                <w:lang w:val="pt-PT"/>
              </w:rPr>
            </w:pPr>
            <w:r w:rsidRPr="00A80F55">
              <w:rPr>
                <w:color w:val="000000" w:themeColor="text1"/>
                <w:spacing w:val="-2"/>
                <w:lang w:val="pt-PT"/>
              </w:rPr>
              <w:t>Nome do Concorrente</w:t>
            </w:r>
          </w:p>
          <w:p w14:paraId="3A7D2466" w14:textId="77777777" w:rsidR="000B3397" w:rsidRPr="00A80F55" w:rsidRDefault="000B3397" w:rsidP="00AE3FF7">
            <w:pPr>
              <w:spacing w:before="40" w:after="120"/>
              <w:ind w:left="90"/>
              <w:rPr>
                <w:i/>
                <w:color w:val="000000" w:themeColor="text1"/>
                <w:spacing w:val="3"/>
                <w:lang w:val="pt-PT"/>
              </w:rPr>
            </w:pPr>
          </w:p>
        </w:tc>
      </w:tr>
      <w:tr w:rsidR="00A80F55" w:rsidRPr="00FB7B4D" w14:paraId="011A1643" w14:textId="77777777" w:rsidTr="00AE3FF7">
        <w:tc>
          <w:tcPr>
            <w:tcW w:w="9279" w:type="dxa"/>
            <w:tcBorders>
              <w:top w:val="single" w:sz="2" w:space="0" w:color="auto"/>
              <w:left w:val="single" w:sz="2" w:space="0" w:color="auto"/>
              <w:bottom w:val="single" w:sz="2" w:space="0" w:color="auto"/>
              <w:right w:val="single" w:sz="2" w:space="0" w:color="auto"/>
            </w:tcBorders>
          </w:tcPr>
          <w:p w14:paraId="4F14AC2C" w14:textId="77777777" w:rsidR="000B3397" w:rsidRPr="00A80F55" w:rsidRDefault="00E51B50" w:rsidP="00AE3FF7">
            <w:pPr>
              <w:spacing w:before="40" w:after="120"/>
              <w:ind w:left="90"/>
              <w:rPr>
                <w:color w:val="000000" w:themeColor="text1"/>
                <w:spacing w:val="-10"/>
                <w:lang w:val="pt-PT"/>
              </w:rPr>
            </w:pPr>
            <w:r w:rsidRPr="00A80F55">
              <w:rPr>
                <w:color w:val="000000" w:themeColor="text1"/>
                <w:spacing w:val="-2"/>
                <w:lang w:val="pt-PT"/>
              </w:rPr>
              <w:t>No caso de um Consórcio, nome de cada membro:</w:t>
            </w:r>
          </w:p>
          <w:p w14:paraId="671DE654" w14:textId="77777777" w:rsidR="000B3397" w:rsidRPr="00A80F55" w:rsidRDefault="000B3397" w:rsidP="00AE3FF7">
            <w:pPr>
              <w:spacing w:before="40" w:after="120"/>
              <w:ind w:left="90"/>
              <w:rPr>
                <w:i/>
                <w:color w:val="000000" w:themeColor="text1"/>
                <w:spacing w:val="4"/>
                <w:lang w:val="pt-PT"/>
              </w:rPr>
            </w:pPr>
          </w:p>
        </w:tc>
      </w:tr>
      <w:tr w:rsidR="00A80F55" w:rsidRPr="00A80F55" w14:paraId="2F7F4786" w14:textId="77777777" w:rsidTr="00AE3FF7">
        <w:tc>
          <w:tcPr>
            <w:tcW w:w="9279" w:type="dxa"/>
            <w:tcBorders>
              <w:top w:val="single" w:sz="2" w:space="0" w:color="auto"/>
              <w:left w:val="single" w:sz="2" w:space="0" w:color="auto"/>
              <w:bottom w:val="single" w:sz="2" w:space="0" w:color="auto"/>
              <w:right w:val="single" w:sz="2" w:space="0" w:color="auto"/>
            </w:tcBorders>
          </w:tcPr>
          <w:p w14:paraId="60D4B179" w14:textId="77777777" w:rsidR="000B3397" w:rsidRPr="00A80F55" w:rsidRDefault="00E51B50" w:rsidP="00AE3FF7">
            <w:pPr>
              <w:spacing w:before="40" w:after="120"/>
              <w:ind w:left="90"/>
              <w:rPr>
                <w:color w:val="000000" w:themeColor="text1"/>
                <w:spacing w:val="-8"/>
                <w:lang w:val="pt-PT"/>
              </w:rPr>
            </w:pPr>
            <w:r w:rsidRPr="00A80F55">
              <w:rPr>
                <w:color w:val="000000" w:themeColor="text1"/>
                <w:spacing w:val="-8"/>
                <w:lang w:val="pt-PT"/>
              </w:rPr>
              <w:t>País real ou previsto de registo do Concorrente:</w:t>
            </w:r>
          </w:p>
          <w:p w14:paraId="5AA96472" w14:textId="66EAA003" w:rsidR="000B3397" w:rsidRPr="00A80F55" w:rsidRDefault="00E51B50" w:rsidP="00AE3FF7">
            <w:pPr>
              <w:spacing w:before="40" w:after="120"/>
              <w:ind w:left="90"/>
              <w:rPr>
                <w:i/>
                <w:color w:val="000000" w:themeColor="text1"/>
                <w:spacing w:val="6"/>
                <w:lang w:val="pt-PT"/>
              </w:rPr>
            </w:pPr>
            <w:r w:rsidRPr="00A80F55">
              <w:rPr>
                <w:i/>
                <w:color w:val="000000" w:themeColor="text1"/>
                <w:spacing w:val="6"/>
                <w:lang w:val="pt-PT"/>
              </w:rPr>
              <w:t xml:space="preserve">[indicar país de </w:t>
            </w:r>
            <w:r w:rsidR="00E928B7" w:rsidRPr="00A80F55">
              <w:rPr>
                <w:i/>
                <w:color w:val="000000" w:themeColor="text1"/>
                <w:spacing w:val="6"/>
                <w:lang w:val="pt-PT"/>
              </w:rPr>
              <w:t>c</w:t>
            </w:r>
            <w:r w:rsidRPr="00A80F55">
              <w:rPr>
                <w:i/>
                <w:color w:val="000000" w:themeColor="text1"/>
                <w:spacing w:val="6"/>
                <w:lang w:val="pt-PT"/>
              </w:rPr>
              <w:t>onstituição]</w:t>
            </w:r>
          </w:p>
        </w:tc>
      </w:tr>
      <w:tr w:rsidR="00A80F55" w:rsidRPr="00FB7B4D" w14:paraId="1593EBAE" w14:textId="77777777" w:rsidTr="00AE3FF7">
        <w:tc>
          <w:tcPr>
            <w:tcW w:w="9279" w:type="dxa"/>
            <w:tcBorders>
              <w:top w:val="single" w:sz="2" w:space="0" w:color="auto"/>
              <w:left w:val="single" w:sz="2" w:space="0" w:color="auto"/>
              <w:bottom w:val="single" w:sz="2" w:space="0" w:color="auto"/>
              <w:right w:val="single" w:sz="2" w:space="0" w:color="auto"/>
            </w:tcBorders>
          </w:tcPr>
          <w:p w14:paraId="40E7BEEA" w14:textId="77777777" w:rsidR="000B3397" w:rsidRPr="00A80F55" w:rsidRDefault="00E51B50" w:rsidP="00EE7B1C">
            <w:pPr>
              <w:spacing w:before="40" w:after="120"/>
              <w:ind w:left="90"/>
              <w:rPr>
                <w:color w:val="000000" w:themeColor="text1"/>
                <w:spacing w:val="-8"/>
                <w:lang w:val="pt-PT"/>
              </w:rPr>
            </w:pPr>
            <w:r w:rsidRPr="00A80F55">
              <w:rPr>
                <w:color w:val="000000" w:themeColor="text1"/>
                <w:spacing w:val="-8"/>
                <w:lang w:val="pt-PT"/>
              </w:rPr>
              <w:t>Ano real ou previsto de constituição do Concorrente:</w:t>
            </w:r>
          </w:p>
        </w:tc>
      </w:tr>
      <w:tr w:rsidR="00A80F55" w:rsidRPr="00FB7B4D" w14:paraId="2183D9DA" w14:textId="77777777" w:rsidTr="00AE3FF7">
        <w:tc>
          <w:tcPr>
            <w:tcW w:w="9279" w:type="dxa"/>
            <w:tcBorders>
              <w:top w:val="single" w:sz="2" w:space="0" w:color="auto"/>
              <w:left w:val="single" w:sz="2" w:space="0" w:color="auto"/>
              <w:bottom w:val="single" w:sz="2" w:space="0" w:color="auto"/>
              <w:right w:val="single" w:sz="2" w:space="0" w:color="auto"/>
            </w:tcBorders>
          </w:tcPr>
          <w:p w14:paraId="66C52F6D" w14:textId="77777777" w:rsidR="000B3397" w:rsidRPr="00A80F55" w:rsidRDefault="00E51B50" w:rsidP="00AE3FF7">
            <w:pPr>
              <w:spacing w:before="40" w:after="120"/>
              <w:ind w:left="90"/>
              <w:rPr>
                <w:color w:val="000000" w:themeColor="text1"/>
                <w:spacing w:val="-2"/>
                <w:lang w:val="pt-PT"/>
              </w:rPr>
            </w:pPr>
            <w:r w:rsidRPr="00A80F55">
              <w:rPr>
                <w:color w:val="000000" w:themeColor="text1"/>
                <w:spacing w:val="-2"/>
                <w:lang w:val="pt-PT"/>
              </w:rPr>
              <w:t>Endereço legal do Concorrente [no país de registo]:</w:t>
            </w:r>
          </w:p>
          <w:p w14:paraId="35B951CC" w14:textId="77777777" w:rsidR="000B3397" w:rsidRPr="00A80F55" w:rsidRDefault="000B3397" w:rsidP="00AE3FF7">
            <w:pPr>
              <w:spacing w:before="40" w:after="120"/>
              <w:ind w:left="90"/>
              <w:rPr>
                <w:i/>
                <w:color w:val="000000" w:themeColor="text1"/>
                <w:spacing w:val="1"/>
                <w:lang w:val="pt-PT"/>
              </w:rPr>
            </w:pPr>
          </w:p>
        </w:tc>
      </w:tr>
      <w:tr w:rsidR="00A80F55" w:rsidRPr="00A80F55" w14:paraId="3130A9D5" w14:textId="77777777" w:rsidTr="00AE3FF7">
        <w:tc>
          <w:tcPr>
            <w:tcW w:w="9279" w:type="dxa"/>
            <w:tcBorders>
              <w:top w:val="single" w:sz="2" w:space="0" w:color="auto"/>
              <w:left w:val="single" w:sz="2" w:space="0" w:color="auto"/>
              <w:bottom w:val="single" w:sz="2" w:space="0" w:color="auto"/>
              <w:right w:val="single" w:sz="2" w:space="0" w:color="auto"/>
            </w:tcBorders>
          </w:tcPr>
          <w:p w14:paraId="5A493265" w14:textId="77777777" w:rsidR="000B3397" w:rsidRPr="00A80F55" w:rsidRDefault="00E51B50" w:rsidP="00AE3FF7">
            <w:pPr>
              <w:spacing w:before="40" w:after="120"/>
              <w:ind w:left="90"/>
              <w:rPr>
                <w:color w:val="000000" w:themeColor="text1"/>
                <w:spacing w:val="-2"/>
                <w:lang w:val="pt-PT"/>
              </w:rPr>
            </w:pPr>
            <w:r w:rsidRPr="00A80F55">
              <w:rPr>
                <w:color w:val="000000" w:themeColor="text1"/>
                <w:spacing w:val="-2"/>
                <w:lang w:val="pt-PT"/>
              </w:rPr>
              <w:t>Informação do representante autorizado do Concorrente</w:t>
            </w:r>
          </w:p>
          <w:p w14:paraId="451F415B" w14:textId="77777777" w:rsidR="000B3397" w:rsidRPr="00A80F55" w:rsidRDefault="00E51B50" w:rsidP="00AE3FF7">
            <w:pPr>
              <w:spacing w:before="40" w:after="120"/>
              <w:ind w:left="90"/>
              <w:rPr>
                <w:color w:val="000000" w:themeColor="text1"/>
                <w:spacing w:val="6"/>
                <w:lang w:val="pt-PT"/>
              </w:rPr>
            </w:pPr>
            <w:r w:rsidRPr="00A80F55">
              <w:rPr>
                <w:color w:val="000000" w:themeColor="text1"/>
                <w:spacing w:val="-2"/>
                <w:lang w:val="pt-PT"/>
              </w:rPr>
              <w:t>Nome: _____________________________________</w:t>
            </w:r>
          </w:p>
          <w:p w14:paraId="5B1B12C7" w14:textId="77777777" w:rsidR="000B3397" w:rsidRPr="00A80F55" w:rsidRDefault="00E51B50" w:rsidP="00AE3FF7">
            <w:pPr>
              <w:spacing w:before="40" w:after="120"/>
              <w:ind w:left="90"/>
              <w:rPr>
                <w:i/>
                <w:color w:val="000000" w:themeColor="text1"/>
                <w:spacing w:val="1"/>
                <w:lang w:val="pt-PT"/>
              </w:rPr>
            </w:pPr>
            <w:r w:rsidRPr="00A80F55">
              <w:rPr>
                <w:color w:val="000000" w:themeColor="text1"/>
                <w:spacing w:val="-2"/>
                <w:lang w:val="pt-PT"/>
              </w:rPr>
              <w:t xml:space="preserve">Endereço: </w:t>
            </w:r>
            <w:r w:rsidRPr="00A80F55">
              <w:rPr>
                <w:i/>
                <w:color w:val="000000" w:themeColor="text1"/>
                <w:spacing w:val="1"/>
                <w:lang w:val="pt-PT"/>
              </w:rPr>
              <w:t>___________________________________</w:t>
            </w:r>
          </w:p>
          <w:p w14:paraId="38AC4A83" w14:textId="77777777" w:rsidR="000B3397" w:rsidRPr="00A80F55" w:rsidRDefault="00E51B50" w:rsidP="00AE3FF7">
            <w:pPr>
              <w:spacing w:before="40" w:after="120"/>
              <w:ind w:left="90"/>
              <w:rPr>
                <w:color w:val="000000" w:themeColor="text1"/>
                <w:lang w:val="pt-PT"/>
              </w:rPr>
            </w:pPr>
            <w:r w:rsidRPr="00A80F55">
              <w:rPr>
                <w:color w:val="000000" w:themeColor="text1"/>
                <w:spacing w:val="-2"/>
                <w:lang w:val="pt-PT"/>
              </w:rPr>
              <w:t xml:space="preserve">Números de telefone/fax: </w:t>
            </w:r>
            <w:r w:rsidRPr="00A80F55">
              <w:rPr>
                <w:i/>
                <w:color w:val="000000" w:themeColor="text1"/>
                <w:lang w:val="pt-PT"/>
              </w:rPr>
              <w:t>_______________________</w:t>
            </w:r>
          </w:p>
          <w:p w14:paraId="44B364D9" w14:textId="77777777" w:rsidR="000B3397" w:rsidRPr="00A80F55" w:rsidRDefault="00E51B50" w:rsidP="00AE3FF7">
            <w:pPr>
              <w:spacing w:before="40" w:after="120"/>
              <w:ind w:left="90"/>
              <w:rPr>
                <w:color w:val="000000" w:themeColor="text1"/>
                <w:lang w:val="pt-PT"/>
              </w:rPr>
            </w:pPr>
            <w:r w:rsidRPr="00A80F55">
              <w:rPr>
                <w:color w:val="000000" w:themeColor="text1"/>
                <w:spacing w:val="-6"/>
                <w:lang w:val="pt-PT"/>
              </w:rPr>
              <w:t xml:space="preserve">Endereço de correio electrónico: </w:t>
            </w:r>
            <w:r w:rsidRPr="00A80F55">
              <w:rPr>
                <w:i/>
                <w:color w:val="000000" w:themeColor="text1"/>
                <w:lang w:val="pt-PT"/>
              </w:rPr>
              <w:t>______________________________</w:t>
            </w:r>
          </w:p>
        </w:tc>
      </w:tr>
      <w:tr w:rsidR="00A80F55" w:rsidRPr="00FB7B4D" w14:paraId="3BAAD0A9" w14:textId="77777777" w:rsidTr="00AE3FF7">
        <w:tc>
          <w:tcPr>
            <w:tcW w:w="9279" w:type="dxa"/>
            <w:tcBorders>
              <w:top w:val="single" w:sz="2" w:space="0" w:color="auto"/>
              <w:left w:val="single" w:sz="2" w:space="0" w:color="auto"/>
              <w:bottom w:val="single" w:sz="2" w:space="0" w:color="auto"/>
              <w:right w:val="single" w:sz="2" w:space="0" w:color="auto"/>
            </w:tcBorders>
          </w:tcPr>
          <w:p w14:paraId="32F0116B" w14:textId="77777777" w:rsidR="000B3397" w:rsidRPr="00A80F55" w:rsidRDefault="00E51B50" w:rsidP="00AE3FF7">
            <w:pPr>
              <w:spacing w:before="40" w:after="120"/>
              <w:ind w:left="90"/>
              <w:rPr>
                <w:color w:val="000000" w:themeColor="text1"/>
                <w:spacing w:val="-2"/>
                <w:lang w:val="pt-PT"/>
              </w:rPr>
            </w:pPr>
            <w:r w:rsidRPr="00A80F55">
              <w:rPr>
                <w:color w:val="000000" w:themeColor="text1"/>
                <w:spacing w:val="-2"/>
                <w:lang w:val="pt-PT"/>
              </w:rPr>
              <w:t>1. Em anexo encontram-se cópias de documentos originais de</w:t>
            </w:r>
          </w:p>
          <w:p w14:paraId="3ED902D3" w14:textId="546B16EB" w:rsidR="000B3397" w:rsidRPr="00A80F55" w:rsidRDefault="00E51B50" w:rsidP="00AE3FF7">
            <w:pPr>
              <w:spacing w:before="40" w:after="120"/>
              <w:ind w:left="540" w:hanging="450"/>
              <w:rPr>
                <w:color w:val="000000" w:themeColor="text1"/>
                <w:spacing w:val="-8"/>
                <w:lang w:val="pt-PT"/>
              </w:rPr>
            </w:pPr>
            <w:r w:rsidRPr="00A80F55">
              <w:rPr>
                <w:rFonts w:ascii="Wingdings" w:eastAsia="Wingdings" w:hAnsi="Wingdings" w:cs="Wingdings"/>
                <w:color w:val="000000" w:themeColor="text1"/>
                <w:spacing w:val="-2"/>
                <w:lang w:val="pt-PT"/>
              </w:rPr>
              <w:sym w:font="Wingdings" w:char="F0A8"/>
            </w:r>
            <w:r w:rsidRPr="00A80F55">
              <w:rPr>
                <w:rFonts w:eastAsia="MS Mincho"/>
                <w:color w:val="000000" w:themeColor="text1"/>
                <w:spacing w:val="-2"/>
                <w:lang w:val="pt-PT"/>
              </w:rPr>
              <w:tab/>
              <w:t xml:space="preserve">Estatutos (ou documentos equivalentes de constituição ou associação), e/ou documentos de registo da entidade legal acima referida, em conformidade com a </w:t>
            </w:r>
            <w:r w:rsidR="0013278D" w:rsidRPr="00A80F55">
              <w:rPr>
                <w:rFonts w:eastAsia="MS Mincho"/>
                <w:color w:val="000000" w:themeColor="text1"/>
                <w:spacing w:val="-2"/>
                <w:lang w:val="pt-PT"/>
              </w:rPr>
              <w:t>IAC</w:t>
            </w:r>
            <w:r w:rsidRPr="00A80F55">
              <w:rPr>
                <w:rFonts w:eastAsia="MS Mincho"/>
                <w:color w:val="000000" w:themeColor="text1"/>
                <w:spacing w:val="-2"/>
                <w:lang w:val="pt-PT"/>
              </w:rPr>
              <w:t xml:space="preserve"> 4.4.</w:t>
            </w:r>
          </w:p>
          <w:p w14:paraId="264E2109" w14:textId="5F271602" w:rsidR="000B3397" w:rsidRPr="00A80F55" w:rsidRDefault="00E51B50" w:rsidP="00AE3FF7">
            <w:pPr>
              <w:spacing w:before="40" w:after="120"/>
              <w:ind w:left="540" w:hanging="450"/>
              <w:rPr>
                <w:color w:val="000000" w:themeColor="text1"/>
                <w:spacing w:val="-2"/>
                <w:lang w:val="pt-PT"/>
              </w:rPr>
            </w:pPr>
            <w:r w:rsidRPr="00A80F55">
              <w:rPr>
                <w:rFonts w:ascii="Wingdings" w:eastAsia="Wingdings" w:hAnsi="Wingdings" w:cs="Wingdings"/>
                <w:color w:val="000000" w:themeColor="text1"/>
                <w:spacing w:val="-2"/>
                <w:lang w:val="pt-PT"/>
              </w:rPr>
              <w:sym w:font="Wingdings" w:char="F0A8"/>
            </w:r>
            <w:r w:rsidRPr="00A80F55">
              <w:rPr>
                <w:color w:val="000000" w:themeColor="text1"/>
                <w:spacing w:val="-2"/>
                <w:lang w:val="pt-PT"/>
              </w:rPr>
              <w:tab/>
              <w:t xml:space="preserve">No caso de um Consórcio, carta de intenção para formar um Consórcio ou acordo de Consórcio, em conformidade com a </w:t>
            </w:r>
            <w:r w:rsidR="0013278D" w:rsidRPr="00A80F55">
              <w:rPr>
                <w:color w:val="000000" w:themeColor="text1"/>
                <w:spacing w:val="-2"/>
                <w:lang w:val="pt-PT"/>
              </w:rPr>
              <w:t>IAC</w:t>
            </w:r>
            <w:r w:rsidRPr="00A80F55">
              <w:rPr>
                <w:color w:val="000000" w:themeColor="text1"/>
                <w:spacing w:val="-2"/>
                <w:lang w:val="pt-PT"/>
              </w:rPr>
              <w:t xml:space="preserve"> 4.1.</w:t>
            </w:r>
          </w:p>
          <w:p w14:paraId="1E561B95" w14:textId="5D871FD4" w:rsidR="000B3397" w:rsidRPr="00A80F55" w:rsidRDefault="00E51B50" w:rsidP="00AE3FF7">
            <w:pPr>
              <w:spacing w:before="40" w:after="120"/>
              <w:ind w:left="540" w:hanging="450"/>
              <w:rPr>
                <w:color w:val="000000" w:themeColor="text1"/>
                <w:spacing w:val="-2"/>
                <w:lang w:val="pt-PT"/>
              </w:rPr>
            </w:pPr>
            <w:r w:rsidRPr="00A80F55">
              <w:rPr>
                <w:rFonts w:ascii="Wingdings" w:eastAsia="Wingdings" w:hAnsi="Wingdings" w:cs="Wingdings"/>
                <w:color w:val="000000" w:themeColor="text1"/>
                <w:spacing w:val="-2"/>
                <w:lang w:val="pt-PT"/>
              </w:rPr>
              <w:sym w:font="Wingdings" w:char="F0A8"/>
            </w:r>
            <w:r w:rsidRPr="00A80F55">
              <w:rPr>
                <w:rFonts w:eastAsia="MS Mincho"/>
                <w:color w:val="000000" w:themeColor="text1"/>
                <w:spacing w:val="-2"/>
                <w:lang w:val="pt-PT"/>
              </w:rPr>
              <w:tab/>
              <w:t xml:space="preserve">No caso de empresa ou instituição pública, em conformidade com a </w:t>
            </w:r>
            <w:r w:rsidR="0013278D" w:rsidRPr="00A80F55">
              <w:rPr>
                <w:rFonts w:eastAsia="MS Mincho"/>
                <w:color w:val="000000" w:themeColor="text1"/>
                <w:spacing w:val="-2"/>
                <w:lang w:val="pt-PT"/>
              </w:rPr>
              <w:t>IAC</w:t>
            </w:r>
            <w:r w:rsidRPr="00A80F55">
              <w:rPr>
                <w:rFonts w:eastAsia="MS Mincho"/>
                <w:color w:val="000000" w:themeColor="text1"/>
                <w:spacing w:val="-2"/>
                <w:lang w:val="pt-PT"/>
              </w:rPr>
              <w:t xml:space="preserve"> 4.6 documentos que comprovem:</w:t>
            </w:r>
          </w:p>
          <w:p w14:paraId="686CD747" w14:textId="77777777" w:rsidR="000B3397" w:rsidRPr="00A80F55" w:rsidRDefault="00E51B50" w:rsidP="00D9637D">
            <w:pPr>
              <w:widowControl w:val="0"/>
              <w:numPr>
                <w:ilvl w:val="0"/>
                <w:numId w:val="32"/>
              </w:numPr>
              <w:autoSpaceDE w:val="0"/>
              <w:autoSpaceDN w:val="0"/>
              <w:spacing w:before="40" w:after="120"/>
              <w:rPr>
                <w:color w:val="000000" w:themeColor="text1"/>
                <w:spacing w:val="-8"/>
                <w:lang w:val="pt-PT"/>
              </w:rPr>
            </w:pPr>
            <w:r w:rsidRPr="00A80F55">
              <w:rPr>
                <w:color w:val="000000" w:themeColor="text1"/>
                <w:spacing w:val="-2"/>
                <w:lang w:val="pt-PT"/>
              </w:rPr>
              <w:t>Autonomia jurídica e financeira</w:t>
            </w:r>
          </w:p>
          <w:p w14:paraId="328BA8D1" w14:textId="77777777" w:rsidR="000B3397" w:rsidRPr="00A80F55" w:rsidRDefault="00E51B50" w:rsidP="00D9637D">
            <w:pPr>
              <w:widowControl w:val="0"/>
              <w:numPr>
                <w:ilvl w:val="0"/>
                <w:numId w:val="32"/>
              </w:numPr>
              <w:autoSpaceDE w:val="0"/>
              <w:autoSpaceDN w:val="0"/>
              <w:spacing w:before="40" w:after="120"/>
              <w:rPr>
                <w:color w:val="000000" w:themeColor="text1"/>
                <w:spacing w:val="-8"/>
                <w:lang w:val="pt-PT"/>
              </w:rPr>
            </w:pPr>
            <w:r w:rsidRPr="00A80F55">
              <w:rPr>
                <w:color w:val="000000" w:themeColor="text1"/>
                <w:spacing w:val="-2"/>
                <w:lang w:val="pt-PT"/>
              </w:rPr>
              <w:t>Funcionamento ao abrigo do direito comercial</w:t>
            </w:r>
          </w:p>
          <w:p w14:paraId="32D83497" w14:textId="51C2A297" w:rsidR="000B3397" w:rsidRPr="00A80F55" w:rsidRDefault="00E51B50" w:rsidP="00D9637D">
            <w:pPr>
              <w:widowControl w:val="0"/>
              <w:numPr>
                <w:ilvl w:val="0"/>
                <w:numId w:val="32"/>
              </w:numPr>
              <w:autoSpaceDE w:val="0"/>
              <w:autoSpaceDN w:val="0"/>
              <w:spacing w:before="40" w:after="120"/>
              <w:rPr>
                <w:color w:val="000000" w:themeColor="text1"/>
                <w:spacing w:val="-8"/>
                <w:lang w:val="pt-PT"/>
              </w:rPr>
            </w:pPr>
            <w:r w:rsidRPr="00A80F55">
              <w:rPr>
                <w:color w:val="000000" w:themeColor="text1"/>
                <w:spacing w:val="-2"/>
                <w:lang w:val="pt-PT"/>
              </w:rPr>
              <w:t>Que o Concorrente não está sob a supervisão d</w:t>
            </w:r>
            <w:r w:rsidR="00B04A5D" w:rsidRPr="00A80F55">
              <w:rPr>
                <w:color w:val="000000" w:themeColor="text1"/>
                <w:spacing w:val="-2"/>
                <w:lang w:val="pt-PT"/>
              </w:rPr>
              <w:t>o Dono da Obra</w:t>
            </w:r>
          </w:p>
          <w:p w14:paraId="2B665674" w14:textId="4EB9723C" w:rsidR="00EE2946" w:rsidRPr="00A80F55" w:rsidRDefault="00E51B50" w:rsidP="00EE2946">
            <w:pPr>
              <w:spacing w:before="60" w:after="60"/>
              <w:ind w:left="360" w:hanging="270"/>
              <w:rPr>
                <w:color w:val="000000" w:themeColor="text1"/>
                <w:spacing w:val="-2"/>
                <w:lang w:val="pt-PT"/>
              </w:rPr>
            </w:pPr>
            <w:r w:rsidRPr="00A80F55">
              <w:rPr>
                <w:color w:val="000000" w:themeColor="text1"/>
                <w:spacing w:val="-2"/>
                <w:lang w:val="pt-PT"/>
              </w:rPr>
              <w:t xml:space="preserve">1. Inclui-se o organigrama, uma lista dos membros do Conselho de Administração, e a propriedade efectiva. </w:t>
            </w:r>
            <w:r w:rsidRPr="00A80F55">
              <w:rPr>
                <w:i/>
                <w:color w:val="000000" w:themeColor="text1"/>
                <w:spacing w:val="-2"/>
                <w:lang w:val="pt-PT"/>
              </w:rPr>
              <w:t xml:space="preserve">[Se necessário ao abrigo da </w:t>
            </w:r>
            <w:r w:rsidR="0013278D" w:rsidRPr="00A80F55">
              <w:rPr>
                <w:i/>
                <w:color w:val="000000" w:themeColor="text1"/>
                <w:spacing w:val="-2"/>
                <w:lang w:val="pt-PT"/>
              </w:rPr>
              <w:t>FDC</w:t>
            </w:r>
            <w:r w:rsidRPr="00A80F55">
              <w:rPr>
                <w:i/>
                <w:color w:val="000000" w:themeColor="text1"/>
                <w:spacing w:val="-2"/>
                <w:lang w:val="pt-PT"/>
              </w:rPr>
              <w:t xml:space="preserve"> </w:t>
            </w:r>
            <w:r w:rsidR="0013278D" w:rsidRPr="00A80F55">
              <w:rPr>
                <w:i/>
                <w:color w:val="000000" w:themeColor="text1"/>
                <w:spacing w:val="-2"/>
                <w:lang w:val="pt-PT"/>
              </w:rPr>
              <w:t>IAC</w:t>
            </w:r>
            <w:r w:rsidRPr="00A80F55">
              <w:rPr>
                <w:i/>
                <w:color w:val="000000" w:themeColor="text1"/>
                <w:spacing w:val="-2"/>
                <w:lang w:val="pt-PT"/>
              </w:rPr>
              <w:t xml:space="preserve"> 47.1, o Concorrente </w:t>
            </w:r>
            <w:r w:rsidR="0013278D" w:rsidRPr="00A80F55">
              <w:rPr>
                <w:i/>
                <w:color w:val="000000" w:themeColor="text1"/>
                <w:spacing w:val="-2"/>
                <w:lang w:val="pt-PT"/>
              </w:rPr>
              <w:t>seleccionado</w:t>
            </w:r>
            <w:r w:rsidRPr="00A80F55">
              <w:rPr>
                <w:i/>
                <w:color w:val="000000" w:themeColor="text1"/>
                <w:spacing w:val="-2"/>
                <w:lang w:val="pt-PT"/>
              </w:rPr>
              <w:t xml:space="preserve"> deverá fornecer informações adicionais sobre a propriedade efectiva, utilizando o Formulário de Divulgação da Propriedade Efectiva].</w:t>
            </w:r>
          </w:p>
          <w:p w14:paraId="100F7291" w14:textId="77777777" w:rsidR="000B3397" w:rsidRPr="00A80F55" w:rsidRDefault="000B3397" w:rsidP="00EE7B1C">
            <w:pPr>
              <w:spacing w:before="40" w:after="120"/>
              <w:ind w:left="360" w:hanging="270"/>
              <w:rPr>
                <w:color w:val="000000" w:themeColor="text1"/>
                <w:spacing w:val="-2"/>
                <w:lang w:val="pt-PT"/>
              </w:rPr>
            </w:pPr>
          </w:p>
        </w:tc>
      </w:tr>
      <w:bookmarkEnd w:id="658"/>
      <w:bookmarkEnd w:id="659"/>
    </w:tbl>
    <w:p w14:paraId="4524B16E" w14:textId="52097552" w:rsidR="000B3397" w:rsidRPr="00A80F55" w:rsidRDefault="00E51B50" w:rsidP="00E928B7">
      <w:pPr>
        <w:pStyle w:val="Section4-Heading2"/>
        <w:rPr>
          <w:color w:val="000000" w:themeColor="text1"/>
          <w:sz w:val="24"/>
          <w:lang w:val="pt-PT"/>
        </w:rPr>
      </w:pPr>
      <w:r w:rsidRPr="00A80F55">
        <w:rPr>
          <w:color w:val="000000" w:themeColor="text1"/>
          <w:szCs w:val="32"/>
          <w:lang w:val="pt-PT"/>
        </w:rPr>
        <w:br w:type="page"/>
      </w:r>
      <w:bookmarkStart w:id="661" w:name="_Toc446329312"/>
      <w:bookmarkStart w:id="662" w:name="_Toc196831050"/>
      <w:bookmarkStart w:id="663" w:name="_Toc78273053"/>
      <w:bookmarkStart w:id="664" w:name="_Toc108950347"/>
      <w:r w:rsidRPr="00A80F55">
        <w:rPr>
          <w:color w:val="000000" w:themeColor="text1"/>
          <w:sz w:val="24"/>
          <w:lang w:val="pt-PT"/>
        </w:rPr>
        <w:lastRenderedPageBreak/>
        <w:t>Formulário ELI -1.2: Formulário de Informações para Consórcios Concorrentes</w:t>
      </w:r>
      <w:bookmarkEnd w:id="661"/>
      <w:bookmarkEnd w:id="662"/>
    </w:p>
    <w:p w14:paraId="2BB79816" w14:textId="77777777" w:rsidR="000E6189" w:rsidRPr="00A80F55" w:rsidRDefault="00E51B50" w:rsidP="00301412">
      <w:pPr>
        <w:jc w:val="center"/>
        <w:rPr>
          <w:color w:val="000000" w:themeColor="text1"/>
          <w:lang w:val="pt-PT"/>
        </w:rPr>
      </w:pPr>
      <w:r w:rsidRPr="00A80F55">
        <w:rPr>
          <w:color w:val="000000" w:themeColor="text1"/>
          <w:lang w:val="pt-PT"/>
        </w:rPr>
        <w:t>(a preencher por cada membro do Consórcio)</w:t>
      </w:r>
    </w:p>
    <w:p w14:paraId="3D5256A3" w14:textId="7E21905B" w:rsidR="000B3397" w:rsidRPr="00A80F55" w:rsidRDefault="00E51B50" w:rsidP="000B3397">
      <w:pPr>
        <w:jc w:val="right"/>
        <w:rPr>
          <w:color w:val="000000" w:themeColor="text1"/>
          <w:spacing w:val="-2"/>
          <w:sz w:val="22"/>
          <w:szCs w:val="22"/>
          <w:lang w:val="pt-PT"/>
        </w:rPr>
      </w:pPr>
      <w:r w:rsidRPr="00A80F55">
        <w:rPr>
          <w:color w:val="000000" w:themeColor="text1"/>
          <w:spacing w:val="-2"/>
          <w:sz w:val="22"/>
          <w:szCs w:val="22"/>
          <w:lang w:val="pt-PT"/>
        </w:rPr>
        <w:t xml:space="preserve">Data: </w:t>
      </w:r>
      <w:r w:rsidRPr="00A80F55">
        <w:rPr>
          <w:i/>
          <w:iCs/>
          <w:color w:val="000000" w:themeColor="text1"/>
          <w:spacing w:val="2"/>
          <w:sz w:val="22"/>
          <w:szCs w:val="22"/>
          <w:lang w:val="pt-PT"/>
        </w:rPr>
        <w:t>_______________</w:t>
      </w:r>
      <w:r w:rsidRPr="00A80F55">
        <w:rPr>
          <w:i/>
          <w:iCs/>
          <w:color w:val="000000" w:themeColor="text1"/>
          <w:spacing w:val="2"/>
          <w:sz w:val="22"/>
          <w:szCs w:val="22"/>
          <w:lang w:val="pt-PT"/>
        </w:rPr>
        <w:br/>
      </w:r>
      <w:r w:rsidR="00440893" w:rsidRPr="00A80F55">
        <w:rPr>
          <w:color w:val="000000" w:themeColor="text1"/>
          <w:spacing w:val="-2"/>
          <w:sz w:val="22"/>
          <w:szCs w:val="22"/>
          <w:lang w:val="pt-PT"/>
        </w:rPr>
        <w:t>N.º e título d</w:t>
      </w:r>
      <w:r w:rsidR="0013278D" w:rsidRPr="00A80F55">
        <w:rPr>
          <w:color w:val="000000" w:themeColor="text1"/>
          <w:spacing w:val="-2"/>
          <w:sz w:val="22"/>
          <w:szCs w:val="22"/>
          <w:lang w:val="pt-PT"/>
        </w:rPr>
        <w:t>a SDP</w:t>
      </w:r>
      <w:r w:rsidR="00440893" w:rsidRPr="00A80F55">
        <w:rPr>
          <w:color w:val="000000" w:themeColor="text1"/>
          <w:spacing w:val="-2"/>
          <w:sz w:val="22"/>
          <w:szCs w:val="22"/>
          <w:lang w:val="pt-PT"/>
        </w:rPr>
        <w:t>:</w:t>
      </w:r>
      <w:r w:rsidRPr="00A80F55">
        <w:rPr>
          <w:i/>
          <w:iCs/>
          <w:color w:val="000000" w:themeColor="text1"/>
          <w:spacing w:val="2"/>
          <w:sz w:val="22"/>
          <w:szCs w:val="22"/>
          <w:lang w:val="pt-PT"/>
        </w:rPr>
        <w:t xml:space="preserve"> __________________</w:t>
      </w:r>
      <w:r w:rsidRPr="00A80F55">
        <w:rPr>
          <w:i/>
          <w:iCs/>
          <w:color w:val="000000" w:themeColor="text1"/>
          <w:spacing w:val="2"/>
          <w:sz w:val="22"/>
          <w:szCs w:val="22"/>
          <w:lang w:val="pt-PT"/>
        </w:rPr>
        <w:br/>
      </w:r>
      <w:r w:rsidRPr="00A80F55">
        <w:rPr>
          <w:color w:val="000000" w:themeColor="text1"/>
          <w:spacing w:val="-2"/>
          <w:sz w:val="22"/>
          <w:szCs w:val="22"/>
          <w:lang w:val="pt-PT"/>
        </w:rPr>
        <w:t>Página</w:t>
      </w:r>
      <w:r w:rsidRPr="00A80F55">
        <w:rPr>
          <w:i/>
          <w:iCs/>
          <w:color w:val="000000" w:themeColor="text1"/>
          <w:spacing w:val="2"/>
          <w:sz w:val="22"/>
          <w:szCs w:val="22"/>
          <w:lang w:val="pt-PT"/>
        </w:rPr>
        <w:t xml:space="preserve">_______________ </w:t>
      </w:r>
      <w:r w:rsidRPr="00A80F55">
        <w:rPr>
          <w:color w:val="000000" w:themeColor="text1"/>
          <w:spacing w:val="-2"/>
          <w:sz w:val="22"/>
          <w:szCs w:val="22"/>
          <w:lang w:val="pt-PT"/>
        </w:rPr>
        <w:t>de</w:t>
      </w:r>
      <w:r w:rsidRPr="00A80F55">
        <w:rPr>
          <w:i/>
          <w:iCs/>
          <w:color w:val="000000" w:themeColor="text1"/>
          <w:spacing w:val="2"/>
          <w:sz w:val="22"/>
          <w:szCs w:val="22"/>
          <w:lang w:val="pt-PT"/>
        </w:rPr>
        <w:t xml:space="preserve"> ____________ </w:t>
      </w:r>
      <w:r w:rsidRPr="00A80F55">
        <w:rPr>
          <w:color w:val="000000" w:themeColor="text1"/>
          <w:spacing w:val="-2"/>
          <w:sz w:val="22"/>
          <w:szCs w:val="22"/>
          <w:lang w:val="pt-PT"/>
        </w:rPr>
        <w:t>páginas</w:t>
      </w:r>
    </w:p>
    <w:p w14:paraId="1AD29278" w14:textId="77777777" w:rsidR="000B3397" w:rsidRPr="00A80F55" w:rsidRDefault="000B3397" w:rsidP="000B3397">
      <w:pPr>
        <w:jc w:val="right"/>
        <w:rPr>
          <w:color w:val="000000" w:themeColor="text1"/>
          <w:spacing w:val="-2"/>
          <w:sz w:val="22"/>
          <w:szCs w:val="22"/>
          <w:lang w:val="pt-PT"/>
        </w:rPr>
      </w:pPr>
    </w:p>
    <w:tbl>
      <w:tblPr>
        <w:tblW w:w="9084" w:type="dxa"/>
        <w:tblInd w:w="3" w:type="dxa"/>
        <w:tblLayout w:type="fixed"/>
        <w:tblCellMar>
          <w:left w:w="0" w:type="dxa"/>
          <w:right w:w="0" w:type="dxa"/>
        </w:tblCellMar>
        <w:tblLook w:val="0000" w:firstRow="0" w:lastRow="0" w:firstColumn="0" w:lastColumn="0" w:noHBand="0" w:noVBand="0"/>
      </w:tblPr>
      <w:tblGrid>
        <w:gridCol w:w="9084"/>
      </w:tblGrid>
      <w:tr w:rsidR="00A80F55" w:rsidRPr="00A80F55" w14:paraId="7522D92A" w14:textId="77777777" w:rsidTr="009F0109">
        <w:tc>
          <w:tcPr>
            <w:tcW w:w="9084" w:type="dxa"/>
            <w:tcBorders>
              <w:top w:val="single" w:sz="2" w:space="0" w:color="auto"/>
              <w:left w:val="single" w:sz="2" w:space="0" w:color="auto"/>
              <w:bottom w:val="single" w:sz="2" w:space="0" w:color="auto"/>
              <w:right w:val="single" w:sz="2" w:space="0" w:color="auto"/>
            </w:tcBorders>
          </w:tcPr>
          <w:p w14:paraId="1B49C49C" w14:textId="77777777" w:rsidR="000B3397" w:rsidRPr="00A80F55" w:rsidRDefault="00E51B50" w:rsidP="00AE3FF7">
            <w:pPr>
              <w:spacing w:before="40" w:after="120"/>
              <w:ind w:left="540" w:hanging="450"/>
              <w:rPr>
                <w:color w:val="000000" w:themeColor="text1"/>
                <w:spacing w:val="-2"/>
                <w:sz w:val="22"/>
                <w:szCs w:val="22"/>
                <w:lang w:val="pt-PT"/>
              </w:rPr>
            </w:pPr>
            <w:r w:rsidRPr="00A80F55">
              <w:rPr>
                <w:color w:val="000000" w:themeColor="text1"/>
                <w:spacing w:val="-2"/>
                <w:sz w:val="22"/>
                <w:szCs w:val="22"/>
                <w:lang w:val="pt-PT"/>
              </w:rPr>
              <w:t>Nome do Consórcio Concorrente:</w:t>
            </w:r>
          </w:p>
          <w:p w14:paraId="7808654B" w14:textId="77777777" w:rsidR="000B3397" w:rsidRPr="00A80F55" w:rsidRDefault="000B3397" w:rsidP="00AE3FF7">
            <w:pPr>
              <w:spacing w:before="40" w:after="120"/>
              <w:ind w:left="540" w:hanging="450"/>
              <w:rPr>
                <w:i/>
                <w:iCs/>
                <w:color w:val="000000" w:themeColor="text1"/>
                <w:spacing w:val="2"/>
                <w:sz w:val="22"/>
                <w:szCs w:val="22"/>
                <w:lang w:val="pt-PT"/>
              </w:rPr>
            </w:pPr>
          </w:p>
        </w:tc>
      </w:tr>
      <w:tr w:rsidR="00A80F55" w:rsidRPr="00FB7B4D" w14:paraId="1C8F0C06" w14:textId="77777777" w:rsidTr="009F0109">
        <w:tc>
          <w:tcPr>
            <w:tcW w:w="9084" w:type="dxa"/>
            <w:tcBorders>
              <w:top w:val="single" w:sz="2" w:space="0" w:color="auto"/>
              <w:left w:val="single" w:sz="2" w:space="0" w:color="auto"/>
              <w:bottom w:val="single" w:sz="2" w:space="0" w:color="auto"/>
              <w:right w:val="single" w:sz="2" w:space="0" w:color="auto"/>
            </w:tcBorders>
          </w:tcPr>
          <w:p w14:paraId="54F22840" w14:textId="77777777" w:rsidR="000B3397" w:rsidRPr="00A80F55" w:rsidRDefault="00E51B50" w:rsidP="00AE3FF7">
            <w:pPr>
              <w:spacing w:before="40" w:after="120"/>
              <w:ind w:left="540" w:hanging="450"/>
              <w:rPr>
                <w:color w:val="000000" w:themeColor="text1"/>
                <w:spacing w:val="-2"/>
                <w:sz w:val="22"/>
                <w:szCs w:val="22"/>
                <w:lang w:val="pt-PT"/>
              </w:rPr>
            </w:pPr>
            <w:r w:rsidRPr="00A80F55">
              <w:rPr>
                <w:color w:val="000000" w:themeColor="text1"/>
                <w:spacing w:val="-2"/>
                <w:sz w:val="22"/>
                <w:szCs w:val="22"/>
                <w:lang w:val="pt-PT"/>
              </w:rPr>
              <w:t xml:space="preserve"> Nome do membro do Consórcio:</w:t>
            </w:r>
          </w:p>
          <w:p w14:paraId="68FF1329" w14:textId="77777777" w:rsidR="000B3397" w:rsidRPr="00A80F55" w:rsidRDefault="000B3397" w:rsidP="00AE3FF7">
            <w:pPr>
              <w:spacing w:before="40" w:after="120"/>
              <w:ind w:left="540" w:hanging="450"/>
              <w:rPr>
                <w:i/>
                <w:iCs/>
                <w:color w:val="000000" w:themeColor="text1"/>
                <w:spacing w:val="2"/>
                <w:sz w:val="22"/>
                <w:szCs w:val="22"/>
                <w:lang w:val="pt-PT"/>
              </w:rPr>
            </w:pPr>
          </w:p>
        </w:tc>
      </w:tr>
      <w:tr w:rsidR="00A80F55" w:rsidRPr="00FB7B4D" w14:paraId="47BAAFE3" w14:textId="77777777" w:rsidTr="009F0109">
        <w:tc>
          <w:tcPr>
            <w:tcW w:w="9084" w:type="dxa"/>
            <w:tcBorders>
              <w:top w:val="single" w:sz="2" w:space="0" w:color="auto"/>
              <w:left w:val="single" w:sz="2" w:space="0" w:color="auto"/>
              <w:bottom w:val="single" w:sz="2" w:space="0" w:color="auto"/>
              <w:right w:val="single" w:sz="2" w:space="0" w:color="auto"/>
            </w:tcBorders>
          </w:tcPr>
          <w:p w14:paraId="36CD0CE2" w14:textId="77777777" w:rsidR="000B3397" w:rsidRPr="00A80F55" w:rsidRDefault="00E51B50" w:rsidP="00AE3FF7">
            <w:pPr>
              <w:spacing w:before="40" w:after="120"/>
              <w:ind w:left="540" w:hanging="450"/>
              <w:rPr>
                <w:color w:val="000000" w:themeColor="text1"/>
                <w:spacing w:val="-2"/>
                <w:sz w:val="22"/>
                <w:szCs w:val="22"/>
                <w:lang w:val="pt-PT"/>
              </w:rPr>
            </w:pPr>
            <w:r w:rsidRPr="00A80F55">
              <w:rPr>
                <w:color w:val="000000" w:themeColor="text1"/>
                <w:spacing w:val="-2"/>
                <w:sz w:val="22"/>
                <w:szCs w:val="22"/>
                <w:lang w:val="pt-PT"/>
              </w:rPr>
              <w:t xml:space="preserve"> País de registo do membro do Consórcio:</w:t>
            </w:r>
          </w:p>
          <w:p w14:paraId="7374179C" w14:textId="77777777" w:rsidR="000B3397" w:rsidRPr="00A80F55" w:rsidRDefault="000B3397" w:rsidP="00AE3FF7">
            <w:pPr>
              <w:spacing w:before="40" w:after="120"/>
              <w:ind w:left="540" w:hanging="450"/>
              <w:rPr>
                <w:i/>
                <w:iCs/>
                <w:color w:val="000000" w:themeColor="text1"/>
                <w:spacing w:val="2"/>
                <w:lang w:val="pt-PT"/>
              </w:rPr>
            </w:pPr>
          </w:p>
        </w:tc>
      </w:tr>
      <w:tr w:rsidR="00A80F55" w:rsidRPr="00FB7B4D" w14:paraId="57CE306C" w14:textId="77777777" w:rsidTr="009F0109">
        <w:tc>
          <w:tcPr>
            <w:tcW w:w="9084" w:type="dxa"/>
            <w:tcBorders>
              <w:top w:val="single" w:sz="2" w:space="0" w:color="auto"/>
              <w:left w:val="single" w:sz="2" w:space="0" w:color="auto"/>
              <w:bottom w:val="single" w:sz="2" w:space="0" w:color="auto"/>
              <w:right w:val="single" w:sz="2" w:space="0" w:color="auto"/>
            </w:tcBorders>
          </w:tcPr>
          <w:p w14:paraId="5FFA66D0" w14:textId="77777777" w:rsidR="000B3397" w:rsidRPr="00A80F55" w:rsidRDefault="00E51B50" w:rsidP="00AE3FF7">
            <w:pPr>
              <w:spacing w:before="40" w:after="120"/>
              <w:ind w:left="540" w:hanging="450"/>
              <w:rPr>
                <w:color w:val="000000" w:themeColor="text1"/>
                <w:spacing w:val="-2"/>
                <w:sz w:val="22"/>
                <w:szCs w:val="22"/>
                <w:lang w:val="pt-PT"/>
              </w:rPr>
            </w:pPr>
            <w:r w:rsidRPr="00A80F55">
              <w:rPr>
                <w:color w:val="000000" w:themeColor="text1"/>
                <w:spacing w:val="-2"/>
                <w:sz w:val="22"/>
                <w:szCs w:val="22"/>
                <w:lang w:val="pt-PT"/>
              </w:rPr>
              <w:t xml:space="preserve"> Ano de constituição do membro do Consórcio:</w:t>
            </w:r>
          </w:p>
          <w:p w14:paraId="2447211E" w14:textId="77777777" w:rsidR="000B3397" w:rsidRPr="00A80F55" w:rsidRDefault="000B3397" w:rsidP="00AE3FF7">
            <w:pPr>
              <w:spacing w:before="40" w:after="120"/>
              <w:ind w:left="540" w:hanging="450"/>
              <w:rPr>
                <w:i/>
                <w:iCs/>
                <w:color w:val="000000" w:themeColor="text1"/>
                <w:spacing w:val="2"/>
                <w:lang w:val="pt-PT"/>
              </w:rPr>
            </w:pPr>
          </w:p>
        </w:tc>
      </w:tr>
      <w:tr w:rsidR="00A80F55" w:rsidRPr="00FB7B4D" w14:paraId="5C838B50" w14:textId="77777777" w:rsidTr="009F0109">
        <w:tc>
          <w:tcPr>
            <w:tcW w:w="9084" w:type="dxa"/>
            <w:tcBorders>
              <w:top w:val="single" w:sz="2" w:space="0" w:color="auto"/>
              <w:left w:val="single" w:sz="2" w:space="0" w:color="auto"/>
              <w:right w:val="single" w:sz="2" w:space="0" w:color="auto"/>
            </w:tcBorders>
          </w:tcPr>
          <w:p w14:paraId="1C2485BD" w14:textId="77777777" w:rsidR="000B3397" w:rsidRPr="00A80F55" w:rsidRDefault="00E51B50" w:rsidP="00AE3FF7">
            <w:pPr>
              <w:spacing w:before="40" w:after="120"/>
              <w:ind w:left="540" w:hanging="450"/>
              <w:rPr>
                <w:color w:val="000000" w:themeColor="text1"/>
                <w:spacing w:val="-7"/>
                <w:sz w:val="22"/>
                <w:szCs w:val="22"/>
                <w:lang w:val="pt-PT"/>
              </w:rPr>
            </w:pPr>
            <w:r w:rsidRPr="00A80F55">
              <w:rPr>
                <w:color w:val="000000" w:themeColor="text1"/>
                <w:spacing w:val="-7"/>
                <w:sz w:val="22"/>
                <w:szCs w:val="22"/>
                <w:lang w:val="pt-PT"/>
              </w:rPr>
              <w:t xml:space="preserve"> Endereço legal do membro do Consórcio no país de constituição:</w:t>
            </w:r>
          </w:p>
          <w:p w14:paraId="402B69B8" w14:textId="77777777" w:rsidR="000B3397" w:rsidRPr="00A80F55" w:rsidRDefault="000B3397" w:rsidP="00AE3FF7">
            <w:pPr>
              <w:spacing w:before="40" w:after="120"/>
              <w:ind w:left="540" w:hanging="450"/>
              <w:rPr>
                <w:color w:val="000000" w:themeColor="text1"/>
                <w:spacing w:val="-7"/>
                <w:sz w:val="22"/>
                <w:szCs w:val="22"/>
                <w:lang w:val="pt-PT"/>
              </w:rPr>
            </w:pPr>
          </w:p>
        </w:tc>
      </w:tr>
      <w:tr w:rsidR="00A80F55" w:rsidRPr="00A80F55" w14:paraId="6111A534" w14:textId="77777777" w:rsidTr="009F0109">
        <w:tc>
          <w:tcPr>
            <w:tcW w:w="9084" w:type="dxa"/>
            <w:tcBorders>
              <w:top w:val="single" w:sz="2" w:space="0" w:color="auto"/>
              <w:left w:val="single" w:sz="2" w:space="0" w:color="auto"/>
              <w:bottom w:val="single" w:sz="2" w:space="0" w:color="auto"/>
              <w:right w:val="single" w:sz="2" w:space="0" w:color="auto"/>
            </w:tcBorders>
          </w:tcPr>
          <w:p w14:paraId="3D84633D" w14:textId="77777777" w:rsidR="000B3397" w:rsidRPr="00A80F55" w:rsidRDefault="00E51B50" w:rsidP="00AE3FF7">
            <w:pPr>
              <w:spacing w:before="40" w:after="120"/>
              <w:ind w:left="540" w:hanging="450"/>
              <w:rPr>
                <w:color w:val="000000" w:themeColor="text1"/>
                <w:spacing w:val="-6"/>
                <w:sz w:val="22"/>
                <w:szCs w:val="22"/>
                <w:lang w:val="pt-PT"/>
              </w:rPr>
            </w:pPr>
            <w:r w:rsidRPr="00A80F55">
              <w:rPr>
                <w:color w:val="000000" w:themeColor="text1"/>
                <w:spacing w:val="-6"/>
                <w:sz w:val="22"/>
                <w:szCs w:val="22"/>
                <w:lang w:val="pt-PT"/>
              </w:rPr>
              <w:t xml:space="preserve"> Informação do representante autorizado do membro do Consórcio</w:t>
            </w:r>
          </w:p>
          <w:p w14:paraId="1ADFF993" w14:textId="77777777" w:rsidR="000B3397" w:rsidRPr="00A80F55" w:rsidRDefault="00E51B50" w:rsidP="00AE3FF7">
            <w:pPr>
              <w:spacing w:before="40" w:after="120"/>
              <w:ind w:left="540" w:hanging="450"/>
              <w:rPr>
                <w:i/>
                <w:iCs/>
                <w:color w:val="000000" w:themeColor="text1"/>
                <w:spacing w:val="2"/>
                <w:sz w:val="22"/>
                <w:szCs w:val="22"/>
                <w:lang w:val="pt-PT"/>
              </w:rPr>
            </w:pPr>
            <w:r w:rsidRPr="00A80F55">
              <w:rPr>
                <w:color w:val="000000" w:themeColor="text1"/>
                <w:spacing w:val="-2"/>
                <w:sz w:val="22"/>
                <w:szCs w:val="22"/>
                <w:lang w:val="pt-PT"/>
              </w:rPr>
              <w:t>Nome: ____________________________________</w:t>
            </w:r>
          </w:p>
          <w:p w14:paraId="1D762AC9" w14:textId="77777777" w:rsidR="000B3397" w:rsidRPr="00A80F55" w:rsidRDefault="00E51B50" w:rsidP="00AE3FF7">
            <w:pPr>
              <w:spacing w:before="40" w:after="120"/>
              <w:ind w:left="540" w:hanging="450"/>
              <w:rPr>
                <w:i/>
                <w:iCs/>
                <w:color w:val="000000" w:themeColor="text1"/>
                <w:spacing w:val="1"/>
                <w:sz w:val="22"/>
                <w:szCs w:val="22"/>
                <w:lang w:val="pt-PT"/>
              </w:rPr>
            </w:pPr>
            <w:r w:rsidRPr="00A80F55">
              <w:rPr>
                <w:color w:val="000000" w:themeColor="text1"/>
                <w:spacing w:val="-2"/>
                <w:sz w:val="22"/>
                <w:szCs w:val="22"/>
                <w:lang w:val="pt-PT"/>
              </w:rPr>
              <w:t>Endereço: __________________________________</w:t>
            </w:r>
          </w:p>
          <w:p w14:paraId="59542534" w14:textId="77777777" w:rsidR="000B3397" w:rsidRPr="00A80F55" w:rsidRDefault="00E51B50" w:rsidP="00AE3FF7">
            <w:pPr>
              <w:spacing w:before="40" w:after="120"/>
              <w:ind w:left="540" w:hanging="450"/>
              <w:rPr>
                <w:i/>
                <w:iCs/>
                <w:color w:val="000000" w:themeColor="text1"/>
                <w:spacing w:val="2"/>
                <w:sz w:val="22"/>
                <w:szCs w:val="22"/>
                <w:lang w:val="pt-PT"/>
              </w:rPr>
            </w:pPr>
            <w:r w:rsidRPr="00A80F55">
              <w:rPr>
                <w:color w:val="000000" w:themeColor="text1"/>
                <w:spacing w:val="-2"/>
                <w:sz w:val="22"/>
                <w:szCs w:val="22"/>
                <w:lang w:val="pt-PT"/>
              </w:rPr>
              <w:t>Números de telefone/fax: _____________________</w:t>
            </w:r>
          </w:p>
          <w:p w14:paraId="0C2420F9" w14:textId="77777777" w:rsidR="000B3397" w:rsidRPr="00A80F55" w:rsidRDefault="00E51B50" w:rsidP="00AE3FF7">
            <w:pPr>
              <w:spacing w:before="40" w:after="120"/>
              <w:ind w:left="540" w:hanging="450"/>
              <w:rPr>
                <w:i/>
                <w:iCs/>
                <w:color w:val="000000" w:themeColor="text1"/>
                <w:spacing w:val="2"/>
                <w:sz w:val="22"/>
                <w:szCs w:val="22"/>
                <w:lang w:val="pt-PT"/>
              </w:rPr>
            </w:pPr>
            <w:r w:rsidRPr="00A80F55">
              <w:rPr>
                <w:color w:val="000000" w:themeColor="text1"/>
                <w:spacing w:val="-6"/>
                <w:sz w:val="22"/>
                <w:szCs w:val="22"/>
                <w:lang w:val="pt-PT"/>
              </w:rPr>
              <w:t>Endereço de correio electrónico: _____________________________</w:t>
            </w:r>
          </w:p>
        </w:tc>
      </w:tr>
      <w:tr w:rsidR="00A80F55" w:rsidRPr="00FB7B4D" w14:paraId="75DD8274" w14:textId="77777777" w:rsidTr="009F0109">
        <w:tc>
          <w:tcPr>
            <w:tcW w:w="9084" w:type="dxa"/>
            <w:tcBorders>
              <w:top w:val="single" w:sz="2" w:space="0" w:color="auto"/>
              <w:left w:val="single" w:sz="2" w:space="0" w:color="auto"/>
              <w:bottom w:val="single" w:sz="2" w:space="0" w:color="auto"/>
              <w:right w:val="single" w:sz="2" w:space="0" w:color="auto"/>
            </w:tcBorders>
          </w:tcPr>
          <w:p w14:paraId="7CFBB74B" w14:textId="77777777" w:rsidR="000B3397" w:rsidRPr="00A80F55" w:rsidRDefault="00E51B50" w:rsidP="00AE3FF7">
            <w:pPr>
              <w:spacing w:before="40" w:after="120"/>
              <w:ind w:left="540" w:hanging="450"/>
              <w:rPr>
                <w:color w:val="000000" w:themeColor="text1"/>
                <w:spacing w:val="-2"/>
                <w:sz w:val="22"/>
                <w:szCs w:val="22"/>
                <w:lang w:val="pt-PT"/>
              </w:rPr>
            </w:pPr>
            <w:r w:rsidRPr="00A80F55">
              <w:rPr>
                <w:color w:val="000000" w:themeColor="text1"/>
                <w:spacing w:val="-2"/>
                <w:sz w:val="22"/>
                <w:szCs w:val="22"/>
                <w:lang w:val="pt-PT"/>
              </w:rPr>
              <w:t>1. Em anexo encontram-se cópias de documentos originais de</w:t>
            </w:r>
          </w:p>
          <w:p w14:paraId="5FB3BEAA" w14:textId="65923C53" w:rsidR="000B3397" w:rsidRPr="00A80F55" w:rsidRDefault="00E51B50" w:rsidP="00AE3FF7">
            <w:pPr>
              <w:spacing w:before="40" w:after="120"/>
              <w:ind w:left="540" w:hanging="450"/>
              <w:rPr>
                <w:color w:val="000000" w:themeColor="text1"/>
                <w:spacing w:val="-8"/>
                <w:sz w:val="22"/>
                <w:szCs w:val="22"/>
                <w:lang w:val="pt-PT"/>
              </w:rPr>
            </w:pPr>
            <w:r w:rsidRPr="00A80F55">
              <w:rPr>
                <w:rFonts w:ascii="Wingdings" w:eastAsia="Wingdings" w:hAnsi="Wingdings" w:cs="Wingdings"/>
                <w:color w:val="000000" w:themeColor="text1"/>
                <w:spacing w:val="-2"/>
                <w:lang w:val="pt-PT"/>
              </w:rPr>
              <w:sym w:font="Wingdings" w:char="F0A8"/>
            </w:r>
            <w:r w:rsidRPr="00A80F55">
              <w:rPr>
                <w:color w:val="000000" w:themeColor="text1"/>
                <w:spacing w:val="-2"/>
                <w:sz w:val="22"/>
                <w:szCs w:val="22"/>
                <w:lang w:val="pt-PT"/>
              </w:rPr>
              <w:tab/>
              <w:t xml:space="preserve">Estatutos (ou documentos equivalentes de constituição ou associação), e/ou documentos de registo da entidade legal acima referida, em conformidade com a </w:t>
            </w:r>
            <w:r w:rsidR="0013278D" w:rsidRPr="00A80F55">
              <w:rPr>
                <w:color w:val="000000" w:themeColor="text1"/>
                <w:spacing w:val="-2"/>
                <w:sz w:val="22"/>
                <w:szCs w:val="22"/>
                <w:lang w:val="pt-PT"/>
              </w:rPr>
              <w:t>IAC</w:t>
            </w:r>
            <w:r w:rsidRPr="00A80F55">
              <w:rPr>
                <w:color w:val="000000" w:themeColor="text1"/>
                <w:spacing w:val="-2"/>
                <w:sz w:val="22"/>
                <w:szCs w:val="22"/>
                <w:lang w:val="pt-PT"/>
              </w:rPr>
              <w:t xml:space="preserve"> 4.4.</w:t>
            </w:r>
          </w:p>
          <w:p w14:paraId="0DA67ADE" w14:textId="30358D59" w:rsidR="000B3397" w:rsidRPr="00A80F55" w:rsidRDefault="00E51B50" w:rsidP="00AE3FF7">
            <w:pPr>
              <w:spacing w:before="40" w:after="120"/>
              <w:ind w:left="540" w:hanging="450"/>
              <w:rPr>
                <w:color w:val="000000" w:themeColor="text1"/>
                <w:spacing w:val="-2"/>
                <w:sz w:val="22"/>
                <w:szCs w:val="22"/>
                <w:lang w:val="pt-PT"/>
              </w:rPr>
            </w:pPr>
            <w:r w:rsidRPr="00A80F55">
              <w:rPr>
                <w:rFonts w:ascii="Wingdings" w:eastAsia="Wingdings" w:hAnsi="Wingdings" w:cs="Wingdings"/>
                <w:color w:val="000000" w:themeColor="text1"/>
                <w:spacing w:val="-2"/>
                <w:lang w:val="pt-PT"/>
              </w:rPr>
              <w:sym w:font="Wingdings" w:char="F0A8"/>
            </w:r>
            <w:r w:rsidRPr="00A80F55">
              <w:rPr>
                <w:color w:val="000000" w:themeColor="text1"/>
                <w:spacing w:val="-2"/>
                <w:sz w:val="22"/>
                <w:szCs w:val="22"/>
                <w:lang w:val="pt-PT"/>
              </w:rPr>
              <w:t xml:space="preserve"> </w:t>
            </w:r>
            <w:r w:rsidRPr="00A80F55">
              <w:rPr>
                <w:color w:val="000000" w:themeColor="text1"/>
                <w:spacing w:val="-2"/>
                <w:sz w:val="22"/>
                <w:szCs w:val="22"/>
                <w:lang w:val="pt-PT"/>
              </w:rPr>
              <w:tab/>
              <w:t>No caso de uma empresa ou instituição pública, documentos que estabeleçam a autonomia jurídica e financeira, funcionamento de acordo com o direito comercial, e que não está sob a supervisão d</w:t>
            </w:r>
            <w:r w:rsidR="0013278D" w:rsidRPr="00A80F55">
              <w:rPr>
                <w:color w:val="000000" w:themeColor="text1"/>
                <w:spacing w:val="-2"/>
                <w:sz w:val="22"/>
                <w:szCs w:val="22"/>
                <w:lang w:val="pt-PT"/>
              </w:rPr>
              <w:t>o Dono da Obra</w:t>
            </w:r>
            <w:r w:rsidRPr="00A80F55">
              <w:rPr>
                <w:color w:val="000000" w:themeColor="text1"/>
                <w:spacing w:val="-2"/>
                <w:sz w:val="22"/>
                <w:szCs w:val="22"/>
                <w:lang w:val="pt-PT"/>
              </w:rPr>
              <w:t xml:space="preserve">, em conformidade com a </w:t>
            </w:r>
            <w:r w:rsidR="0013278D" w:rsidRPr="00A80F55">
              <w:rPr>
                <w:color w:val="000000" w:themeColor="text1"/>
                <w:spacing w:val="-2"/>
                <w:sz w:val="22"/>
                <w:szCs w:val="22"/>
                <w:lang w:val="pt-PT"/>
              </w:rPr>
              <w:t>IAC</w:t>
            </w:r>
            <w:r w:rsidRPr="00A80F55">
              <w:rPr>
                <w:color w:val="000000" w:themeColor="text1"/>
                <w:spacing w:val="-2"/>
                <w:sz w:val="22"/>
                <w:szCs w:val="22"/>
                <w:lang w:val="pt-PT"/>
              </w:rPr>
              <w:t xml:space="preserve"> 4.6.</w:t>
            </w:r>
          </w:p>
          <w:p w14:paraId="46C45AD5" w14:textId="4FE6A9A6" w:rsidR="000B3397" w:rsidRPr="00A80F55" w:rsidRDefault="00E51B50" w:rsidP="00AE3FF7">
            <w:pPr>
              <w:spacing w:before="40" w:after="120"/>
              <w:ind w:left="540" w:hanging="450"/>
              <w:rPr>
                <w:color w:val="000000" w:themeColor="text1"/>
                <w:spacing w:val="-2"/>
                <w:sz w:val="22"/>
                <w:szCs w:val="22"/>
                <w:lang w:val="pt-PT"/>
              </w:rPr>
            </w:pPr>
            <w:r w:rsidRPr="00A80F55">
              <w:rPr>
                <w:color w:val="000000" w:themeColor="text1"/>
                <w:spacing w:val="-2"/>
                <w:sz w:val="22"/>
                <w:szCs w:val="22"/>
                <w:lang w:val="pt-PT"/>
              </w:rPr>
              <w:t>2. Inclui-se o organigrama, uma lista dos membros do Conselho de Administração e a propriedade efectiva.</w:t>
            </w:r>
            <w:r w:rsidR="00EE2946" w:rsidRPr="00A80F55">
              <w:rPr>
                <w:i/>
                <w:color w:val="000000" w:themeColor="text1"/>
                <w:spacing w:val="-2"/>
                <w:sz w:val="22"/>
                <w:szCs w:val="22"/>
                <w:lang w:val="pt-PT"/>
              </w:rPr>
              <w:t xml:space="preserve"> [Se necessário ao abrigo da </w:t>
            </w:r>
            <w:r w:rsidR="0013278D" w:rsidRPr="00A80F55">
              <w:rPr>
                <w:i/>
                <w:color w:val="000000" w:themeColor="text1"/>
                <w:spacing w:val="-2"/>
                <w:sz w:val="22"/>
                <w:szCs w:val="22"/>
                <w:lang w:val="pt-PT"/>
              </w:rPr>
              <w:t>FDC</w:t>
            </w:r>
            <w:r w:rsidR="00EE2946" w:rsidRPr="00A80F55">
              <w:rPr>
                <w:i/>
                <w:color w:val="000000" w:themeColor="text1"/>
                <w:spacing w:val="-2"/>
                <w:sz w:val="22"/>
                <w:szCs w:val="22"/>
                <w:lang w:val="pt-PT"/>
              </w:rPr>
              <w:t xml:space="preserve"> </w:t>
            </w:r>
            <w:r w:rsidR="0013278D" w:rsidRPr="00A80F55">
              <w:rPr>
                <w:i/>
                <w:color w:val="000000" w:themeColor="text1"/>
                <w:spacing w:val="-2"/>
                <w:sz w:val="22"/>
                <w:szCs w:val="22"/>
                <w:lang w:val="pt-PT"/>
              </w:rPr>
              <w:t>IAC</w:t>
            </w:r>
            <w:r w:rsidR="00EE2946" w:rsidRPr="00A80F55">
              <w:rPr>
                <w:i/>
                <w:color w:val="000000" w:themeColor="text1"/>
                <w:spacing w:val="-2"/>
                <w:sz w:val="22"/>
                <w:szCs w:val="22"/>
                <w:lang w:val="pt-PT"/>
              </w:rPr>
              <w:t xml:space="preserve"> 47.1, o Concorrente </w:t>
            </w:r>
            <w:r w:rsidR="0013278D" w:rsidRPr="00A80F55">
              <w:rPr>
                <w:i/>
                <w:color w:val="000000" w:themeColor="text1"/>
                <w:spacing w:val="-2"/>
                <w:sz w:val="22"/>
                <w:szCs w:val="22"/>
                <w:lang w:val="pt-PT"/>
              </w:rPr>
              <w:t>seleccionado</w:t>
            </w:r>
            <w:r w:rsidR="00EE2946" w:rsidRPr="00A80F55">
              <w:rPr>
                <w:i/>
                <w:color w:val="000000" w:themeColor="text1"/>
                <w:spacing w:val="-2"/>
                <w:sz w:val="22"/>
                <w:szCs w:val="22"/>
                <w:lang w:val="pt-PT"/>
              </w:rPr>
              <w:t xml:space="preserve"> deverá fornecer informações adicionais sobre a propriedade efectiva para cada membro do Consórcio, utilizando o Formulário de Divulgação da Propriedade Efectiva].</w:t>
            </w:r>
          </w:p>
        </w:tc>
      </w:tr>
    </w:tbl>
    <w:p w14:paraId="4DE29D9E" w14:textId="77777777" w:rsidR="000B3397" w:rsidRPr="00A80F55" w:rsidRDefault="000B3397" w:rsidP="000B3397">
      <w:pPr>
        <w:rPr>
          <w:b/>
          <w:color w:val="000000" w:themeColor="text1"/>
          <w:sz w:val="28"/>
          <w:lang w:val="pt-PT"/>
        </w:rPr>
      </w:pPr>
    </w:p>
    <w:bookmarkEnd w:id="663"/>
    <w:bookmarkEnd w:id="664"/>
    <w:p w14:paraId="09C58B72" w14:textId="77777777" w:rsidR="007B586E" w:rsidRPr="00A80F55" w:rsidRDefault="007B586E">
      <w:pPr>
        <w:rPr>
          <w:color w:val="000000" w:themeColor="text1"/>
          <w:lang w:val="pt-PT"/>
        </w:rPr>
      </w:pPr>
    </w:p>
    <w:p w14:paraId="7A834E1B" w14:textId="328DBE1A" w:rsidR="000B3397" w:rsidRPr="00A80F55" w:rsidRDefault="00E51B50" w:rsidP="00E43C4F">
      <w:pPr>
        <w:pStyle w:val="Section4-Heading2"/>
        <w:rPr>
          <w:bCs/>
          <w:color w:val="000000" w:themeColor="text1"/>
          <w:spacing w:val="10"/>
          <w:sz w:val="24"/>
          <w:lang w:val="pt-PT"/>
        </w:rPr>
      </w:pPr>
      <w:r w:rsidRPr="00A80F55">
        <w:rPr>
          <w:color w:val="000000" w:themeColor="text1"/>
          <w:lang w:val="pt-PT"/>
        </w:rPr>
        <w:br w:type="page"/>
      </w:r>
      <w:bookmarkStart w:id="665" w:name="_Toc196831051"/>
      <w:bookmarkStart w:id="666" w:name="_Toc446329313"/>
      <w:r w:rsidRPr="00A80F55">
        <w:rPr>
          <w:color w:val="000000" w:themeColor="text1"/>
          <w:sz w:val="24"/>
          <w:lang w:val="pt-PT"/>
        </w:rPr>
        <w:lastRenderedPageBreak/>
        <w:t>Formulário CON - 2:</w:t>
      </w:r>
      <w:r w:rsidRPr="00A80F55">
        <w:rPr>
          <w:color w:val="000000" w:themeColor="text1"/>
          <w:sz w:val="24"/>
          <w:lang w:val="pt-PT"/>
        </w:rPr>
        <w:br/>
        <w:t>Historial de Não Execução de Contratos, Litígios Pendentes e Historial de Litígios</w:t>
      </w:r>
      <w:bookmarkEnd w:id="665"/>
      <w:r w:rsidRPr="00A80F55">
        <w:rPr>
          <w:color w:val="000000" w:themeColor="text1"/>
          <w:sz w:val="24"/>
          <w:lang w:val="pt-PT"/>
        </w:rPr>
        <w:t xml:space="preserve"> </w:t>
      </w:r>
      <w:bookmarkEnd w:id="666"/>
    </w:p>
    <w:p w14:paraId="1A585CC5" w14:textId="5F071D7E" w:rsidR="000B3397" w:rsidRPr="00A80F55" w:rsidRDefault="00E51B50" w:rsidP="003E6BCD">
      <w:pPr>
        <w:spacing w:before="288" w:after="324" w:line="264" w:lineRule="exact"/>
        <w:jc w:val="right"/>
        <w:rPr>
          <w:color w:val="000000" w:themeColor="text1"/>
          <w:spacing w:val="-4"/>
          <w:lang w:val="pt-PT"/>
        </w:rPr>
      </w:pPr>
      <w:r w:rsidRPr="00A80F55">
        <w:rPr>
          <w:color w:val="000000" w:themeColor="text1"/>
          <w:spacing w:val="-4"/>
          <w:lang w:val="pt-PT"/>
        </w:rPr>
        <w:t xml:space="preserve">Nome do Concorrente: </w:t>
      </w:r>
      <w:r w:rsidRPr="00A80F55">
        <w:rPr>
          <w:i/>
          <w:iCs/>
          <w:color w:val="000000" w:themeColor="text1"/>
          <w:spacing w:val="-6"/>
          <w:lang w:val="pt-PT"/>
        </w:rPr>
        <w:t>________________</w:t>
      </w:r>
      <w:r w:rsidRPr="00A80F55">
        <w:rPr>
          <w:i/>
          <w:iCs/>
          <w:color w:val="000000" w:themeColor="text1"/>
          <w:spacing w:val="-6"/>
          <w:lang w:val="pt-PT"/>
        </w:rPr>
        <w:br/>
      </w:r>
      <w:r w:rsidRPr="00A80F55">
        <w:rPr>
          <w:color w:val="000000" w:themeColor="text1"/>
          <w:spacing w:val="-4"/>
          <w:lang w:val="pt-PT"/>
        </w:rPr>
        <w:t xml:space="preserve">Data: </w:t>
      </w:r>
      <w:r w:rsidRPr="00A80F55">
        <w:rPr>
          <w:i/>
          <w:iCs/>
          <w:color w:val="000000" w:themeColor="text1"/>
          <w:spacing w:val="-6"/>
          <w:lang w:val="pt-PT"/>
        </w:rPr>
        <w:t xml:space="preserve">______________________ </w:t>
      </w:r>
      <w:r w:rsidRPr="00A80F55">
        <w:rPr>
          <w:i/>
          <w:iCs/>
          <w:color w:val="000000" w:themeColor="text1"/>
          <w:spacing w:val="-6"/>
          <w:lang w:val="pt-PT"/>
        </w:rPr>
        <w:br/>
      </w:r>
      <w:r w:rsidRPr="00A80F55">
        <w:rPr>
          <w:color w:val="000000" w:themeColor="text1"/>
          <w:spacing w:val="-4"/>
          <w:lang w:val="pt-PT"/>
        </w:rPr>
        <w:t>Nome do Membro do Consórcio_________________________</w:t>
      </w:r>
      <w:r w:rsidRPr="00A80F55">
        <w:rPr>
          <w:color w:val="000000" w:themeColor="text1"/>
          <w:spacing w:val="-4"/>
          <w:lang w:val="pt-PT"/>
        </w:rPr>
        <w:br/>
        <w:t>N.º e título d</w:t>
      </w:r>
      <w:r w:rsidR="0013278D" w:rsidRPr="00A80F55">
        <w:rPr>
          <w:color w:val="000000" w:themeColor="text1"/>
          <w:spacing w:val="-4"/>
          <w:lang w:val="pt-PT"/>
        </w:rPr>
        <w:t>a SDP</w:t>
      </w:r>
      <w:r w:rsidRPr="00A80F55">
        <w:rPr>
          <w:color w:val="000000" w:themeColor="text1"/>
          <w:spacing w:val="-4"/>
          <w:lang w:val="pt-PT"/>
        </w:rPr>
        <w:t>:</w:t>
      </w:r>
      <w:r w:rsidRPr="00A80F55">
        <w:rPr>
          <w:i/>
          <w:iCs/>
          <w:color w:val="000000" w:themeColor="text1"/>
          <w:spacing w:val="-6"/>
          <w:lang w:val="pt-PT"/>
        </w:rPr>
        <w:t>___________________________</w:t>
      </w:r>
      <w:r w:rsidRPr="00A80F55">
        <w:rPr>
          <w:i/>
          <w:iCs/>
          <w:color w:val="000000" w:themeColor="text1"/>
          <w:spacing w:val="-6"/>
          <w:lang w:val="pt-PT"/>
        </w:rPr>
        <w:br/>
      </w:r>
      <w:r w:rsidRPr="00A80F55">
        <w:rPr>
          <w:color w:val="000000" w:themeColor="text1"/>
          <w:spacing w:val="-4"/>
          <w:lang w:val="pt-PT"/>
        </w:rPr>
        <w:t>Página</w:t>
      </w:r>
      <w:r w:rsidRPr="00A80F55">
        <w:rPr>
          <w:i/>
          <w:iCs/>
          <w:color w:val="000000" w:themeColor="text1"/>
          <w:spacing w:val="-6"/>
          <w:lang w:val="pt-PT"/>
        </w:rPr>
        <w:t xml:space="preserve"> _______________</w:t>
      </w:r>
      <w:r w:rsidRPr="00A80F55">
        <w:rPr>
          <w:color w:val="000000" w:themeColor="text1"/>
          <w:spacing w:val="-4"/>
          <w:lang w:val="pt-PT"/>
        </w:rPr>
        <w:t xml:space="preserve"> de </w:t>
      </w:r>
      <w:r w:rsidRPr="00A80F55">
        <w:rPr>
          <w:i/>
          <w:iCs/>
          <w:color w:val="000000" w:themeColor="text1"/>
          <w:spacing w:val="-6"/>
          <w:lang w:val="pt-PT"/>
        </w:rPr>
        <w:t>______________</w:t>
      </w:r>
      <w:r w:rsidRPr="00A80F55">
        <w:rPr>
          <w:color w:val="000000" w:themeColor="text1"/>
          <w:spacing w:val="-4"/>
          <w:lang w:val="pt-PT"/>
        </w:rPr>
        <w:t>páginas</w:t>
      </w:r>
    </w:p>
    <w:p w14:paraId="4AEBA7E4" w14:textId="77777777" w:rsidR="00255D31" w:rsidRPr="00A80F55" w:rsidRDefault="00255D31" w:rsidP="00255D31">
      <w:pPr>
        <w:spacing w:before="240" w:after="240" w:line="264" w:lineRule="exact"/>
        <w:jc w:val="right"/>
        <w:rPr>
          <w:color w:val="000000" w:themeColor="text1"/>
          <w:spacing w:val="-4"/>
          <w:lang w:val="pt-PT"/>
        </w:rPr>
      </w:pPr>
    </w:p>
    <w:tbl>
      <w:tblPr>
        <w:tblW w:w="9389" w:type="dxa"/>
        <w:tblInd w:w="3" w:type="dxa"/>
        <w:tblLayout w:type="fixed"/>
        <w:tblCellMar>
          <w:left w:w="0" w:type="dxa"/>
          <w:right w:w="0" w:type="dxa"/>
        </w:tblCellMar>
        <w:tblLook w:val="0000" w:firstRow="0" w:lastRow="0" w:firstColumn="0" w:lastColumn="0" w:noHBand="0" w:noVBand="0"/>
      </w:tblPr>
      <w:tblGrid>
        <w:gridCol w:w="968"/>
        <w:gridCol w:w="1530"/>
        <w:gridCol w:w="5128"/>
        <w:gridCol w:w="1763"/>
      </w:tblGrid>
      <w:tr w:rsidR="00A80F55" w:rsidRPr="00FB7B4D" w14:paraId="5A5AF95B" w14:textId="77777777" w:rsidTr="00855DCA">
        <w:tc>
          <w:tcPr>
            <w:tcW w:w="9389" w:type="dxa"/>
            <w:gridSpan w:val="4"/>
            <w:tcBorders>
              <w:top w:val="single" w:sz="2" w:space="0" w:color="auto"/>
              <w:left w:val="single" w:sz="2" w:space="0" w:color="auto"/>
              <w:bottom w:val="single" w:sz="2" w:space="0" w:color="auto"/>
              <w:right w:val="single" w:sz="2" w:space="0" w:color="auto"/>
            </w:tcBorders>
          </w:tcPr>
          <w:p w14:paraId="4D94A3C1" w14:textId="77777777" w:rsidR="00255D31" w:rsidRPr="00A80F55" w:rsidRDefault="00E51B50" w:rsidP="00855DCA">
            <w:pPr>
              <w:spacing w:before="60" w:after="60"/>
              <w:rPr>
                <w:color w:val="000000" w:themeColor="text1"/>
                <w:spacing w:val="-4"/>
                <w:lang w:val="pt-PT"/>
              </w:rPr>
            </w:pPr>
            <w:r w:rsidRPr="00A80F55">
              <w:rPr>
                <w:color w:val="000000" w:themeColor="text1"/>
                <w:spacing w:val="-4"/>
                <w:lang w:val="pt-PT"/>
              </w:rPr>
              <w:t xml:space="preserve">Contratos Não Executados de acordo com a Secção III, Critérios de Avaliação e Qualificação </w:t>
            </w:r>
          </w:p>
        </w:tc>
      </w:tr>
      <w:tr w:rsidR="00A80F55" w:rsidRPr="00FB7B4D" w14:paraId="7E5FC2B4" w14:textId="77777777" w:rsidTr="00855DCA">
        <w:tc>
          <w:tcPr>
            <w:tcW w:w="9389" w:type="dxa"/>
            <w:gridSpan w:val="4"/>
            <w:tcBorders>
              <w:top w:val="single" w:sz="2" w:space="0" w:color="auto"/>
              <w:left w:val="single" w:sz="2" w:space="0" w:color="auto"/>
              <w:bottom w:val="single" w:sz="2" w:space="0" w:color="auto"/>
              <w:right w:val="single" w:sz="2" w:space="0" w:color="auto"/>
            </w:tcBorders>
          </w:tcPr>
          <w:p w14:paraId="6F1CF484" w14:textId="75A512EE" w:rsidR="0014620E" w:rsidRPr="00A80F55" w:rsidRDefault="00E51B50" w:rsidP="0014620E">
            <w:pPr>
              <w:spacing w:before="60" w:after="60"/>
              <w:ind w:left="540" w:hanging="441"/>
              <w:rPr>
                <w:i/>
                <w:iCs/>
                <w:color w:val="000000" w:themeColor="text1"/>
                <w:spacing w:val="-6"/>
                <w:lang w:val="pt-PT"/>
              </w:rPr>
            </w:pPr>
            <w:r w:rsidRPr="00A80F55">
              <w:rPr>
                <w:rFonts w:ascii="Wingdings" w:eastAsia="Wingdings" w:hAnsi="Wingdings" w:cs="Wingdings"/>
                <w:color w:val="000000" w:themeColor="text1"/>
                <w:spacing w:val="-2"/>
                <w:lang w:val="pt-PT"/>
              </w:rPr>
              <w:sym w:font="Wingdings" w:char="F0A8"/>
            </w:r>
            <w:r w:rsidRPr="00A80F55">
              <w:rPr>
                <w:rFonts w:eastAsia="MS Mincho"/>
                <w:color w:val="000000" w:themeColor="text1"/>
                <w:spacing w:val="-2"/>
                <w:lang w:val="pt-PT"/>
              </w:rPr>
              <w:tab/>
            </w:r>
            <w:r w:rsidR="00E928B7" w:rsidRPr="00A80F55">
              <w:rPr>
                <w:rFonts w:eastAsia="MS Mincho"/>
                <w:color w:val="000000" w:themeColor="text1"/>
                <w:spacing w:val="-2"/>
                <w:lang w:val="pt-PT"/>
              </w:rPr>
              <w:t>Não se verificou o</w:t>
            </w:r>
            <w:r w:rsidRPr="00A80F55">
              <w:rPr>
                <w:rFonts w:eastAsia="MS Mincho"/>
                <w:color w:val="000000" w:themeColor="text1"/>
                <w:spacing w:val="-2"/>
                <w:lang w:val="pt-PT"/>
              </w:rPr>
              <w:t xml:space="preserve"> incumprimento d</w:t>
            </w:r>
            <w:r w:rsidR="00E928B7" w:rsidRPr="00A80F55">
              <w:rPr>
                <w:rFonts w:eastAsia="MS Mincho"/>
                <w:color w:val="000000" w:themeColor="text1"/>
                <w:spacing w:val="-2"/>
                <w:lang w:val="pt-PT"/>
              </w:rPr>
              <w:t>e</w:t>
            </w:r>
            <w:r w:rsidRPr="00A80F55">
              <w:rPr>
                <w:rFonts w:eastAsia="MS Mincho"/>
                <w:color w:val="000000" w:themeColor="text1"/>
                <w:spacing w:val="-2"/>
                <w:lang w:val="pt-PT"/>
              </w:rPr>
              <w:t xml:space="preserve"> contrato</w:t>
            </w:r>
            <w:r w:rsidR="00E928B7" w:rsidRPr="00A80F55">
              <w:rPr>
                <w:rFonts w:eastAsia="MS Mincho"/>
                <w:color w:val="000000" w:themeColor="text1"/>
                <w:spacing w:val="-2"/>
                <w:lang w:val="pt-PT"/>
              </w:rPr>
              <w:t>s</w:t>
            </w:r>
            <w:r w:rsidRPr="00A80F55">
              <w:rPr>
                <w:rFonts w:eastAsia="MS Mincho"/>
                <w:color w:val="000000" w:themeColor="text1"/>
                <w:spacing w:val="-2"/>
                <w:lang w:val="pt-PT"/>
              </w:rPr>
              <w:t xml:space="preserve"> desde</w:t>
            </w:r>
            <w:r w:rsidR="00E928B7" w:rsidRPr="00A80F55">
              <w:rPr>
                <w:rFonts w:eastAsia="MS Mincho"/>
                <w:color w:val="000000" w:themeColor="text1"/>
                <w:spacing w:val="-2"/>
                <w:lang w:val="pt-PT"/>
              </w:rPr>
              <w:t xml:space="preserve"> </w:t>
            </w:r>
            <w:r w:rsidRPr="00A80F55">
              <w:rPr>
                <w:color w:val="000000" w:themeColor="text1"/>
                <w:spacing w:val="-6"/>
                <w:lang w:val="pt-PT"/>
              </w:rPr>
              <w:t>1</w:t>
            </w:r>
            <w:r w:rsidRPr="00A80F55">
              <w:rPr>
                <w:rFonts w:eastAsia="MS Mincho"/>
                <w:color w:val="000000" w:themeColor="text1"/>
                <w:spacing w:val="-2"/>
                <w:lang w:val="pt-PT"/>
              </w:rPr>
              <w:t xml:space="preserve"> de Janeiro de </w:t>
            </w:r>
            <w:r w:rsidRPr="00A80F55">
              <w:rPr>
                <w:i/>
                <w:color w:val="000000" w:themeColor="text1"/>
                <w:spacing w:val="-6"/>
                <w:lang w:val="pt-PT"/>
              </w:rPr>
              <w:t xml:space="preserve">[inserir ano] </w:t>
            </w:r>
            <w:r w:rsidRPr="00A80F55">
              <w:rPr>
                <w:rFonts w:eastAsia="MS Mincho"/>
                <w:color w:val="000000" w:themeColor="text1"/>
                <w:spacing w:val="-2"/>
                <w:lang w:val="pt-PT"/>
              </w:rPr>
              <w:t xml:space="preserve">. </w:t>
            </w:r>
          </w:p>
          <w:p w14:paraId="44DD71B3" w14:textId="28569CE5" w:rsidR="00255D31" w:rsidRPr="00A80F55" w:rsidRDefault="00E51B50" w:rsidP="0014620E">
            <w:pPr>
              <w:spacing w:before="60" w:after="60"/>
              <w:ind w:left="540" w:hanging="441"/>
              <w:rPr>
                <w:color w:val="000000" w:themeColor="text1"/>
                <w:spacing w:val="-4"/>
                <w:lang w:val="pt-PT"/>
              </w:rPr>
            </w:pPr>
            <w:r w:rsidRPr="00A80F55">
              <w:rPr>
                <w:rFonts w:ascii="Wingdings" w:eastAsia="Wingdings" w:hAnsi="Wingdings" w:cs="Wingdings"/>
                <w:color w:val="000000" w:themeColor="text1"/>
                <w:spacing w:val="-2"/>
                <w:lang w:val="pt-PT"/>
              </w:rPr>
              <w:sym w:font="Wingdings" w:char="F0A8"/>
            </w:r>
            <w:r w:rsidRPr="00A80F55">
              <w:rPr>
                <w:color w:val="000000" w:themeColor="text1"/>
                <w:spacing w:val="-4"/>
                <w:lang w:val="pt-PT"/>
              </w:rPr>
              <w:tab/>
            </w:r>
            <w:r w:rsidR="00E928B7" w:rsidRPr="00A80F55">
              <w:rPr>
                <w:color w:val="000000" w:themeColor="text1"/>
                <w:spacing w:val="-4"/>
                <w:lang w:val="pt-PT"/>
              </w:rPr>
              <w:t>Existência de c</w:t>
            </w:r>
            <w:r w:rsidRPr="00A80F55">
              <w:rPr>
                <w:color w:val="000000" w:themeColor="text1"/>
                <w:spacing w:val="-4"/>
                <w:lang w:val="pt-PT"/>
              </w:rPr>
              <w:t>ontrato(s) não executado(s) desde</w:t>
            </w:r>
            <w:r w:rsidR="00E928B7" w:rsidRPr="00A80F55">
              <w:rPr>
                <w:color w:val="000000" w:themeColor="text1"/>
                <w:spacing w:val="-4"/>
                <w:lang w:val="pt-PT"/>
              </w:rPr>
              <w:t xml:space="preserve"> </w:t>
            </w:r>
            <w:r w:rsidRPr="00A80F55">
              <w:rPr>
                <w:color w:val="000000" w:themeColor="text1"/>
                <w:spacing w:val="-6"/>
                <w:lang w:val="pt-PT"/>
              </w:rPr>
              <w:t>1</w:t>
            </w:r>
            <w:r w:rsidRPr="00A80F55">
              <w:rPr>
                <w:color w:val="000000" w:themeColor="text1"/>
                <w:spacing w:val="-4"/>
                <w:lang w:val="pt-PT"/>
              </w:rPr>
              <w:t xml:space="preserve"> de Janeiro</w:t>
            </w:r>
            <w:r w:rsidR="00E928B7" w:rsidRPr="00A80F55">
              <w:rPr>
                <w:color w:val="000000" w:themeColor="text1"/>
                <w:spacing w:val="-4"/>
                <w:lang w:val="pt-PT"/>
              </w:rPr>
              <w:t xml:space="preserve"> de</w:t>
            </w:r>
            <w:r w:rsidRPr="00A80F55">
              <w:rPr>
                <w:color w:val="000000" w:themeColor="text1"/>
                <w:spacing w:val="-4"/>
                <w:lang w:val="pt-PT"/>
              </w:rPr>
              <w:t xml:space="preserve"> </w:t>
            </w:r>
            <w:r w:rsidRPr="00A80F55">
              <w:rPr>
                <w:i/>
                <w:color w:val="000000" w:themeColor="text1"/>
                <w:spacing w:val="-6"/>
                <w:lang w:val="pt-PT"/>
              </w:rPr>
              <w:t>[inserir ano].</w:t>
            </w:r>
            <w:r w:rsidRPr="00A80F55">
              <w:rPr>
                <w:color w:val="000000" w:themeColor="text1"/>
                <w:spacing w:val="-4"/>
                <w:lang w:val="pt-PT"/>
              </w:rPr>
              <w:t xml:space="preserve"> </w:t>
            </w:r>
          </w:p>
        </w:tc>
      </w:tr>
      <w:tr w:rsidR="00A80F55" w:rsidRPr="00FB7B4D" w14:paraId="7E172126" w14:textId="77777777" w:rsidTr="00855DCA">
        <w:tc>
          <w:tcPr>
            <w:tcW w:w="968" w:type="dxa"/>
            <w:tcBorders>
              <w:top w:val="single" w:sz="2" w:space="0" w:color="auto"/>
              <w:left w:val="single" w:sz="2" w:space="0" w:color="auto"/>
              <w:bottom w:val="single" w:sz="2" w:space="0" w:color="auto"/>
              <w:right w:val="single" w:sz="2" w:space="0" w:color="auto"/>
            </w:tcBorders>
          </w:tcPr>
          <w:p w14:paraId="3ABD7C0F" w14:textId="77777777" w:rsidR="00255D31" w:rsidRPr="00A80F55" w:rsidRDefault="00E51B50" w:rsidP="00855DCA">
            <w:pPr>
              <w:spacing w:before="60" w:after="60"/>
              <w:ind w:left="102"/>
              <w:rPr>
                <w:b/>
                <w:bCs/>
                <w:color w:val="000000" w:themeColor="text1"/>
                <w:spacing w:val="-4"/>
                <w:lang w:val="pt-PT"/>
              </w:rPr>
            </w:pPr>
            <w:r w:rsidRPr="00A80F55">
              <w:rPr>
                <w:b/>
                <w:bCs/>
                <w:color w:val="000000" w:themeColor="text1"/>
                <w:spacing w:val="-4"/>
                <w:lang w:val="pt-PT"/>
              </w:rPr>
              <w:t>Ano</w:t>
            </w:r>
          </w:p>
        </w:tc>
        <w:tc>
          <w:tcPr>
            <w:tcW w:w="1530" w:type="dxa"/>
            <w:tcBorders>
              <w:top w:val="single" w:sz="2" w:space="0" w:color="auto"/>
              <w:left w:val="single" w:sz="2" w:space="0" w:color="auto"/>
              <w:bottom w:val="single" w:sz="2" w:space="0" w:color="auto"/>
              <w:right w:val="single" w:sz="2" w:space="0" w:color="auto"/>
            </w:tcBorders>
          </w:tcPr>
          <w:p w14:paraId="124D3148" w14:textId="77777777" w:rsidR="00255D31" w:rsidRPr="00A80F55" w:rsidRDefault="00E51B50" w:rsidP="00855DCA">
            <w:pPr>
              <w:spacing w:before="60" w:after="60"/>
              <w:ind w:left="112"/>
              <w:jc w:val="center"/>
              <w:rPr>
                <w:b/>
                <w:bCs/>
                <w:color w:val="000000" w:themeColor="text1"/>
                <w:spacing w:val="-4"/>
                <w:lang w:val="pt-PT"/>
              </w:rPr>
            </w:pPr>
            <w:r w:rsidRPr="00A80F55">
              <w:rPr>
                <w:b/>
                <w:bCs/>
                <w:color w:val="000000" w:themeColor="text1"/>
                <w:spacing w:val="-4"/>
                <w:lang w:val="pt-PT"/>
              </w:rPr>
              <w:t>Parte não executada do contrato</w:t>
            </w:r>
          </w:p>
        </w:tc>
        <w:tc>
          <w:tcPr>
            <w:tcW w:w="5128" w:type="dxa"/>
            <w:tcBorders>
              <w:top w:val="single" w:sz="2" w:space="0" w:color="auto"/>
              <w:left w:val="single" w:sz="2" w:space="0" w:color="auto"/>
              <w:bottom w:val="single" w:sz="2" w:space="0" w:color="auto"/>
              <w:right w:val="single" w:sz="2" w:space="0" w:color="auto"/>
            </w:tcBorders>
          </w:tcPr>
          <w:p w14:paraId="366844DD" w14:textId="77777777" w:rsidR="00255D31" w:rsidRPr="00A80F55" w:rsidRDefault="00E51B50" w:rsidP="00855DCA">
            <w:pPr>
              <w:spacing w:before="60" w:after="60"/>
              <w:ind w:left="1323"/>
              <w:rPr>
                <w:b/>
                <w:bCs/>
                <w:color w:val="000000" w:themeColor="text1"/>
                <w:spacing w:val="-4"/>
                <w:lang w:val="pt-PT"/>
              </w:rPr>
            </w:pPr>
            <w:r w:rsidRPr="00A80F55">
              <w:rPr>
                <w:b/>
                <w:bCs/>
                <w:color w:val="000000" w:themeColor="text1"/>
                <w:spacing w:val="-4"/>
                <w:lang w:val="pt-PT"/>
              </w:rPr>
              <w:t>Identificação do Contrato</w:t>
            </w:r>
          </w:p>
          <w:p w14:paraId="5926A47B" w14:textId="77777777" w:rsidR="00255D31" w:rsidRPr="00A80F55" w:rsidRDefault="00255D31" w:rsidP="00855DCA">
            <w:pPr>
              <w:spacing w:before="60" w:after="60"/>
              <w:ind w:left="60"/>
              <w:rPr>
                <w:i/>
                <w:iCs/>
                <w:color w:val="000000" w:themeColor="text1"/>
                <w:spacing w:val="-6"/>
                <w:lang w:val="pt-PT"/>
              </w:rPr>
            </w:pPr>
          </w:p>
        </w:tc>
        <w:tc>
          <w:tcPr>
            <w:tcW w:w="1763" w:type="dxa"/>
            <w:tcBorders>
              <w:top w:val="single" w:sz="2" w:space="0" w:color="auto"/>
              <w:left w:val="single" w:sz="2" w:space="0" w:color="auto"/>
              <w:bottom w:val="single" w:sz="2" w:space="0" w:color="auto"/>
              <w:right w:val="single" w:sz="2" w:space="0" w:color="auto"/>
            </w:tcBorders>
          </w:tcPr>
          <w:p w14:paraId="3A80E67D" w14:textId="758A483A" w:rsidR="00255D31" w:rsidRPr="00A80F55" w:rsidRDefault="00E51B50" w:rsidP="00855DCA">
            <w:pPr>
              <w:spacing w:before="60" w:after="60"/>
              <w:jc w:val="center"/>
              <w:rPr>
                <w:i/>
                <w:iCs/>
                <w:color w:val="000000" w:themeColor="text1"/>
                <w:spacing w:val="-6"/>
                <w:lang w:val="pt-PT"/>
              </w:rPr>
            </w:pPr>
            <w:r w:rsidRPr="00A80F55">
              <w:rPr>
                <w:b/>
                <w:bCs/>
                <w:color w:val="000000" w:themeColor="text1"/>
                <w:spacing w:val="-4"/>
                <w:lang w:val="pt-PT"/>
              </w:rPr>
              <w:t xml:space="preserve">Valor Total do Contrato (valor actual, moeda, taxa de câmbio e equivalente em </w:t>
            </w:r>
            <w:r w:rsidR="00B75293" w:rsidRPr="00A80F55">
              <w:rPr>
                <w:b/>
                <w:bCs/>
                <w:color w:val="000000" w:themeColor="text1"/>
                <w:spacing w:val="-4"/>
                <w:lang w:val="pt-PT"/>
              </w:rPr>
              <w:t>moeda nacional</w:t>
            </w:r>
            <w:r w:rsidRPr="00A80F55">
              <w:rPr>
                <w:b/>
                <w:bCs/>
                <w:color w:val="000000" w:themeColor="text1"/>
                <w:spacing w:val="-4"/>
                <w:lang w:val="pt-PT"/>
              </w:rPr>
              <w:t>)</w:t>
            </w:r>
          </w:p>
        </w:tc>
      </w:tr>
      <w:tr w:rsidR="00A80F55" w:rsidRPr="00A80F55" w14:paraId="0D964DA6" w14:textId="77777777" w:rsidTr="00855DCA">
        <w:tc>
          <w:tcPr>
            <w:tcW w:w="968" w:type="dxa"/>
            <w:tcBorders>
              <w:top w:val="single" w:sz="2" w:space="0" w:color="auto"/>
              <w:left w:val="single" w:sz="2" w:space="0" w:color="auto"/>
              <w:bottom w:val="single" w:sz="2" w:space="0" w:color="auto"/>
              <w:right w:val="single" w:sz="2" w:space="0" w:color="auto"/>
            </w:tcBorders>
          </w:tcPr>
          <w:p w14:paraId="585FA38B" w14:textId="77777777" w:rsidR="00255D31" w:rsidRPr="00A80F55" w:rsidRDefault="00E51B50" w:rsidP="00855DCA">
            <w:pPr>
              <w:spacing w:before="60" w:after="60"/>
              <w:rPr>
                <w:color w:val="000000" w:themeColor="text1"/>
                <w:lang w:val="pt-PT"/>
              </w:rPr>
            </w:pPr>
            <w:r w:rsidRPr="00A80F55">
              <w:rPr>
                <w:i/>
                <w:iCs/>
                <w:color w:val="000000" w:themeColor="text1"/>
                <w:spacing w:val="-6"/>
                <w:lang w:val="pt-PT"/>
              </w:rPr>
              <w:t>[inserir ano]</w:t>
            </w:r>
          </w:p>
        </w:tc>
        <w:tc>
          <w:tcPr>
            <w:tcW w:w="1530" w:type="dxa"/>
            <w:tcBorders>
              <w:top w:val="single" w:sz="2" w:space="0" w:color="auto"/>
              <w:left w:val="single" w:sz="2" w:space="0" w:color="auto"/>
              <w:bottom w:val="single" w:sz="2" w:space="0" w:color="auto"/>
              <w:right w:val="single" w:sz="2" w:space="0" w:color="auto"/>
            </w:tcBorders>
          </w:tcPr>
          <w:p w14:paraId="6811E555" w14:textId="77777777" w:rsidR="00255D31" w:rsidRPr="00A80F55" w:rsidRDefault="00E51B50" w:rsidP="00855DCA">
            <w:pPr>
              <w:spacing w:before="60" w:after="60"/>
              <w:rPr>
                <w:color w:val="000000" w:themeColor="text1"/>
                <w:lang w:val="pt-PT"/>
              </w:rPr>
            </w:pPr>
            <w:r w:rsidRPr="00A80F55">
              <w:rPr>
                <w:i/>
                <w:iCs/>
                <w:color w:val="000000" w:themeColor="text1"/>
                <w:spacing w:val="-6"/>
                <w:lang w:val="pt-PT"/>
              </w:rPr>
              <w:t>[inserir montante e percentagem]</w:t>
            </w:r>
          </w:p>
        </w:tc>
        <w:tc>
          <w:tcPr>
            <w:tcW w:w="5128" w:type="dxa"/>
            <w:tcBorders>
              <w:top w:val="single" w:sz="2" w:space="0" w:color="auto"/>
              <w:left w:val="single" w:sz="2" w:space="0" w:color="auto"/>
              <w:bottom w:val="single" w:sz="2" w:space="0" w:color="auto"/>
              <w:right w:val="single" w:sz="2" w:space="0" w:color="auto"/>
            </w:tcBorders>
          </w:tcPr>
          <w:p w14:paraId="1197E5EB" w14:textId="447EF080" w:rsidR="00255D31" w:rsidRPr="00A80F55" w:rsidRDefault="00E51B50" w:rsidP="00855DCA">
            <w:pPr>
              <w:spacing w:before="60" w:after="60"/>
              <w:ind w:left="60"/>
              <w:rPr>
                <w:i/>
                <w:iCs/>
                <w:color w:val="000000" w:themeColor="text1"/>
                <w:spacing w:val="-6"/>
                <w:lang w:val="pt-PT"/>
              </w:rPr>
            </w:pPr>
            <w:r w:rsidRPr="00A80F55">
              <w:rPr>
                <w:color w:val="000000" w:themeColor="text1"/>
                <w:spacing w:val="-4"/>
                <w:lang w:val="pt-PT"/>
              </w:rPr>
              <w:t xml:space="preserve">Identificação do Contrato: </w:t>
            </w:r>
            <w:r w:rsidRPr="00A80F55">
              <w:rPr>
                <w:i/>
                <w:iCs/>
                <w:color w:val="000000" w:themeColor="text1"/>
                <w:spacing w:val="-6"/>
                <w:lang w:val="pt-PT"/>
              </w:rPr>
              <w:t>[indicar o nome/número completo do contrato, e qualquer outr</w:t>
            </w:r>
            <w:r w:rsidR="00E928B7" w:rsidRPr="00A80F55">
              <w:rPr>
                <w:i/>
                <w:iCs/>
                <w:color w:val="000000" w:themeColor="text1"/>
                <w:spacing w:val="-6"/>
                <w:lang w:val="pt-PT"/>
              </w:rPr>
              <w:t>o dado de</w:t>
            </w:r>
            <w:r w:rsidRPr="00A80F55">
              <w:rPr>
                <w:i/>
                <w:iCs/>
                <w:color w:val="000000" w:themeColor="text1"/>
                <w:spacing w:val="-6"/>
                <w:lang w:val="pt-PT"/>
              </w:rPr>
              <w:t xml:space="preserve"> identificação].</w:t>
            </w:r>
          </w:p>
          <w:p w14:paraId="0B5C1B67" w14:textId="72551D8D" w:rsidR="00255D31" w:rsidRPr="00A80F55" w:rsidRDefault="00E51B50" w:rsidP="00855DCA">
            <w:pPr>
              <w:spacing w:before="60" w:after="60"/>
              <w:ind w:left="60"/>
              <w:rPr>
                <w:i/>
                <w:iCs/>
                <w:color w:val="000000" w:themeColor="text1"/>
                <w:spacing w:val="-6"/>
                <w:lang w:val="pt-PT"/>
              </w:rPr>
            </w:pPr>
            <w:r w:rsidRPr="00A80F55">
              <w:rPr>
                <w:color w:val="000000" w:themeColor="text1"/>
                <w:spacing w:val="-4"/>
                <w:lang w:val="pt-PT"/>
              </w:rPr>
              <w:t>Nome d</w:t>
            </w:r>
            <w:r w:rsidR="0013278D" w:rsidRPr="00A80F55">
              <w:rPr>
                <w:color w:val="000000" w:themeColor="text1"/>
                <w:spacing w:val="-4"/>
                <w:lang w:val="pt-PT"/>
              </w:rPr>
              <w:t>o Dono da Obra</w:t>
            </w:r>
            <w:r w:rsidRPr="00A80F55">
              <w:rPr>
                <w:color w:val="000000" w:themeColor="text1"/>
                <w:spacing w:val="-4"/>
                <w:lang w:val="pt-PT"/>
              </w:rPr>
              <w:t xml:space="preserve">: </w:t>
            </w:r>
            <w:r w:rsidRPr="00A80F55">
              <w:rPr>
                <w:i/>
                <w:iCs/>
                <w:color w:val="000000" w:themeColor="text1"/>
                <w:spacing w:val="-6"/>
                <w:lang w:val="pt-PT"/>
              </w:rPr>
              <w:t>[inserir nome completo]</w:t>
            </w:r>
          </w:p>
          <w:p w14:paraId="6793E647" w14:textId="42530FA0" w:rsidR="00255D31" w:rsidRPr="00A80F55" w:rsidRDefault="00E51B50" w:rsidP="00855DCA">
            <w:pPr>
              <w:spacing w:before="60" w:after="60"/>
              <w:ind w:left="58"/>
              <w:rPr>
                <w:i/>
                <w:iCs/>
                <w:color w:val="000000" w:themeColor="text1"/>
                <w:spacing w:val="-6"/>
                <w:lang w:val="pt-PT"/>
              </w:rPr>
            </w:pPr>
            <w:r w:rsidRPr="00A80F55">
              <w:rPr>
                <w:color w:val="000000" w:themeColor="text1"/>
                <w:spacing w:val="-4"/>
                <w:lang w:val="pt-PT"/>
              </w:rPr>
              <w:t>Endereço d</w:t>
            </w:r>
            <w:r w:rsidR="0013278D" w:rsidRPr="00A80F55">
              <w:rPr>
                <w:color w:val="000000" w:themeColor="text1"/>
                <w:spacing w:val="-4"/>
                <w:lang w:val="pt-PT"/>
              </w:rPr>
              <w:t>o Dono da Obra</w:t>
            </w:r>
            <w:r w:rsidRPr="00A80F55">
              <w:rPr>
                <w:color w:val="000000" w:themeColor="text1"/>
                <w:spacing w:val="-4"/>
                <w:lang w:val="pt-PT"/>
              </w:rPr>
              <w:t xml:space="preserve">: </w:t>
            </w:r>
            <w:r w:rsidRPr="00A80F55">
              <w:rPr>
                <w:i/>
                <w:iCs/>
                <w:color w:val="000000" w:themeColor="text1"/>
                <w:spacing w:val="-6"/>
                <w:lang w:val="pt-PT"/>
              </w:rPr>
              <w:t>[inserir rua/cidade/país]</w:t>
            </w:r>
          </w:p>
          <w:p w14:paraId="2FF623E9" w14:textId="77777777" w:rsidR="00255D31" w:rsidRPr="00A80F55" w:rsidRDefault="00E51B50" w:rsidP="00855DCA">
            <w:pPr>
              <w:spacing w:before="60" w:after="60"/>
              <w:ind w:left="58"/>
              <w:rPr>
                <w:color w:val="000000" w:themeColor="text1"/>
                <w:lang w:val="pt-PT"/>
              </w:rPr>
            </w:pPr>
            <w:r w:rsidRPr="00A80F55">
              <w:rPr>
                <w:color w:val="000000" w:themeColor="text1"/>
                <w:spacing w:val="-4"/>
                <w:lang w:val="pt-PT"/>
              </w:rPr>
              <w:t xml:space="preserve">Razão(ões) para o incumprimento: </w:t>
            </w:r>
            <w:r w:rsidRPr="00A80F55">
              <w:rPr>
                <w:i/>
                <w:iCs/>
                <w:color w:val="000000" w:themeColor="text1"/>
                <w:spacing w:val="-6"/>
                <w:lang w:val="pt-PT"/>
              </w:rPr>
              <w:t>[indicar a(s) razão(ões) principal(is)</w:t>
            </w:r>
          </w:p>
        </w:tc>
        <w:tc>
          <w:tcPr>
            <w:tcW w:w="1763" w:type="dxa"/>
            <w:tcBorders>
              <w:top w:val="single" w:sz="2" w:space="0" w:color="auto"/>
              <w:left w:val="single" w:sz="2" w:space="0" w:color="auto"/>
              <w:bottom w:val="single" w:sz="2" w:space="0" w:color="auto"/>
              <w:right w:val="single" w:sz="2" w:space="0" w:color="auto"/>
            </w:tcBorders>
          </w:tcPr>
          <w:p w14:paraId="10CC6DA0" w14:textId="77777777" w:rsidR="00255D31" w:rsidRPr="00A80F55" w:rsidRDefault="00E51B50" w:rsidP="00855DCA">
            <w:pPr>
              <w:spacing w:before="60" w:after="60"/>
              <w:rPr>
                <w:color w:val="000000" w:themeColor="text1"/>
                <w:lang w:val="pt-PT"/>
              </w:rPr>
            </w:pPr>
            <w:r w:rsidRPr="00A80F55">
              <w:rPr>
                <w:i/>
                <w:iCs/>
                <w:color w:val="000000" w:themeColor="text1"/>
                <w:spacing w:val="-6"/>
                <w:lang w:val="pt-PT"/>
              </w:rPr>
              <w:t>[inserir montante]</w:t>
            </w:r>
          </w:p>
        </w:tc>
      </w:tr>
      <w:tr w:rsidR="00A80F55" w:rsidRPr="00FB7B4D" w14:paraId="1FB28F83" w14:textId="77777777" w:rsidTr="00855DCA">
        <w:tc>
          <w:tcPr>
            <w:tcW w:w="9389" w:type="dxa"/>
            <w:gridSpan w:val="4"/>
            <w:tcBorders>
              <w:top w:val="single" w:sz="2" w:space="0" w:color="auto"/>
              <w:left w:val="single" w:sz="2" w:space="0" w:color="auto"/>
              <w:bottom w:val="single" w:sz="2" w:space="0" w:color="auto"/>
              <w:right w:val="single" w:sz="2" w:space="0" w:color="auto"/>
            </w:tcBorders>
          </w:tcPr>
          <w:p w14:paraId="5A2D8776" w14:textId="77777777" w:rsidR="00255D31" w:rsidRPr="00A80F55" w:rsidRDefault="00E51B50" w:rsidP="00855DCA">
            <w:pPr>
              <w:spacing w:before="60" w:after="60"/>
              <w:jc w:val="center"/>
              <w:rPr>
                <w:color w:val="000000" w:themeColor="text1"/>
                <w:spacing w:val="-4"/>
                <w:lang w:val="pt-PT"/>
              </w:rPr>
            </w:pPr>
            <w:r w:rsidRPr="00A80F55">
              <w:rPr>
                <w:color w:val="000000" w:themeColor="text1"/>
                <w:spacing w:val="-8"/>
                <w:lang w:val="pt-PT"/>
              </w:rPr>
              <w:t xml:space="preserve">Litígios pendentes, de acordo com a Secção III, </w:t>
            </w:r>
            <w:r w:rsidRPr="00A80F55">
              <w:rPr>
                <w:bCs/>
                <w:color w:val="000000" w:themeColor="text1"/>
                <w:lang w:val="pt-PT"/>
              </w:rPr>
              <w:t>Critérios de Avaliação e Qualificação</w:t>
            </w:r>
          </w:p>
        </w:tc>
      </w:tr>
      <w:tr w:rsidR="00A80F55" w:rsidRPr="00A80F55" w14:paraId="2DBAFD1D" w14:textId="77777777" w:rsidTr="00855DCA">
        <w:tc>
          <w:tcPr>
            <w:tcW w:w="9389" w:type="dxa"/>
            <w:gridSpan w:val="4"/>
            <w:tcBorders>
              <w:top w:val="single" w:sz="2" w:space="0" w:color="auto"/>
              <w:left w:val="single" w:sz="2" w:space="0" w:color="auto"/>
              <w:right w:val="single" w:sz="2" w:space="0" w:color="auto"/>
            </w:tcBorders>
          </w:tcPr>
          <w:p w14:paraId="20385FAC" w14:textId="77777777" w:rsidR="00255D31" w:rsidRPr="00A80F55" w:rsidRDefault="00E51B50" w:rsidP="00855DCA">
            <w:pPr>
              <w:spacing w:before="60" w:after="60"/>
              <w:ind w:left="540" w:hanging="438"/>
              <w:rPr>
                <w:color w:val="000000" w:themeColor="text1"/>
                <w:spacing w:val="-4"/>
                <w:lang w:val="pt-PT"/>
              </w:rPr>
            </w:pPr>
            <w:r w:rsidRPr="00A80F55">
              <w:rPr>
                <w:rFonts w:ascii="Wingdings" w:eastAsia="Wingdings" w:hAnsi="Wingdings" w:cs="Wingdings"/>
                <w:color w:val="000000" w:themeColor="text1"/>
                <w:spacing w:val="-2"/>
                <w:lang w:val="pt-PT"/>
              </w:rPr>
              <w:sym w:font="Wingdings" w:char="F0A8"/>
            </w:r>
            <w:r w:rsidRPr="00A80F55">
              <w:rPr>
                <w:color w:val="000000" w:themeColor="text1"/>
                <w:spacing w:val="-4"/>
                <w:lang w:val="pt-PT"/>
              </w:rPr>
              <w:t xml:space="preserve"> </w:t>
            </w:r>
            <w:r w:rsidRPr="00A80F55">
              <w:rPr>
                <w:color w:val="000000" w:themeColor="text1"/>
                <w:spacing w:val="-4"/>
                <w:lang w:val="pt-PT"/>
              </w:rPr>
              <w:tab/>
              <w:t xml:space="preserve">Nenhum litígio pendente </w:t>
            </w:r>
          </w:p>
        </w:tc>
      </w:tr>
      <w:tr w:rsidR="00732F92" w:rsidRPr="00A80F55" w14:paraId="307D9BCE" w14:textId="77777777" w:rsidTr="00855DCA">
        <w:tc>
          <w:tcPr>
            <w:tcW w:w="9389" w:type="dxa"/>
            <w:gridSpan w:val="4"/>
            <w:tcBorders>
              <w:left w:val="single" w:sz="2" w:space="0" w:color="auto"/>
              <w:bottom w:val="single" w:sz="2" w:space="0" w:color="auto"/>
              <w:right w:val="single" w:sz="2" w:space="0" w:color="auto"/>
            </w:tcBorders>
          </w:tcPr>
          <w:p w14:paraId="798CFAC7" w14:textId="77777777" w:rsidR="00255D31" w:rsidRPr="00A80F55" w:rsidRDefault="00E51B50" w:rsidP="00855DCA">
            <w:pPr>
              <w:spacing w:before="60" w:after="60"/>
              <w:ind w:left="540" w:right="125" w:hanging="438"/>
              <w:rPr>
                <w:color w:val="000000" w:themeColor="text1"/>
                <w:spacing w:val="-4"/>
                <w:lang w:val="pt-PT"/>
              </w:rPr>
            </w:pPr>
            <w:r w:rsidRPr="00A80F55">
              <w:rPr>
                <w:rFonts w:ascii="Wingdings" w:eastAsia="Wingdings" w:hAnsi="Wingdings" w:cs="Wingdings"/>
                <w:color w:val="000000" w:themeColor="text1"/>
                <w:spacing w:val="-2"/>
                <w:lang w:val="pt-PT"/>
              </w:rPr>
              <w:sym w:font="Wingdings" w:char="F0A8"/>
            </w:r>
            <w:r w:rsidRPr="00A80F55">
              <w:rPr>
                <w:color w:val="000000" w:themeColor="text1"/>
                <w:spacing w:val="-4"/>
                <w:lang w:val="pt-PT"/>
              </w:rPr>
              <w:t xml:space="preserve"> </w:t>
            </w:r>
            <w:r w:rsidRPr="00A80F55">
              <w:rPr>
                <w:color w:val="000000" w:themeColor="text1"/>
                <w:spacing w:val="-4"/>
                <w:lang w:val="pt-PT"/>
              </w:rPr>
              <w:tab/>
              <w:t>Litígio pendente.</w:t>
            </w:r>
          </w:p>
        </w:tc>
      </w:tr>
    </w:tbl>
    <w:p w14:paraId="5DCEFCE2" w14:textId="77777777" w:rsidR="00255D31" w:rsidRPr="00A80F55" w:rsidRDefault="00255D31" w:rsidP="00255D31">
      <w:pPr>
        <w:spacing w:line="468" w:lineRule="atLeast"/>
        <w:rPr>
          <w:b/>
          <w:bCs/>
          <w:color w:val="000000" w:themeColor="text1"/>
          <w:spacing w:val="8"/>
          <w:lang w:val="pt-PT"/>
        </w:rPr>
      </w:pPr>
    </w:p>
    <w:p w14:paraId="68C85C24" w14:textId="77777777" w:rsidR="00255D31" w:rsidRPr="00A80F55" w:rsidRDefault="00E51B50" w:rsidP="00255D31">
      <w:pPr>
        <w:spacing w:line="468" w:lineRule="atLeast"/>
        <w:rPr>
          <w:b/>
          <w:bCs/>
          <w:color w:val="000000" w:themeColor="text1"/>
          <w:spacing w:val="8"/>
          <w:lang w:val="pt-PT"/>
        </w:rPr>
      </w:pPr>
      <w:r w:rsidRPr="00A80F55">
        <w:rPr>
          <w:b/>
          <w:bCs/>
          <w:color w:val="000000" w:themeColor="text1"/>
          <w:spacing w:val="8"/>
          <w:lang w:val="pt-PT"/>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36"/>
        <w:gridCol w:w="243"/>
        <w:gridCol w:w="1774"/>
        <w:gridCol w:w="230"/>
        <w:gridCol w:w="3740"/>
        <w:gridCol w:w="1662"/>
      </w:tblGrid>
      <w:tr w:rsidR="00A80F55" w:rsidRPr="00FB7B4D" w14:paraId="287F21C5" w14:textId="77777777" w:rsidTr="00855DCA">
        <w:tc>
          <w:tcPr>
            <w:tcW w:w="1523" w:type="dxa"/>
            <w:gridSpan w:val="2"/>
          </w:tcPr>
          <w:p w14:paraId="6983BC73" w14:textId="77777777" w:rsidR="00255D31" w:rsidRPr="00A80F55" w:rsidRDefault="00E51B50" w:rsidP="00855DCA">
            <w:pPr>
              <w:spacing w:before="60" w:after="60"/>
              <w:jc w:val="center"/>
              <w:rPr>
                <w:b/>
                <w:color w:val="000000" w:themeColor="text1"/>
                <w:spacing w:val="8"/>
                <w:lang w:val="pt-PT"/>
              </w:rPr>
            </w:pPr>
            <w:r w:rsidRPr="00A80F55">
              <w:rPr>
                <w:b/>
                <w:color w:val="000000" w:themeColor="text1"/>
                <w:lang w:val="pt-PT"/>
              </w:rPr>
              <w:lastRenderedPageBreak/>
              <w:t>Ano da disputa</w:t>
            </w:r>
          </w:p>
        </w:tc>
        <w:tc>
          <w:tcPr>
            <w:tcW w:w="2051" w:type="dxa"/>
            <w:gridSpan w:val="2"/>
          </w:tcPr>
          <w:p w14:paraId="7DE16CC7" w14:textId="77777777" w:rsidR="00255D31" w:rsidRPr="00A80F55" w:rsidRDefault="00E51B50" w:rsidP="00855DCA">
            <w:pPr>
              <w:spacing w:before="60" w:after="60"/>
              <w:jc w:val="center"/>
              <w:rPr>
                <w:b/>
                <w:color w:val="000000" w:themeColor="text1"/>
                <w:lang w:val="pt-PT"/>
              </w:rPr>
            </w:pPr>
            <w:r w:rsidRPr="00A80F55">
              <w:rPr>
                <w:b/>
                <w:color w:val="000000" w:themeColor="text1"/>
                <w:lang w:val="pt-PT"/>
              </w:rPr>
              <w:t>Montante em disputa (moeda)</w:t>
            </w:r>
          </w:p>
        </w:tc>
        <w:tc>
          <w:tcPr>
            <w:tcW w:w="3981" w:type="dxa"/>
          </w:tcPr>
          <w:p w14:paraId="4C1708CD" w14:textId="77777777" w:rsidR="00255D31" w:rsidRPr="00A80F55" w:rsidRDefault="00E51B50" w:rsidP="00855DCA">
            <w:pPr>
              <w:spacing w:before="60" w:after="60"/>
              <w:jc w:val="center"/>
              <w:rPr>
                <w:b/>
                <w:color w:val="000000" w:themeColor="text1"/>
                <w:spacing w:val="8"/>
                <w:lang w:val="pt-PT"/>
              </w:rPr>
            </w:pPr>
            <w:r w:rsidRPr="00A80F55">
              <w:rPr>
                <w:b/>
                <w:color w:val="000000" w:themeColor="text1"/>
                <w:lang w:val="pt-PT"/>
              </w:rPr>
              <w:t>Identificação do Contrato</w:t>
            </w:r>
          </w:p>
        </w:tc>
        <w:tc>
          <w:tcPr>
            <w:tcW w:w="1687" w:type="dxa"/>
          </w:tcPr>
          <w:p w14:paraId="2AB979B7" w14:textId="5501C318" w:rsidR="00255D31" w:rsidRPr="00A80F55" w:rsidRDefault="00E51B50" w:rsidP="00855DCA">
            <w:pPr>
              <w:spacing w:before="60" w:after="60"/>
              <w:jc w:val="center"/>
              <w:rPr>
                <w:b/>
                <w:color w:val="000000" w:themeColor="text1"/>
                <w:lang w:val="pt-PT"/>
              </w:rPr>
            </w:pPr>
            <w:r w:rsidRPr="00A80F55">
              <w:rPr>
                <w:b/>
                <w:color w:val="000000" w:themeColor="text1"/>
                <w:lang w:val="pt-PT"/>
              </w:rPr>
              <w:t xml:space="preserve">Montante Total do Contrato (moeda), Equivalente em </w:t>
            </w:r>
            <w:r w:rsidR="00B75293" w:rsidRPr="00A80F55">
              <w:rPr>
                <w:b/>
                <w:color w:val="000000" w:themeColor="text1"/>
                <w:lang w:val="pt-PT"/>
              </w:rPr>
              <w:t xml:space="preserve">moeda nacional </w:t>
            </w:r>
            <w:r w:rsidRPr="00A80F55">
              <w:rPr>
                <w:b/>
                <w:color w:val="000000" w:themeColor="text1"/>
                <w:lang w:val="pt-PT"/>
              </w:rPr>
              <w:t>(taxa de câmbio)</w:t>
            </w:r>
          </w:p>
        </w:tc>
      </w:tr>
      <w:tr w:rsidR="00A80F55" w:rsidRPr="00A80F55" w14:paraId="5D6BE660" w14:textId="77777777" w:rsidTr="00855DCA">
        <w:trPr>
          <w:cantSplit/>
        </w:trPr>
        <w:tc>
          <w:tcPr>
            <w:tcW w:w="1523" w:type="dxa"/>
            <w:gridSpan w:val="2"/>
          </w:tcPr>
          <w:p w14:paraId="303F5690" w14:textId="77777777" w:rsidR="00255D31" w:rsidRPr="00A80F55" w:rsidRDefault="00255D31" w:rsidP="00855DCA">
            <w:pPr>
              <w:spacing w:before="60" w:after="60"/>
              <w:rPr>
                <w:i/>
                <w:color w:val="000000" w:themeColor="text1"/>
                <w:lang w:val="pt-PT"/>
              </w:rPr>
            </w:pPr>
          </w:p>
        </w:tc>
        <w:tc>
          <w:tcPr>
            <w:tcW w:w="2051" w:type="dxa"/>
            <w:gridSpan w:val="2"/>
          </w:tcPr>
          <w:p w14:paraId="08E89D8B" w14:textId="77777777" w:rsidR="00255D31" w:rsidRPr="00A80F55" w:rsidRDefault="00255D31" w:rsidP="00855DCA">
            <w:pPr>
              <w:spacing w:before="60" w:after="60"/>
              <w:rPr>
                <w:i/>
                <w:color w:val="000000" w:themeColor="text1"/>
                <w:lang w:val="pt-PT"/>
              </w:rPr>
            </w:pPr>
          </w:p>
        </w:tc>
        <w:tc>
          <w:tcPr>
            <w:tcW w:w="3981" w:type="dxa"/>
          </w:tcPr>
          <w:p w14:paraId="5EF09F0F" w14:textId="163AFC50" w:rsidR="00255D31" w:rsidRPr="00A80F55" w:rsidRDefault="00E51B50" w:rsidP="00855DCA">
            <w:pPr>
              <w:spacing w:before="60" w:after="60"/>
              <w:rPr>
                <w:color w:val="000000" w:themeColor="text1"/>
                <w:sz w:val="22"/>
                <w:szCs w:val="22"/>
                <w:lang w:val="pt-PT"/>
              </w:rPr>
            </w:pPr>
            <w:r w:rsidRPr="00A80F55">
              <w:rPr>
                <w:color w:val="000000" w:themeColor="text1"/>
                <w:sz w:val="22"/>
                <w:szCs w:val="22"/>
                <w:lang w:val="pt-PT"/>
              </w:rPr>
              <w:t>Identificação do Contrato:</w:t>
            </w:r>
          </w:p>
          <w:p w14:paraId="5012D9D1" w14:textId="6FEE3917" w:rsidR="00255D31" w:rsidRPr="00A80F55" w:rsidRDefault="00E51B50" w:rsidP="00855DCA">
            <w:pPr>
              <w:spacing w:before="60" w:after="60"/>
              <w:rPr>
                <w:color w:val="000000" w:themeColor="text1"/>
                <w:sz w:val="22"/>
                <w:szCs w:val="22"/>
                <w:lang w:val="pt-PT"/>
              </w:rPr>
            </w:pPr>
            <w:r w:rsidRPr="00A80F55">
              <w:rPr>
                <w:color w:val="000000" w:themeColor="text1"/>
                <w:sz w:val="22"/>
                <w:szCs w:val="22"/>
                <w:lang w:val="pt-PT"/>
              </w:rPr>
              <w:t>Nome d</w:t>
            </w:r>
            <w:r w:rsidR="0013278D" w:rsidRPr="00A80F55">
              <w:rPr>
                <w:color w:val="000000" w:themeColor="text1"/>
                <w:sz w:val="22"/>
                <w:szCs w:val="22"/>
                <w:lang w:val="pt-PT"/>
              </w:rPr>
              <w:t>o Dono da Obra</w:t>
            </w:r>
            <w:r w:rsidRPr="00A80F55">
              <w:rPr>
                <w:color w:val="000000" w:themeColor="text1"/>
                <w:sz w:val="22"/>
                <w:szCs w:val="22"/>
                <w:lang w:val="pt-PT"/>
              </w:rPr>
              <w:t xml:space="preserve">: </w:t>
            </w:r>
          </w:p>
          <w:p w14:paraId="7E3AF8D2" w14:textId="211111C1" w:rsidR="00255D31" w:rsidRPr="00A80F55" w:rsidRDefault="00E51B50" w:rsidP="00855DCA">
            <w:pPr>
              <w:spacing w:before="60" w:after="60"/>
              <w:rPr>
                <w:color w:val="000000" w:themeColor="text1"/>
                <w:sz w:val="22"/>
                <w:szCs w:val="22"/>
                <w:lang w:val="pt-PT"/>
              </w:rPr>
            </w:pPr>
            <w:r w:rsidRPr="00A80F55">
              <w:rPr>
                <w:color w:val="000000" w:themeColor="text1"/>
                <w:sz w:val="22"/>
                <w:szCs w:val="22"/>
                <w:lang w:val="pt-PT"/>
              </w:rPr>
              <w:t>Endereço d</w:t>
            </w:r>
            <w:r w:rsidR="0013278D" w:rsidRPr="00A80F55">
              <w:rPr>
                <w:color w:val="000000" w:themeColor="text1"/>
                <w:sz w:val="22"/>
                <w:szCs w:val="22"/>
                <w:lang w:val="pt-PT"/>
              </w:rPr>
              <w:t>o Dono da Obra</w:t>
            </w:r>
            <w:r w:rsidRPr="00A80F55">
              <w:rPr>
                <w:color w:val="000000" w:themeColor="text1"/>
                <w:sz w:val="22"/>
                <w:szCs w:val="22"/>
                <w:lang w:val="pt-PT"/>
              </w:rPr>
              <w:t xml:space="preserve">: </w:t>
            </w:r>
          </w:p>
          <w:p w14:paraId="37687E96" w14:textId="30A90ACC" w:rsidR="00255D31" w:rsidRPr="00A80F55" w:rsidRDefault="00E51B50" w:rsidP="00855DCA">
            <w:pPr>
              <w:spacing w:before="60" w:after="60"/>
              <w:rPr>
                <w:color w:val="000000" w:themeColor="text1"/>
                <w:sz w:val="22"/>
                <w:szCs w:val="22"/>
                <w:lang w:val="pt-PT"/>
              </w:rPr>
            </w:pPr>
            <w:r w:rsidRPr="00A80F55">
              <w:rPr>
                <w:color w:val="000000" w:themeColor="text1"/>
                <w:sz w:val="22"/>
                <w:szCs w:val="22"/>
                <w:lang w:val="pt-PT"/>
              </w:rPr>
              <w:t xml:space="preserve">Matéria </w:t>
            </w:r>
            <w:r w:rsidR="00E928B7" w:rsidRPr="00A80F55">
              <w:rPr>
                <w:color w:val="000000" w:themeColor="text1"/>
                <w:sz w:val="22"/>
                <w:szCs w:val="22"/>
                <w:lang w:val="pt-PT"/>
              </w:rPr>
              <w:t>objecto da disputa</w:t>
            </w:r>
            <w:r w:rsidRPr="00A80F55">
              <w:rPr>
                <w:color w:val="000000" w:themeColor="text1"/>
                <w:sz w:val="22"/>
                <w:szCs w:val="22"/>
                <w:lang w:val="pt-PT"/>
              </w:rPr>
              <w:t xml:space="preserve">: </w:t>
            </w:r>
          </w:p>
          <w:p w14:paraId="7DBE20C3" w14:textId="77777777" w:rsidR="00E928B7" w:rsidRPr="00A80F55" w:rsidRDefault="00E51B50" w:rsidP="00E928B7">
            <w:pPr>
              <w:spacing w:before="60" w:after="60"/>
              <w:rPr>
                <w:color w:val="000000" w:themeColor="text1"/>
                <w:sz w:val="22"/>
                <w:szCs w:val="22"/>
                <w:lang w:val="pt-PT"/>
              </w:rPr>
            </w:pPr>
            <w:r w:rsidRPr="00A80F55">
              <w:rPr>
                <w:color w:val="000000" w:themeColor="text1"/>
                <w:sz w:val="22"/>
                <w:szCs w:val="22"/>
                <w:lang w:val="pt-PT"/>
              </w:rPr>
              <w:t xml:space="preserve">Parte que iniciou a disputa: </w:t>
            </w:r>
          </w:p>
          <w:p w14:paraId="59E029EF" w14:textId="5F593E76" w:rsidR="00255D31" w:rsidRPr="00A80F55" w:rsidRDefault="00E51B50" w:rsidP="00E928B7">
            <w:pPr>
              <w:spacing w:before="60" w:after="60"/>
              <w:rPr>
                <w:color w:val="000000" w:themeColor="text1"/>
                <w:sz w:val="22"/>
                <w:szCs w:val="22"/>
                <w:lang w:val="pt-PT"/>
              </w:rPr>
            </w:pPr>
            <w:r w:rsidRPr="00A80F55">
              <w:rPr>
                <w:color w:val="000000" w:themeColor="text1"/>
                <w:sz w:val="22"/>
                <w:szCs w:val="22"/>
                <w:lang w:val="pt-PT"/>
              </w:rPr>
              <w:t>Situação d</w:t>
            </w:r>
            <w:r w:rsidR="00E928B7" w:rsidRPr="00A80F55">
              <w:rPr>
                <w:color w:val="000000" w:themeColor="text1"/>
                <w:sz w:val="22"/>
                <w:szCs w:val="22"/>
                <w:lang w:val="pt-PT"/>
              </w:rPr>
              <w:t>a</w:t>
            </w:r>
            <w:r w:rsidRPr="00A80F55">
              <w:rPr>
                <w:color w:val="000000" w:themeColor="text1"/>
                <w:sz w:val="22"/>
                <w:szCs w:val="22"/>
                <w:lang w:val="pt-PT"/>
              </w:rPr>
              <w:t xml:space="preserve"> disputa: </w:t>
            </w:r>
          </w:p>
        </w:tc>
        <w:tc>
          <w:tcPr>
            <w:tcW w:w="1687" w:type="dxa"/>
          </w:tcPr>
          <w:p w14:paraId="07B59D9B" w14:textId="77777777" w:rsidR="00255D31" w:rsidRPr="00A80F55" w:rsidRDefault="00255D31" w:rsidP="00855DCA">
            <w:pPr>
              <w:spacing w:before="60" w:after="60"/>
              <w:rPr>
                <w:i/>
                <w:color w:val="000000" w:themeColor="text1"/>
                <w:lang w:val="pt-PT"/>
              </w:rPr>
            </w:pPr>
          </w:p>
        </w:tc>
      </w:tr>
      <w:tr w:rsidR="00A80F55" w:rsidRPr="00A80F55" w14:paraId="5D2FCA56" w14:textId="77777777" w:rsidTr="00855DCA">
        <w:trPr>
          <w:cantSplit/>
        </w:trPr>
        <w:tc>
          <w:tcPr>
            <w:tcW w:w="1523" w:type="dxa"/>
            <w:gridSpan w:val="2"/>
          </w:tcPr>
          <w:p w14:paraId="0F71CB04" w14:textId="77777777" w:rsidR="00255D31" w:rsidRPr="00A80F55" w:rsidRDefault="00255D31" w:rsidP="00855DCA">
            <w:pPr>
              <w:spacing w:before="60" w:after="60"/>
              <w:rPr>
                <w:i/>
                <w:color w:val="000000" w:themeColor="text1"/>
                <w:lang w:val="pt-PT"/>
              </w:rPr>
            </w:pPr>
          </w:p>
        </w:tc>
        <w:tc>
          <w:tcPr>
            <w:tcW w:w="2051" w:type="dxa"/>
            <w:gridSpan w:val="2"/>
          </w:tcPr>
          <w:p w14:paraId="1B861FA3" w14:textId="77777777" w:rsidR="00255D31" w:rsidRPr="00A80F55" w:rsidRDefault="00255D31" w:rsidP="00855DCA">
            <w:pPr>
              <w:spacing w:before="60" w:after="60"/>
              <w:rPr>
                <w:i/>
                <w:color w:val="000000" w:themeColor="text1"/>
                <w:lang w:val="pt-PT"/>
              </w:rPr>
            </w:pPr>
          </w:p>
        </w:tc>
        <w:tc>
          <w:tcPr>
            <w:tcW w:w="3981" w:type="dxa"/>
          </w:tcPr>
          <w:p w14:paraId="03787920" w14:textId="77777777" w:rsidR="00255D31" w:rsidRPr="00A80F55" w:rsidRDefault="00E51B50" w:rsidP="00855DCA">
            <w:pPr>
              <w:spacing w:before="60" w:after="60"/>
              <w:rPr>
                <w:color w:val="000000" w:themeColor="text1"/>
                <w:sz w:val="22"/>
                <w:szCs w:val="22"/>
                <w:lang w:val="pt-PT"/>
              </w:rPr>
            </w:pPr>
            <w:r w:rsidRPr="00A80F55">
              <w:rPr>
                <w:color w:val="000000" w:themeColor="text1"/>
                <w:sz w:val="22"/>
                <w:szCs w:val="22"/>
                <w:lang w:val="pt-PT"/>
              </w:rPr>
              <w:t xml:space="preserve">Identificação do Contrato: </w:t>
            </w:r>
          </w:p>
          <w:p w14:paraId="3FCB69FC" w14:textId="45819A43" w:rsidR="00255D31" w:rsidRPr="00A80F55" w:rsidRDefault="00E51B50" w:rsidP="00855DCA">
            <w:pPr>
              <w:spacing w:before="60" w:after="60"/>
              <w:rPr>
                <w:color w:val="000000" w:themeColor="text1"/>
                <w:sz w:val="22"/>
                <w:szCs w:val="22"/>
                <w:lang w:val="pt-PT"/>
              </w:rPr>
            </w:pPr>
            <w:r w:rsidRPr="00A80F55">
              <w:rPr>
                <w:color w:val="000000" w:themeColor="text1"/>
                <w:sz w:val="22"/>
                <w:szCs w:val="22"/>
                <w:lang w:val="pt-PT"/>
              </w:rPr>
              <w:t>Nome d</w:t>
            </w:r>
            <w:r w:rsidR="0013278D" w:rsidRPr="00A80F55">
              <w:rPr>
                <w:color w:val="000000" w:themeColor="text1"/>
                <w:sz w:val="22"/>
                <w:szCs w:val="22"/>
                <w:lang w:val="pt-PT"/>
              </w:rPr>
              <w:t>o Dono da Obra</w:t>
            </w:r>
            <w:r w:rsidRPr="00A80F55">
              <w:rPr>
                <w:color w:val="000000" w:themeColor="text1"/>
                <w:sz w:val="22"/>
                <w:szCs w:val="22"/>
                <w:lang w:val="pt-PT"/>
              </w:rPr>
              <w:t xml:space="preserve">:  </w:t>
            </w:r>
          </w:p>
          <w:p w14:paraId="79ADCC93" w14:textId="01B8BCFB" w:rsidR="00255D31" w:rsidRPr="00A80F55" w:rsidRDefault="00E51B50" w:rsidP="00855DCA">
            <w:pPr>
              <w:spacing w:before="60" w:after="60"/>
              <w:rPr>
                <w:color w:val="000000" w:themeColor="text1"/>
                <w:sz w:val="22"/>
                <w:szCs w:val="22"/>
                <w:lang w:val="pt-PT"/>
              </w:rPr>
            </w:pPr>
            <w:r w:rsidRPr="00A80F55">
              <w:rPr>
                <w:color w:val="000000" w:themeColor="text1"/>
                <w:sz w:val="22"/>
                <w:szCs w:val="22"/>
                <w:lang w:val="pt-PT"/>
              </w:rPr>
              <w:t>Endereço d</w:t>
            </w:r>
            <w:r w:rsidR="0013278D" w:rsidRPr="00A80F55">
              <w:rPr>
                <w:color w:val="000000" w:themeColor="text1"/>
                <w:sz w:val="22"/>
                <w:szCs w:val="22"/>
                <w:lang w:val="pt-PT"/>
              </w:rPr>
              <w:t>o Dono da Obra</w:t>
            </w:r>
            <w:r w:rsidRPr="00A80F55">
              <w:rPr>
                <w:color w:val="000000" w:themeColor="text1"/>
                <w:sz w:val="22"/>
                <w:szCs w:val="22"/>
                <w:lang w:val="pt-PT"/>
              </w:rPr>
              <w:t xml:space="preserve">: </w:t>
            </w:r>
          </w:p>
          <w:p w14:paraId="1B8E100D" w14:textId="62F940F2" w:rsidR="00255D31" w:rsidRPr="00A80F55" w:rsidRDefault="00E928B7" w:rsidP="00855DCA">
            <w:pPr>
              <w:spacing w:before="60" w:after="60"/>
              <w:rPr>
                <w:color w:val="000000" w:themeColor="text1"/>
                <w:sz w:val="22"/>
                <w:szCs w:val="22"/>
                <w:lang w:val="pt-PT"/>
              </w:rPr>
            </w:pPr>
            <w:r w:rsidRPr="00A80F55">
              <w:rPr>
                <w:color w:val="000000" w:themeColor="text1"/>
                <w:sz w:val="22"/>
                <w:szCs w:val="22"/>
                <w:lang w:val="pt-PT"/>
              </w:rPr>
              <w:t>Matéria objecto da disputa</w:t>
            </w:r>
            <w:r w:rsidR="00E51B50" w:rsidRPr="00A80F55">
              <w:rPr>
                <w:color w:val="000000" w:themeColor="text1"/>
                <w:sz w:val="22"/>
                <w:szCs w:val="22"/>
                <w:lang w:val="pt-PT"/>
              </w:rPr>
              <w:t xml:space="preserve">: </w:t>
            </w:r>
          </w:p>
          <w:p w14:paraId="340A84E3" w14:textId="77777777" w:rsidR="00255D31" w:rsidRPr="00A80F55" w:rsidRDefault="00E51B50" w:rsidP="00855DCA">
            <w:pPr>
              <w:spacing w:before="60" w:after="60"/>
              <w:rPr>
                <w:color w:val="000000" w:themeColor="text1"/>
                <w:sz w:val="22"/>
                <w:szCs w:val="22"/>
                <w:lang w:val="pt-PT"/>
              </w:rPr>
            </w:pPr>
            <w:r w:rsidRPr="00A80F55">
              <w:rPr>
                <w:color w:val="000000" w:themeColor="text1"/>
                <w:sz w:val="22"/>
                <w:szCs w:val="22"/>
                <w:lang w:val="pt-PT"/>
              </w:rPr>
              <w:t xml:space="preserve">Parte que iniciou a disputa: </w:t>
            </w:r>
          </w:p>
          <w:p w14:paraId="1298BADB" w14:textId="333E69B7" w:rsidR="00255D31" w:rsidRPr="00A80F55" w:rsidRDefault="00E51B50" w:rsidP="00855DCA">
            <w:pPr>
              <w:spacing w:before="60" w:after="60"/>
              <w:rPr>
                <w:i/>
                <w:color w:val="000000" w:themeColor="text1"/>
                <w:sz w:val="22"/>
                <w:szCs w:val="22"/>
                <w:lang w:val="pt-PT"/>
              </w:rPr>
            </w:pPr>
            <w:r w:rsidRPr="00A80F55">
              <w:rPr>
                <w:color w:val="000000" w:themeColor="text1"/>
                <w:sz w:val="22"/>
                <w:szCs w:val="22"/>
                <w:lang w:val="pt-PT"/>
              </w:rPr>
              <w:t>Situação d</w:t>
            </w:r>
            <w:r w:rsidR="00E928B7" w:rsidRPr="00A80F55">
              <w:rPr>
                <w:color w:val="000000" w:themeColor="text1"/>
                <w:sz w:val="22"/>
                <w:szCs w:val="22"/>
                <w:lang w:val="pt-PT"/>
              </w:rPr>
              <w:t>a</w:t>
            </w:r>
            <w:r w:rsidRPr="00A80F55">
              <w:rPr>
                <w:color w:val="000000" w:themeColor="text1"/>
                <w:sz w:val="22"/>
                <w:szCs w:val="22"/>
                <w:lang w:val="pt-PT"/>
              </w:rPr>
              <w:t xml:space="preserve"> disputa: </w:t>
            </w:r>
          </w:p>
        </w:tc>
        <w:tc>
          <w:tcPr>
            <w:tcW w:w="1687" w:type="dxa"/>
          </w:tcPr>
          <w:p w14:paraId="0845147E" w14:textId="77777777" w:rsidR="00255D31" w:rsidRPr="00A80F55" w:rsidRDefault="00255D31" w:rsidP="00855DCA">
            <w:pPr>
              <w:spacing w:before="60" w:after="60"/>
              <w:rPr>
                <w:i/>
                <w:color w:val="000000" w:themeColor="text1"/>
                <w:lang w:val="pt-PT"/>
              </w:rPr>
            </w:pPr>
          </w:p>
        </w:tc>
      </w:tr>
      <w:tr w:rsidR="00A80F55" w:rsidRPr="00FB7B4D" w14:paraId="71CE0FE1" w14:textId="77777777" w:rsidTr="00855DCA">
        <w:tc>
          <w:tcPr>
            <w:tcW w:w="9242" w:type="dxa"/>
            <w:gridSpan w:val="6"/>
          </w:tcPr>
          <w:p w14:paraId="0D7237A9" w14:textId="77777777" w:rsidR="00255D31" w:rsidRPr="00A80F55" w:rsidRDefault="00E51B50" w:rsidP="00855DCA">
            <w:pPr>
              <w:jc w:val="center"/>
              <w:rPr>
                <w:rFonts w:eastAsia="MS Mincho"/>
                <w:color w:val="000000" w:themeColor="text1"/>
                <w:spacing w:val="-2"/>
                <w:lang w:val="pt-PT"/>
              </w:rPr>
            </w:pPr>
            <w:r w:rsidRPr="00A80F55">
              <w:rPr>
                <w:color w:val="000000" w:themeColor="text1"/>
                <w:lang w:val="pt-PT"/>
              </w:rPr>
              <w:t>Historial de Litígios nos termos da Secção III, Critérios de Avaliação e Qualificação</w:t>
            </w:r>
          </w:p>
        </w:tc>
      </w:tr>
      <w:tr w:rsidR="00A80F55" w:rsidRPr="00FB7B4D" w14:paraId="6837F2BE" w14:textId="77777777" w:rsidTr="00855DCA">
        <w:tc>
          <w:tcPr>
            <w:tcW w:w="9242" w:type="dxa"/>
            <w:gridSpan w:val="6"/>
          </w:tcPr>
          <w:p w14:paraId="09442181" w14:textId="77777777" w:rsidR="00255D31" w:rsidRPr="00A80F55" w:rsidRDefault="00E51B50" w:rsidP="00855DCA">
            <w:pPr>
              <w:rPr>
                <w:color w:val="000000" w:themeColor="text1"/>
                <w:lang w:val="pt-PT"/>
              </w:rPr>
            </w:pPr>
            <w:r w:rsidRPr="00A80F55">
              <w:rPr>
                <w:rFonts w:eastAsia="Wingdings"/>
                <w:color w:val="000000" w:themeColor="text1"/>
                <w:spacing w:val="-2"/>
                <w:lang w:val="pt-PT"/>
              </w:rPr>
              <w:sym w:font="Wingdings" w:char="F0A8"/>
            </w:r>
            <w:r w:rsidRPr="00A80F55">
              <w:rPr>
                <w:color w:val="000000" w:themeColor="text1"/>
                <w:spacing w:val="-4"/>
                <w:lang w:val="pt-PT"/>
              </w:rPr>
              <w:t xml:space="preserve"> </w:t>
            </w:r>
            <w:r w:rsidRPr="00A80F55">
              <w:rPr>
                <w:color w:val="000000" w:themeColor="text1"/>
                <w:spacing w:val="-4"/>
                <w:lang w:val="pt-PT"/>
              </w:rPr>
              <w:tab/>
              <w:t xml:space="preserve">Historial de Litígios </w:t>
            </w:r>
          </w:p>
          <w:p w14:paraId="15C60198" w14:textId="77777777" w:rsidR="00255D31" w:rsidRPr="00A80F55" w:rsidRDefault="00E51B50" w:rsidP="00855DCA">
            <w:pPr>
              <w:rPr>
                <w:color w:val="000000" w:themeColor="text1"/>
                <w:lang w:val="pt-PT"/>
              </w:rPr>
            </w:pPr>
            <w:r w:rsidRPr="00A80F55">
              <w:rPr>
                <w:rFonts w:eastAsia="Wingdings"/>
                <w:color w:val="000000" w:themeColor="text1"/>
                <w:spacing w:val="-2"/>
                <w:lang w:val="pt-PT"/>
              </w:rPr>
              <w:sym w:font="Wingdings" w:char="F0A8"/>
            </w:r>
            <w:r w:rsidRPr="00A80F55">
              <w:rPr>
                <w:color w:val="000000" w:themeColor="text1"/>
                <w:spacing w:val="-4"/>
                <w:lang w:val="pt-PT"/>
              </w:rPr>
              <w:t xml:space="preserve"> </w:t>
            </w:r>
            <w:r w:rsidRPr="00A80F55">
              <w:rPr>
                <w:color w:val="000000" w:themeColor="text1"/>
                <w:spacing w:val="-4"/>
                <w:lang w:val="pt-PT"/>
              </w:rPr>
              <w:tab/>
              <w:t xml:space="preserve">Historial de Litígios </w:t>
            </w:r>
          </w:p>
        </w:tc>
      </w:tr>
      <w:tr w:rsidR="00A80F55" w:rsidRPr="00FB7B4D" w14:paraId="40A5B605" w14:textId="77777777" w:rsidTr="00855DCA">
        <w:tc>
          <w:tcPr>
            <w:tcW w:w="1259" w:type="dxa"/>
          </w:tcPr>
          <w:p w14:paraId="45684AA6" w14:textId="77777777" w:rsidR="00255D31" w:rsidRPr="00A80F55" w:rsidRDefault="00E51B50" w:rsidP="00855DCA">
            <w:pPr>
              <w:jc w:val="center"/>
              <w:rPr>
                <w:b/>
                <w:color w:val="000000" w:themeColor="text1"/>
                <w:spacing w:val="8"/>
                <w:sz w:val="22"/>
                <w:szCs w:val="22"/>
                <w:lang w:val="pt-PT"/>
              </w:rPr>
            </w:pPr>
            <w:r w:rsidRPr="00A80F55">
              <w:rPr>
                <w:b/>
                <w:color w:val="000000" w:themeColor="text1"/>
                <w:sz w:val="22"/>
                <w:szCs w:val="22"/>
                <w:lang w:val="pt-PT"/>
              </w:rPr>
              <w:t>Ano da sentença</w:t>
            </w:r>
          </w:p>
        </w:tc>
        <w:tc>
          <w:tcPr>
            <w:tcW w:w="2069" w:type="dxa"/>
            <w:gridSpan w:val="2"/>
          </w:tcPr>
          <w:p w14:paraId="4D04A429" w14:textId="77777777" w:rsidR="00255D31" w:rsidRPr="00A80F55" w:rsidRDefault="00E51B50" w:rsidP="00855DCA">
            <w:pPr>
              <w:jc w:val="center"/>
              <w:rPr>
                <w:b/>
                <w:color w:val="000000" w:themeColor="text1"/>
                <w:sz w:val="22"/>
                <w:szCs w:val="22"/>
                <w:lang w:val="pt-PT"/>
              </w:rPr>
            </w:pPr>
            <w:r w:rsidRPr="00A80F55">
              <w:rPr>
                <w:b/>
                <w:color w:val="000000" w:themeColor="text1"/>
                <w:sz w:val="22"/>
                <w:szCs w:val="22"/>
                <w:lang w:val="pt-PT"/>
              </w:rPr>
              <w:t xml:space="preserve">Resultado em percentagem do Património Líquido </w:t>
            </w:r>
          </w:p>
        </w:tc>
        <w:tc>
          <w:tcPr>
            <w:tcW w:w="4227" w:type="dxa"/>
            <w:gridSpan w:val="2"/>
          </w:tcPr>
          <w:p w14:paraId="461A9B46" w14:textId="77777777" w:rsidR="00255D31" w:rsidRPr="00A80F55" w:rsidRDefault="00E51B50" w:rsidP="00855DCA">
            <w:pPr>
              <w:jc w:val="center"/>
              <w:rPr>
                <w:b/>
                <w:color w:val="000000" w:themeColor="text1"/>
                <w:spacing w:val="8"/>
                <w:sz w:val="22"/>
                <w:szCs w:val="22"/>
                <w:lang w:val="pt-PT"/>
              </w:rPr>
            </w:pPr>
            <w:r w:rsidRPr="00A80F55">
              <w:rPr>
                <w:b/>
                <w:color w:val="000000" w:themeColor="text1"/>
                <w:sz w:val="22"/>
                <w:szCs w:val="22"/>
                <w:lang w:val="pt-PT"/>
              </w:rPr>
              <w:t>Identificação do Contrato</w:t>
            </w:r>
          </w:p>
        </w:tc>
        <w:tc>
          <w:tcPr>
            <w:tcW w:w="1687" w:type="dxa"/>
          </w:tcPr>
          <w:p w14:paraId="05C3B93B" w14:textId="3FA64A75" w:rsidR="00255D31" w:rsidRPr="00A80F55" w:rsidRDefault="00E51B50" w:rsidP="00855DCA">
            <w:pPr>
              <w:jc w:val="center"/>
              <w:rPr>
                <w:b/>
                <w:color w:val="000000" w:themeColor="text1"/>
                <w:sz w:val="22"/>
                <w:szCs w:val="22"/>
                <w:lang w:val="pt-PT"/>
              </w:rPr>
            </w:pPr>
            <w:r w:rsidRPr="00A80F55">
              <w:rPr>
                <w:b/>
                <w:color w:val="000000" w:themeColor="text1"/>
                <w:sz w:val="22"/>
                <w:szCs w:val="22"/>
                <w:lang w:val="pt-PT"/>
              </w:rPr>
              <w:t xml:space="preserve">Montante Total do Contrato (moeda), Equivalente em </w:t>
            </w:r>
            <w:r w:rsidR="00B75293" w:rsidRPr="00A80F55">
              <w:rPr>
                <w:b/>
                <w:color w:val="000000" w:themeColor="text1"/>
                <w:sz w:val="22"/>
                <w:szCs w:val="22"/>
                <w:lang w:val="pt-PT"/>
              </w:rPr>
              <w:t xml:space="preserve">moeda nacional </w:t>
            </w:r>
            <w:r w:rsidRPr="00A80F55">
              <w:rPr>
                <w:b/>
                <w:color w:val="000000" w:themeColor="text1"/>
                <w:sz w:val="22"/>
                <w:szCs w:val="22"/>
                <w:lang w:val="pt-PT"/>
              </w:rPr>
              <w:t>(taxa de câmbio)</w:t>
            </w:r>
          </w:p>
        </w:tc>
      </w:tr>
      <w:tr w:rsidR="00A80F55" w:rsidRPr="00A80F55" w14:paraId="4FAE61DE" w14:textId="77777777" w:rsidTr="00855DCA">
        <w:trPr>
          <w:cantSplit/>
        </w:trPr>
        <w:tc>
          <w:tcPr>
            <w:tcW w:w="1259" w:type="dxa"/>
          </w:tcPr>
          <w:p w14:paraId="3044B063" w14:textId="77777777" w:rsidR="00255D31" w:rsidRPr="00A80F55" w:rsidRDefault="00E51B50" w:rsidP="00855DCA">
            <w:pPr>
              <w:rPr>
                <w:i/>
                <w:color w:val="000000" w:themeColor="text1"/>
                <w:lang w:val="pt-PT"/>
              </w:rPr>
            </w:pPr>
            <w:r w:rsidRPr="00A80F55">
              <w:rPr>
                <w:i/>
                <w:color w:val="000000" w:themeColor="text1"/>
                <w:lang w:val="pt-PT"/>
              </w:rPr>
              <w:t>[inserir ano]</w:t>
            </w:r>
          </w:p>
        </w:tc>
        <w:tc>
          <w:tcPr>
            <w:tcW w:w="2069" w:type="dxa"/>
            <w:gridSpan w:val="2"/>
          </w:tcPr>
          <w:p w14:paraId="562FA63F" w14:textId="77777777" w:rsidR="00255D31" w:rsidRPr="00A80F55" w:rsidRDefault="00E51B50" w:rsidP="00855DCA">
            <w:pPr>
              <w:rPr>
                <w:i/>
                <w:color w:val="000000" w:themeColor="text1"/>
                <w:lang w:val="pt-PT"/>
              </w:rPr>
            </w:pPr>
            <w:r w:rsidRPr="00A80F55">
              <w:rPr>
                <w:i/>
                <w:color w:val="000000" w:themeColor="text1"/>
                <w:lang w:val="pt-PT"/>
              </w:rPr>
              <w:t>[inserir percentagem]</w:t>
            </w:r>
          </w:p>
        </w:tc>
        <w:tc>
          <w:tcPr>
            <w:tcW w:w="4227" w:type="dxa"/>
            <w:gridSpan w:val="2"/>
          </w:tcPr>
          <w:p w14:paraId="7D09A862" w14:textId="5C5170F6" w:rsidR="00255D31" w:rsidRPr="00A80F55" w:rsidRDefault="00E51B50" w:rsidP="00855DCA">
            <w:pPr>
              <w:rPr>
                <w:color w:val="000000" w:themeColor="text1"/>
                <w:sz w:val="22"/>
                <w:szCs w:val="22"/>
                <w:lang w:val="pt-PT"/>
              </w:rPr>
            </w:pPr>
            <w:r w:rsidRPr="00A80F55">
              <w:rPr>
                <w:color w:val="000000" w:themeColor="text1"/>
                <w:sz w:val="22"/>
                <w:szCs w:val="22"/>
                <w:lang w:val="pt-PT"/>
              </w:rPr>
              <w:t xml:space="preserve">Identificação do Contrato: </w:t>
            </w:r>
            <w:r w:rsidRPr="00A80F55">
              <w:rPr>
                <w:i/>
                <w:iCs/>
                <w:color w:val="000000" w:themeColor="text1"/>
                <w:sz w:val="22"/>
                <w:szCs w:val="22"/>
                <w:lang w:val="pt-PT"/>
              </w:rPr>
              <w:t>[indicar o nome, número completo do contrato, e qualquer outr</w:t>
            </w:r>
            <w:r w:rsidR="00E928B7" w:rsidRPr="00A80F55">
              <w:rPr>
                <w:i/>
                <w:iCs/>
                <w:color w:val="000000" w:themeColor="text1"/>
                <w:sz w:val="22"/>
                <w:szCs w:val="22"/>
                <w:lang w:val="pt-PT"/>
              </w:rPr>
              <w:t>o dado de</w:t>
            </w:r>
            <w:r w:rsidRPr="00A80F55">
              <w:rPr>
                <w:i/>
                <w:iCs/>
                <w:color w:val="000000" w:themeColor="text1"/>
                <w:sz w:val="22"/>
                <w:szCs w:val="22"/>
                <w:lang w:val="pt-PT"/>
              </w:rPr>
              <w:t xml:space="preserve"> identificação]</w:t>
            </w:r>
            <w:r w:rsidRPr="00A80F55">
              <w:rPr>
                <w:color w:val="000000" w:themeColor="text1"/>
                <w:sz w:val="22"/>
                <w:szCs w:val="22"/>
                <w:lang w:val="pt-PT"/>
              </w:rPr>
              <w:t>.</w:t>
            </w:r>
          </w:p>
          <w:p w14:paraId="768DAE36" w14:textId="72870F33" w:rsidR="00255D31" w:rsidRPr="00A80F55" w:rsidRDefault="00E51B50" w:rsidP="00855DCA">
            <w:pPr>
              <w:rPr>
                <w:color w:val="000000" w:themeColor="text1"/>
                <w:sz w:val="22"/>
                <w:szCs w:val="22"/>
                <w:lang w:val="pt-PT"/>
              </w:rPr>
            </w:pPr>
            <w:r w:rsidRPr="00A80F55">
              <w:rPr>
                <w:color w:val="000000" w:themeColor="text1"/>
                <w:sz w:val="22"/>
                <w:szCs w:val="22"/>
                <w:lang w:val="pt-PT"/>
              </w:rPr>
              <w:t>Nome d</w:t>
            </w:r>
            <w:r w:rsidR="0013278D" w:rsidRPr="00A80F55">
              <w:rPr>
                <w:color w:val="000000" w:themeColor="text1"/>
                <w:sz w:val="22"/>
                <w:szCs w:val="22"/>
                <w:lang w:val="pt-PT"/>
              </w:rPr>
              <w:t>o Dono da Obra</w:t>
            </w:r>
            <w:r w:rsidRPr="00A80F55">
              <w:rPr>
                <w:color w:val="000000" w:themeColor="text1"/>
                <w:sz w:val="22"/>
                <w:szCs w:val="22"/>
                <w:lang w:val="pt-PT"/>
              </w:rPr>
              <w:t xml:space="preserve">: </w:t>
            </w:r>
            <w:r w:rsidRPr="00A80F55">
              <w:rPr>
                <w:i/>
                <w:color w:val="000000" w:themeColor="text1"/>
                <w:sz w:val="22"/>
                <w:szCs w:val="22"/>
                <w:lang w:val="pt-PT"/>
              </w:rPr>
              <w:t>[inserir nome completo]</w:t>
            </w:r>
          </w:p>
          <w:p w14:paraId="34613C23" w14:textId="52EACC07" w:rsidR="00255D31" w:rsidRPr="00A80F55" w:rsidRDefault="00E51B50" w:rsidP="00855DCA">
            <w:pPr>
              <w:rPr>
                <w:color w:val="000000" w:themeColor="text1"/>
                <w:sz w:val="22"/>
                <w:szCs w:val="22"/>
                <w:lang w:val="pt-PT"/>
              </w:rPr>
            </w:pPr>
            <w:r w:rsidRPr="00A80F55">
              <w:rPr>
                <w:color w:val="000000" w:themeColor="text1"/>
                <w:sz w:val="22"/>
                <w:szCs w:val="22"/>
                <w:lang w:val="pt-PT"/>
              </w:rPr>
              <w:t>Endereço d</w:t>
            </w:r>
            <w:r w:rsidR="0013278D" w:rsidRPr="00A80F55">
              <w:rPr>
                <w:color w:val="000000" w:themeColor="text1"/>
                <w:sz w:val="22"/>
                <w:szCs w:val="22"/>
                <w:lang w:val="pt-PT"/>
              </w:rPr>
              <w:t>o Dono da Obra</w:t>
            </w:r>
            <w:r w:rsidRPr="00A80F55">
              <w:rPr>
                <w:color w:val="000000" w:themeColor="text1"/>
                <w:sz w:val="22"/>
                <w:szCs w:val="22"/>
                <w:lang w:val="pt-PT"/>
              </w:rPr>
              <w:t xml:space="preserve">: </w:t>
            </w:r>
            <w:r w:rsidRPr="00A80F55">
              <w:rPr>
                <w:i/>
                <w:color w:val="000000" w:themeColor="text1"/>
                <w:sz w:val="22"/>
                <w:szCs w:val="22"/>
                <w:lang w:val="pt-PT"/>
              </w:rPr>
              <w:t>[inserir rua/cidade/país]</w:t>
            </w:r>
          </w:p>
          <w:p w14:paraId="114CE18F" w14:textId="0D06E269" w:rsidR="00255D31" w:rsidRPr="00A80F55" w:rsidRDefault="00E51B50" w:rsidP="00855DCA">
            <w:pPr>
              <w:rPr>
                <w:color w:val="000000" w:themeColor="text1"/>
                <w:sz w:val="22"/>
                <w:szCs w:val="22"/>
                <w:lang w:val="pt-PT"/>
              </w:rPr>
            </w:pPr>
            <w:r w:rsidRPr="00A80F55">
              <w:rPr>
                <w:color w:val="000000" w:themeColor="text1"/>
                <w:sz w:val="22"/>
                <w:szCs w:val="22"/>
                <w:lang w:val="pt-PT"/>
              </w:rPr>
              <w:t xml:space="preserve">Matéria </w:t>
            </w:r>
            <w:r w:rsidR="00E928B7" w:rsidRPr="00A80F55">
              <w:rPr>
                <w:color w:val="000000" w:themeColor="text1"/>
                <w:sz w:val="22"/>
                <w:szCs w:val="22"/>
                <w:lang w:val="pt-PT"/>
              </w:rPr>
              <w:t>objecto de</w:t>
            </w:r>
            <w:r w:rsidRPr="00A80F55">
              <w:rPr>
                <w:color w:val="000000" w:themeColor="text1"/>
                <w:sz w:val="22"/>
                <w:szCs w:val="22"/>
                <w:lang w:val="pt-PT"/>
              </w:rPr>
              <w:t xml:space="preserve"> disputa: </w:t>
            </w:r>
            <w:r w:rsidRPr="00A80F55">
              <w:rPr>
                <w:i/>
                <w:color w:val="000000" w:themeColor="text1"/>
                <w:sz w:val="22"/>
                <w:szCs w:val="22"/>
                <w:lang w:val="pt-PT"/>
              </w:rPr>
              <w:t>[indicar as principais questões em disputa]</w:t>
            </w:r>
          </w:p>
          <w:p w14:paraId="4D75F26E" w14:textId="6766FCD4" w:rsidR="00255D31" w:rsidRPr="00A80F55" w:rsidRDefault="00E51B50" w:rsidP="00855DCA">
            <w:pPr>
              <w:rPr>
                <w:color w:val="000000" w:themeColor="text1"/>
                <w:sz w:val="22"/>
                <w:szCs w:val="22"/>
                <w:lang w:val="pt-PT"/>
              </w:rPr>
            </w:pPr>
            <w:r w:rsidRPr="00A80F55">
              <w:rPr>
                <w:color w:val="000000" w:themeColor="text1"/>
                <w:sz w:val="22"/>
                <w:szCs w:val="22"/>
                <w:lang w:val="pt-PT"/>
              </w:rPr>
              <w:t xml:space="preserve">Parte que iniciou a disputa: </w:t>
            </w:r>
            <w:r w:rsidRPr="00A80F55">
              <w:rPr>
                <w:i/>
                <w:color w:val="000000" w:themeColor="text1"/>
                <w:sz w:val="22"/>
                <w:szCs w:val="22"/>
                <w:lang w:val="pt-PT"/>
              </w:rPr>
              <w:t xml:space="preserve">[indicar </w:t>
            </w:r>
            <w:r w:rsidR="00247E11" w:rsidRPr="00A80F55">
              <w:rPr>
                <w:i/>
                <w:color w:val="000000" w:themeColor="text1"/>
                <w:sz w:val="22"/>
                <w:szCs w:val="22"/>
                <w:lang w:val="pt-PT"/>
              </w:rPr>
              <w:t>“</w:t>
            </w:r>
            <w:r w:rsidR="0013278D" w:rsidRPr="00A80F55">
              <w:rPr>
                <w:i/>
                <w:color w:val="000000" w:themeColor="text1"/>
                <w:sz w:val="22"/>
                <w:szCs w:val="22"/>
                <w:lang w:val="pt-PT"/>
              </w:rPr>
              <w:t>Dono da Obra</w:t>
            </w:r>
            <w:r w:rsidR="00247E11" w:rsidRPr="00A80F55">
              <w:rPr>
                <w:i/>
                <w:color w:val="000000" w:themeColor="text1"/>
                <w:sz w:val="22"/>
                <w:szCs w:val="22"/>
                <w:lang w:val="pt-PT"/>
              </w:rPr>
              <w:t>”</w:t>
            </w:r>
            <w:r w:rsidRPr="00A80F55">
              <w:rPr>
                <w:i/>
                <w:color w:val="000000" w:themeColor="text1"/>
                <w:sz w:val="22"/>
                <w:szCs w:val="22"/>
                <w:lang w:val="pt-PT"/>
              </w:rPr>
              <w:t xml:space="preserve"> ou </w:t>
            </w:r>
            <w:r w:rsidR="00247E11" w:rsidRPr="00A80F55">
              <w:rPr>
                <w:i/>
                <w:color w:val="000000" w:themeColor="text1"/>
                <w:sz w:val="22"/>
                <w:szCs w:val="22"/>
                <w:lang w:val="pt-PT"/>
              </w:rPr>
              <w:t>“</w:t>
            </w:r>
            <w:r w:rsidRPr="00A80F55">
              <w:rPr>
                <w:i/>
                <w:color w:val="000000" w:themeColor="text1"/>
                <w:sz w:val="22"/>
                <w:szCs w:val="22"/>
                <w:lang w:val="pt-PT"/>
              </w:rPr>
              <w:t>Empreiteiro</w:t>
            </w:r>
            <w:r w:rsidR="00247E11" w:rsidRPr="00A80F55">
              <w:rPr>
                <w:i/>
                <w:color w:val="000000" w:themeColor="text1"/>
                <w:sz w:val="22"/>
                <w:szCs w:val="22"/>
                <w:lang w:val="pt-PT"/>
              </w:rPr>
              <w:t>”</w:t>
            </w:r>
            <w:r w:rsidRPr="00A80F55">
              <w:rPr>
                <w:i/>
                <w:color w:val="000000" w:themeColor="text1"/>
                <w:sz w:val="22"/>
                <w:szCs w:val="22"/>
                <w:lang w:val="pt-PT"/>
              </w:rPr>
              <w:t>].</w:t>
            </w:r>
          </w:p>
          <w:p w14:paraId="40E24ABD" w14:textId="238FF3F5" w:rsidR="00255D31" w:rsidRPr="00A80F55" w:rsidRDefault="00E51B50" w:rsidP="00855DCA">
            <w:pPr>
              <w:rPr>
                <w:i/>
                <w:color w:val="000000" w:themeColor="text1"/>
                <w:sz w:val="22"/>
                <w:szCs w:val="22"/>
                <w:lang w:val="pt-PT"/>
              </w:rPr>
            </w:pPr>
            <w:r w:rsidRPr="00A80F55">
              <w:rPr>
                <w:color w:val="000000" w:themeColor="text1"/>
                <w:spacing w:val="-4"/>
                <w:sz w:val="22"/>
                <w:szCs w:val="22"/>
                <w:lang w:val="pt-PT"/>
              </w:rPr>
              <w:t xml:space="preserve">Razão(ões) para o litígio e sentença </w:t>
            </w:r>
            <w:r w:rsidRPr="00A80F55">
              <w:rPr>
                <w:i/>
                <w:iCs/>
                <w:color w:val="000000" w:themeColor="text1"/>
                <w:spacing w:val="-6"/>
                <w:sz w:val="22"/>
                <w:szCs w:val="22"/>
                <w:lang w:val="pt-PT"/>
              </w:rPr>
              <w:t>[indicar a(s) razão(ões) principal(</w:t>
            </w:r>
            <w:r w:rsidRPr="00A80F55">
              <w:rPr>
                <w:color w:val="000000" w:themeColor="text1"/>
                <w:spacing w:val="-4"/>
                <w:sz w:val="22"/>
                <w:szCs w:val="22"/>
                <w:lang w:val="pt-PT"/>
              </w:rPr>
              <w:t>is)</w:t>
            </w:r>
            <w:r w:rsidR="00E928B7" w:rsidRPr="00A80F55">
              <w:rPr>
                <w:i/>
                <w:color w:val="000000" w:themeColor="text1"/>
                <w:sz w:val="22"/>
                <w:szCs w:val="22"/>
                <w:lang w:val="pt-PT"/>
              </w:rPr>
              <w:t>]</w:t>
            </w:r>
          </w:p>
        </w:tc>
        <w:tc>
          <w:tcPr>
            <w:tcW w:w="1687" w:type="dxa"/>
          </w:tcPr>
          <w:p w14:paraId="445A1A43" w14:textId="77777777" w:rsidR="00255D31" w:rsidRPr="00A80F55" w:rsidRDefault="00E51B50" w:rsidP="00855DCA">
            <w:pPr>
              <w:rPr>
                <w:i/>
                <w:color w:val="000000" w:themeColor="text1"/>
                <w:lang w:val="pt-PT"/>
              </w:rPr>
            </w:pPr>
            <w:r w:rsidRPr="00A80F55">
              <w:rPr>
                <w:i/>
                <w:color w:val="000000" w:themeColor="text1"/>
                <w:lang w:val="pt-PT"/>
              </w:rPr>
              <w:t>[inserir montante]</w:t>
            </w:r>
          </w:p>
        </w:tc>
      </w:tr>
    </w:tbl>
    <w:p w14:paraId="0090B3F0" w14:textId="53A34950" w:rsidR="00E54770" w:rsidRPr="00A80F55" w:rsidRDefault="009E3904" w:rsidP="00F165F6">
      <w:pPr>
        <w:jc w:val="center"/>
        <w:rPr>
          <w:color w:val="000000" w:themeColor="text1"/>
          <w:lang w:val="pt-PT"/>
        </w:rPr>
      </w:pPr>
      <w:r w:rsidRPr="00A80F55">
        <w:rPr>
          <w:b/>
          <w:color w:val="000000" w:themeColor="text1"/>
          <w:lang w:val="pt-PT"/>
        </w:rPr>
        <w:br w:type="page"/>
      </w:r>
      <w:r w:rsidR="00E51B50" w:rsidRPr="00A80F55">
        <w:rPr>
          <w:color w:val="000000" w:themeColor="text1"/>
          <w:lang w:val="pt-PT"/>
        </w:rPr>
        <w:lastRenderedPageBreak/>
        <w:t>Formulário CON -3</w:t>
      </w:r>
      <w:r w:rsidR="00E51B50" w:rsidRPr="00A80F55">
        <w:rPr>
          <w:color w:val="000000" w:themeColor="text1"/>
          <w:lang w:val="pt-PT"/>
        </w:rPr>
        <w:br/>
        <w:t xml:space="preserve"> Declaração de </w:t>
      </w:r>
      <w:r w:rsidR="00E928B7" w:rsidRPr="00A80F55">
        <w:rPr>
          <w:color w:val="000000" w:themeColor="text1"/>
          <w:lang w:val="pt-PT"/>
        </w:rPr>
        <w:t>D</w:t>
      </w:r>
      <w:r w:rsidR="00E51B50" w:rsidRPr="00A80F55">
        <w:rPr>
          <w:color w:val="000000" w:themeColor="text1"/>
          <w:lang w:val="pt-PT"/>
        </w:rPr>
        <w:t>esempenho Ambiental e Social</w:t>
      </w:r>
    </w:p>
    <w:p w14:paraId="4A53BA34" w14:textId="77777777" w:rsidR="00E54770" w:rsidRPr="00A80F55" w:rsidRDefault="00E51B50" w:rsidP="00E54770">
      <w:pPr>
        <w:spacing w:before="216" w:line="264" w:lineRule="exact"/>
        <w:ind w:left="72"/>
        <w:jc w:val="center"/>
        <w:rPr>
          <w:i/>
          <w:iCs/>
          <w:color w:val="000000" w:themeColor="text1"/>
          <w:spacing w:val="-6"/>
          <w:sz w:val="20"/>
          <w:szCs w:val="20"/>
          <w:lang w:val="pt-PT"/>
        </w:rPr>
      </w:pPr>
      <w:r w:rsidRPr="00A80F55">
        <w:rPr>
          <w:bCs/>
          <w:i/>
          <w:color w:val="000000" w:themeColor="text1"/>
          <w:spacing w:val="6"/>
          <w:sz w:val="20"/>
          <w:szCs w:val="20"/>
          <w:lang w:val="pt-PT"/>
        </w:rPr>
        <w:t>[O quadro seguinte será preenchido para o Concorrente, cada membro de um Consórcio e cada Subempreiteiro Especializado].</w:t>
      </w:r>
    </w:p>
    <w:p w14:paraId="091B49B1" w14:textId="77777777" w:rsidR="00E54770" w:rsidRPr="00A80F55" w:rsidRDefault="00E54770" w:rsidP="00E54770">
      <w:pPr>
        <w:spacing w:before="216" w:line="264" w:lineRule="exact"/>
        <w:ind w:left="72"/>
        <w:jc w:val="center"/>
        <w:rPr>
          <w:i/>
          <w:iCs/>
          <w:color w:val="000000" w:themeColor="text1"/>
          <w:spacing w:val="-6"/>
          <w:lang w:val="pt-PT"/>
        </w:rPr>
      </w:pPr>
    </w:p>
    <w:p w14:paraId="76E6C059" w14:textId="0B6A30EA" w:rsidR="00124DF8" w:rsidRPr="00A80F55" w:rsidRDefault="00E51B50" w:rsidP="00D46143">
      <w:pPr>
        <w:pStyle w:val="Section4heading"/>
        <w:ind w:left="720" w:right="-360"/>
        <w:jc w:val="right"/>
        <w:rPr>
          <w:color w:val="000000" w:themeColor="text1"/>
          <w:spacing w:val="-4"/>
          <w:sz w:val="24"/>
          <w:lang w:val="pt-PT"/>
        </w:rPr>
      </w:pPr>
      <w:r w:rsidRPr="00A80F55">
        <w:rPr>
          <w:b w:val="0"/>
          <w:color w:val="000000" w:themeColor="text1"/>
          <w:spacing w:val="-4"/>
          <w:sz w:val="24"/>
          <w:lang w:val="pt-PT"/>
        </w:rPr>
        <w:t xml:space="preserve">Nome do Concorrente: </w:t>
      </w:r>
      <w:r w:rsidRPr="00A80F55">
        <w:rPr>
          <w:b w:val="0"/>
          <w:i/>
          <w:iCs/>
          <w:color w:val="000000" w:themeColor="text1"/>
          <w:spacing w:val="-6"/>
          <w:sz w:val="24"/>
          <w:lang w:val="pt-PT"/>
        </w:rPr>
        <w:t>[inserir nome completo]</w:t>
      </w:r>
      <w:r w:rsidRPr="00A80F55">
        <w:rPr>
          <w:b w:val="0"/>
          <w:i/>
          <w:iCs/>
          <w:color w:val="000000" w:themeColor="text1"/>
          <w:spacing w:val="-6"/>
          <w:sz w:val="24"/>
          <w:lang w:val="pt-PT"/>
        </w:rPr>
        <w:br/>
        <w:t xml:space="preserve"> </w:t>
      </w:r>
      <w:r w:rsidRPr="00A80F55">
        <w:rPr>
          <w:b w:val="0"/>
          <w:color w:val="000000" w:themeColor="text1"/>
          <w:spacing w:val="-4"/>
          <w:sz w:val="24"/>
          <w:lang w:val="pt-PT"/>
        </w:rPr>
        <w:t>Data:</w:t>
      </w:r>
      <w:r w:rsidRPr="00A80F55">
        <w:rPr>
          <w:b w:val="0"/>
          <w:i/>
          <w:iCs/>
          <w:color w:val="000000" w:themeColor="text1"/>
          <w:spacing w:val="-6"/>
          <w:sz w:val="24"/>
          <w:lang w:val="pt-PT"/>
        </w:rPr>
        <w:t xml:space="preserve"> [inserir dia, mês, ano]</w:t>
      </w:r>
      <w:r w:rsidRPr="00A80F55">
        <w:rPr>
          <w:b w:val="0"/>
          <w:i/>
          <w:iCs/>
          <w:color w:val="000000" w:themeColor="text1"/>
          <w:spacing w:val="-6"/>
          <w:sz w:val="24"/>
          <w:lang w:val="pt-PT"/>
        </w:rPr>
        <w:br/>
      </w:r>
      <w:r w:rsidRPr="00A80F55">
        <w:rPr>
          <w:b w:val="0"/>
          <w:color w:val="000000" w:themeColor="text1"/>
          <w:spacing w:val="-4"/>
          <w:sz w:val="24"/>
          <w:lang w:val="pt-PT"/>
        </w:rPr>
        <w:t xml:space="preserve"> Nome do Membro do Consórcio ou Subempreiteiro Especializado:</w:t>
      </w:r>
      <w:r w:rsidRPr="00A80F55">
        <w:rPr>
          <w:b w:val="0"/>
          <w:i/>
          <w:iCs/>
          <w:color w:val="000000" w:themeColor="text1"/>
          <w:spacing w:val="-6"/>
          <w:sz w:val="24"/>
          <w:lang w:val="pt-PT"/>
        </w:rPr>
        <w:t>[inserir nome completo]</w:t>
      </w:r>
      <w:r w:rsidRPr="00A80F55">
        <w:rPr>
          <w:b w:val="0"/>
          <w:i/>
          <w:iCs/>
          <w:color w:val="000000" w:themeColor="text1"/>
          <w:spacing w:val="-6"/>
          <w:sz w:val="24"/>
          <w:lang w:val="pt-PT"/>
        </w:rPr>
        <w:br/>
      </w:r>
      <w:r w:rsidRPr="00A80F55">
        <w:rPr>
          <w:b w:val="0"/>
          <w:color w:val="000000" w:themeColor="text1"/>
          <w:spacing w:val="-4"/>
          <w:sz w:val="24"/>
          <w:lang w:val="pt-PT"/>
        </w:rPr>
        <w:t xml:space="preserve"> Número e título d</w:t>
      </w:r>
      <w:r w:rsidR="0013278D" w:rsidRPr="00A80F55">
        <w:rPr>
          <w:b w:val="0"/>
          <w:color w:val="000000" w:themeColor="text1"/>
          <w:spacing w:val="-4"/>
          <w:sz w:val="24"/>
          <w:lang w:val="pt-PT"/>
        </w:rPr>
        <w:t>a SDP</w:t>
      </w:r>
      <w:r w:rsidRPr="00A80F55">
        <w:rPr>
          <w:b w:val="0"/>
          <w:color w:val="000000" w:themeColor="text1"/>
          <w:spacing w:val="-4"/>
          <w:sz w:val="24"/>
          <w:lang w:val="pt-PT"/>
        </w:rPr>
        <w:t>:</w:t>
      </w:r>
      <w:r w:rsidRPr="00A80F55">
        <w:rPr>
          <w:b w:val="0"/>
          <w:i/>
          <w:iCs/>
          <w:color w:val="000000" w:themeColor="text1"/>
          <w:spacing w:val="-6"/>
          <w:sz w:val="24"/>
          <w:lang w:val="pt-PT"/>
        </w:rPr>
        <w:t xml:space="preserve"> [inserir número e título d</w:t>
      </w:r>
      <w:r w:rsidR="0013278D" w:rsidRPr="00A80F55">
        <w:rPr>
          <w:b w:val="0"/>
          <w:i/>
          <w:iCs/>
          <w:color w:val="000000" w:themeColor="text1"/>
          <w:spacing w:val="-6"/>
          <w:sz w:val="24"/>
          <w:lang w:val="pt-PT"/>
        </w:rPr>
        <w:t>a SDP</w:t>
      </w:r>
      <w:r w:rsidRPr="00A80F55">
        <w:rPr>
          <w:b w:val="0"/>
          <w:i/>
          <w:iCs/>
          <w:color w:val="000000" w:themeColor="text1"/>
          <w:spacing w:val="-6"/>
          <w:sz w:val="24"/>
          <w:lang w:val="pt-PT"/>
        </w:rPr>
        <w:t>]</w:t>
      </w:r>
      <w:r w:rsidRPr="00A80F55">
        <w:rPr>
          <w:b w:val="0"/>
          <w:i/>
          <w:iCs/>
          <w:color w:val="000000" w:themeColor="text1"/>
          <w:spacing w:val="-6"/>
          <w:sz w:val="24"/>
          <w:lang w:val="pt-PT"/>
        </w:rPr>
        <w:br/>
        <w:t xml:space="preserve"> </w:t>
      </w:r>
      <w:r w:rsidRPr="00A80F55">
        <w:rPr>
          <w:b w:val="0"/>
          <w:color w:val="000000" w:themeColor="text1"/>
          <w:spacing w:val="-4"/>
          <w:sz w:val="24"/>
          <w:lang w:val="pt-PT"/>
        </w:rPr>
        <w:t>Página</w:t>
      </w:r>
      <w:r w:rsidRPr="00A80F55">
        <w:rPr>
          <w:b w:val="0"/>
          <w:i/>
          <w:iCs/>
          <w:color w:val="000000" w:themeColor="text1"/>
          <w:spacing w:val="-6"/>
          <w:sz w:val="24"/>
          <w:lang w:val="pt-PT"/>
        </w:rPr>
        <w:t xml:space="preserve"> [inserir número da página] </w:t>
      </w:r>
      <w:r w:rsidRPr="00A80F55">
        <w:rPr>
          <w:b w:val="0"/>
          <w:color w:val="000000" w:themeColor="text1"/>
          <w:spacing w:val="-4"/>
          <w:sz w:val="24"/>
          <w:lang w:val="pt-PT"/>
        </w:rPr>
        <w:t>de</w:t>
      </w:r>
      <w:r w:rsidRPr="00A80F55">
        <w:rPr>
          <w:b w:val="0"/>
          <w:i/>
          <w:iCs/>
          <w:color w:val="000000" w:themeColor="text1"/>
          <w:spacing w:val="-6"/>
          <w:sz w:val="24"/>
          <w:lang w:val="pt-PT"/>
        </w:rPr>
        <w:t xml:space="preserve"> [inserir número total] </w:t>
      </w:r>
      <w:r w:rsidRPr="00A80F55">
        <w:rPr>
          <w:b w:val="0"/>
          <w:color w:val="000000" w:themeColor="text1"/>
          <w:spacing w:val="-4"/>
          <w:sz w:val="24"/>
          <w:lang w:val="pt-PT"/>
        </w:rPr>
        <w:t>páginas</w:t>
      </w:r>
    </w:p>
    <w:tbl>
      <w:tblPr>
        <w:tblW w:w="9389" w:type="dxa"/>
        <w:tblInd w:w="3" w:type="dxa"/>
        <w:tblLayout w:type="fixed"/>
        <w:tblCellMar>
          <w:left w:w="0" w:type="dxa"/>
          <w:right w:w="0" w:type="dxa"/>
        </w:tblCellMar>
        <w:tblLook w:val="0000" w:firstRow="0" w:lastRow="0" w:firstColumn="0" w:lastColumn="0" w:noHBand="0" w:noVBand="0"/>
      </w:tblPr>
      <w:tblGrid>
        <w:gridCol w:w="968"/>
        <w:gridCol w:w="1530"/>
        <w:gridCol w:w="5128"/>
        <w:gridCol w:w="1763"/>
      </w:tblGrid>
      <w:tr w:rsidR="00A80F55" w:rsidRPr="00FB7B4D" w14:paraId="4504E19E" w14:textId="77777777" w:rsidTr="00422820">
        <w:tc>
          <w:tcPr>
            <w:tcW w:w="9389" w:type="dxa"/>
            <w:gridSpan w:val="4"/>
            <w:tcBorders>
              <w:top w:val="single" w:sz="2" w:space="0" w:color="auto"/>
              <w:left w:val="single" w:sz="2" w:space="0" w:color="auto"/>
              <w:bottom w:val="single" w:sz="2" w:space="0" w:color="auto"/>
              <w:right w:val="single" w:sz="2" w:space="0" w:color="auto"/>
            </w:tcBorders>
          </w:tcPr>
          <w:p w14:paraId="0D6E0741" w14:textId="77777777" w:rsidR="00124DF8" w:rsidRPr="00A80F55" w:rsidRDefault="00E51B50" w:rsidP="00422820">
            <w:pPr>
              <w:spacing w:before="80"/>
              <w:jc w:val="center"/>
              <w:rPr>
                <w:color w:val="000000" w:themeColor="text1"/>
                <w:spacing w:val="-4"/>
                <w:lang w:val="pt-PT"/>
              </w:rPr>
            </w:pPr>
            <w:r w:rsidRPr="00A80F55">
              <w:rPr>
                <w:color w:val="000000" w:themeColor="text1"/>
                <w:spacing w:val="-4"/>
                <w:lang w:val="pt-PT"/>
              </w:rPr>
              <w:t xml:space="preserve">Declaração de Desempenho Ambiental e Social </w:t>
            </w:r>
          </w:p>
          <w:p w14:paraId="5118F1E6" w14:textId="77777777" w:rsidR="00124DF8" w:rsidRPr="00A80F55" w:rsidRDefault="00E51B50" w:rsidP="00422820">
            <w:pPr>
              <w:spacing w:after="80"/>
              <w:jc w:val="center"/>
              <w:rPr>
                <w:color w:val="000000" w:themeColor="text1"/>
                <w:spacing w:val="-4"/>
                <w:lang w:val="pt-PT"/>
              </w:rPr>
            </w:pPr>
            <w:r w:rsidRPr="00A80F55">
              <w:rPr>
                <w:color w:val="000000" w:themeColor="text1"/>
                <w:spacing w:val="-4"/>
                <w:lang w:val="pt-PT"/>
              </w:rPr>
              <w:t>de acordo com a Secção III, Critérios de Qualificação e Requisitos</w:t>
            </w:r>
          </w:p>
        </w:tc>
      </w:tr>
      <w:tr w:rsidR="00A80F55" w:rsidRPr="00A80F55" w14:paraId="1414F44B" w14:textId="77777777" w:rsidTr="00422820">
        <w:tc>
          <w:tcPr>
            <w:tcW w:w="9389" w:type="dxa"/>
            <w:gridSpan w:val="4"/>
            <w:tcBorders>
              <w:top w:val="single" w:sz="2" w:space="0" w:color="auto"/>
              <w:left w:val="single" w:sz="2" w:space="0" w:color="auto"/>
              <w:bottom w:val="single" w:sz="2" w:space="0" w:color="auto"/>
              <w:right w:val="single" w:sz="2" w:space="0" w:color="auto"/>
            </w:tcBorders>
          </w:tcPr>
          <w:p w14:paraId="675034CD" w14:textId="0A3213B0" w:rsidR="000A3269" w:rsidRPr="00A80F55" w:rsidRDefault="00E51B50" w:rsidP="00E928B7">
            <w:pPr>
              <w:tabs>
                <w:tab w:val="left" w:pos="9214"/>
              </w:tabs>
              <w:spacing w:before="40" w:after="120"/>
              <w:ind w:left="540" w:right="178" w:hanging="441"/>
              <w:jc w:val="both"/>
              <w:rPr>
                <w:color w:val="000000" w:themeColor="text1"/>
                <w:spacing w:val="-4"/>
                <w:lang w:val="pt-PT"/>
              </w:rPr>
            </w:pPr>
            <w:r w:rsidRPr="00A80F55">
              <w:rPr>
                <w:rFonts w:ascii="Wingdings" w:eastAsia="Wingdings" w:hAnsi="Wingdings" w:cs="Wingdings"/>
                <w:color w:val="000000" w:themeColor="text1"/>
                <w:spacing w:val="-2"/>
                <w:lang w:val="pt-PT"/>
              </w:rPr>
              <w:sym w:font="Wingdings" w:char="F0A8"/>
            </w:r>
            <w:r w:rsidRPr="00A80F55">
              <w:rPr>
                <w:rFonts w:eastAsia="MS Mincho"/>
                <w:color w:val="000000" w:themeColor="text1"/>
                <w:spacing w:val="-2"/>
                <w:lang w:val="pt-PT"/>
              </w:rPr>
              <w:tab/>
            </w:r>
            <w:r w:rsidRPr="00A80F55">
              <w:rPr>
                <w:b/>
                <w:color w:val="000000" w:themeColor="text1"/>
                <w:spacing w:val="-6"/>
                <w:lang w:val="pt-PT"/>
              </w:rPr>
              <w:t>Ausência de suspensão ou rescisão do contrato</w:t>
            </w:r>
            <w:r w:rsidRPr="00A80F55">
              <w:rPr>
                <w:rFonts w:eastAsia="MS Mincho"/>
                <w:color w:val="000000" w:themeColor="text1"/>
                <w:spacing w:val="-2"/>
                <w:lang w:val="pt-PT"/>
              </w:rPr>
              <w:t xml:space="preserve">: </w:t>
            </w:r>
            <w:r w:rsidR="00C57C5A" w:rsidRPr="00A80F55">
              <w:rPr>
                <w:rFonts w:eastAsia="MS Mincho"/>
                <w:color w:val="000000" w:themeColor="text1"/>
                <w:spacing w:val="-2"/>
                <w:lang w:val="pt-PT"/>
              </w:rPr>
              <w:t>Um Dono da Obra</w:t>
            </w:r>
            <w:r w:rsidRPr="00A80F55">
              <w:rPr>
                <w:rFonts w:eastAsia="MS Mincho"/>
                <w:color w:val="000000" w:themeColor="text1"/>
                <w:spacing w:val="-2"/>
                <w:lang w:val="pt-PT"/>
              </w:rPr>
              <w:t xml:space="preserve"> não suspendeu nem rescindiu um contrato e/ou executou a </w:t>
            </w:r>
            <w:r w:rsidR="0013278D" w:rsidRPr="00A80F55">
              <w:rPr>
                <w:rFonts w:eastAsia="MS Mincho"/>
                <w:color w:val="000000" w:themeColor="text1"/>
                <w:spacing w:val="-2"/>
                <w:lang w:val="pt-PT"/>
              </w:rPr>
              <w:t>Garantia de Boa Execução</w:t>
            </w:r>
            <w:r w:rsidRPr="00A80F55">
              <w:rPr>
                <w:rFonts w:eastAsia="MS Mincho"/>
                <w:color w:val="000000" w:themeColor="text1"/>
                <w:spacing w:val="-2"/>
                <w:lang w:val="pt-PT"/>
              </w:rPr>
              <w:t xml:space="preserve"> de um contrato por razões relacionadas com o desempenho Ambiental ou Social (</w:t>
            </w:r>
            <w:r w:rsidR="00247E11" w:rsidRPr="00A80F55">
              <w:rPr>
                <w:rFonts w:eastAsia="MS Mincho"/>
                <w:color w:val="000000" w:themeColor="text1"/>
                <w:spacing w:val="-2"/>
                <w:lang w:val="pt-PT"/>
              </w:rPr>
              <w:t>A&amp;S</w:t>
            </w:r>
            <w:r w:rsidRPr="00A80F55">
              <w:rPr>
                <w:rFonts w:eastAsia="MS Mincho"/>
                <w:color w:val="000000" w:themeColor="text1"/>
                <w:spacing w:val="-2"/>
                <w:lang w:val="pt-PT"/>
              </w:rPr>
              <w:t>) desde a data especificada na Secção III, Critérios de Avaliação e Qualificação, Sub-Factor 2.5.</w:t>
            </w:r>
          </w:p>
          <w:p w14:paraId="0B06847A" w14:textId="524ED91C" w:rsidR="00124DF8" w:rsidRPr="00A80F55" w:rsidRDefault="00E51B50" w:rsidP="00E928B7">
            <w:pPr>
              <w:spacing w:before="40" w:after="120"/>
              <w:ind w:left="540" w:right="178" w:hanging="441"/>
              <w:jc w:val="both"/>
              <w:rPr>
                <w:color w:val="000000" w:themeColor="text1"/>
                <w:spacing w:val="-4"/>
                <w:lang w:val="pt-PT"/>
              </w:rPr>
            </w:pPr>
            <w:r w:rsidRPr="00A80F55">
              <w:rPr>
                <w:rFonts w:ascii="Wingdings" w:eastAsia="Wingdings" w:hAnsi="Wingdings" w:cs="Wingdings"/>
                <w:color w:val="000000" w:themeColor="text1"/>
                <w:spacing w:val="-2"/>
                <w:lang w:val="pt-PT"/>
              </w:rPr>
              <w:sym w:font="Wingdings" w:char="F0A8"/>
            </w:r>
            <w:r w:rsidRPr="00A80F55">
              <w:rPr>
                <w:color w:val="000000" w:themeColor="text1"/>
                <w:spacing w:val="-4"/>
                <w:lang w:val="pt-PT"/>
              </w:rPr>
              <w:tab/>
            </w:r>
            <w:r w:rsidRPr="00A80F55">
              <w:rPr>
                <w:b/>
                <w:color w:val="000000" w:themeColor="text1"/>
                <w:spacing w:val="-4"/>
                <w:lang w:val="pt-PT"/>
              </w:rPr>
              <w:t>Declaração de suspensão ou rescisão do contrato</w:t>
            </w:r>
            <w:r w:rsidRPr="00A80F55">
              <w:rPr>
                <w:color w:val="000000" w:themeColor="text1"/>
                <w:spacing w:val="-4"/>
                <w:lang w:val="pt-PT"/>
              </w:rPr>
              <w:t xml:space="preserve">: O(s) seguinte(s) contrato(s) foi(foram) suspenso(s) ou rescindido(s) e/ou a </w:t>
            </w:r>
            <w:r w:rsidR="0013278D" w:rsidRPr="00A80F55">
              <w:rPr>
                <w:color w:val="000000" w:themeColor="text1"/>
                <w:spacing w:val="-4"/>
                <w:lang w:val="pt-PT"/>
              </w:rPr>
              <w:t>Garantia de Boa Execução</w:t>
            </w:r>
            <w:r w:rsidRPr="00A80F55">
              <w:rPr>
                <w:color w:val="000000" w:themeColor="text1"/>
                <w:spacing w:val="-4"/>
                <w:lang w:val="pt-PT"/>
              </w:rPr>
              <w:t xml:space="preserve"> invocada(s) por um </w:t>
            </w:r>
            <w:r w:rsidR="00E928B7" w:rsidRPr="00A80F55">
              <w:rPr>
                <w:color w:val="000000" w:themeColor="text1"/>
                <w:spacing w:val="-4"/>
                <w:lang w:val="pt-PT"/>
              </w:rPr>
              <w:t xml:space="preserve">Dono da Obra, </w:t>
            </w:r>
            <w:r w:rsidRPr="00A80F55">
              <w:rPr>
                <w:color w:val="000000" w:themeColor="text1"/>
                <w:spacing w:val="-4"/>
                <w:lang w:val="pt-PT"/>
              </w:rPr>
              <w:t>ou mais</w:t>
            </w:r>
            <w:r w:rsidR="00E928B7" w:rsidRPr="00A80F55">
              <w:rPr>
                <w:color w:val="000000" w:themeColor="text1"/>
                <w:spacing w:val="-4"/>
                <w:lang w:val="pt-PT"/>
              </w:rPr>
              <w:t>,</w:t>
            </w:r>
            <w:r w:rsidRPr="00A80F55">
              <w:rPr>
                <w:color w:val="000000" w:themeColor="text1"/>
                <w:spacing w:val="-4"/>
                <w:lang w:val="pt-PT"/>
              </w:rPr>
              <w:t xml:space="preserve"> por razões relacionadas com o desempenho Ambiental ou Social (</w:t>
            </w:r>
            <w:r w:rsidR="00247E11" w:rsidRPr="00A80F55">
              <w:rPr>
                <w:color w:val="000000" w:themeColor="text1"/>
                <w:spacing w:val="-4"/>
                <w:lang w:val="pt-PT"/>
              </w:rPr>
              <w:t>A&amp;S</w:t>
            </w:r>
            <w:r w:rsidRPr="00A80F55">
              <w:rPr>
                <w:color w:val="000000" w:themeColor="text1"/>
                <w:spacing w:val="-4"/>
                <w:lang w:val="pt-PT"/>
              </w:rPr>
              <w:t>) desde a data especificada na Secção III, Critérios de Avaliação e Qualificação, Sub-Factor 2.5. Os detalhes encontram-se descritos abaixo:</w:t>
            </w:r>
          </w:p>
        </w:tc>
      </w:tr>
      <w:tr w:rsidR="00A80F55" w:rsidRPr="00FB7B4D" w14:paraId="60FE38F1" w14:textId="77777777" w:rsidTr="00BB4A96">
        <w:tc>
          <w:tcPr>
            <w:tcW w:w="968" w:type="dxa"/>
            <w:tcBorders>
              <w:top w:val="single" w:sz="2" w:space="0" w:color="auto"/>
              <w:left w:val="single" w:sz="2" w:space="0" w:color="auto"/>
              <w:bottom w:val="single" w:sz="2" w:space="0" w:color="auto"/>
              <w:right w:val="single" w:sz="2" w:space="0" w:color="auto"/>
            </w:tcBorders>
            <w:vAlign w:val="center"/>
          </w:tcPr>
          <w:p w14:paraId="02ECAF07" w14:textId="77777777" w:rsidR="00124DF8" w:rsidRPr="00A80F55" w:rsidRDefault="00E51B50" w:rsidP="00422820">
            <w:pPr>
              <w:spacing w:before="40" w:after="120"/>
              <w:ind w:left="102"/>
              <w:rPr>
                <w:b/>
                <w:bCs/>
                <w:color w:val="000000" w:themeColor="text1"/>
                <w:spacing w:val="-4"/>
                <w:lang w:val="pt-PT"/>
              </w:rPr>
            </w:pPr>
            <w:r w:rsidRPr="00A80F55">
              <w:rPr>
                <w:b/>
                <w:bCs/>
                <w:color w:val="000000" w:themeColor="text1"/>
                <w:spacing w:val="-4"/>
                <w:lang w:val="pt-PT"/>
              </w:rPr>
              <w:t>Ano</w:t>
            </w:r>
          </w:p>
        </w:tc>
        <w:tc>
          <w:tcPr>
            <w:tcW w:w="1530" w:type="dxa"/>
            <w:tcBorders>
              <w:top w:val="single" w:sz="2" w:space="0" w:color="auto"/>
              <w:left w:val="single" w:sz="2" w:space="0" w:color="auto"/>
              <w:bottom w:val="single" w:sz="2" w:space="0" w:color="auto"/>
              <w:right w:val="single" w:sz="2" w:space="0" w:color="auto"/>
            </w:tcBorders>
            <w:vAlign w:val="center"/>
          </w:tcPr>
          <w:p w14:paraId="4D03417C" w14:textId="77777777" w:rsidR="00124DF8" w:rsidRPr="00A80F55" w:rsidRDefault="00E51B50" w:rsidP="00422820">
            <w:pPr>
              <w:spacing w:before="40" w:after="120"/>
              <w:ind w:left="112"/>
              <w:jc w:val="center"/>
              <w:rPr>
                <w:b/>
                <w:bCs/>
                <w:color w:val="000000" w:themeColor="text1"/>
                <w:spacing w:val="-4"/>
                <w:lang w:val="pt-PT"/>
              </w:rPr>
            </w:pPr>
            <w:r w:rsidRPr="00A80F55">
              <w:rPr>
                <w:b/>
                <w:bCs/>
                <w:color w:val="000000" w:themeColor="text1"/>
                <w:spacing w:val="-4"/>
                <w:lang w:val="pt-PT"/>
              </w:rPr>
              <w:t>Parte do contrato suspensa ou rescindida</w:t>
            </w:r>
          </w:p>
        </w:tc>
        <w:tc>
          <w:tcPr>
            <w:tcW w:w="5128" w:type="dxa"/>
            <w:tcBorders>
              <w:top w:val="single" w:sz="2" w:space="0" w:color="auto"/>
              <w:left w:val="single" w:sz="2" w:space="0" w:color="auto"/>
              <w:bottom w:val="single" w:sz="2" w:space="0" w:color="auto"/>
              <w:right w:val="single" w:sz="2" w:space="0" w:color="auto"/>
            </w:tcBorders>
            <w:vAlign w:val="center"/>
          </w:tcPr>
          <w:p w14:paraId="10F416C2" w14:textId="77777777" w:rsidR="00124DF8" w:rsidRPr="00A80F55" w:rsidRDefault="00E51B50" w:rsidP="00422820">
            <w:pPr>
              <w:spacing w:before="40" w:after="120"/>
              <w:ind w:left="1323"/>
              <w:rPr>
                <w:b/>
                <w:bCs/>
                <w:color w:val="000000" w:themeColor="text1"/>
                <w:spacing w:val="-4"/>
                <w:lang w:val="pt-PT"/>
              </w:rPr>
            </w:pPr>
            <w:r w:rsidRPr="00A80F55">
              <w:rPr>
                <w:b/>
                <w:bCs/>
                <w:color w:val="000000" w:themeColor="text1"/>
                <w:spacing w:val="-4"/>
                <w:lang w:val="pt-PT"/>
              </w:rPr>
              <w:t>Identificação do Contrato</w:t>
            </w:r>
          </w:p>
          <w:p w14:paraId="7F19B962" w14:textId="77777777" w:rsidR="00124DF8" w:rsidRPr="00A80F55" w:rsidRDefault="00124DF8" w:rsidP="00422820">
            <w:pPr>
              <w:spacing w:before="40" w:after="120"/>
              <w:ind w:left="60"/>
              <w:rPr>
                <w:i/>
                <w:iCs/>
                <w:color w:val="000000" w:themeColor="text1"/>
                <w:spacing w:val="-6"/>
                <w:lang w:val="pt-PT"/>
              </w:rPr>
            </w:pPr>
          </w:p>
        </w:tc>
        <w:tc>
          <w:tcPr>
            <w:tcW w:w="1763" w:type="dxa"/>
            <w:tcBorders>
              <w:top w:val="single" w:sz="2" w:space="0" w:color="auto"/>
              <w:left w:val="single" w:sz="2" w:space="0" w:color="auto"/>
              <w:bottom w:val="single" w:sz="2" w:space="0" w:color="auto"/>
              <w:right w:val="single" w:sz="2" w:space="0" w:color="auto"/>
            </w:tcBorders>
            <w:vAlign w:val="center"/>
          </w:tcPr>
          <w:p w14:paraId="18E9EB8D" w14:textId="69834311" w:rsidR="00124DF8" w:rsidRPr="00A80F55" w:rsidRDefault="00E51B50" w:rsidP="00422820">
            <w:pPr>
              <w:spacing w:before="40" w:after="120"/>
              <w:jc w:val="center"/>
              <w:rPr>
                <w:i/>
                <w:iCs/>
                <w:color w:val="000000" w:themeColor="text1"/>
                <w:spacing w:val="-6"/>
                <w:lang w:val="pt-PT"/>
              </w:rPr>
            </w:pPr>
            <w:r w:rsidRPr="00A80F55">
              <w:rPr>
                <w:b/>
                <w:bCs/>
                <w:color w:val="000000" w:themeColor="text1"/>
                <w:spacing w:val="-4"/>
                <w:lang w:val="pt-PT"/>
              </w:rPr>
              <w:t xml:space="preserve">Valor Total do Contrato (valor actual, moeda, taxa de câmbio e equivalente em </w:t>
            </w:r>
            <w:r w:rsidR="00B75293" w:rsidRPr="00A80F55">
              <w:rPr>
                <w:b/>
                <w:bCs/>
                <w:color w:val="000000" w:themeColor="text1"/>
                <w:spacing w:val="-4"/>
                <w:lang w:val="pt-PT"/>
              </w:rPr>
              <w:t>moeda nacional</w:t>
            </w:r>
            <w:r w:rsidRPr="00A80F55">
              <w:rPr>
                <w:b/>
                <w:bCs/>
                <w:color w:val="000000" w:themeColor="text1"/>
                <w:spacing w:val="-4"/>
                <w:lang w:val="pt-PT"/>
              </w:rPr>
              <w:t>)</w:t>
            </w:r>
          </w:p>
        </w:tc>
      </w:tr>
      <w:tr w:rsidR="00A80F55" w:rsidRPr="00A80F55" w14:paraId="392A25D9" w14:textId="77777777" w:rsidTr="00422820">
        <w:tc>
          <w:tcPr>
            <w:tcW w:w="968" w:type="dxa"/>
            <w:tcBorders>
              <w:top w:val="single" w:sz="2" w:space="0" w:color="auto"/>
              <w:left w:val="single" w:sz="2" w:space="0" w:color="auto"/>
              <w:bottom w:val="single" w:sz="2" w:space="0" w:color="auto"/>
              <w:right w:val="single" w:sz="2" w:space="0" w:color="auto"/>
            </w:tcBorders>
          </w:tcPr>
          <w:p w14:paraId="13DB62A6" w14:textId="77777777" w:rsidR="00124DF8" w:rsidRPr="00A80F55" w:rsidRDefault="00E51B50" w:rsidP="00422820">
            <w:pPr>
              <w:spacing w:before="40" w:after="120"/>
              <w:rPr>
                <w:color w:val="000000" w:themeColor="text1"/>
                <w:lang w:val="pt-PT"/>
              </w:rPr>
            </w:pPr>
            <w:r w:rsidRPr="00A80F55">
              <w:rPr>
                <w:i/>
                <w:iCs/>
                <w:color w:val="000000" w:themeColor="text1"/>
                <w:spacing w:val="-6"/>
                <w:lang w:val="pt-PT"/>
              </w:rPr>
              <w:t>[inserir ano]</w:t>
            </w:r>
          </w:p>
        </w:tc>
        <w:tc>
          <w:tcPr>
            <w:tcW w:w="1530" w:type="dxa"/>
            <w:tcBorders>
              <w:top w:val="single" w:sz="2" w:space="0" w:color="auto"/>
              <w:left w:val="single" w:sz="2" w:space="0" w:color="auto"/>
              <w:bottom w:val="single" w:sz="2" w:space="0" w:color="auto"/>
              <w:right w:val="single" w:sz="2" w:space="0" w:color="auto"/>
            </w:tcBorders>
          </w:tcPr>
          <w:p w14:paraId="62643FC3" w14:textId="77777777" w:rsidR="00124DF8" w:rsidRPr="00A80F55" w:rsidRDefault="00E51B50" w:rsidP="00422820">
            <w:pPr>
              <w:spacing w:before="40" w:after="120"/>
              <w:rPr>
                <w:color w:val="000000" w:themeColor="text1"/>
                <w:lang w:val="pt-PT"/>
              </w:rPr>
            </w:pPr>
            <w:r w:rsidRPr="00A80F55">
              <w:rPr>
                <w:i/>
                <w:iCs/>
                <w:color w:val="000000" w:themeColor="text1"/>
                <w:spacing w:val="-6"/>
                <w:lang w:val="pt-PT"/>
              </w:rPr>
              <w:t>[inserir montante e percentagem]</w:t>
            </w:r>
          </w:p>
        </w:tc>
        <w:tc>
          <w:tcPr>
            <w:tcW w:w="5128" w:type="dxa"/>
            <w:tcBorders>
              <w:top w:val="single" w:sz="2" w:space="0" w:color="auto"/>
              <w:left w:val="single" w:sz="2" w:space="0" w:color="auto"/>
              <w:bottom w:val="single" w:sz="2" w:space="0" w:color="auto"/>
              <w:right w:val="single" w:sz="2" w:space="0" w:color="auto"/>
            </w:tcBorders>
          </w:tcPr>
          <w:p w14:paraId="3AEF044A" w14:textId="44729E84" w:rsidR="00124DF8" w:rsidRPr="00A80F55" w:rsidRDefault="00E51B50" w:rsidP="00422820">
            <w:pPr>
              <w:spacing w:before="40" w:after="120"/>
              <w:ind w:left="60"/>
              <w:rPr>
                <w:i/>
                <w:iCs/>
                <w:color w:val="000000" w:themeColor="text1"/>
                <w:spacing w:val="-6"/>
                <w:lang w:val="pt-PT"/>
              </w:rPr>
            </w:pPr>
            <w:r w:rsidRPr="00A80F55">
              <w:rPr>
                <w:color w:val="000000" w:themeColor="text1"/>
                <w:spacing w:val="-4"/>
                <w:lang w:val="pt-PT"/>
              </w:rPr>
              <w:t xml:space="preserve">Identificação do Contrato: </w:t>
            </w:r>
            <w:r w:rsidRPr="00A80F55">
              <w:rPr>
                <w:i/>
                <w:iCs/>
                <w:color w:val="000000" w:themeColor="text1"/>
                <w:spacing w:val="-6"/>
                <w:lang w:val="pt-PT"/>
              </w:rPr>
              <w:t>[indicar o nome/número completo do contrato, e qualquer outr</w:t>
            </w:r>
            <w:r w:rsidR="00E928B7" w:rsidRPr="00A80F55">
              <w:rPr>
                <w:i/>
                <w:iCs/>
                <w:color w:val="000000" w:themeColor="text1"/>
                <w:spacing w:val="-6"/>
                <w:lang w:val="pt-PT"/>
              </w:rPr>
              <w:t>o dado de</w:t>
            </w:r>
            <w:r w:rsidRPr="00A80F55">
              <w:rPr>
                <w:i/>
                <w:iCs/>
                <w:color w:val="000000" w:themeColor="text1"/>
                <w:spacing w:val="-6"/>
                <w:lang w:val="pt-PT"/>
              </w:rPr>
              <w:t xml:space="preserve"> identificação].</w:t>
            </w:r>
          </w:p>
          <w:p w14:paraId="7E846CA9" w14:textId="278CCC67" w:rsidR="00124DF8" w:rsidRPr="00A80F55" w:rsidRDefault="00E51B50" w:rsidP="00422820">
            <w:pPr>
              <w:spacing w:before="40" w:after="120"/>
              <w:ind w:left="60"/>
              <w:rPr>
                <w:i/>
                <w:iCs/>
                <w:color w:val="000000" w:themeColor="text1"/>
                <w:spacing w:val="-6"/>
                <w:lang w:val="pt-PT"/>
              </w:rPr>
            </w:pPr>
            <w:r w:rsidRPr="00A80F55">
              <w:rPr>
                <w:color w:val="000000" w:themeColor="text1"/>
                <w:spacing w:val="-4"/>
                <w:lang w:val="pt-PT"/>
              </w:rPr>
              <w:t>Nome d</w:t>
            </w:r>
            <w:r w:rsidR="0013278D" w:rsidRPr="00A80F55">
              <w:rPr>
                <w:color w:val="000000" w:themeColor="text1"/>
                <w:spacing w:val="-4"/>
                <w:lang w:val="pt-PT"/>
              </w:rPr>
              <w:t>o Dono da Obra</w:t>
            </w:r>
            <w:r w:rsidRPr="00A80F55">
              <w:rPr>
                <w:color w:val="000000" w:themeColor="text1"/>
                <w:spacing w:val="-4"/>
                <w:lang w:val="pt-PT"/>
              </w:rPr>
              <w:t xml:space="preserve">: </w:t>
            </w:r>
            <w:r w:rsidRPr="00A80F55">
              <w:rPr>
                <w:i/>
                <w:iCs/>
                <w:color w:val="000000" w:themeColor="text1"/>
                <w:spacing w:val="-6"/>
                <w:lang w:val="pt-PT"/>
              </w:rPr>
              <w:t>[inserir nome completo]</w:t>
            </w:r>
          </w:p>
          <w:p w14:paraId="3949912C" w14:textId="5941DED5" w:rsidR="00124DF8" w:rsidRPr="00A80F55" w:rsidRDefault="00E51B50" w:rsidP="00422820">
            <w:pPr>
              <w:spacing w:before="40" w:after="120"/>
              <w:ind w:left="58"/>
              <w:rPr>
                <w:i/>
                <w:iCs/>
                <w:color w:val="000000" w:themeColor="text1"/>
                <w:spacing w:val="-6"/>
                <w:lang w:val="pt-PT"/>
              </w:rPr>
            </w:pPr>
            <w:r w:rsidRPr="00A80F55">
              <w:rPr>
                <w:color w:val="000000" w:themeColor="text1"/>
                <w:spacing w:val="-4"/>
                <w:lang w:val="pt-PT"/>
              </w:rPr>
              <w:t>Endereço d</w:t>
            </w:r>
            <w:r w:rsidR="0013278D" w:rsidRPr="00A80F55">
              <w:rPr>
                <w:color w:val="000000" w:themeColor="text1"/>
                <w:spacing w:val="-4"/>
                <w:lang w:val="pt-PT"/>
              </w:rPr>
              <w:t>o Dono da Obra</w:t>
            </w:r>
            <w:r w:rsidRPr="00A80F55">
              <w:rPr>
                <w:color w:val="000000" w:themeColor="text1"/>
                <w:spacing w:val="-4"/>
                <w:lang w:val="pt-PT"/>
              </w:rPr>
              <w:t xml:space="preserve">: </w:t>
            </w:r>
            <w:r w:rsidRPr="00A80F55">
              <w:rPr>
                <w:i/>
                <w:iCs/>
                <w:color w:val="000000" w:themeColor="text1"/>
                <w:spacing w:val="-6"/>
                <w:lang w:val="pt-PT"/>
              </w:rPr>
              <w:t>[inserir rua/cidade/país]</w:t>
            </w:r>
          </w:p>
          <w:p w14:paraId="56530F89" w14:textId="77777777" w:rsidR="00124DF8" w:rsidRPr="00A80F55" w:rsidRDefault="00E51B50" w:rsidP="00422820">
            <w:pPr>
              <w:spacing w:before="40" w:after="120"/>
              <w:ind w:left="58"/>
              <w:rPr>
                <w:color w:val="000000" w:themeColor="text1"/>
                <w:lang w:val="pt-PT"/>
              </w:rPr>
            </w:pPr>
            <w:r w:rsidRPr="00A80F55">
              <w:rPr>
                <w:color w:val="000000" w:themeColor="text1"/>
                <w:spacing w:val="-4"/>
                <w:lang w:val="pt-PT"/>
              </w:rPr>
              <w:t xml:space="preserve">Razão(ões) para a suspensão ou rescisão: </w:t>
            </w:r>
            <w:r w:rsidRPr="00A80F55">
              <w:rPr>
                <w:i/>
                <w:iCs/>
                <w:color w:val="000000" w:themeColor="text1"/>
                <w:spacing w:val="-6"/>
                <w:lang w:val="pt-PT"/>
              </w:rPr>
              <w:t>[indicar a(s) razão(ões) principal(is), por exemplo, incumprimentos relacionados com violência baseada no género; exploração sexual ou abuso sexual].</w:t>
            </w:r>
          </w:p>
        </w:tc>
        <w:tc>
          <w:tcPr>
            <w:tcW w:w="1763" w:type="dxa"/>
            <w:tcBorders>
              <w:top w:val="single" w:sz="2" w:space="0" w:color="auto"/>
              <w:left w:val="single" w:sz="2" w:space="0" w:color="auto"/>
              <w:bottom w:val="single" w:sz="2" w:space="0" w:color="auto"/>
              <w:right w:val="single" w:sz="2" w:space="0" w:color="auto"/>
            </w:tcBorders>
          </w:tcPr>
          <w:p w14:paraId="4B87F0B5" w14:textId="77777777" w:rsidR="00124DF8" w:rsidRPr="00A80F55" w:rsidRDefault="00E51B50" w:rsidP="00422820">
            <w:pPr>
              <w:spacing w:before="40" w:after="120"/>
              <w:rPr>
                <w:color w:val="000000" w:themeColor="text1"/>
                <w:lang w:val="pt-PT"/>
              </w:rPr>
            </w:pPr>
            <w:r w:rsidRPr="00A80F55">
              <w:rPr>
                <w:i/>
                <w:iCs/>
                <w:color w:val="000000" w:themeColor="text1"/>
                <w:spacing w:val="-6"/>
                <w:lang w:val="pt-PT"/>
              </w:rPr>
              <w:t>[inserir montante]</w:t>
            </w:r>
          </w:p>
        </w:tc>
      </w:tr>
      <w:tr w:rsidR="00A80F55" w:rsidRPr="00A80F55" w14:paraId="105D2B00" w14:textId="77777777" w:rsidTr="00422820">
        <w:tc>
          <w:tcPr>
            <w:tcW w:w="968" w:type="dxa"/>
            <w:tcBorders>
              <w:top w:val="single" w:sz="2" w:space="0" w:color="auto"/>
              <w:left w:val="single" w:sz="2" w:space="0" w:color="auto"/>
              <w:bottom w:val="single" w:sz="2" w:space="0" w:color="auto"/>
              <w:right w:val="single" w:sz="2" w:space="0" w:color="auto"/>
            </w:tcBorders>
          </w:tcPr>
          <w:p w14:paraId="20FAC45C" w14:textId="77777777" w:rsidR="00124DF8" w:rsidRPr="00A80F55" w:rsidRDefault="00E51B50" w:rsidP="00422820">
            <w:pPr>
              <w:spacing w:before="40" w:after="120"/>
              <w:rPr>
                <w:i/>
                <w:iCs/>
                <w:color w:val="000000" w:themeColor="text1"/>
                <w:spacing w:val="-6"/>
                <w:lang w:val="pt-PT"/>
              </w:rPr>
            </w:pPr>
            <w:r w:rsidRPr="00A80F55">
              <w:rPr>
                <w:i/>
                <w:iCs/>
                <w:color w:val="000000" w:themeColor="text1"/>
                <w:spacing w:val="-6"/>
                <w:lang w:val="pt-PT"/>
              </w:rPr>
              <w:t>[inserir ano]</w:t>
            </w:r>
          </w:p>
        </w:tc>
        <w:tc>
          <w:tcPr>
            <w:tcW w:w="1530" w:type="dxa"/>
            <w:tcBorders>
              <w:top w:val="single" w:sz="2" w:space="0" w:color="auto"/>
              <w:left w:val="single" w:sz="2" w:space="0" w:color="auto"/>
              <w:bottom w:val="single" w:sz="2" w:space="0" w:color="auto"/>
              <w:right w:val="single" w:sz="2" w:space="0" w:color="auto"/>
            </w:tcBorders>
          </w:tcPr>
          <w:p w14:paraId="4F4BBEAF" w14:textId="77777777" w:rsidR="00124DF8" w:rsidRPr="00A80F55" w:rsidRDefault="00E51B50" w:rsidP="00422820">
            <w:pPr>
              <w:spacing w:before="40" w:after="120"/>
              <w:rPr>
                <w:i/>
                <w:iCs/>
                <w:color w:val="000000" w:themeColor="text1"/>
                <w:spacing w:val="-6"/>
                <w:lang w:val="pt-PT"/>
              </w:rPr>
            </w:pPr>
            <w:r w:rsidRPr="00A80F55">
              <w:rPr>
                <w:i/>
                <w:iCs/>
                <w:color w:val="000000" w:themeColor="text1"/>
                <w:spacing w:val="-6"/>
                <w:lang w:val="pt-PT"/>
              </w:rPr>
              <w:t>[inserir montante e percentagem]</w:t>
            </w:r>
          </w:p>
        </w:tc>
        <w:tc>
          <w:tcPr>
            <w:tcW w:w="5128" w:type="dxa"/>
            <w:tcBorders>
              <w:top w:val="single" w:sz="2" w:space="0" w:color="auto"/>
              <w:left w:val="single" w:sz="2" w:space="0" w:color="auto"/>
              <w:bottom w:val="single" w:sz="2" w:space="0" w:color="auto"/>
              <w:right w:val="single" w:sz="2" w:space="0" w:color="auto"/>
            </w:tcBorders>
          </w:tcPr>
          <w:p w14:paraId="27DF216F" w14:textId="37731389" w:rsidR="00124DF8" w:rsidRPr="00A80F55" w:rsidRDefault="00E51B50" w:rsidP="00422820">
            <w:pPr>
              <w:spacing w:before="40" w:after="120"/>
              <w:ind w:left="60"/>
              <w:rPr>
                <w:i/>
                <w:iCs/>
                <w:color w:val="000000" w:themeColor="text1"/>
                <w:spacing w:val="-6"/>
                <w:lang w:val="pt-PT"/>
              </w:rPr>
            </w:pPr>
            <w:r w:rsidRPr="00A80F55">
              <w:rPr>
                <w:color w:val="000000" w:themeColor="text1"/>
                <w:spacing w:val="-4"/>
                <w:lang w:val="pt-PT"/>
              </w:rPr>
              <w:t xml:space="preserve">Identificação do Contrato: </w:t>
            </w:r>
            <w:r w:rsidRPr="00A80F55">
              <w:rPr>
                <w:i/>
                <w:iCs/>
                <w:color w:val="000000" w:themeColor="text1"/>
                <w:spacing w:val="-6"/>
                <w:lang w:val="pt-PT"/>
              </w:rPr>
              <w:t>[indicar o nome/número completo do contrato e qualquer outr</w:t>
            </w:r>
            <w:r w:rsidR="00E928B7" w:rsidRPr="00A80F55">
              <w:rPr>
                <w:i/>
                <w:iCs/>
                <w:color w:val="000000" w:themeColor="text1"/>
                <w:spacing w:val="-6"/>
                <w:lang w:val="pt-PT"/>
              </w:rPr>
              <w:t>o dado de</w:t>
            </w:r>
            <w:r w:rsidRPr="00A80F55">
              <w:rPr>
                <w:i/>
                <w:iCs/>
                <w:color w:val="000000" w:themeColor="text1"/>
                <w:spacing w:val="-6"/>
                <w:lang w:val="pt-PT"/>
              </w:rPr>
              <w:t xml:space="preserve"> identificação].</w:t>
            </w:r>
          </w:p>
          <w:p w14:paraId="36125B58" w14:textId="77A42FF8" w:rsidR="00124DF8" w:rsidRPr="00A80F55" w:rsidRDefault="00E51B50" w:rsidP="00422820">
            <w:pPr>
              <w:spacing w:before="40" w:after="120"/>
              <w:ind w:left="60"/>
              <w:rPr>
                <w:i/>
                <w:iCs/>
                <w:color w:val="000000" w:themeColor="text1"/>
                <w:spacing w:val="-6"/>
                <w:lang w:val="pt-PT"/>
              </w:rPr>
            </w:pPr>
            <w:r w:rsidRPr="00A80F55">
              <w:rPr>
                <w:color w:val="000000" w:themeColor="text1"/>
                <w:spacing w:val="-4"/>
                <w:lang w:val="pt-PT"/>
              </w:rPr>
              <w:lastRenderedPageBreak/>
              <w:t>Nome d</w:t>
            </w:r>
            <w:r w:rsidR="0013278D" w:rsidRPr="00A80F55">
              <w:rPr>
                <w:color w:val="000000" w:themeColor="text1"/>
                <w:spacing w:val="-4"/>
                <w:lang w:val="pt-PT"/>
              </w:rPr>
              <w:t>o Dono da Obra</w:t>
            </w:r>
            <w:r w:rsidRPr="00A80F55">
              <w:rPr>
                <w:color w:val="000000" w:themeColor="text1"/>
                <w:spacing w:val="-4"/>
                <w:lang w:val="pt-PT"/>
              </w:rPr>
              <w:t xml:space="preserve">: </w:t>
            </w:r>
            <w:r w:rsidRPr="00A80F55">
              <w:rPr>
                <w:i/>
                <w:iCs/>
                <w:color w:val="000000" w:themeColor="text1"/>
                <w:spacing w:val="-6"/>
                <w:lang w:val="pt-PT"/>
              </w:rPr>
              <w:t>[inserir nome completo]</w:t>
            </w:r>
          </w:p>
          <w:p w14:paraId="79470566" w14:textId="25014B9B" w:rsidR="00124DF8" w:rsidRPr="00A80F55" w:rsidRDefault="00E51B50" w:rsidP="00422820">
            <w:pPr>
              <w:spacing w:before="40" w:after="120"/>
              <w:ind w:left="58"/>
              <w:rPr>
                <w:i/>
                <w:iCs/>
                <w:color w:val="000000" w:themeColor="text1"/>
                <w:spacing w:val="-6"/>
                <w:lang w:val="pt-PT"/>
              </w:rPr>
            </w:pPr>
            <w:r w:rsidRPr="00A80F55">
              <w:rPr>
                <w:color w:val="000000" w:themeColor="text1"/>
                <w:spacing w:val="-4"/>
                <w:lang w:val="pt-PT"/>
              </w:rPr>
              <w:t>Endereço d</w:t>
            </w:r>
            <w:r w:rsidR="0013278D" w:rsidRPr="00A80F55">
              <w:rPr>
                <w:color w:val="000000" w:themeColor="text1"/>
                <w:spacing w:val="-4"/>
                <w:lang w:val="pt-PT"/>
              </w:rPr>
              <w:t>o Dono da Obra</w:t>
            </w:r>
            <w:r w:rsidRPr="00A80F55">
              <w:rPr>
                <w:color w:val="000000" w:themeColor="text1"/>
                <w:spacing w:val="-4"/>
                <w:lang w:val="pt-PT"/>
              </w:rPr>
              <w:t xml:space="preserve">: </w:t>
            </w:r>
            <w:r w:rsidRPr="00A80F55">
              <w:rPr>
                <w:i/>
                <w:iCs/>
                <w:color w:val="000000" w:themeColor="text1"/>
                <w:spacing w:val="-6"/>
                <w:lang w:val="pt-PT"/>
              </w:rPr>
              <w:t>[inserir rua/cidade/país]</w:t>
            </w:r>
          </w:p>
          <w:p w14:paraId="34A7105E" w14:textId="77777777" w:rsidR="00124DF8" w:rsidRPr="00A80F55" w:rsidRDefault="00E51B50" w:rsidP="00422820">
            <w:pPr>
              <w:spacing w:before="40" w:after="120"/>
              <w:ind w:left="60"/>
              <w:rPr>
                <w:color w:val="000000" w:themeColor="text1"/>
                <w:spacing w:val="-4"/>
                <w:lang w:val="pt-PT"/>
              </w:rPr>
            </w:pPr>
            <w:r w:rsidRPr="00A80F55">
              <w:rPr>
                <w:color w:val="000000" w:themeColor="text1"/>
                <w:spacing w:val="-4"/>
                <w:lang w:val="pt-PT"/>
              </w:rPr>
              <w:t xml:space="preserve">Razão(ões) para a suspensão ou rescisão: </w:t>
            </w:r>
            <w:r w:rsidRPr="00A80F55">
              <w:rPr>
                <w:i/>
                <w:iCs/>
                <w:color w:val="000000" w:themeColor="text1"/>
                <w:spacing w:val="-6"/>
                <w:lang w:val="pt-PT"/>
              </w:rPr>
              <w:t>[indicar o(s) motivo(s) principal(is)</w:t>
            </w:r>
          </w:p>
        </w:tc>
        <w:tc>
          <w:tcPr>
            <w:tcW w:w="1763" w:type="dxa"/>
            <w:tcBorders>
              <w:top w:val="single" w:sz="2" w:space="0" w:color="auto"/>
              <w:left w:val="single" w:sz="2" w:space="0" w:color="auto"/>
              <w:bottom w:val="single" w:sz="2" w:space="0" w:color="auto"/>
              <w:right w:val="single" w:sz="2" w:space="0" w:color="auto"/>
            </w:tcBorders>
          </w:tcPr>
          <w:p w14:paraId="082BB8CC" w14:textId="77777777" w:rsidR="00124DF8" w:rsidRPr="00A80F55" w:rsidRDefault="00E51B50" w:rsidP="00422820">
            <w:pPr>
              <w:spacing w:before="40" w:after="120"/>
              <w:rPr>
                <w:i/>
                <w:iCs/>
                <w:color w:val="000000" w:themeColor="text1"/>
                <w:spacing w:val="-6"/>
                <w:lang w:val="pt-PT"/>
              </w:rPr>
            </w:pPr>
            <w:r w:rsidRPr="00A80F55">
              <w:rPr>
                <w:i/>
                <w:iCs/>
                <w:color w:val="000000" w:themeColor="text1"/>
                <w:spacing w:val="-6"/>
                <w:lang w:val="pt-PT"/>
              </w:rPr>
              <w:lastRenderedPageBreak/>
              <w:t>[inserir montante]</w:t>
            </w:r>
          </w:p>
        </w:tc>
      </w:tr>
      <w:tr w:rsidR="00A80F55" w:rsidRPr="00A80F55" w14:paraId="36BF4920" w14:textId="77777777" w:rsidTr="00422820">
        <w:tc>
          <w:tcPr>
            <w:tcW w:w="968" w:type="dxa"/>
            <w:tcBorders>
              <w:top w:val="single" w:sz="2" w:space="0" w:color="auto"/>
              <w:left w:val="single" w:sz="2" w:space="0" w:color="auto"/>
              <w:bottom w:val="single" w:sz="2" w:space="0" w:color="auto"/>
              <w:right w:val="single" w:sz="2" w:space="0" w:color="auto"/>
            </w:tcBorders>
          </w:tcPr>
          <w:p w14:paraId="61475E03" w14:textId="77777777" w:rsidR="00124DF8" w:rsidRPr="00A80F55" w:rsidRDefault="00E51B50" w:rsidP="00422820">
            <w:pPr>
              <w:spacing w:before="40" w:after="120"/>
              <w:rPr>
                <w:i/>
                <w:iCs/>
                <w:color w:val="000000" w:themeColor="text1"/>
                <w:spacing w:val="-6"/>
                <w:lang w:val="pt-PT"/>
              </w:rPr>
            </w:pPr>
            <w:r w:rsidRPr="00A80F55">
              <w:rPr>
                <w:i/>
                <w:iCs/>
                <w:color w:val="000000" w:themeColor="text1"/>
                <w:spacing w:val="-6"/>
                <w:lang w:val="pt-PT"/>
              </w:rPr>
              <w:t>…</w:t>
            </w:r>
          </w:p>
        </w:tc>
        <w:tc>
          <w:tcPr>
            <w:tcW w:w="1530" w:type="dxa"/>
            <w:tcBorders>
              <w:top w:val="single" w:sz="2" w:space="0" w:color="auto"/>
              <w:left w:val="single" w:sz="2" w:space="0" w:color="auto"/>
              <w:bottom w:val="single" w:sz="2" w:space="0" w:color="auto"/>
              <w:right w:val="single" w:sz="2" w:space="0" w:color="auto"/>
            </w:tcBorders>
          </w:tcPr>
          <w:p w14:paraId="09EE9014" w14:textId="77777777" w:rsidR="00124DF8" w:rsidRPr="00A80F55" w:rsidRDefault="00E51B50" w:rsidP="00422820">
            <w:pPr>
              <w:spacing w:before="40" w:after="120"/>
              <w:rPr>
                <w:i/>
                <w:iCs/>
                <w:color w:val="000000" w:themeColor="text1"/>
                <w:spacing w:val="-6"/>
                <w:lang w:val="pt-PT"/>
              </w:rPr>
            </w:pPr>
            <w:r w:rsidRPr="00A80F55">
              <w:rPr>
                <w:i/>
                <w:iCs/>
                <w:color w:val="000000" w:themeColor="text1"/>
                <w:spacing w:val="-6"/>
                <w:lang w:val="pt-PT"/>
              </w:rPr>
              <w:t>…</w:t>
            </w:r>
          </w:p>
        </w:tc>
        <w:tc>
          <w:tcPr>
            <w:tcW w:w="5128" w:type="dxa"/>
            <w:tcBorders>
              <w:top w:val="single" w:sz="2" w:space="0" w:color="auto"/>
              <w:left w:val="single" w:sz="2" w:space="0" w:color="auto"/>
              <w:bottom w:val="single" w:sz="2" w:space="0" w:color="auto"/>
              <w:right w:val="single" w:sz="2" w:space="0" w:color="auto"/>
            </w:tcBorders>
          </w:tcPr>
          <w:p w14:paraId="201A13D4" w14:textId="77777777" w:rsidR="00124DF8" w:rsidRPr="00A80F55" w:rsidRDefault="00E51B50" w:rsidP="00422820">
            <w:pPr>
              <w:spacing w:before="40" w:after="120"/>
              <w:ind w:left="60"/>
              <w:rPr>
                <w:i/>
                <w:color w:val="000000" w:themeColor="text1"/>
                <w:spacing w:val="-4"/>
                <w:lang w:val="pt-PT"/>
              </w:rPr>
            </w:pPr>
            <w:r w:rsidRPr="00A80F55">
              <w:rPr>
                <w:i/>
                <w:color w:val="000000" w:themeColor="text1"/>
                <w:spacing w:val="-4"/>
                <w:lang w:val="pt-PT"/>
              </w:rPr>
              <w:t>[enumerar todos os contratos aplicáveis].</w:t>
            </w:r>
          </w:p>
        </w:tc>
        <w:tc>
          <w:tcPr>
            <w:tcW w:w="1763" w:type="dxa"/>
            <w:tcBorders>
              <w:top w:val="single" w:sz="2" w:space="0" w:color="auto"/>
              <w:left w:val="single" w:sz="2" w:space="0" w:color="auto"/>
              <w:bottom w:val="single" w:sz="2" w:space="0" w:color="auto"/>
              <w:right w:val="single" w:sz="2" w:space="0" w:color="auto"/>
            </w:tcBorders>
          </w:tcPr>
          <w:p w14:paraId="23776736" w14:textId="77777777" w:rsidR="00124DF8" w:rsidRPr="00A80F55" w:rsidRDefault="00E51B50" w:rsidP="00422820">
            <w:pPr>
              <w:spacing w:before="40" w:after="120"/>
              <w:rPr>
                <w:i/>
                <w:iCs/>
                <w:color w:val="000000" w:themeColor="text1"/>
                <w:spacing w:val="-6"/>
                <w:lang w:val="pt-PT"/>
              </w:rPr>
            </w:pPr>
            <w:r w:rsidRPr="00A80F55">
              <w:rPr>
                <w:i/>
                <w:iCs/>
                <w:color w:val="000000" w:themeColor="text1"/>
                <w:spacing w:val="-6"/>
                <w:lang w:val="pt-PT"/>
              </w:rPr>
              <w:t>…</w:t>
            </w:r>
          </w:p>
        </w:tc>
      </w:tr>
      <w:tr w:rsidR="00A80F55" w:rsidRPr="00FB7B4D" w14:paraId="3AAACDF2" w14:textId="77777777" w:rsidTr="00B75040">
        <w:tc>
          <w:tcPr>
            <w:tcW w:w="9389" w:type="dxa"/>
            <w:gridSpan w:val="4"/>
            <w:tcBorders>
              <w:top w:val="single" w:sz="2" w:space="0" w:color="auto"/>
              <w:left w:val="single" w:sz="2" w:space="0" w:color="auto"/>
              <w:bottom w:val="single" w:sz="2" w:space="0" w:color="auto"/>
              <w:right w:val="single" w:sz="2" w:space="0" w:color="auto"/>
            </w:tcBorders>
          </w:tcPr>
          <w:p w14:paraId="6365278A" w14:textId="165CAF6A" w:rsidR="00027A9D" w:rsidRPr="00A80F55" w:rsidRDefault="0013278D" w:rsidP="00422820">
            <w:pPr>
              <w:spacing w:before="40" w:after="120"/>
              <w:rPr>
                <w:i/>
                <w:iCs/>
                <w:color w:val="000000" w:themeColor="text1"/>
                <w:spacing w:val="-6"/>
                <w:lang w:val="pt-PT"/>
              </w:rPr>
            </w:pPr>
            <w:r w:rsidRPr="00A80F55">
              <w:rPr>
                <w:b/>
                <w:color w:val="000000" w:themeColor="text1"/>
                <w:spacing w:val="-6"/>
                <w:lang w:val="pt-PT"/>
              </w:rPr>
              <w:t>Garantia de Boa Execução</w:t>
            </w:r>
            <w:r w:rsidR="00E51B50" w:rsidRPr="00A80F55">
              <w:rPr>
                <w:b/>
                <w:color w:val="000000" w:themeColor="text1"/>
                <w:spacing w:val="-6"/>
                <w:lang w:val="pt-PT"/>
              </w:rPr>
              <w:t xml:space="preserve"> executada por um </w:t>
            </w:r>
            <w:r w:rsidR="00E928B7" w:rsidRPr="00A80F55">
              <w:rPr>
                <w:b/>
                <w:color w:val="000000" w:themeColor="text1"/>
                <w:spacing w:val="-6"/>
                <w:lang w:val="pt-PT"/>
              </w:rPr>
              <w:t xml:space="preserve">Dono da Obra, </w:t>
            </w:r>
            <w:r w:rsidR="00E51B50" w:rsidRPr="00A80F55">
              <w:rPr>
                <w:b/>
                <w:color w:val="000000" w:themeColor="text1"/>
                <w:spacing w:val="-6"/>
                <w:lang w:val="pt-PT"/>
              </w:rPr>
              <w:t>ou mais</w:t>
            </w:r>
            <w:r w:rsidR="00E928B7" w:rsidRPr="00A80F55">
              <w:rPr>
                <w:b/>
                <w:color w:val="000000" w:themeColor="text1"/>
                <w:spacing w:val="-6"/>
                <w:lang w:val="pt-PT"/>
              </w:rPr>
              <w:t>,</w:t>
            </w:r>
            <w:r w:rsidR="00E51B50" w:rsidRPr="00A80F55">
              <w:rPr>
                <w:b/>
                <w:color w:val="000000" w:themeColor="text1"/>
                <w:spacing w:val="-6"/>
                <w:lang w:val="pt-PT"/>
              </w:rPr>
              <w:t xml:space="preserve"> por razões relacionadas com o desempenho </w:t>
            </w:r>
            <w:r w:rsidR="00247E11" w:rsidRPr="00A80F55">
              <w:rPr>
                <w:b/>
                <w:color w:val="000000" w:themeColor="text1"/>
                <w:spacing w:val="-6"/>
                <w:lang w:val="pt-PT"/>
              </w:rPr>
              <w:t>A&amp;S</w:t>
            </w:r>
          </w:p>
        </w:tc>
      </w:tr>
      <w:tr w:rsidR="00A80F55" w:rsidRPr="00FB7B4D" w14:paraId="36DE97D8" w14:textId="77777777" w:rsidTr="00BB4A96">
        <w:tc>
          <w:tcPr>
            <w:tcW w:w="968" w:type="dxa"/>
            <w:tcBorders>
              <w:top w:val="single" w:sz="2" w:space="0" w:color="auto"/>
              <w:left w:val="single" w:sz="2" w:space="0" w:color="auto"/>
              <w:bottom w:val="single" w:sz="2" w:space="0" w:color="auto"/>
              <w:right w:val="single" w:sz="2" w:space="0" w:color="auto"/>
            </w:tcBorders>
            <w:vAlign w:val="center"/>
          </w:tcPr>
          <w:p w14:paraId="45AB9D92" w14:textId="77777777" w:rsidR="00027A9D" w:rsidRPr="00A80F55" w:rsidRDefault="00E51B50" w:rsidP="00E928B7">
            <w:pPr>
              <w:spacing w:before="40" w:after="120"/>
              <w:jc w:val="center"/>
              <w:rPr>
                <w:i/>
                <w:iCs/>
                <w:color w:val="000000" w:themeColor="text1"/>
                <w:spacing w:val="-6"/>
                <w:lang w:val="pt-PT"/>
              </w:rPr>
            </w:pPr>
            <w:r w:rsidRPr="00A80F55">
              <w:rPr>
                <w:bCs/>
                <w:color w:val="000000" w:themeColor="text1"/>
                <w:spacing w:val="-4"/>
                <w:lang w:val="pt-PT"/>
              </w:rPr>
              <w:t>Ano</w:t>
            </w:r>
          </w:p>
        </w:tc>
        <w:tc>
          <w:tcPr>
            <w:tcW w:w="6658" w:type="dxa"/>
            <w:gridSpan w:val="2"/>
            <w:tcBorders>
              <w:top w:val="single" w:sz="2" w:space="0" w:color="auto"/>
              <w:left w:val="single" w:sz="2" w:space="0" w:color="auto"/>
              <w:bottom w:val="single" w:sz="2" w:space="0" w:color="auto"/>
              <w:right w:val="single" w:sz="2" w:space="0" w:color="auto"/>
            </w:tcBorders>
            <w:vAlign w:val="center"/>
          </w:tcPr>
          <w:p w14:paraId="29E10B76" w14:textId="2D2ADAF4" w:rsidR="00027A9D" w:rsidRPr="00A80F55" w:rsidRDefault="00E51B50" w:rsidP="00BB4A96">
            <w:pPr>
              <w:spacing w:before="40" w:after="120"/>
              <w:ind w:left="1323"/>
              <w:jc w:val="center"/>
              <w:rPr>
                <w:i/>
                <w:color w:val="000000" w:themeColor="text1"/>
                <w:spacing w:val="-4"/>
                <w:lang w:val="pt-PT"/>
              </w:rPr>
            </w:pPr>
            <w:r w:rsidRPr="00A80F55">
              <w:rPr>
                <w:bCs/>
                <w:color w:val="000000" w:themeColor="text1"/>
                <w:spacing w:val="-4"/>
                <w:lang w:val="pt-PT"/>
              </w:rPr>
              <w:t>Identificação do Contrato</w:t>
            </w:r>
          </w:p>
        </w:tc>
        <w:tc>
          <w:tcPr>
            <w:tcW w:w="1763" w:type="dxa"/>
            <w:tcBorders>
              <w:top w:val="single" w:sz="2" w:space="0" w:color="auto"/>
              <w:left w:val="single" w:sz="2" w:space="0" w:color="auto"/>
              <w:bottom w:val="single" w:sz="2" w:space="0" w:color="auto"/>
              <w:right w:val="single" w:sz="2" w:space="0" w:color="auto"/>
            </w:tcBorders>
            <w:vAlign w:val="center"/>
          </w:tcPr>
          <w:p w14:paraId="398177D2" w14:textId="6BB0D7D6" w:rsidR="00027A9D" w:rsidRPr="00A80F55" w:rsidRDefault="00E51B50" w:rsidP="00E928B7">
            <w:pPr>
              <w:spacing w:before="40" w:after="120"/>
              <w:jc w:val="center"/>
              <w:rPr>
                <w:i/>
                <w:iCs/>
                <w:color w:val="000000" w:themeColor="text1"/>
                <w:spacing w:val="-6"/>
                <w:lang w:val="pt-PT"/>
              </w:rPr>
            </w:pPr>
            <w:r w:rsidRPr="00A80F55">
              <w:rPr>
                <w:bCs/>
                <w:color w:val="000000" w:themeColor="text1"/>
                <w:spacing w:val="-4"/>
                <w:lang w:val="pt-PT"/>
              </w:rPr>
              <w:t xml:space="preserve">Valor Total do Contrato (valor actual, moeda, taxa de câmbio e equivalente em </w:t>
            </w:r>
            <w:r w:rsidR="00B75293" w:rsidRPr="00A80F55">
              <w:rPr>
                <w:bCs/>
                <w:color w:val="000000" w:themeColor="text1"/>
                <w:spacing w:val="-4"/>
                <w:lang w:val="pt-PT"/>
              </w:rPr>
              <w:t>moeda nacional</w:t>
            </w:r>
            <w:r w:rsidRPr="00A80F55">
              <w:rPr>
                <w:bCs/>
                <w:color w:val="000000" w:themeColor="text1"/>
                <w:spacing w:val="-4"/>
                <w:lang w:val="pt-PT"/>
              </w:rPr>
              <w:t>)</w:t>
            </w:r>
          </w:p>
        </w:tc>
      </w:tr>
      <w:tr w:rsidR="00A80F55" w:rsidRPr="00A80F55" w14:paraId="2B903BC5" w14:textId="77777777" w:rsidTr="00B75040">
        <w:tc>
          <w:tcPr>
            <w:tcW w:w="968" w:type="dxa"/>
            <w:tcBorders>
              <w:top w:val="single" w:sz="2" w:space="0" w:color="auto"/>
              <w:left w:val="single" w:sz="2" w:space="0" w:color="auto"/>
              <w:bottom w:val="single" w:sz="2" w:space="0" w:color="auto"/>
              <w:right w:val="single" w:sz="2" w:space="0" w:color="auto"/>
            </w:tcBorders>
          </w:tcPr>
          <w:p w14:paraId="14740A2B" w14:textId="77777777" w:rsidR="00027A9D" w:rsidRPr="00A80F55" w:rsidRDefault="00E51B50" w:rsidP="00422820">
            <w:pPr>
              <w:spacing w:before="40" w:after="120"/>
              <w:rPr>
                <w:i/>
                <w:iCs/>
                <w:color w:val="000000" w:themeColor="text1"/>
                <w:spacing w:val="-6"/>
                <w:lang w:val="pt-PT"/>
              </w:rPr>
            </w:pPr>
            <w:r w:rsidRPr="00A80F55">
              <w:rPr>
                <w:i/>
                <w:iCs/>
                <w:color w:val="000000" w:themeColor="text1"/>
                <w:spacing w:val="-6"/>
                <w:lang w:val="pt-PT"/>
              </w:rPr>
              <w:t>[inserir ano]</w:t>
            </w:r>
          </w:p>
        </w:tc>
        <w:tc>
          <w:tcPr>
            <w:tcW w:w="6658" w:type="dxa"/>
            <w:gridSpan w:val="2"/>
            <w:tcBorders>
              <w:top w:val="single" w:sz="2" w:space="0" w:color="auto"/>
              <w:left w:val="single" w:sz="2" w:space="0" w:color="auto"/>
              <w:bottom w:val="single" w:sz="2" w:space="0" w:color="auto"/>
              <w:right w:val="single" w:sz="2" w:space="0" w:color="auto"/>
            </w:tcBorders>
          </w:tcPr>
          <w:p w14:paraId="42B6DF26" w14:textId="05004BC4" w:rsidR="00027A9D" w:rsidRPr="00A80F55" w:rsidRDefault="00E51B50" w:rsidP="00B75040">
            <w:pPr>
              <w:spacing w:before="40" w:after="120"/>
              <w:ind w:left="60"/>
              <w:rPr>
                <w:i/>
                <w:iCs/>
                <w:color w:val="000000" w:themeColor="text1"/>
                <w:spacing w:val="-6"/>
                <w:lang w:val="pt-PT"/>
              </w:rPr>
            </w:pPr>
            <w:r w:rsidRPr="00A80F55">
              <w:rPr>
                <w:color w:val="000000" w:themeColor="text1"/>
                <w:spacing w:val="-4"/>
                <w:lang w:val="pt-PT"/>
              </w:rPr>
              <w:t xml:space="preserve">Identificação do Contrato: </w:t>
            </w:r>
            <w:r w:rsidRPr="00A80F55">
              <w:rPr>
                <w:i/>
                <w:iCs/>
                <w:color w:val="000000" w:themeColor="text1"/>
                <w:spacing w:val="-6"/>
                <w:lang w:val="pt-PT"/>
              </w:rPr>
              <w:t>[indicar o nome/número completo do contrato, e qualquer out</w:t>
            </w:r>
            <w:r w:rsidR="00E928B7" w:rsidRPr="00A80F55">
              <w:rPr>
                <w:i/>
                <w:iCs/>
                <w:color w:val="000000" w:themeColor="text1"/>
                <w:spacing w:val="-6"/>
                <w:lang w:val="pt-PT"/>
              </w:rPr>
              <w:t>ro dado de</w:t>
            </w:r>
            <w:r w:rsidRPr="00A80F55">
              <w:rPr>
                <w:i/>
                <w:iCs/>
                <w:color w:val="000000" w:themeColor="text1"/>
                <w:spacing w:val="-6"/>
                <w:lang w:val="pt-PT"/>
              </w:rPr>
              <w:t xml:space="preserve"> identificação].</w:t>
            </w:r>
          </w:p>
          <w:p w14:paraId="7C9B923D" w14:textId="44196912" w:rsidR="00027A9D" w:rsidRPr="00A80F55" w:rsidRDefault="00E51B50" w:rsidP="00B75040">
            <w:pPr>
              <w:spacing w:before="40" w:after="120"/>
              <w:ind w:left="60"/>
              <w:rPr>
                <w:i/>
                <w:iCs/>
                <w:color w:val="000000" w:themeColor="text1"/>
                <w:spacing w:val="-6"/>
                <w:lang w:val="pt-PT"/>
              </w:rPr>
            </w:pPr>
            <w:r w:rsidRPr="00A80F55">
              <w:rPr>
                <w:color w:val="000000" w:themeColor="text1"/>
                <w:spacing w:val="-4"/>
                <w:lang w:val="pt-PT"/>
              </w:rPr>
              <w:t>Nome d</w:t>
            </w:r>
            <w:r w:rsidR="0013278D" w:rsidRPr="00A80F55">
              <w:rPr>
                <w:color w:val="000000" w:themeColor="text1"/>
                <w:spacing w:val="-4"/>
                <w:lang w:val="pt-PT"/>
              </w:rPr>
              <w:t>o Dono da Obra</w:t>
            </w:r>
            <w:r w:rsidRPr="00A80F55">
              <w:rPr>
                <w:color w:val="000000" w:themeColor="text1"/>
                <w:spacing w:val="-4"/>
                <w:lang w:val="pt-PT"/>
              </w:rPr>
              <w:t xml:space="preserve">: </w:t>
            </w:r>
            <w:r w:rsidRPr="00A80F55">
              <w:rPr>
                <w:i/>
                <w:iCs/>
                <w:color w:val="000000" w:themeColor="text1"/>
                <w:spacing w:val="-6"/>
                <w:lang w:val="pt-PT"/>
              </w:rPr>
              <w:t>[inserir nome completo]</w:t>
            </w:r>
          </w:p>
          <w:p w14:paraId="77461B67" w14:textId="4FE4E934" w:rsidR="00027A9D" w:rsidRPr="00A80F55" w:rsidRDefault="00E51B50" w:rsidP="00B75040">
            <w:pPr>
              <w:spacing w:before="40" w:after="120"/>
              <w:ind w:left="58"/>
              <w:rPr>
                <w:i/>
                <w:iCs/>
                <w:color w:val="000000" w:themeColor="text1"/>
                <w:spacing w:val="-6"/>
                <w:lang w:val="pt-PT"/>
              </w:rPr>
            </w:pPr>
            <w:r w:rsidRPr="00A80F55">
              <w:rPr>
                <w:color w:val="000000" w:themeColor="text1"/>
                <w:spacing w:val="-4"/>
                <w:lang w:val="pt-PT"/>
              </w:rPr>
              <w:t>Endereço d</w:t>
            </w:r>
            <w:r w:rsidR="0013278D" w:rsidRPr="00A80F55">
              <w:rPr>
                <w:color w:val="000000" w:themeColor="text1"/>
                <w:spacing w:val="-4"/>
                <w:lang w:val="pt-PT"/>
              </w:rPr>
              <w:t>o Dono da Obra</w:t>
            </w:r>
            <w:r w:rsidRPr="00A80F55">
              <w:rPr>
                <w:color w:val="000000" w:themeColor="text1"/>
                <w:spacing w:val="-4"/>
                <w:lang w:val="pt-PT"/>
              </w:rPr>
              <w:t xml:space="preserve">: </w:t>
            </w:r>
            <w:r w:rsidRPr="00A80F55">
              <w:rPr>
                <w:i/>
                <w:iCs/>
                <w:color w:val="000000" w:themeColor="text1"/>
                <w:spacing w:val="-6"/>
                <w:lang w:val="pt-PT"/>
              </w:rPr>
              <w:t>[inserir rua/cidade/país]</w:t>
            </w:r>
          </w:p>
          <w:p w14:paraId="57963853" w14:textId="4F30C170" w:rsidR="00027A9D" w:rsidRPr="00A80F55" w:rsidRDefault="00E51B50" w:rsidP="00422820">
            <w:pPr>
              <w:spacing w:before="40" w:after="120"/>
              <w:ind w:left="60"/>
              <w:rPr>
                <w:i/>
                <w:color w:val="000000" w:themeColor="text1"/>
                <w:spacing w:val="-4"/>
                <w:lang w:val="pt-PT"/>
              </w:rPr>
            </w:pPr>
            <w:r w:rsidRPr="00A80F55">
              <w:rPr>
                <w:color w:val="000000" w:themeColor="text1"/>
                <w:spacing w:val="-4"/>
                <w:lang w:val="pt-PT"/>
              </w:rPr>
              <w:t xml:space="preserve">Razão(ões) para a execução da </w:t>
            </w:r>
            <w:r w:rsidR="0013278D" w:rsidRPr="00A80F55">
              <w:rPr>
                <w:color w:val="000000" w:themeColor="text1"/>
                <w:spacing w:val="-4"/>
                <w:lang w:val="pt-PT"/>
              </w:rPr>
              <w:t>Garantia de Boa Execução</w:t>
            </w:r>
            <w:r w:rsidRPr="00A80F55">
              <w:rPr>
                <w:color w:val="000000" w:themeColor="text1"/>
                <w:spacing w:val="-4"/>
                <w:lang w:val="pt-PT"/>
              </w:rPr>
              <w:t xml:space="preserve">: </w:t>
            </w:r>
            <w:r w:rsidRPr="00A80F55">
              <w:rPr>
                <w:i/>
                <w:iCs/>
                <w:color w:val="000000" w:themeColor="text1"/>
                <w:spacing w:val="-6"/>
                <w:lang w:val="pt-PT"/>
              </w:rPr>
              <w:t>[indicar a(s) razão(ões) principal(is), por exemplo, incumprimentos relacionados com violência baseada no género; exploração sexual ou abuso sexual].</w:t>
            </w:r>
          </w:p>
        </w:tc>
        <w:tc>
          <w:tcPr>
            <w:tcW w:w="1763" w:type="dxa"/>
            <w:tcBorders>
              <w:top w:val="single" w:sz="2" w:space="0" w:color="auto"/>
              <w:left w:val="single" w:sz="2" w:space="0" w:color="auto"/>
              <w:bottom w:val="single" w:sz="2" w:space="0" w:color="auto"/>
              <w:right w:val="single" w:sz="2" w:space="0" w:color="auto"/>
            </w:tcBorders>
          </w:tcPr>
          <w:p w14:paraId="38FBB65F" w14:textId="77777777" w:rsidR="00027A9D" w:rsidRPr="00A80F55" w:rsidRDefault="00E51B50" w:rsidP="00422820">
            <w:pPr>
              <w:spacing w:before="40" w:after="120"/>
              <w:rPr>
                <w:i/>
                <w:iCs/>
                <w:color w:val="000000" w:themeColor="text1"/>
                <w:spacing w:val="-6"/>
                <w:lang w:val="pt-PT"/>
              </w:rPr>
            </w:pPr>
            <w:r w:rsidRPr="00A80F55">
              <w:rPr>
                <w:i/>
                <w:iCs/>
                <w:color w:val="000000" w:themeColor="text1"/>
                <w:spacing w:val="-6"/>
                <w:lang w:val="pt-PT"/>
              </w:rPr>
              <w:t>[inserir montante]</w:t>
            </w:r>
          </w:p>
        </w:tc>
      </w:tr>
      <w:tr w:rsidR="00A80F55" w:rsidRPr="00A80F55" w14:paraId="6E928BC7" w14:textId="77777777" w:rsidTr="00B75040">
        <w:tc>
          <w:tcPr>
            <w:tcW w:w="968" w:type="dxa"/>
            <w:tcBorders>
              <w:top w:val="single" w:sz="2" w:space="0" w:color="auto"/>
              <w:left w:val="single" w:sz="2" w:space="0" w:color="auto"/>
              <w:bottom w:val="single" w:sz="2" w:space="0" w:color="auto"/>
              <w:right w:val="single" w:sz="2" w:space="0" w:color="auto"/>
            </w:tcBorders>
          </w:tcPr>
          <w:p w14:paraId="5751C590" w14:textId="77777777" w:rsidR="00027A9D" w:rsidRPr="00A80F55" w:rsidRDefault="00027A9D" w:rsidP="00422820">
            <w:pPr>
              <w:spacing w:before="40" w:after="120"/>
              <w:rPr>
                <w:i/>
                <w:iCs/>
                <w:color w:val="000000" w:themeColor="text1"/>
                <w:spacing w:val="-6"/>
                <w:lang w:val="pt-PT"/>
              </w:rPr>
            </w:pPr>
          </w:p>
        </w:tc>
        <w:tc>
          <w:tcPr>
            <w:tcW w:w="6658" w:type="dxa"/>
            <w:gridSpan w:val="2"/>
            <w:tcBorders>
              <w:top w:val="single" w:sz="2" w:space="0" w:color="auto"/>
              <w:left w:val="single" w:sz="2" w:space="0" w:color="auto"/>
              <w:bottom w:val="single" w:sz="2" w:space="0" w:color="auto"/>
              <w:right w:val="single" w:sz="2" w:space="0" w:color="auto"/>
            </w:tcBorders>
          </w:tcPr>
          <w:p w14:paraId="77150CB6" w14:textId="77777777" w:rsidR="00027A9D" w:rsidRPr="00A80F55" w:rsidRDefault="00027A9D" w:rsidP="00422820">
            <w:pPr>
              <w:spacing w:before="40" w:after="120"/>
              <w:ind w:left="60"/>
              <w:rPr>
                <w:i/>
                <w:color w:val="000000" w:themeColor="text1"/>
                <w:spacing w:val="-4"/>
                <w:lang w:val="pt-PT"/>
              </w:rPr>
            </w:pPr>
          </w:p>
        </w:tc>
        <w:tc>
          <w:tcPr>
            <w:tcW w:w="1763" w:type="dxa"/>
            <w:tcBorders>
              <w:top w:val="single" w:sz="2" w:space="0" w:color="auto"/>
              <w:left w:val="single" w:sz="2" w:space="0" w:color="auto"/>
              <w:bottom w:val="single" w:sz="2" w:space="0" w:color="auto"/>
              <w:right w:val="single" w:sz="2" w:space="0" w:color="auto"/>
            </w:tcBorders>
          </w:tcPr>
          <w:p w14:paraId="7D95956E" w14:textId="77777777" w:rsidR="00027A9D" w:rsidRPr="00A80F55" w:rsidRDefault="00027A9D" w:rsidP="00422820">
            <w:pPr>
              <w:spacing w:before="40" w:after="120"/>
              <w:rPr>
                <w:i/>
                <w:iCs/>
                <w:color w:val="000000" w:themeColor="text1"/>
                <w:spacing w:val="-6"/>
                <w:lang w:val="pt-PT"/>
              </w:rPr>
            </w:pPr>
          </w:p>
        </w:tc>
      </w:tr>
    </w:tbl>
    <w:p w14:paraId="07094403" w14:textId="7F7B90B0" w:rsidR="00ED1D74" w:rsidRPr="00A80F55" w:rsidRDefault="00E51B50" w:rsidP="00B84208">
      <w:pPr>
        <w:pStyle w:val="Section4-Heading2"/>
        <w:rPr>
          <w:color w:val="000000" w:themeColor="text1"/>
          <w:sz w:val="24"/>
          <w:lang w:val="pt-PT"/>
        </w:rPr>
      </w:pPr>
      <w:r w:rsidRPr="00A80F55">
        <w:rPr>
          <w:color w:val="000000" w:themeColor="text1"/>
          <w:lang w:val="pt-PT"/>
        </w:rPr>
        <w:br w:type="page"/>
      </w:r>
      <w:bookmarkStart w:id="667" w:name="_Toc196831052"/>
      <w:r w:rsidRPr="00A80F55">
        <w:rPr>
          <w:color w:val="000000" w:themeColor="text1"/>
          <w:sz w:val="24"/>
          <w:lang w:val="pt-PT"/>
        </w:rPr>
        <w:lastRenderedPageBreak/>
        <w:t>Formulário CON - 4</w:t>
      </w:r>
      <w:bookmarkStart w:id="668" w:name="_Toc12371910"/>
      <w:bookmarkStart w:id="669" w:name="_Toc14180263"/>
      <w:bookmarkStart w:id="670" w:name="_Hlk54534220"/>
      <w:r w:rsidRPr="00A80F55">
        <w:rPr>
          <w:color w:val="000000" w:themeColor="text1"/>
          <w:sz w:val="24"/>
          <w:lang w:val="pt-PT"/>
        </w:rPr>
        <w:br/>
        <w:t xml:space="preserve"> Declaração de Exploração e </w:t>
      </w:r>
      <w:bookmarkStart w:id="671" w:name="_Hlk10197725"/>
      <w:r w:rsidRPr="00A80F55">
        <w:rPr>
          <w:color w:val="000000" w:themeColor="text1"/>
          <w:sz w:val="24"/>
          <w:lang w:val="pt-PT"/>
        </w:rPr>
        <w:t>Abuso Sexual (</w:t>
      </w:r>
      <w:r w:rsidR="00247E11" w:rsidRPr="00A80F55">
        <w:rPr>
          <w:color w:val="000000" w:themeColor="text1"/>
          <w:sz w:val="24"/>
          <w:lang w:val="pt-PT"/>
        </w:rPr>
        <w:t>EAS</w:t>
      </w:r>
      <w:r w:rsidRPr="00A80F55">
        <w:rPr>
          <w:color w:val="000000" w:themeColor="text1"/>
          <w:sz w:val="24"/>
          <w:lang w:val="pt-PT"/>
        </w:rPr>
        <w:t>)</w:t>
      </w:r>
      <w:bookmarkEnd w:id="671"/>
      <w:r w:rsidRPr="00A80F55">
        <w:rPr>
          <w:color w:val="000000" w:themeColor="text1"/>
          <w:sz w:val="24"/>
          <w:lang w:val="pt-PT"/>
        </w:rPr>
        <w:t>e/ou Assédio Sexual</w:t>
      </w:r>
      <w:bookmarkEnd w:id="667"/>
      <w:bookmarkEnd w:id="668"/>
      <w:bookmarkEnd w:id="669"/>
      <w:r w:rsidRPr="00A80F55">
        <w:rPr>
          <w:color w:val="000000" w:themeColor="text1"/>
          <w:sz w:val="24"/>
          <w:lang w:val="pt-PT"/>
        </w:rPr>
        <w:t xml:space="preserve"> </w:t>
      </w:r>
    </w:p>
    <w:bookmarkEnd w:id="670"/>
    <w:p w14:paraId="0982DE2A" w14:textId="4FE96693" w:rsidR="00ED1D74" w:rsidRPr="00A80F55" w:rsidRDefault="00E51B50" w:rsidP="00F165F6">
      <w:pPr>
        <w:spacing w:before="120" w:after="120"/>
        <w:ind w:left="72"/>
        <w:jc w:val="center"/>
        <w:rPr>
          <w:i/>
          <w:iCs/>
          <w:color w:val="000000" w:themeColor="text1"/>
          <w:spacing w:val="-6"/>
          <w:sz w:val="22"/>
          <w:szCs w:val="22"/>
          <w:lang w:val="pt-PT"/>
        </w:rPr>
      </w:pPr>
      <w:r w:rsidRPr="00A80F55">
        <w:rPr>
          <w:bCs/>
          <w:i/>
          <w:color w:val="000000" w:themeColor="text1"/>
          <w:spacing w:val="6"/>
          <w:sz w:val="22"/>
          <w:szCs w:val="22"/>
          <w:lang w:val="pt-PT"/>
        </w:rPr>
        <w:t>[A tabela seguinte será preenchid</w:t>
      </w:r>
      <w:r w:rsidR="00E928B7" w:rsidRPr="00A80F55">
        <w:rPr>
          <w:bCs/>
          <w:i/>
          <w:color w:val="000000" w:themeColor="text1"/>
          <w:spacing w:val="6"/>
          <w:sz w:val="22"/>
          <w:szCs w:val="22"/>
          <w:lang w:val="pt-PT"/>
        </w:rPr>
        <w:t>a</w:t>
      </w:r>
      <w:r w:rsidRPr="00A80F55">
        <w:rPr>
          <w:bCs/>
          <w:i/>
          <w:color w:val="000000" w:themeColor="text1"/>
          <w:spacing w:val="6"/>
          <w:sz w:val="22"/>
          <w:szCs w:val="22"/>
          <w:lang w:val="pt-PT"/>
        </w:rPr>
        <w:t xml:space="preserve"> pelo Concorrente, cada membro do Consórcio e cada subempreiteiro proposto pelo Concorrente].</w:t>
      </w:r>
    </w:p>
    <w:p w14:paraId="4251387F" w14:textId="77777777" w:rsidR="00E928B7" w:rsidRPr="00A80F55" w:rsidRDefault="00E51B50" w:rsidP="00F165F6">
      <w:pPr>
        <w:spacing w:line="264" w:lineRule="exact"/>
        <w:jc w:val="right"/>
        <w:rPr>
          <w:color w:val="000000" w:themeColor="text1"/>
          <w:spacing w:val="-4"/>
          <w:sz w:val="22"/>
          <w:szCs w:val="22"/>
          <w:lang w:val="pt-PT"/>
        </w:rPr>
      </w:pPr>
      <w:r w:rsidRPr="00A80F55">
        <w:rPr>
          <w:color w:val="000000" w:themeColor="text1"/>
          <w:spacing w:val="-4"/>
          <w:sz w:val="22"/>
          <w:szCs w:val="22"/>
          <w:lang w:val="pt-PT"/>
        </w:rPr>
        <w:t xml:space="preserve">Nome do Concorrente: </w:t>
      </w:r>
      <w:r w:rsidRPr="00A80F55">
        <w:rPr>
          <w:i/>
          <w:iCs/>
          <w:color w:val="000000" w:themeColor="text1"/>
          <w:spacing w:val="-6"/>
          <w:sz w:val="22"/>
          <w:szCs w:val="22"/>
          <w:lang w:val="pt-PT"/>
        </w:rPr>
        <w:t>[inserir nome completo</w:t>
      </w:r>
      <w:r w:rsidRPr="00A80F55">
        <w:rPr>
          <w:color w:val="000000" w:themeColor="text1"/>
          <w:spacing w:val="-4"/>
          <w:sz w:val="22"/>
          <w:szCs w:val="22"/>
          <w:lang w:val="pt-PT"/>
        </w:rPr>
        <w:t>]</w:t>
      </w:r>
    </w:p>
    <w:p w14:paraId="570AF399" w14:textId="77777777" w:rsidR="00E928B7" w:rsidRPr="00A80F55" w:rsidRDefault="00E51B50" w:rsidP="00F165F6">
      <w:pPr>
        <w:spacing w:line="264" w:lineRule="exact"/>
        <w:jc w:val="right"/>
        <w:rPr>
          <w:i/>
          <w:iCs/>
          <w:color w:val="000000" w:themeColor="text1"/>
          <w:spacing w:val="-6"/>
          <w:sz w:val="22"/>
          <w:szCs w:val="22"/>
          <w:lang w:val="pt-PT"/>
        </w:rPr>
      </w:pPr>
      <w:r w:rsidRPr="00A80F55">
        <w:rPr>
          <w:color w:val="000000" w:themeColor="text1"/>
          <w:spacing w:val="-4"/>
          <w:sz w:val="22"/>
          <w:szCs w:val="22"/>
          <w:lang w:val="pt-PT"/>
        </w:rPr>
        <w:t xml:space="preserve">Data: </w:t>
      </w:r>
      <w:r w:rsidRPr="00A80F55">
        <w:rPr>
          <w:i/>
          <w:iCs/>
          <w:color w:val="000000" w:themeColor="text1"/>
          <w:spacing w:val="-6"/>
          <w:sz w:val="22"/>
          <w:szCs w:val="22"/>
          <w:lang w:val="pt-PT"/>
        </w:rPr>
        <w:t>[inserir dia, mês, ano]</w:t>
      </w:r>
    </w:p>
    <w:p w14:paraId="39013DA6" w14:textId="77777777" w:rsidR="00E928B7" w:rsidRPr="00A80F55" w:rsidRDefault="00E51B50" w:rsidP="00F165F6">
      <w:pPr>
        <w:spacing w:line="264" w:lineRule="exact"/>
        <w:jc w:val="right"/>
        <w:rPr>
          <w:i/>
          <w:iCs/>
          <w:color w:val="000000" w:themeColor="text1"/>
          <w:spacing w:val="-6"/>
          <w:sz w:val="22"/>
          <w:szCs w:val="22"/>
          <w:lang w:val="pt-PT"/>
        </w:rPr>
      </w:pPr>
      <w:r w:rsidRPr="00A80F55">
        <w:rPr>
          <w:color w:val="000000" w:themeColor="text1"/>
          <w:spacing w:val="-4"/>
          <w:sz w:val="22"/>
          <w:szCs w:val="22"/>
          <w:lang w:val="pt-PT"/>
        </w:rPr>
        <w:t>Nome do Membro do Consórcio ou Subempreiteiro</w:t>
      </w:r>
      <w:r w:rsidRPr="00A80F55">
        <w:rPr>
          <w:i/>
          <w:iCs/>
          <w:color w:val="000000" w:themeColor="text1"/>
          <w:spacing w:val="-6"/>
          <w:sz w:val="22"/>
          <w:szCs w:val="22"/>
          <w:lang w:val="pt-PT"/>
        </w:rPr>
        <w:t>:[inserir nome completo]</w:t>
      </w:r>
    </w:p>
    <w:p w14:paraId="7C91B823" w14:textId="7F63F258" w:rsidR="00ED1D74" w:rsidRPr="00A80F55" w:rsidRDefault="00E51B50" w:rsidP="00F165F6">
      <w:pPr>
        <w:spacing w:line="264" w:lineRule="exact"/>
        <w:jc w:val="right"/>
        <w:rPr>
          <w:i/>
          <w:iCs/>
          <w:color w:val="000000" w:themeColor="text1"/>
          <w:spacing w:val="-6"/>
          <w:sz w:val="22"/>
          <w:szCs w:val="22"/>
          <w:lang w:val="pt-PT"/>
        </w:rPr>
      </w:pPr>
      <w:r w:rsidRPr="00A80F55">
        <w:rPr>
          <w:color w:val="000000" w:themeColor="text1"/>
          <w:spacing w:val="-4"/>
          <w:sz w:val="22"/>
          <w:szCs w:val="22"/>
          <w:lang w:val="pt-PT"/>
        </w:rPr>
        <w:t>Número e título d</w:t>
      </w:r>
      <w:r w:rsidR="0013278D" w:rsidRPr="00A80F55">
        <w:rPr>
          <w:color w:val="000000" w:themeColor="text1"/>
          <w:spacing w:val="-4"/>
          <w:sz w:val="22"/>
          <w:szCs w:val="22"/>
          <w:lang w:val="pt-PT"/>
        </w:rPr>
        <w:t>a SDP</w:t>
      </w:r>
      <w:r w:rsidRPr="00A80F55">
        <w:rPr>
          <w:i/>
          <w:iCs/>
          <w:color w:val="000000" w:themeColor="text1"/>
          <w:spacing w:val="-6"/>
          <w:sz w:val="22"/>
          <w:szCs w:val="22"/>
          <w:lang w:val="pt-PT"/>
        </w:rPr>
        <w:t>:[inserir número e título d</w:t>
      </w:r>
      <w:r w:rsidR="0013278D" w:rsidRPr="00A80F55">
        <w:rPr>
          <w:i/>
          <w:iCs/>
          <w:color w:val="000000" w:themeColor="text1"/>
          <w:spacing w:val="-6"/>
          <w:sz w:val="22"/>
          <w:szCs w:val="22"/>
          <w:lang w:val="pt-PT"/>
        </w:rPr>
        <w:t>a SDP</w:t>
      </w:r>
      <w:r w:rsidRPr="00A80F55">
        <w:rPr>
          <w:i/>
          <w:iCs/>
          <w:color w:val="000000" w:themeColor="text1"/>
          <w:spacing w:val="-6"/>
          <w:sz w:val="22"/>
          <w:szCs w:val="22"/>
          <w:lang w:val="pt-PT"/>
        </w:rPr>
        <w:br/>
      </w:r>
      <w:r w:rsidRPr="00A80F55">
        <w:rPr>
          <w:color w:val="000000" w:themeColor="text1"/>
          <w:spacing w:val="-4"/>
          <w:sz w:val="22"/>
          <w:szCs w:val="22"/>
          <w:lang w:val="pt-PT"/>
        </w:rPr>
        <w:t xml:space="preserve">Página </w:t>
      </w:r>
      <w:r w:rsidRPr="00A80F55">
        <w:rPr>
          <w:i/>
          <w:iCs/>
          <w:color w:val="000000" w:themeColor="text1"/>
          <w:spacing w:val="-6"/>
          <w:sz w:val="22"/>
          <w:szCs w:val="22"/>
          <w:lang w:val="pt-PT"/>
        </w:rPr>
        <w:t xml:space="preserve">[inserir número da página] </w:t>
      </w:r>
      <w:r w:rsidRPr="00A80F55">
        <w:rPr>
          <w:color w:val="000000" w:themeColor="text1"/>
          <w:spacing w:val="-4"/>
          <w:sz w:val="22"/>
          <w:szCs w:val="22"/>
          <w:lang w:val="pt-PT"/>
        </w:rPr>
        <w:t xml:space="preserve">de </w:t>
      </w:r>
      <w:r w:rsidRPr="00A80F55">
        <w:rPr>
          <w:i/>
          <w:iCs/>
          <w:color w:val="000000" w:themeColor="text1"/>
          <w:spacing w:val="-6"/>
          <w:sz w:val="22"/>
          <w:szCs w:val="22"/>
          <w:lang w:val="pt-PT"/>
        </w:rPr>
        <w:t xml:space="preserve">[inserir número total] </w:t>
      </w:r>
      <w:r w:rsidRPr="00A80F55">
        <w:rPr>
          <w:color w:val="000000" w:themeColor="text1"/>
          <w:spacing w:val="-4"/>
          <w:sz w:val="22"/>
          <w:szCs w:val="22"/>
          <w:lang w:val="pt-PT"/>
        </w:rPr>
        <w:t>páginas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A80F55" w:rsidRPr="00FB7B4D" w14:paraId="7AE457BB" w14:textId="77777777" w:rsidTr="006201DF">
        <w:tc>
          <w:tcPr>
            <w:tcW w:w="9389" w:type="dxa"/>
            <w:tcBorders>
              <w:top w:val="single" w:sz="2" w:space="0" w:color="auto"/>
              <w:left w:val="single" w:sz="2" w:space="0" w:color="auto"/>
              <w:bottom w:val="single" w:sz="2" w:space="0" w:color="auto"/>
              <w:right w:val="single" w:sz="2" w:space="0" w:color="auto"/>
            </w:tcBorders>
          </w:tcPr>
          <w:p w14:paraId="7D521078" w14:textId="5E70FFAD" w:rsidR="005A5D7F" w:rsidRPr="00A80F55" w:rsidRDefault="00E51B50" w:rsidP="006201DF">
            <w:pPr>
              <w:spacing w:before="120" w:after="120"/>
              <w:jc w:val="center"/>
              <w:rPr>
                <w:b/>
                <w:color w:val="000000" w:themeColor="text1"/>
                <w:spacing w:val="-4"/>
                <w:sz w:val="22"/>
                <w:szCs w:val="22"/>
                <w:lang w:val="pt-PT"/>
              </w:rPr>
            </w:pPr>
            <w:r w:rsidRPr="00A80F55">
              <w:rPr>
                <w:b/>
                <w:color w:val="000000" w:themeColor="text1"/>
                <w:spacing w:val="-4"/>
                <w:sz w:val="22"/>
                <w:szCs w:val="22"/>
                <w:lang w:val="pt-PT"/>
              </w:rPr>
              <w:t xml:space="preserve">Declaração de </w:t>
            </w:r>
            <w:r w:rsidR="00247E11" w:rsidRPr="00A80F55">
              <w:rPr>
                <w:b/>
                <w:color w:val="000000" w:themeColor="text1"/>
                <w:spacing w:val="-4"/>
                <w:sz w:val="22"/>
                <w:szCs w:val="22"/>
                <w:lang w:val="pt-PT"/>
              </w:rPr>
              <w:t>EAS</w:t>
            </w:r>
            <w:r w:rsidRPr="00A80F55">
              <w:rPr>
                <w:b/>
                <w:color w:val="000000" w:themeColor="text1"/>
                <w:spacing w:val="-4"/>
                <w:sz w:val="22"/>
                <w:szCs w:val="22"/>
                <w:lang w:val="pt-PT"/>
              </w:rPr>
              <w:t xml:space="preserve"> e/ou </w:t>
            </w:r>
            <w:r w:rsidR="00247E11" w:rsidRPr="00A80F55">
              <w:rPr>
                <w:b/>
                <w:color w:val="000000" w:themeColor="text1"/>
                <w:spacing w:val="-4"/>
                <w:sz w:val="22"/>
                <w:szCs w:val="22"/>
                <w:lang w:val="pt-PT"/>
              </w:rPr>
              <w:t>AS</w:t>
            </w:r>
            <w:r w:rsidRPr="00A80F55">
              <w:rPr>
                <w:b/>
                <w:color w:val="000000" w:themeColor="text1"/>
                <w:spacing w:val="-4"/>
                <w:sz w:val="22"/>
                <w:szCs w:val="22"/>
                <w:lang w:val="pt-PT"/>
              </w:rPr>
              <w:t xml:space="preserve"> </w:t>
            </w:r>
          </w:p>
          <w:p w14:paraId="504ED23D" w14:textId="77777777" w:rsidR="005A5D7F" w:rsidRPr="00A80F55" w:rsidRDefault="00E51B50" w:rsidP="006201DF">
            <w:pPr>
              <w:spacing w:before="120" w:after="120"/>
              <w:jc w:val="center"/>
              <w:rPr>
                <w:color w:val="000000" w:themeColor="text1"/>
                <w:spacing w:val="-4"/>
                <w:sz w:val="22"/>
                <w:szCs w:val="22"/>
                <w:lang w:val="pt-PT"/>
              </w:rPr>
            </w:pPr>
            <w:r w:rsidRPr="00A80F55">
              <w:rPr>
                <w:b/>
                <w:color w:val="000000" w:themeColor="text1"/>
                <w:spacing w:val="-4"/>
                <w:sz w:val="22"/>
                <w:szCs w:val="22"/>
                <w:lang w:val="pt-PT"/>
              </w:rPr>
              <w:t>nos termos da Secção III,</w:t>
            </w:r>
            <w:r w:rsidR="006201DF" w:rsidRPr="00A80F55">
              <w:rPr>
                <w:bCs/>
                <w:color w:val="000000" w:themeColor="text1"/>
                <w:lang w:val="pt-PT"/>
              </w:rPr>
              <w:t xml:space="preserve"> Critérios de Avaliação e Qualificação</w:t>
            </w:r>
          </w:p>
        </w:tc>
      </w:tr>
      <w:tr w:rsidR="00A80F55" w:rsidRPr="00FB7B4D" w14:paraId="58908DF8" w14:textId="77777777" w:rsidTr="006201DF">
        <w:tc>
          <w:tcPr>
            <w:tcW w:w="9389" w:type="dxa"/>
            <w:tcBorders>
              <w:top w:val="single" w:sz="2" w:space="0" w:color="auto"/>
              <w:left w:val="single" w:sz="2" w:space="0" w:color="auto"/>
              <w:bottom w:val="single" w:sz="2" w:space="0" w:color="auto"/>
              <w:right w:val="single" w:sz="2" w:space="0" w:color="auto"/>
            </w:tcBorders>
          </w:tcPr>
          <w:p w14:paraId="25069E84" w14:textId="77777777" w:rsidR="005A5D7F" w:rsidRPr="00A80F55" w:rsidRDefault="00E51B50" w:rsidP="006201DF">
            <w:pPr>
              <w:spacing w:before="120" w:after="120"/>
              <w:ind w:left="892" w:hanging="826"/>
              <w:rPr>
                <w:color w:val="000000" w:themeColor="text1"/>
                <w:spacing w:val="-4"/>
                <w:sz w:val="22"/>
                <w:szCs w:val="22"/>
                <w:lang w:val="pt-PT"/>
              </w:rPr>
            </w:pPr>
            <w:r w:rsidRPr="00A80F55">
              <w:rPr>
                <w:color w:val="000000" w:themeColor="text1"/>
                <w:spacing w:val="-4"/>
                <w:sz w:val="22"/>
                <w:szCs w:val="22"/>
                <w:lang w:val="pt-PT"/>
              </w:rPr>
              <w:t>Nós:</w:t>
            </w:r>
          </w:p>
          <w:p w14:paraId="09FBF1EB" w14:textId="0067D238" w:rsidR="005A5D7F" w:rsidRPr="00A80F55" w:rsidRDefault="00E51B50" w:rsidP="006201DF">
            <w:pPr>
              <w:tabs>
                <w:tab w:val="left" w:pos="780"/>
              </w:tabs>
              <w:spacing w:before="120" w:after="120"/>
              <w:ind w:left="892" w:hanging="826"/>
              <w:rPr>
                <w:b/>
                <w:color w:val="000000" w:themeColor="text1"/>
                <w:sz w:val="22"/>
                <w:szCs w:val="22"/>
                <w:lang w:val="pt-PT"/>
              </w:rPr>
            </w:pPr>
            <w:r w:rsidRPr="00A80F55">
              <w:rPr>
                <w:rFonts w:ascii="Wingdings" w:eastAsia="MS Mincho" w:hAnsi="Wingdings"/>
                <w:color w:val="000000" w:themeColor="text1"/>
                <w:spacing w:val="-2"/>
                <w:sz w:val="22"/>
                <w:szCs w:val="22"/>
                <w:lang w:val="pt-PT"/>
              </w:rPr>
              <w:sym w:font="Wingdings" w:char="F0A8"/>
            </w:r>
            <w:r w:rsidRPr="00A80F55">
              <w:rPr>
                <w:rFonts w:eastAsia="MS Mincho"/>
                <w:color w:val="000000" w:themeColor="text1"/>
                <w:spacing w:val="-2"/>
                <w:sz w:val="22"/>
                <w:szCs w:val="22"/>
                <w:lang w:val="pt-PT"/>
              </w:rPr>
              <w:t xml:space="preserve">  (a) </w:t>
            </w:r>
            <w:r w:rsidR="005D7588" w:rsidRPr="00A80F55">
              <w:rPr>
                <w:rFonts w:eastAsia="MS Mincho"/>
                <w:color w:val="000000" w:themeColor="text1"/>
                <w:spacing w:val="-2"/>
                <w:sz w:val="22"/>
                <w:szCs w:val="22"/>
                <w:lang w:val="pt-PT"/>
              </w:rPr>
              <w:t>não fomos suspensos</w:t>
            </w:r>
            <w:r w:rsidRPr="00A80F55">
              <w:rPr>
                <w:rFonts w:eastAsia="MS Mincho"/>
                <w:color w:val="000000" w:themeColor="text1"/>
                <w:spacing w:val="-2"/>
                <w:sz w:val="22"/>
                <w:szCs w:val="22"/>
                <w:lang w:val="pt-PT"/>
              </w:rPr>
              <w:t xml:space="preserve"> pelo Banco por incumprimento das obrigações </w:t>
            </w:r>
            <w:r w:rsidR="00E928B7" w:rsidRPr="00A80F55">
              <w:rPr>
                <w:rFonts w:eastAsia="MS Mincho"/>
                <w:color w:val="000000" w:themeColor="text1"/>
                <w:spacing w:val="-2"/>
                <w:sz w:val="22"/>
                <w:szCs w:val="22"/>
                <w:lang w:val="pt-PT"/>
              </w:rPr>
              <w:t xml:space="preserve">em matéria de </w:t>
            </w:r>
            <w:r w:rsidR="00247E11" w:rsidRPr="00A80F55">
              <w:rPr>
                <w:rFonts w:eastAsia="MS Mincho"/>
                <w:color w:val="000000" w:themeColor="text1"/>
                <w:spacing w:val="-2"/>
                <w:sz w:val="22"/>
                <w:szCs w:val="22"/>
                <w:lang w:val="pt-PT"/>
              </w:rPr>
              <w:t>EAS</w:t>
            </w:r>
            <w:r w:rsidRPr="00A80F55">
              <w:rPr>
                <w:rFonts w:eastAsia="MS Mincho"/>
                <w:color w:val="000000" w:themeColor="text1"/>
                <w:spacing w:val="-2"/>
                <w:sz w:val="22"/>
                <w:szCs w:val="22"/>
                <w:lang w:val="pt-PT"/>
              </w:rPr>
              <w:t xml:space="preserve">/ </w:t>
            </w:r>
            <w:r w:rsidR="00247E11" w:rsidRPr="00A80F55">
              <w:rPr>
                <w:rFonts w:eastAsia="MS Mincho"/>
                <w:color w:val="000000" w:themeColor="text1"/>
                <w:spacing w:val="-2"/>
                <w:sz w:val="22"/>
                <w:szCs w:val="22"/>
                <w:lang w:val="pt-PT"/>
              </w:rPr>
              <w:t>AS</w:t>
            </w:r>
            <w:r w:rsidRPr="00A80F55">
              <w:rPr>
                <w:rFonts w:eastAsia="MS Mincho"/>
                <w:color w:val="000000" w:themeColor="text1"/>
                <w:spacing w:val="-2"/>
                <w:sz w:val="22"/>
                <w:szCs w:val="22"/>
                <w:lang w:val="pt-PT"/>
              </w:rPr>
              <w:t>.</w:t>
            </w:r>
          </w:p>
          <w:p w14:paraId="217C6E2F" w14:textId="4D00259A" w:rsidR="005A5D7F" w:rsidRPr="00A80F55" w:rsidRDefault="00E51B50" w:rsidP="006201DF">
            <w:pPr>
              <w:spacing w:before="120" w:after="120"/>
              <w:ind w:left="892" w:hanging="826"/>
              <w:rPr>
                <w:color w:val="000000" w:themeColor="text1"/>
                <w:spacing w:val="-6"/>
                <w:sz w:val="22"/>
                <w:szCs w:val="22"/>
                <w:lang w:val="pt-PT"/>
              </w:rPr>
            </w:pPr>
            <w:r w:rsidRPr="00A80F55">
              <w:rPr>
                <w:rFonts w:ascii="Wingdings" w:eastAsia="MS Mincho" w:hAnsi="Wingdings"/>
                <w:color w:val="000000" w:themeColor="text1"/>
                <w:spacing w:val="-2"/>
                <w:sz w:val="22"/>
                <w:szCs w:val="22"/>
                <w:lang w:val="pt-PT"/>
              </w:rPr>
              <w:sym w:font="Wingdings" w:char="F0A8"/>
            </w:r>
            <w:r w:rsidRPr="00A80F55">
              <w:rPr>
                <w:rFonts w:eastAsia="MS Mincho"/>
                <w:color w:val="000000" w:themeColor="text1"/>
                <w:spacing w:val="-2"/>
                <w:sz w:val="22"/>
                <w:szCs w:val="22"/>
                <w:lang w:val="pt-PT"/>
              </w:rPr>
              <w:t xml:space="preserve">  (b) </w:t>
            </w:r>
            <w:r w:rsidR="00E928B7" w:rsidRPr="00A80F55">
              <w:rPr>
                <w:rFonts w:eastAsia="MS Mincho"/>
                <w:color w:val="000000" w:themeColor="text1"/>
                <w:spacing w:val="-2"/>
                <w:sz w:val="22"/>
                <w:szCs w:val="22"/>
                <w:lang w:val="pt-PT"/>
              </w:rPr>
              <w:t>estamos suspensos</w:t>
            </w:r>
            <w:r w:rsidRPr="00A80F55">
              <w:rPr>
                <w:rFonts w:eastAsia="MS Mincho"/>
                <w:color w:val="000000" w:themeColor="text1"/>
                <w:spacing w:val="-2"/>
                <w:sz w:val="22"/>
                <w:szCs w:val="22"/>
                <w:lang w:val="pt-PT"/>
              </w:rPr>
              <w:t xml:space="preserve"> pelo Banco por incumprimento das obrigações </w:t>
            </w:r>
            <w:r w:rsidR="00E928B7" w:rsidRPr="00A80F55">
              <w:rPr>
                <w:rFonts w:eastAsia="MS Mincho"/>
                <w:color w:val="000000" w:themeColor="text1"/>
                <w:spacing w:val="-2"/>
                <w:sz w:val="22"/>
                <w:szCs w:val="22"/>
                <w:lang w:val="pt-PT"/>
              </w:rPr>
              <w:t xml:space="preserve">em matéria de </w:t>
            </w:r>
            <w:r w:rsidR="00247E11" w:rsidRPr="00A80F55">
              <w:rPr>
                <w:rFonts w:eastAsia="MS Mincho"/>
                <w:color w:val="000000" w:themeColor="text1"/>
                <w:spacing w:val="-2"/>
                <w:sz w:val="22"/>
                <w:szCs w:val="22"/>
                <w:lang w:val="pt-PT"/>
              </w:rPr>
              <w:t>EAS</w:t>
            </w:r>
            <w:r w:rsidRPr="00A80F55">
              <w:rPr>
                <w:rFonts w:eastAsia="MS Mincho"/>
                <w:color w:val="000000" w:themeColor="text1"/>
                <w:spacing w:val="-2"/>
                <w:sz w:val="22"/>
                <w:szCs w:val="22"/>
                <w:lang w:val="pt-PT"/>
              </w:rPr>
              <w:t xml:space="preserve">/ </w:t>
            </w:r>
            <w:r w:rsidR="00247E11" w:rsidRPr="00A80F55">
              <w:rPr>
                <w:rFonts w:eastAsia="MS Mincho"/>
                <w:color w:val="000000" w:themeColor="text1"/>
                <w:spacing w:val="-2"/>
                <w:sz w:val="22"/>
                <w:szCs w:val="22"/>
                <w:lang w:val="pt-PT"/>
              </w:rPr>
              <w:t>AS</w:t>
            </w:r>
          </w:p>
          <w:p w14:paraId="3D9BC230" w14:textId="09A8B222" w:rsidR="005A5D7F" w:rsidRPr="00A80F55" w:rsidRDefault="00E51B50" w:rsidP="006201DF">
            <w:pPr>
              <w:tabs>
                <w:tab w:val="left" w:pos="712"/>
              </w:tabs>
              <w:spacing w:before="120" w:after="120"/>
              <w:ind w:left="619" w:hanging="538"/>
              <w:rPr>
                <w:color w:val="000000" w:themeColor="text1"/>
                <w:sz w:val="22"/>
                <w:szCs w:val="22"/>
                <w:lang w:val="pt-PT"/>
              </w:rPr>
            </w:pPr>
            <w:r w:rsidRPr="00A80F55">
              <w:rPr>
                <w:rFonts w:ascii="Wingdings" w:eastAsia="MS Mincho" w:hAnsi="Wingdings"/>
                <w:color w:val="000000" w:themeColor="text1"/>
                <w:spacing w:val="-2"/>
                <w:sz w:val="22"/>
                <w:szCs w:val="22"/>
                <w:lang w:val="pt-PT"/>
              </w:rPr>
              <w:sym w:font="Wingdings" w:char="F0A8"/>
            </w:r>
            <w:r w:rsidRPr="00A80F55">
              <w:rPr>
                <w:rFonts w:eastAsia="MS Mincho"/>
                <w:color w:val="000000" w:themeColor="text1"/>
                <w:spacing w:val="-2"/>
                <w:sz w:val="22"/>
                <w:szCs w:val="22"/>
                <w:lang w:val="pt-PT"/>
              </w:rPr>
              <w:t xml:space="preserve">  (c) </w:t>
            </w:r>
            <w:r w:rsidR="00E928B7" w:rsidRPr="00A80F55">
              <w:rPr>
                <w:rFonts w:eastAsia="MS Mincho"/>
                <w:color w:val="000000" w:themeColor="text1"/>
                <w:spacing w:val="-2"/>
                <w:sz w:val="22"/>
                <w:szCs w:val="22"/>
                <w:lang w:val="pt-PT"/>
              </w:rPr>
              <w:t>estivémo</w:t>
            </w:r>
            <w:r w:rsidR="005D7588" w:rsidRPr="00A80F55">
              <w:rPr>
                <w:rFonts w:eastAsia="MS Mincho"/>
                <w:color w:val="000000" w:themeColor="text1"/>
                <w:spacing w:val="-2"/>
                <w:sz w:val="22"/>
                <w:szCs w:val="22"/>
                <w:lang w:val="pt-PT"/>
              </w:rPr>
              <w:t>s suspensos</w:t>
            </w:r>
            <w:r w:rsidRPr="00A80F55">
              <w:rPr>
                <w:rFonts w:eastAsia="MS Mincho"/>
                <w:color w:val="000000" w:themeColor="text1"/>
                <w:spacing w:val="-2"/>
                <w:sz w:val="22"/>
                <w:szCs w:val="22"/>
                <w:lang w:val="pt-PT"/>
              </w:rPr>
              <w:t xml:space="preserve"> pelo Banco por incumprimento das obrigações </w:t>
            </w:r>
            <w:r w:rsidR="00E928B7" w:rsidRPr="00A80F55">
              <w:rPr>
                <w:rFonts w:eastAsia="MS Mincho"/>
                <w:color w:val="000000" w:themeColor="text1"/>
                <w:spacing w:val="-2"/>
                <w:sz w:val="22"/>
                <w:szCs w:val="22"/>
                <w:lang w:val="pt-PT"/>
              </w:rPr>
              <w:t xml:space="preserve">em matéria de </w:t>
            </w:r>
            <w:r w:rsidR="00247E11" w:rsidRPr="00A80F55">
              <w:rPr>
                <w:rFonts w:eastAsia="MS Mincho"/>
                <w:color w:val="000000" w:themeColor="text1"/>
                <w:spacing w:val="-2"/>
                <w:sz w:val="22"/>
                <w:szCs w:val="22"/>
                <w:lang w:val="pt-PT"/>
              </w:rPr>
              <w:t>EAS</w:t>
            </w:r>
            <w:r w:rsidRPr="00A80F55">
              <w:rPr>
                <w:rFonts w:eastAsia="MS Mincho"/>
                <w:color w:val="000000" w:themeColor="text1"/>
                <w:spacing w:val="-2"/>
                <w:sz w:val="22"/>
                <w:szCs w:val="22"/>
                <w:lang w:val="pt-PT"/>
              </w:rPr>
              <w:t xml:space="preserve">/ </w:t>
            </w:r>
            <w:r w:rsidR="00247E11" w:rsidRPr="00A80F55">
              <w:rPr>
                <w:rFonts w:eastAsia="MS Mincho"/>
                <w:color w:val="000000" w:themeColor="text1"/>
                <w:spacing w:val="-2"/>
                <w:sz w:val="22"/>
                <w:szCs w:val="22"/>
                <w:lang w:val="pt-PT"/>
              </w:rPr>
              <w:t>AS</w:t>
            </w:r>
            <w:r w:rsidRPr="00A80F55">
              <w:rPr>
                <w:color w:val="000000" w:themeColor="text1"/>
                <w:lang w:val="pt-PT"/>
              </w:rPr>
              <w:t>. Uma</w:t>
            </w:r>
            <w:r w:rsidRPr="00A80F55">
              <w:rPr>
                <w:rFonts w:eastAsia="MS Mincho"/>
                <w:color w:val="000000" w:themeColor="text1"/>
                <w:spacing w:val="-2"/>
                <w:sz w:val="22"/>
                <w:szCs w:val="22"/>
                <w:lang w:val="pt-PT"/>
              </w:rPr>
              <w:t xml:space="preserve"> </w:t>
            </w:r>
            <w:r w:rsidRPr="00A80F55">
              <w:rPr>
                <w:color w:val="000000" w:themeColor="text1"/>
                <w:sz w:val="22"/>
                <w:szCs w:val="22"/>
                <w:lang w:val="pt-PT"/>
              </w:rPr>
              <w:t xml:space="preserve">decisão arbitral sobre </w:t>
            </w:r>
            <w:r w:rsidR="005D7588" w:rsidRPr="00A80F55">
              <w:rPr>
                <w:color w:val="000000" w:themeColor="text1"/>
                <w:sz w:val="22"/>
                <w:szCs w:val="22"/>
                <w:lang w:val="pt-PT"/>
              </w:rPr>
              <w:t>a suspensão</w:t>
            </w:r>
            <w:r w:rsidRPr="00A80F55">
              <w:rPr>
                <w:color w:val="000000" w:themeColor="text1"/>
                <w:sz w:val="22"/>
                <w:szCs w:val="22"/>
                <w:lang w:val="pt-PT"/>
              </w:rPr>
              <w:t xml:space="preserve"> foi proferida a nosso favor.</w:t>
            </w:r>
          </w:p>
          <w:p w14:paraId="1B757F5C" w14:textId="5547BD52" w:rsidR="005A5D7F" w:rsidRPr="00A80F55" w:rsidRDefault="00E51B50" w:rsidP="006201DF">
            <w:pPr>
              <w:tabs>
                <w:tab w:val="left" w:pos="667"/>
                <w:tab w:val="right" w:pos="9000"/>
              </w:tabs>
              <w:spacing w:before="120" w:after="120"/>
              <w:ind w:left="712" w:hanging="646"/>
              <w:rPr>
                <w:color w:val="000000" w:themeColor="text1"/>
                <w:sz w:val="22"/>
                <w:szCs w:val="22"/>
                <w:lang w:val="pt-PT"/>
              </w:rPr>
            </w:pPr>
            <w:r w:rsidRPr="00A80F55">
              <w:rPr>
                <w:rFonts w:ascii="Wingdings" w:eastAsia="MS Mincho" w:hAnsi="Wingdings"/>
                <w:color w:val="000000" w:themeColor="text1"/>
                <w:spacing w:val="-2"/>
                <w:sz w:val="22"/>
                <w:szCs w:val="22"/>
                <w:lang w:val="pt-PT"/>
              </w:rPr>
              <w:sym w:font="Wingdings" w:char="F0A8"/>
            </w:r>
            <w:r w:rsidRPr="00A80F55">
              <w:rPr>
                <w:rFonts w:eastAsia="MS Mincho"/>
                <w:color w:val="000000" w:themeColor="text1"/>
                <w:spacing w:val="-2"/>
                <w:sz w:val="22"/>
                <w:szCs w:val="22"/>
                <w:lang w:val="pt-PT"/>
              </w:rPr>
              <w:t xml:space="preserve">  (d)</w:t>
            </w:r>
            <w:r w:rsidRPr="00A80F55">
              <w:rPr>
                <w:rFonts w:eastAsia="MS Mincho"/>
                <w:color w:val="000000" w:themeColor="text1"/>
                <w:spacing w:val="-2"/>
                <w:sz w:val="22"/>
                <w:szCs w:val="22"/>
                <w:lang w:val="pt-PT"/>
              </w:rPr>
              <w:tab/>
            </w:r>
            <w:r w:rsidR="00E928B7" w:rsidRPr="00A80F55">
              <w:rPr>
                <w:color w:val="000000" w:themeColor="text1"/>
                <w:sz w:val="22"/>
                <w:szCs w:val="22"/>
                <w:lang w:val="pt-PT"/>
              </w:rPr>
              <w:t>estivémos</w:t>
            </w:r>
            <w:r w:rsidR="005D7588" w:rsidRPr="00A80F55">
              <w:rPr>
                <w:color w:val="000000" w:themeColor="text1"/>
                <w:sz w:val="22"/>
                <w:szCs w:val="22"/>
                <w:lang w:val="pt-PT"/>
              </w:rPr>
              <w:t xml:space="preserve"> suspensos</w:t>
            </w:r>
            <w:r w:rsidRPr="00A80F55">
              <w:rPr>
                <w:color w:val="000000" w:themeColor="text1"/>
                <w:sz w:val="22"/>
                <w:szCs w:val="22"/>
                <w:lang w:val="pt-PT"/>
              </w:rPr>
              <w:t xml:space="preserve"> pelo Banco por incumprimento das obrigações </w:t>
            </w:r>
            <w:r w:rsidR="00E928B7" w:rsidRPr="00A80F55">
              <w:rPr>
                <w:rFonts w:eastAsia="MS Mincho"/>
                <w:color w:val="000000" w:themeColor="text1"/>
                <w:spacing w:val="-2"/>
                <w:sz w:val="22"/>
                <w:szCs w:val="22"/>
                <w:lang w:val="pt-PT"/>
              </w:rPr>
              <w:t>em matéria de</w:t>
            </w:r>
            <w:r w:rsidR="00E928B7" w:rsidRPr="00A80F55">
              <w:rPr>
                <w:color w:val="000000" w:themeColor="text1"/>
                <w:sz w:val="22"/>
                <w:szCs w:val="22"/>
                <w:lang w:val="pt-PT"/>
              </w:rPr>
              <w:t xml:space="preserve"> </w:t>
            </w:r>
            <w:r w:rsidR="00247E11" w:rsidRPr="00A80F55">
              <w:rPr>
                <w:color w:val="000000" w:themeColor="text1"/>
                <w:sz w:val="22"/>
                <w:szCs w:val="22"/>
                <w:lang w:val="pt-PT"/>
              </w:rPr>
              <w:t>EAS</w:t>
            </w:r>
            <w:r w:rsidRPr="00A80F55">
              <w:rPr>
                <w:color w:val="000000" w:themeColor="text1"/>
                <w:sz w:val="22"/>
                <w:szCs w:val="22"/>
                <w:lang w:val="pt-PT"/>
              </w:rPr>
              <w:t xml:space="preserve">/ </w:t>
            </w:r>
            <w:r w:rsidR="00247E11" w:rsidRPr="00A80F55">
              <w:rPr>
                <w:color w:val="000000" w:themeColor="text1"/>
                <w:sz w:val="22"/>
                <w:szCs w:val="22"/>
                <w:lang w:val="pt-PT"/>
              </w:rPr>
              <w:t>AS</w:t>
            </w:r>
            <w:r w:rsidRPr="00A80F55">
              <w:rPr>
                <w:color w:val="000000" w:themeColor="text1"/>
                <w:sz w:val="22"/>
                <w:szCs w:val="22"/>
                <w:lang w:val="pt-PT"/>
              </w:rPr>
              <w:t xml:space="preserve"> por um período de dois anos. </w:t>
            </w:r>
            <w:r w:rsidR="00E928B7" w:rsidRPr="00A80F55">
              <w:rPr>
                <w:color w:val="000000" w:themeColor="text1"/>
                <w:sz w:val="22"/>
                <w:szCs w:val="22"/>
                <w:lang w:val="pt-PT"/>
              </w:rPr>
              <w:t>D</w:t>
            </w:r>
            <w:r w:rsidR="00252672" w:rsidRPr="00A80F55">
              <w:rPr>
                <w:color w:val="000000" w:themeColor="text1"/>
                <w:sz w:val="22"/>
                <w:szCs w:val="22"/>
                <w:lang w:val="pt-PT"/>
              </w:rPr>
              <w:t>emonstrámos</w:t>
            </w:r>
            <w:r w:rsidRPr="00A80F55">
              <w:rPr>
                <w:color w:val="000000" w:themeColor="text1"/>
                <w:sz w:val="22"/>
                <w:szCs w:val="22"/>
                <w:lang w:val="pt-PT"/>
              </w:rPr>
              <w:t xml:space="preserve"> </w:t>
            </w:r>
            <w:r w:rsidR="00E928B7" w:rsidRPr="00A80F55">
              <w:rPr>
                <w:color w:val="000000" w:themeColor="text1"/>
                <w:sz w:val="22"/>
                <w:szCs w:val="22"/>
                <w:lang w:val="pt-PT"/>
              </w:rPr>
              <w:t xml:space="preserve">subsequentemente </w:t>
            </w:r>
            <w:r w:rsidRPr="00A80F55">
              <w:rPr>
                <w:color w:val="000000" w:themeColor="text1"/>
                <w:sz w:val="22"/>
                <w:szCs w:val="22"/>
                <w:lang w:val="pt-PT"/>
              </w:rPr>
              <w:t xml:space="preserve">que temos </w:t>
            </w:r>
            <w:r w:rsidR="00E928B7" w:rsidRPr="00A80F55">
              <w:rPr>
                <w:color w:val="000000" w:themeColor="text1"/>
                <w:sz w:val="22"/>
                <w:szCs w:val="22"/>
                <w:lang w:val="pt-PT"/>
              </w:rPr>
              <w:t xml:space="preserve">a </w:t>
            </w:r>
            <w:r w:rsidRPr="00A80F55">
              <w:rPr>
                <w:color w:val="000000" w:themeColor="text1"/>
                <w:sz w:val="22"/>
                <w:szCs w:val="22"/>
                <w:lang w:val="pt-PT"/>
              </w:rPr>
              <w:t xml:space="preserve">capacidade e </w:t>
            </w:r>
            <w:r w:rsidR="00E928B7" w:rsidRPr="00A80F55">
              <w:rPr>
                <w:color w:val="000000" w:themeColor="text1"/>
                <w:sz w:val="22"/>
                <w:szCs w:val="22"/>
                <w:lang w:val="pt-PT"/>
              </w:rPr>
              <w:t xml:space="preserve">o </w:t>
            </w:r>
            <w:r w:rsidRPr="00A80F55">
              <w:rPr>
                <w:color w:val="000000" w:themeColor="text1"/>
                <w:sz w:val="22"/>
                <w:szCs w:val="22"/>
                <w:lang w:val="pt-PT"/>
              </w:rPr>
              <w:t xml:space="preserve">compromisso adequados para cumprir as obrigações em matéria de </w:t>
            </w:r>
            <w:r w:rsidR="00247E11" w:rsidRPr="00A80F55">
              <w:rPr>
                <w:color w:val="000000" w:themeColor="text1"/>
                <w:sz w:val="22"/>
                <w:szCs w:val="22"/>
                <w:lang w:val="pt-PT"/>
              </w:rPr>
              <w:t>EAS</w:t>
            </w:r>
            <w:r w:rsidRPr="00A80F55">
              <w:rPr>
                <w:color w:val="000000" w:themeColor="text1"/>
                <w:sz w:val="22"/>
                <w:szCs w:val="22"/>
                <w:lang w:val="pt-PT"/>
              </w:rPr>
              <w:t>/</w:t>
            </w:r>
            <w:r w:rsidR="00247E11" w:rsidRPr="00A80F55">
              <w:rPr>
                <w:color w:val="000000" w:themeColor="text1"/>
                <w:sz w:val="22"/>
                <w:szCs w:val="22"/>
                <w:lang w:val="pt-PT"/>
              </w:rPr>
              <w:t>AS</w:t>
            </w:r>
          </w:p>
          <w:p w14:paraId="73BDEF41" w14:textId="4A19638C" w:rsidR="005A5D7F" w:rsidRPr="00A80F55" w:rsidRDefault="00E51B50" w:rsidP="00F165F6">
            <w:pPr>
              <w:tabs>
                <w:tab w:val="right" w:pos="9000"/>
              </w:tabs>
              <w:spacing w:before="120" w:after="120"/>
              <w:ind w:left="712" w:hanging="646"/>
              <w:rPr>
                <w:color w:val="000000" w:themeColor="text1"/>
                <w:spacing w:val="-4"/>
                <w:sz w:val="22"/>
                <w:szCs w:val="22"/>
                <w:lang w:val="pt-PT"/>
              </w:rPr>
            </w:pPr>
            <w:r w:rsidRPr="00A80F55">
              <w:rPr>
                <w:rFonts w:ascii="Wingdings" w:eastAsia="MS Mincho" w:hAnsi="Wingdings"/>
                <w:color w:val="000000" w:themeColor="text1"/>
                <w:spacing w:val="-2"/>
                <w:sz w:val="22"/>
                <w:szCs w:val="22"/>
                <w:lang w:val="pt-PT"/>
              </w:rPr>
              <w:sym w:font="Wingdings" w:char="F0A8"/>
            </w:r>
            <w:r w:rsidRPr="00A80F55">
              <w:rPr>
                <w:color w:val="000000" w:themeColor="text1"/>
                <w:sz w:val="22"/>
                <w:szCs w:val="22"/>
                <w:lang w:val="pt-PT"/>
              </w:rPr>
              <w:t xml:space="preserve">  </w:t>
            </w:r>
            <w:r w:rsidRPr="00A80F55">
              <w:rPr>
                <w:rFonts w:eastAsia="MS Mincho"/>
                <w:color w:val="000000" w:themeColor="text1"/>
                <w:spacing w:val="-2"/>
                <w:sz w:val="22"/>
                <w:szCs w:val="22"/>
                <w:lang w:val="pt-PT"/>
              </w:rPr>
              <w:t xml:space="preserve">(e) </w:t>
            </w:r>
            <w:r w:rsidR="00E928B7" w:rsidRPr="00A80F55">
              <w:rPr>
                <w:color w:val="000000" w:themeColor="text1"/>
                <w:sz w:val="22"/>
                <w:szCs w:val="22"/>
                <w:lang w:val="pt-PT"/>
              </w:rPr>
              <w:t>estivémos</w:t>
            </w:r>
            <w:r w:rsidR="005D7588" w:rsidRPr="00A80F55">
              <w:rPr>
                <w:color w:val="000000" w:themeColor="text1"/>
                <w:sz w:val="22"/>
                <w:szCs w:val="22"/>
                <w:lang w:val="pt-PT"/>
              </w:rPr>
              <w:t xml:space="preserve"> suspensos</w:t>
            </w:r>
            <w:r w:rsidRPr="00A80F55">
              <w:rPr>
                <w:color w:val="000000" w:themeColor="text1"/>
                <w:sz w:val="22"/>
                <w:szCs w:val="22"/>
                <w:lang w:val="pt-PT"/>
              </w:rPr>
              <w:t xml:space="preserve"> pelo Banco por incumprimento das obrigações </w:t>
            </w:r>
            <w:r w:rsidR="00E928B7" w:rsidRPr="00A80F55">
              <w:rPr>
                <w:rFonts w:eastAsia="MS Mincho"/>
                <w:color w:val="000000" w:themeColor="text1"/>
                <w:spacing w:val="-2"/>
                <w:sz w:val="22"/>
                <w:szCs w:val="22"/>
                <w:lang w:val="pt-PT"/>
              </w:rPr>
              <w:t xml:space="preserve">em matéria de </w:t>
            </w:r>
            <w:r w:rsidR="00247E11" w:rsidRPr="00A80F55">
              <w:rPr>
                <w:color w:val="000000" w:themeColor="text1"/>
                <w:sz w:val="22"/>
                <w:szCs w:val="22"/>
                <w:lang w:val="pt-PT"/>
              </w:rPr>
              <w:t>EAS</w:t>
            </w:r>
            <w:r w:rsidRPr="00A80F55">
              <w:rPr>
                <w:color w:val="000000" w:themeColor="text1"/>
                <w:sz w:val="22"/>
                <w:szCs w:val="22"/>
                <w:lang w:val="pt-PT"/>
              </w:rPr>
              <w:t xml:space="preserve">/ </w:t>
            </w:r>
            <w:r w:rsidR="00247E11" w:rsidRPr="00A80F55">
              <w:rPr>
                <w:color w:val="000000" w:themeColor="text1"/>
                <w:sz w:val="22"/>
                <w:szCs w:val="22"/>
                <w:lang w:val="pt-PT"/>
              </w:rPr>
              <w:t>AS</w:t>
            </w:r>
            <w:r w:rsidRPr="00A80F55">
              <w:rPr>
                <w:color w:val="000000" w:themeColor="text1"/>
                <w:sz w:val="22"/>
                <w:szCs w:val="22"/>
                <w:lang w:val="pt-PT"/>
              </w:rPr>
              <w:t xml:space="preserve"> por um período de dois anos. Anexámos evidências demonstrando que temos capacidade e compromisso adequados para cumprir as obrigações em matéria de </w:t>
            </w:r>
            <w:r w:rsidR="00247E11" w:rsidRPr="00A80F55">
              <w:rPr>
                <w:color w:val="000000" w:themeColor="text1"/>
                <w:sz w:val="22"/>
                <w:szCs w:val="22"/>
                <w:lang w:val="pt-PT"/>
              </w:rPr>
              <w:t>EAS</w:t>
            </w:r>
            <w:r w:rsidRPr="00A80F55">
              <w:rPr>
                <w:color w:val="000000" w:themeColor="text1"/>
                <w:sz w:val="22"/>
                <w:szCs w:val="22"/>
                <w:lang w:val="pt-PT"/>
              </w:rPr>
              <w:t>/</w:t>
            </w:r>
            <w:r w:rsidR="00247E11" w:rsidRPr="00A80F55">
              <w:rPr>
                <w:color w:val="000000" w:themeColor="text1"/>
                <w:sz w:val="22"/>
                <w:szCs w:val="22"/>
                <w:lang w:val="pt-PT"/>
              </w:rPr>
              <w:t>AS</w:t>
            </w:r>
            <w:r w:rsidRPr="00A80F55">
              <w:rPr>
                <w:color w:val="000000" w:themeColor="text1"/>
                <w:sz w:val="22"/>
                <w:szCs w:val="22"/>
                <w:lang w:val="pt-PT"/>
              </w:rPr>
              <w:t xml:space="preserve"> </w:t>
            </w:r>
          </w:p>
        </w:tc>
      </w:tr>
      <w:tr w:rsidR="00A80F55" w:rsidRPr="00FB7B4D" w14:paraId="5CBEB5FF" w14:textId="77777777" w:rsidTr="006201DF">
        <w:tc>
          <w:tcPr>
            <w:tcW w:w="9389" w:type="dxa"/>
            <w:tcBorders>
              <w:top w:val="single" w:sz="2" w:space="0" w:color="auto"/>
              <w:left w:val="single" w:sz="2" w:space="0" w:color="auto"/>
              <w:bottom w:val="single" w:sz="2" w:space="0" w:color="auto"/>
              <w:right w:val="single" w:sz="2" w:space="0" w:color="auto"/>
            </w:tcBorders>
          </w:tcPr>
          <w:p w14:paraId="3CA33896" w14:textId="66354D9E" w:rsidR="005A5D7F" w:rsidRPr="00A80F55" w:rsidRDefault="00E51B50" w:rsidP="006201DF">
            <w:pPr>
              <w:spacing w:before="120" w:after="120"/>
              <w:ind w:left="82"/>
              <w:rPr>
                <w:b/>
                <w:bCs/>
                <w:color w:val="000000" w:themeColor="text1"/>
                <w:sz w:val="22"/>
                <w:szCs w:val="22"/>
                <w:lang w:val="pt-PT"/>
              </w:rPr>
            </w:pPr>
            <w:r w:rsidRPr="00A80F55">
              <w:rPr>
                <w:b/>
                <w:bCs/>
                <w:color w:val="000000" w:themeColor="text1"/>
                <w:sz w:val="22"/>
                <w:szCs w:val="22"/>
                <w:lang w:val="pt-PT"/>
              </w:rPr>
              <w:t>[</w:t>
            </w:r>
            <w:r w:rsidRPr="00A80F55">
              <w:rPr>
                <w:b/>
                <w:bCs/>
                <w:i/>
                <w:iCs/>
                <w:color w:val="000000" w:themeColor="text1"/>
                <w:sz w:val="22"/>
                <w:szCs w:val="22"/>
                <w:lang w:val="pt-PT"/>
              </w:rPr>
              <w:t>Se a alínea (c) acima se aplicar</w:t>
            </w:r>
            <w:r w:rsidRPr="00A80F55">
              <w:rPr>
                <w:b/>
                <w:bCs/>
                <w:color w:val="000000" w:themeColor="text1"/>
                <w:sz w:val="22"/>
                <w:szCs w:val="22"/>
                <w:lang w:val="pt-PT"/>
              </w:rPr>
              <w:t xml:space="preserve">, </w:t>
            </w:r>
            <w:r w:rsidRPr="00A80F55">
              <w:rPr>
                <w:b/>
                <w:bCs/>
                <w:i/>
                <w:iCs/>
                <w:color w:val="000000" w:themeColor="text1"/>
                <w:sz w:val="22"/>
                <w:szCs w:val="22"/>
                <w:lang w:val="pt-PT"/>
              </w:rPr>
              <w:t xml:space="preserve">anexar prova de uma decisão arbitral que inverta as conclusões sobre as questões subjacentes à </w:t>
            </w:r>
            <w:r w:rsidR="005D7588" w:rsidRPr="00A80F55">
              <w:rPr>
                <w:b/>
                <w:bCs/>
                <w:i/>
                <w:iCs/>
                <w:color w:val="000000" w:themeColor="text1"/>
                <w:sz w:val="22"/>
                <w:szCs w:val="22"/>
                <w:lang w:val="pt-PT"/>
              </w:rPr>
              <w:t>suspensão</w:t>
            </w:r>
            <w:r w:rsidRPr="00A80F55">
              <w:rPr>
                <w:b/>
                <w:bCs/>
                <w:i/>
                <w:iCs/>
                <w:color w:val="000000" w:themeColor="text1"/>
                <w:sz w:val="22"/>
                <w:szCs w:val="22"/>
                <w:lang w:val="pt-PT"/>
              </w:rPr>
              <w:t>].</w:t>
            </w:r>
          </w:p>
        </w:tc>
      </w:tr>
      <w:tr w:rsidR="00A80F55" w:rsidRPr="00FB7B4D" w14:paraId="3AAAF882" w14:textId="77777777" w:rsidTr="006201DF">
        <w:tc>
          <w:tcPr>
            <w:tcW w:w="9389" w:type="dxa"/>
            <w:tcBorders>
              <w:top w:val="single" w:sz="2" w:space="0" w:color="auto"/>
              <w:left w:val="single" w:sz="2" w:space="0" w:color="auto"/>
              <w:bottom w:val="single" w:sz="2" w:space="0" w:color="auto"/>
              <w:right w:val="single" w:sz="2" w:space="0" w:color="auto"/>
            </w:tcBorders>
          </w:tcPr>
          <w:p w14:paraId="1B58D9DF" w14:textId="77777777" w:rsidR="005A5D7F" w:rsidRPr="00A80F55" w:rsidRDefault="00E51B50" w:rsidP="006201DF">
            <w:pPr>
              <w:spacing w:before="120" w:after="120"/>
              <w:jc w:val="center"/>
              <w:rPr>
                <w:color w:val="000000" w:themeColor="text1"/>
                <w:sz w:val="22"/>
                <w:szCs w:val="22"/>
                <w:lang w:val="pt-PT"/>
              </w:rPr>
            </w:pPr>
            <w:r w:rsidRPr="00A80F55">
              <w:rPr>
                <w:b/>
                <w:i/>
                <w:iCs/>
                <w:color w:val="000000" w:themeColor="text1"/>
                <w:sz w:val="22"/>
                <w:szCs w:val="22"/>
                <w:lang w:val="pt-PT"/>
              </w:rPr>
              <w:t>[Se as alíneas (d) ou (e) acima se aplicarem, fornecer as seguintes informações:]</w:t>
            </w:r>
          </w:p>
        </w:tc>
      </w:tr>
      <w:tr w:rsidR="00A80F55" w:rsidRPr="00FB7B4D" w14:paraId="1381B9B2" w14:textId="77777777" w:rsidTr="006201DF">
        <w:trPr>
          <w:trHeight w:val="643"/>
        </w:trPr>
        <w:tc>
          <w:tcPr>
            <w:tcW w:w="9389" w:type="dxa"/>
            <w:tcBorders>
              <w:top w:val="single" w:sz="2" w:space="0" w:color="auto"/>
              <w:left w:val="single" w:sz="2" w:space="0" w:color="auto"/>
              <w:bottom w:val="single" w:sz="2" w:space="0" w:color="auto"/>
              <w:right w:val="single" w:sz="2" w:space="0" w:color="auto"/>
            </w:tcBorders>
          </w:tcPr>
          <w:p w14:paraId="4C0C6B6B" w14:textId="6E39FAD7" w:rsidR="005A5D7F" w:rsidRPr="00A80F55" w:rsidRDefault="00E51B50" w:rsidP="006201DF">
            <w:pPr>
              <w:spacing w:before="120" w:after="120"/>
              <w:ind w:left="82"/>
              <w:rPr>
                <w:color w:val="000000" w:themeColor="text1"/>
                <w:sz w:val="22"/>
                <w:szCs w:val="22"/>
                <w:lang w:val="pt-PT"/>
              </w:rPr>
            </w:pPr>
            <w:r w:rsidRPr="00A80F55">
              <w:rPr>
                <w:color w:val="000000" w:themeColor="text1"/>
                <w:sz w:val="22"/>
                <w:szCs w:val="22"/>
                <w:lang w:val="pt-PT"/>
              </w:rPr>
              <w:t xml:space="preserve">Período de </w:t>
            </w:r>
            <w:r w:rsidR="005D7588" w:rsidRPr="00A80F55">
              <w:rPr>
                <w:color w:val="000000" w:themeColor="text1"/>
                <w:sz w:val="22"/>
                <w:szCs w:val="22"/>
                <w:lang w:val="pt-PT"/>
              </w:rPr>
              <w:t>suspensão</w:t>
            </w:r>
            <w:r w:rsidR="00E928B7" w:rsidRPr="00A80F55">
              <w:rPr>
                <w:color w:val="000000" w:themeColor="text1"/>
                <w:sz w:val="22"/>
                <w:szCs w:val="22"/>
                <w:lang w:val="pt-PT"/>
              </w:rPr>
              <w:t>:</w:t>
            </w:r>
            <w:r w:rsidRPr="00A80F55">
              <w:rPr>
                <w:color w:val="000000" w:themeColor="text1"/>
                <w:sz w:val="22"/>
                <w:szCs w:val="22"/>
                <w:lang w:val="pt-PT"/>
              </w:rPr>
              <w:t xml:space="preserve"> De: _______________ A: ________________</w:t>
            </w:r>
          </w:p>
        </w:tc>
      </w:tr>
      <w:tr w:rsidR="00A80F55" w:rsidRPr="00A80F55" w14:paraId="228146E4" w14:textId="77777777" w:rsidTr="006201DF">
        <w:trPr>
          <w:trHeight w:val="535"/>
        </w:trPr>
        <w:tc>
          <w:tcPr>
            <w:tcW w:w="9389" w:type="dxa"/>
            <w:tcBorders>
              <w:top w:val="single" w:sz="2" w:space="0" w:color="auto"/>
              <w:left w:val="single" w:sz="2" w:space="0" w:color="auto"/>
              <w:bottom w:val="single" w:sz="2" w:space="0" w:color="auto"/>
              <w:right w:val="single" w:sz="2" w:space="0" w:color="auto"/>
            </w:tcBorders>
          </w:tcPr>
          <w:p w14:paraId="72BDA2A0" w14:textId="0BF8F92A" w:rsidR="005A5D7F" w:rsidRPr="00A80F55" w:rsidRDefault="00E51B50" w:rsidP="00F165F6">
            <w:pPr>
              <w:ind w:left="82"/>
              <w:rPr>
                <w:color w:val="000000" w:themeColor="text1"/>
                <w:sz w:val="22"/>
                <w:szCs w:val="22"/>
                <w:lang w:val="pt-PT"/>
              </w:rPr>
            </w:pPr>
            <w:bookmarkStart w:id="672" w:name="_Hlk10558035"/>
            <w:r w:rsidRPr="00A80F55">
              <w:rPr>
                <w:color w:val="000000" w:themeColor="text1"/>
                <w:sz w:val="22"/>
                <w:szCs w:val="22"/>
                <w:lang w:val="pt-PT"/>
              </w:rPr>
              <w:t>Se previamente previsto noutro contrato de obras financiado pelo Banco, elementos de prova que demonstrem capacidade adequada e empenho em cumprir as obrigações</w:t>
            </w:r>
            <w:r w:rsidR="00E928B7" w:rsidRPr="00A80F55">
              <w:rPr>
                <w:color w:val="000000" w:themeColor="text1"/>
                <w:sz w:val="22"/>
                <w:szCs w:val="22"/>
                <w:lang w:val="pt-PT"/>
              </w:rPr>
              <w:t xml:space="preserve"> em matéria de</w:t>
            </w:r>
            <w:r w:rsidRPr="00A80F55">
              <w:rPr>
                <w:color w:val="000000" w:themeColor="text1"/>
                <w:sz w:val="22"/>
                <w:szCs w:val="22"/>
                <w:lang w:val="pt-PT"/>
              </w:rPr>
              <w:t xml:space="preserve"> </w:t>
            </w:r>
            <w:r w:rsidR="00247E11" w:rsidRPr="00A80F55">
              <w:rPr>
                <w:color w:val="000000" w:themeColor="text1"/>
                <w:sz w:val="22"/>
                <w:szCs w:val="22"/>
                <w:lang w:val="pt-PT"/>
              </w:rPr>
              <w:t>EAS</w:t>
            </w:r>
            <w:r w:rsidRPr="00A80F55">
              <w:rPr>
                <w:color w:val="000000" w:themeColor="text1"/>
                <w:sz w:val="22"/>
                <w:szCs w:val="22"/>
                <w:lang w:val="pt-PT"/>
              </w:rPr>
              <w:t xml:space="preserve">/ </w:t>
            </w:r>
            <w:r w:rsidR="00247E11" w:rsidRPr="00A80F55">
              <w:rPr>
                <w:color w:val="000000" w:themeColor="text1"/>
                <w:sz w:val="22"/>
                <w:szCs w:val="22"/>
                <w:lang w:val="pt-PT"/>
              </w:rPr>
              <w:t>AS</w:t>
            </w:r>
            <w:r w:rsidR="00E928B7" w:rsidRPr="00A80F55">
              <w:rPr>
                <w:color w:val="000000" w:themeColor="text1"/>
                <w:sz w:val="22"/>
                <w:szCs w:val="22"/>
                <w:lang w:val="pt-PT"/>
              </w:rPr>
              <w:t xml:space="preserve"> </w:t>
            </w:r>
            <w:r w:rsidRPr="00A80F55">
              <w:rPr>
                <w:b/>
                <w:color w:val="000000" w:themeColor="text1"/>
                <w:sz w:val="22"/>
                <w:szCs w:val="22"/>
                <w:lang w:val="pt-PT"/>
              </w:rPr>
              <w:t>(conforme a alínea (d) acima)</w:t>
            </w:r>
          </w:p>
          <w:bookmarkEnd w:id="672"/>
          <w:p w14:paraId="7014C078" w14:textId="141C5878" w:rsidR="005A5D7F" w:rsidRPr="00A80F55" w:rsidRDefault="00E51B50" w:rsidP="00F165F6">
            <w:pPr>
              <w:ind w:left="720"/>
              <w:rPr>
                <w:color w:val="000000" w:themeColor="text1"/>
                <w:sz w:val="22"/>
                <w:szCs w:val="22"/>
                <w:lang w:val="pt-PT"/>
              </w:rPr>
            </w:pPr>
            <w:r w:rsidRPr="00A80F55">
              <w:rPr>
                <w:color w:val="000000" w:themeColor="text1"/>
                <w:sz w:val="22"/>
                <w:szCs w:val="22"/>
                <w:lang w:val="pt-PT"/>
              </w:rPr>
              <w:t>Nome d</w:t>
            </w:r>
            <w:r w:rsidR="0013278D" w:rsidRPr="00A80F55">
              <w:rPr>
                <w:color w:val="000000" w:themeColor="text1"/>
                <w:sz w:val="22"/>
                <w:szCs w:val="22"/>
                <w:lang w:val="pt-PT"/>
              </w:rPr>
              <w:t>o Dono da Obra</w:t>
            </w:r>
            <w:r w:rsidRPr="00A80F55">
              <w:rPr>
                <w:color w:val="000000" w:themeColor="text1"/>
                <w:sz w:val="22"/>
                <w:szCs w:val="22"/>
                <w:lang w:val="pt-PT"/>
              </w:rPr>
              <w:t>:  ___________________________________________</w:t>
            </w:r>
          </w:p>
          <w:p w14:paraId="6728AE9B" w14:textId="77777777" w:rsidR="005A5D7F" w:rsidRPr="00A80F55" w:rsidRDefault="00E51B50" w:rsidP="00F165F6">
            <w:pPr>
              <w:ind w:left="720"/>
              <w:rPr>
                <w:color w:val="000000" w:themeColor="text1"/>
                <w:sz w:val="22"/>
                <w:szCs w:val="22"/>
                <w:lang w:val="pt-PT"/>
              </w:rPr>
            </w:pPr>
            <w:r w:rsidRPr="00A80F55">
              <w:rPr>
                <w:color w:val="000000" w:themeColor="text1"/>
                <w:sz w:val="22"/>
                <w:szCs w:val="22"/>
                <w:lang w:val="pt-PT"/>
              </w:rPr>
              <w:t>Nome do Projecto: ______________________________________________</w:t>
            </w:r>
          </w:p>
          <w:p w14:paraId="1EBF699F" w14:textId="3F6FEC57" w:rsidR="005A5D7F" w:rsidRPr="00A80F55" w:rsidRDefault="00E51B50" w:rsidP="00F165F6">
            <w:pPr>
              <w:ind w:left="720"/>
              <w:rPr>
                <w:color w:val="000000" w:themeColor="text1"/>
                <w:sz w:val="22"/>
                <w:szCs w:val="22"/>
                <w:lang w:val="pt-PT"/>
              </w:rPr>
            </w:pPr>
            <w:r w:rsidRPr="00A80F55">
              <w:rPr>
                <w:color w:val="000000" w:themeColor="text1"/>
                <w:sz w:val="22"/>
                <w:szCs w:val="22"/>
                <w:lang w:val="pt-PT"/>
              </w:rPr>
              <w:t xml:space="preserve">Descrição do </w:t>
            </w:r>
            <w:r w:rsidR="00E928B7" w:rsidRPr="00A80F55">
              <w:rPr>
                <w:color w:val="000000" w:themeColor="text1"/>
                <w:sz w:val="22"/>
                <w:szCs w:val="22"/>
                <w:lang w:val="pt-PT"/>
              </w:rPr>
              <w:t>C</w:t>
            </w:r>
            <w:r w:rsidRPr="00A80F55">
              <w:rPr>
                <w:color w:val="000000" w:themeColor="text1"/>
                <w:sz w:val="22"/>
                <w:szCs w:val="22"/>
                <w:lang w:val="pt-PT"/>
              </w:rPr>
              <w:t xml:space="preserve">ontrato: _____________________________________________________ </w:t>
            </w:r>
          </w:p>
          <w:p w14:paraId="3043AF29" w14:textId="04023854" w:rsidR="005A5D7F" w:rsidRPr="00A80F55" w:rsidRDefault="00E51B50" w:rsidP="00F165F6">
            <w:pPr>
              <w:ind w:left="720"/>
              <w:rPr>
                <w:color w:val="000000" w:themeColor="text1"/>
                <w:sz w:val="22"/>
                <w:szCs w:val="22"/>
                <w:lang w:val="pt-PT"/>
              </w:rPr>
            </w:pPr>
            <w:r w:rsidRPr="00A80F55">
              <w:rPr>
                <w:color w:val="000000" w:themeColor="text1"/>
                <w:sz w:val="22"/>
                <w:szCs w:val="22"/>
                <w:lang w:val="pt-PT"/>
              </w:rPr>
              <w:t>Breve resumo das evidências fornecidas: _____________________________________</w:t>
            </w:r>
          </w:p>
          <w:p w14:paraId="305CF381" w14:textId="3DD3C543" w:rsidR="005A5D7F" w:rsidRPr="00A80F55" w:rsidRDefault="00E51B50" w:rsidP="00F165F6">
            <w:pPr>
              <w:ind w:left="720"/>
              <w:rPr>
                <w:color w:val="000000" w:themeColor="text1"/>
                <w:sz w:val="22"/>
                <w:szCs w:val="22"/>
                <w:lang w:val="pt-PT"/>
              </w:rPr>
            </w:pPr>
            <w:r w:rsidRPr="00A80F55">
              <w:rPr>
                <w:color w:val="000000" w:themeColor="text1"/>
                <w:sz w:val="22"/>
                <w:szCs w:val="22"/>
                <w:lang w:val="pt-PT"/>
              </w:rPr>
              <w:t>Informação de contacto: (Tel</w:t>
            </w:r>
            <w:r w:rsidR="00E928B7" w:rsidRPr="00A80F55">
              <w:rPr>
                <w:color w:val="000000" w:themeColor="text1"/>
                <w:sz w:val="22"/>
                <w:szCs w:val="22"/>
                <w:lang w:val="pt-PT"/>
              </w:rPr>
              <w:t>efone</w:t>
            </w:r>
            <w:r w:rsidRPr="00A80F55">
              <w:rPr>
                <w:color w:val="000000" w:themeColor="text1"/>
                <w:sz w:val="22"/>
                <w:szCs w:val="22"/>
                <w:lang w:val="pt-PT"/>
              </w:rPr>
              <w:t>, e-mail, nome da pessoa de contacto): ___________</w:t>
            </w:r>
          </w:p>
          <w:p w14:paraId="78F678B2" w14:textId="77777777" w:rsidR="005A5D7F" w:rsidRPr="00A80F55" w:rsidRDefault="00E51B50" w:rsidP="006201DF">
            <w:pPr>
              <w:spacing w:before="120" w:after="120"/>
              <w:ind w:left="720"/>
              <w:rPr>
                <w:color w:val="000000" w:themeColor="text1"/>
                <w:sz w:val="22"/>
                <w:szCs w:val="22"/>
                <w:lang w:val="pt-PT"/>
              </w:rPr>
            </w:pPr>
            <w:r w:rsidRPr="00A80F55">
              <w:rPr>
                <w:color w:val="000000" w:themeColor="text1"/>
                <w:sz w:val="22"/>
                <w:szCs w:val="22"/>
                <w:lang w:val="pt-PT"/>
              </w:rPr>
              <w:t>______________________________________________________________________</w:t>
            </w:r>
          </w:p>
        </w:tc>
      </w:tr>
      <w:tr w:rsidR="00A80F55" w:rsidRPr="00FB7B4D" w14:paraId="36406FF8" w14:textId="77777777" w:rsidTr="006201DF">
        <w:trPr>
          <w:trHeight w:val="535"/>
        </w:trPr>
        <w:tc>
          <w:tcPr>
            <w:tcW w:w="9389" w:type="dxa"/>
            <w:tcBorders>
              <w:top w:val="single" w:sz="2" w:space="0" w:color="auto"/>
              <w:left w:val="single" w:sz="2" w:space="0" w:color="auto"/>
              <w:bottom w:val="single" w:sz="2" w:space="0" w:color="auto"/>
              <w:right w:val="single" w:sz="2" w:space="0" w:color="auto"/>
            </w:tcBorders>
          </w:tcPr>
          <w:p w14:paraId="548966FA" w14:textId="3F1BDAD4" w:rsidR="005A5D7F" w:rsidRPr="00A80F55" w:rsidRDefault="00E51B50" w:rsidP="00F165F6">
            <w:pPr>
              <w:rPr>
                <w:color w:val="000000" w:themeColor="text1"/>
                <w:sz w:val="22"/>
                <w:szCs w:val="22"/>
                <w:lang w:val="pt-PT"/>
              </w:rPr>
            </w:pPr>
            <w:bookmarkStart w:id="673" w:name="_Hlk10558021"/>
            <w:r w:rsidRPr="00A80F55">
              <w:rPr>
                <w:color w:val="000000" w:themeColor="text1"/>
                <w:sz w:val="22"/>
                <w:szCs w:val="22"/>
                <w:lang w:val="pt-PT"/>
              </w:rPr>
              <w:t xml:space="preserve">Como alternativa às evidências referidas em (d), outras evidências que demonstrem capacidade e compromisso </w:t>
            </w:r>
            <w:r w:rsidR="00E928B7" w:rsidRPr="00A80F55">
              <w:rPr>
                <w:color w:val="000000" w:themeColor="text1"/>
                <w:sz w:val="22"/>
                <w:szCs w:val="22"/>
                <w:lang w:val="pt-PT"/>
              </w:rPr>
              <w:t>adequados para</w:t>
            </w:r>
            <w:r w:rsidRPr="00A80F55">
              <w:rPr>
                <w:color w:val="000000" w:themeColor="text1"/>
                <w:sz w:val="22"/>
                <w:szCs w:val="22"/>
                <w:lang w:val="pt-PT"/>
              </w:rPr>
              <w:t xml:space="preserve"> cumprir as obrigações em matéria de </w:t>
            </w:r>
            <w:r w:rsidR="00247E11" w:rsidRPr="00A80F55">
              <w:rPr>
                <w:color w:val="000000" w:themeColor="text1"/>
                <w:sz w:val="22"/>
                <w:szCs w:val="22"/>
                <w:lang w:val="pt-PT"/>
              </w:rPr>
              <w:t>EAS</w:t>
            </w:r>
            <w:r w:rsidRPr="00A80F55">
              <w:rPr>
                <w:color w:val="000000" w:themeColor="text1"/>
                <w:sz w:val="22"/>
                <w:szCs w:val="22"/>
                <w:lang w:val="pt-PT"/>
              </w:rPr>
              <w:t xml:space="preserve">/ </w:t>
            </w:r>
            <w:r w:rsidR="00247E11" w:rsidRPr="00A80F55">
              <w:rPr>
                <w:color w:val="000000" w:themeColor="text1"/>
                <w:sz w:val="22"/>
                <w:szCs w:val="22"/>
                <w:lang w:val="pt-PT"/>
              </w:rPr>
              <w:t>AS</w:t>
            </w:r>
            <w:r w:rsidR="00E928B7" w:rsidRPr="00A80F55">
              <w:rPr>
                <w:color w:val="000000" w:themeColor="text1"/>
                <w:sz w:val="22"/>
                <w:szCs w:val="22"/>
                <w:lang w:val="pt-PT"/>
              </w:rPr>
              <w:t xml:space="preserve"> </w:t>
            </w:r>
            <w:r w:rsidRPr="00A80F55">
              <w:rPr>
                <w:b/>
                <w:color w:val="000000" w:themeColor="text1"/>
                <w:sz w:val="22"/>
                <w:szCs w:val="22"/>
                <w:lang w:val="pt-PT"/>
              </w:rPr>
              <w:t>(nos termos da alínea (e) acima)</w:t>
            </w:r>
            <w:r w:rsidRPr="00A80F55">
              <w:rPr>
                <w:i/>
                <w:color w:val="000000" w:themeColor="text1"/>
                <w:sz w:val="22"/>
                <w:szCs w:val="22"/>
                <w:lang w:val="pt-PT"/>
              </w:rPr>
              <w:t xml:space="preserve"> [anexar pormenores conforme apropriado]</w:t>
            </w:r>
            <w:r w:rsidRPr="00A80F55">
              <w:rPr>
                <w:color w:val="000000" w:themeColor="text1"/>
                <w:sz w:val="22"/>
                <w:szCs w:val="22"/>
                <w:lang w:val="pt-PT"/>
              </w:rPr>
              <w:t xml:space="preserve">. </w:t>
            </w:r>
            <w:bookmarkEnd w:id="673"/>
          </w:p>
        </w:tc>
      </w:tr>
    </w:tbl>
    <w:p w14:paraId="61144D31" w14:textId="77777777" w:rsidR="00ED1D74" w:rsidRPr="00A80F55" w:rsidRDefault="00ED1D74" w:rsidP="00ED1D74">
      <w:pPr>
        <w:rPr>
          <w:i/>
          <w:color w:val="000000" w:themeColor="text1"/>
          <w:lang w:val="pt-PT"/>
        </w:rPr>
      </w:pPr>
    </w:p>
    <w:p w14:paraId="62E2314E" w14:textId="77777777" w:rsidR="0053566C" w:rsidRPr="00A80F55" w:rsidRDefault="00E51B50">
      <w:pPr>
        <w:rPr>
          <w:color w:val="000000" w:themeColor="text1"/>
          <w:sz w:val="28"/>
          <w:szCs w:val="28"/>
          <w:lang w:val="pt-PT"/>
        </w:rPr>
      </w:pPr>
      <w:r w:rsidRPr="00A80F55">
        <w:rPr>
          <w:color w:val="000000" w:themeColor="text1"/>
          <w:sz w:val="28"/>
          <w:szCs w:val="28"/>
          <w:lang w:val="pt-PT"/>
        </w:rPr>
        <w:lastRenderedPageBreak/>
        <w:br w:type="page"/>
      </w:r>
    </w:p>
    <w:p w14:paraId="1A8A7BBE" w14:textId="3188AB87" w:rsidR="007B586E" w:rsidRPr="00A80F55" w:rsidRDefault="00E51B50" w:rsidP="00E43C4F">
      <w:pPr>
        <w:pStyle w:val="Section4-Heading2"/>
        <w:rPr>
          <w:color w:val="000000" w:themeColor="text1"/>
          <w:sz w:val="24"/>
          <w:lang w:val="pt-PT"/>
        </w:rPr>
      </w:pPr>
      <w:bookmarkStart w:id="674" w:name="_Toc125873866"/>
      <w:bookmarkStart w:id="675" w:name="_Toc446329314"/>
      <w:bookmarkStart w:id="676" w:name="_Toc196831053"/>
      <w:r w:rsidRPr="00A80F55">
        <w:rPr>
          <w:color w:val="000000" w:themeColor="text1"/>
          <w:sz w:val="24"/>
          <w:lang w:val="pt-PT"/>
        </w:rPr>
        <w:lastRenderedPageBreak/>
        <w:t>Formulário CCC</w:t>
      </w:r>
      <w:bookmarkEnd w:id="674"/>
      <w:r w:rsidRPr="00A80F55">
        <w:rPr>
          <w:color w:val="000000" w:themeColor="text1"/>
          <w:sz w:val="24"/>
          <w:lang w:val="pt-PT"/>
        </w:rPr>
        <w:t xml:space="preserve">: </w:t>
      </w:r>
      <w:bookmarkStart w:id="677" w:name="_Toc41971547"/>
      <w:bookmarkStart w:id="678" w:name="_Toc125871312"/>
      <w:bookmarkStart w:id="679" w:name="_Toc127160596"/>
      <w:bookmarkStart w:id="680" w:name="_Toc138144068"/>
      <w:r w:rsidRPr="00A80F55">
        <w:rPr>
          <w:color w:val="000000" w:themeColor="text1"/>
          <w:sz w:val="24"/>
          <w:lang w:val="pt-PT"/>
        </w:rPr>
        <w:t>Compromissos Contratuais Actuais / Obras em Curso</w:t>
      </w:r>
      <w:bookmarkEnd w:id="675"/>
      <w:bookmarkEnd w:id="676"/>
      <w:bookmarkEnd w:id="677"/>
      <w:bookmarkEnd w:id="678"/>
      <w:bookmarkEnd w:id="679"/>
      <w:bookmarkEnd w:id="680"/>
    </w:p>
    <w:p w14:paraId="4DB9EBE8" w14:textId="77777777" w:rsidR="007B586E" w:rsidRPr="00A80F55" w:rsidRDefault="007B586E">
      <w:pPr>
        <w:suppressAutoHyphens/>
        <w:rPr>
          <w:rStyle w:val="Table"/>
          <w:rFonts w:ascii="Times New Roman" w:hAnsi="Times New Roman"/>
          <w:color w:val="000000" w:themeColor="text1"/>
          <w:spacing w:val="-2"/>
          <w:lang w:val="pt-PT"/>
        </w:rPr>
      </w:pPr>
    </w:p>
    <w:p w14:paraId="709C12D9" w14:textId="77777777" w:rsidR="007B586E" w:rsidRPr="00A80F55" w:rsidRDefault="00E51B50" w:rsidP="00045543">
      <w:pPr>
        <w:jc w:val="both"/>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Os Concorrentes e cada um dos membros de um Consórcio devem fornecer informações sobre os seus compromissos actuais relativos a todos os contratos que foram adjudicados, ou para os quais foi recebida uma carta de intenção ou aceitação, ou para os contratos que se aproximam da conclusão, mas para os quais ainda não foi emitido um certificado de conclusão completo e sem reservas.</w:t>
      </w:r>
    </w:p>
    <w:p w14:paraId="2E8BFA6E" w14:textId="77777777" w:rsidR="007B586E" w:rsidRPr="00A80F55" w:rsidRDefault="007B586E">
      <w:pPr>
        <w:rPr>
          <w:rStyle w:val="Table"/>
          <w:rFonts w:ascii="Times New Roman" w:hAnsi="Times New Roman"/>
          <w:color w:val="000000" w:themeColor="text1"/>
          <w:spacing w:val="-2"/>
          <w:sz w:val="24"/>
          <w:lang w:val="pt-PT"/>
        </w:rPr>
      </w:pPr>
    </w:p>
    <w:p w14:paraId="4B132181" w14:textId="77777777" w:rsidR="007B586E" w:rsidRPr="00A80F55" w:rsidRDefault="007B586E">
      <w:pPr>
        <w:rPr>
          <w:rStyle w:val="Table"/>
          <w:rFonts w:ascii="Times New Roman" w:hAnsi="Times New Roman"/>
          <w:color w:val="000000" w:themeColor="text1"/>
          <w:spacing w:val="-2"/>
          <w:sz w:val="24"/>
          <w:lang w:val="pt-PT"/>
        </w:rPr>
      </w:pPr>
    </w:p>
    <w:tbl>
      <w:tblPr>
        <w:tblW w:w="0" w:type="auto"/>
        <w:tblInd w:w="72" w:type="dxa"/>
        <w:tblLayout w:type="fixed"/>
        <w:tblCellMar>
          <w:left w:w="72" w:type="dxa"/>
          <w:right w:w="72" w:type="dxa"/>
        </w:tblCellMar>
        <w:tblLook w:val="0000" w:firstRow="0" w:lastRow="0" w:firstColumn="0" w:lastColumn="0" w:noHBand="0" w:noVBand="0"/>
      </w:tblPr>
      <w:tblGrid>
        <w:gridCol w:w="1890"/>
        <w:gridCol w:w="1620"/>
        <w:gridCol w:w="1800"/>
        <w:gridCol w:w="1800"/>
        <w:gridCol w:w="1800"/>
      </w:tblGrid>
      <w:tr w:rsidR="00A80F55" w:rsidRPr="00FB7B4D" w14:paraId="37BA6E4B" w14:textId="77777777" w:rsidTr="0013278D">
        <w:trPr>
          <w:cantSplit/>
        </w:trPr>
        <w:tc>
          <w:tcPr>
            <w:tcW w:w="1890" w:type="dxa"/>
            <w:tcBorders>
              <w:top w:val="single" w:sz="6" w:space="0" w:color="auto"/>
              <w:left w:val="single" w:sz="6" w:space="0" w:color="auto"/>
              <w:bottom w:val="single" w:sz="6" w:space="0" w:color="auto"/>
              <w:right w:val="single" w:sz="6" w:space="0" w:color="auto"/>
            </w:tcBorders>
            <w:vAlign w:val="center"/>
          </w:tcPr>
          <w:p w14:paraId="37F94002" w14:textId="77777777" w:rsidR="007B586E" w:rsidRPr="00A80F55" w:rsidRDefault="00E51B50" w:rsidP="00BB4A96">
            <w:pPr>
              <w:jc w:val="cente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Nome do contrato</w:t>
            </w:r>
          </w:p>
        </w:tc>
        <w:tc>
          <w:tcPr>
            <w:tcW w:w="1620" w:type="dxa"/>
            <w:tcBorders>
              <w:top w:val="single" w:sz="6" w:space="0" w:color="auto"/>
            </w:tcBorders>
            <w:vAlign w:val="center"/>
          </w:tcPr>
          <w:p w14:paraId="70196703" w14:textId="0B331341" w:rsidR="007B586E" w:rsidRPr="00A80F55" w:rsidRDefault="0013278D" w:rsidP="00BB4A96">
            <w:pPr>
              <w:jc w:val="cente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Dono da Obra</w:t>
            </w:r>
            <w:r w:rsidR="00E51B50" w:rsidRPr="00A80F55">
              <w:rPr>
                <w:rStyle w:val="Table"/>
                <w:rFonts w:ascii="Times New Roman" w:hAnsi="Times New Roman"/>
                <w:color w:val="000000" w:themeColor="text1"/>
                <w:spacing w:val="-2"/>
                <w:sz w:val="24"/>
                <w:lang w:val="pt-PT"/>
              </w:rPr>
              <w:t>, endereço de contacto/tel</w:t>
            </w:r>
            <w:r w:rsidR="00696229" w:rsidRPr="00A80F55">
              <w:rPr>
                <w:rStyle w:val="Table"/>
                <w:rFonts w:ascii="Times New Roman" w:hAnsi="Times New Roman"/>
                <w:color w:val="000000" w:themeColor="text1"/>
                <w:spacing w:val="-2"/>
                <w:sz w:val="24"/>
                <w:lang w:val="pt-PT"/>
              </w:rPr>
              <w:t>.</w:t>
            </w:r>
            <w:r w:rsidR="00E51B50" w:rsidRPr="00A80F55">
              <w:rPr>
                <w:rStyle w:val="Table"/>
                <w:rFonts w:ascii="Times New Roman" w:hAnsi="Times New Roman"/>
                <w:color w:val="000000" w:themeColor="text1"/>
                <w:spacing w:val="-2"/>
                <w:sz w:val="24"/>
                <w:lang w:val="pt-PT"/>
              </w:rPr>
              <w:t>/fax</w:t>
            </w:r>
          </w:p>
        </w:tc>
        <w:tc>
          <w:tcPr>
            <w:tcW w:w="1800" w:type="dxa"/>
            <w:tcBorders>
              <w:top w:val="single" w:sz="6" w:space="0" w:color="auto"/>
              <w:left w:val="single" w:sz="6" w:space="0" w:color="auto"/>
            </w:tcBorders>
            <w:vAlign w:val="center"/>
          </w:tcPr>
          <w:p w14:paraId="1991D993" w14:textId="357C3D70" w:rsidR="007B586E" w:rsidRPr="00A80F55" w:rsidRDefault="00E51B50" w:rsidP="00BB4A96">
            <w:pPr>
              <w:jc w:val="cente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Valor dos trabalhos pendente</w:t>
            </w:r>
            <w:r w:rsidR="00696229" w:rsidRPr="00A80F55">
              <w:rPr>
                <w:rStyle w:val="Table"/>
                <w:rFonts w:ascii="Times New Roman" w:hAnsi="Times New Roman"/>
                <w:color w:val="000000" w:themeColor="text1"/>
                <w:spacing w:val="-2"/>
                <w:sz w:val="24"/>
                <w:lang w:val="pt-PT"/>
              </w:rPr>
              <w:t>s</w:t>
            </w:r>
            <w:r w:rsidRPr="00A80F55">
              <w:rPr>
                <w:rStyle w:val="Table"/>
                <w:rFonts w:ascii="Times New Roman" w:hAnsi="Times New Roman"/>
                <w:color w:val="000000" w:themeColor="text1"/>
                <w:spacing w:val="-2"/>
                <w:sz w:val="24"/>
                <w:lang w:val="pt-PT"/>
              </w:rPr>
              <w:t xml:space="preserve"> (equivalente em </w:t>
            </w:r>
            <w:r w:rsidR="00E3247E" w:rsidRPr="00A80F55">
              <w:rPr>
                <w:rStyle w:val="Table"/>
                <w:rFonts w:ascii="Times New Roman" w:hAnsi="Times New Roman"/>
                <w:color w:val="000000" w:themeColor="text1"/>
                <w:spacing w:val="-2"/>
                <w:sz w:val="24"/>
                <w:lang w:val="pt-PT"/>
              </w:rPr>
              <w:t xml:space="preserve">em moeda nacional </w:t>
            </w:r>
            <w:r w:rsidRPr="00A80F55">
              <w:rPr>
                <w:rStyle w:val="Table"/>
                <w:rFonts w:ascii="Times New Roman" w:hAnsi="Times New Roman"/>
                <w:color w:val="000000" w:themeColor="text1"/>
                <w:spacing w:val="-2"/>
                <w:sz w:val="24"/>
                <w:lang w:val="pt-PT"/>
              </w:rPr>
              <w:t>à taxa de câmbio actual)</w:t>
            </w:r>
          </w:p>
        </w:tc>
        <w:tc>
          <w:tcPr>
            <w:tcW w:w="1800" w:type="dxa"/>
            <w:tcBorders>
              <w:top w:val="single" w:sz="6" w:space="0" w:color="auto"/>
              <w:left w:val="single" w:sz="6" w:space="0" w:color="auto"/>
            </w:tcBorders>
            <w:vAlign w:val="center"/>
          </w:tcPr>
          <w:p w14:paraId="0B549D12" w14:textId="74CB13EE" w:rsidR="007B586E" w:rsidRPr="00A80F55" w:rsidRDefault="00E51B50" w:rsidP="00BB4A96">
            <w:pPr>
              <w:jc w:val="cente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 xml:space="preserve">Data de conclusão </w:t>
            </w:r>
            <w:r w:rsidR="00EA3837" w:rsidRPr="00A80F55">
              <w:rPr>
                <w:rStyle w:val="Table"/>
                <w:rFonts w:ascii="Times New Roman" w:hAnsi="Times New Roman"/>
                <w:color w:val="000000" w:themeColor="text1"/>
                <w:spacing w:val="-2"/>
                <w:sz w:val="24"/>
                <w:lang w:val="pt-PT"/>
              </w:rPr>
              <w:t>prevista</w:t>
            </w:r>
          </w:p>
        </w:tc>
        <w:tc>
          <w:tcPr>
            <w:tcW w:w="1800" w:type="dxa"/>
            <w:tcBorders>
              <w:top w:val="single" w:sz="6" w:space="0" w:color="auto"/>
              <w:left w:val="single" w:sz="6" w:space="0" w:color="auto"/>
              <w:bottom w:val="single" w:sz="6" w:space="0" w:color="auto"/>
              <w:right w:val="single" w:sz="6" w:space="0" w:color="auto"/>
            </w:tcBorders>
            <w:vAlign w:val="center"/>
          </w:tcPr>
          <w:p w14:paraId="481A65A6" w14:textId="7A4DBB44" w:rsidR="007B586E" w:rsidRPr="00A80F55" w:rsidRDefault="00E51B50" w:rsidP="00BB4A96">
            <w:pPr>
              <w:jc w:val="cente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Facturação média mensal nos últimos seis meses</w:t>
            </w:r>
            <w:r w:rsidR="007D6165" w:rsidRPr="00A80F55">
              <w:rPr>
                <w:rStyle w:val="Table"/>
                <w:rFonts w:ascii="Times New Roman" w:hAnsi="Times New Roman"/>
                <w:color w:val="000000" w:themeColor="text1"/>
                <w:spacing w:val="-2"/>
                <w:sz w:val="24"/>
                <w:lang w:val="pt-PT"/>
              </w:rPr>
              <w:t xml:space="preserve"> </w:t>
            </w:r>
            <w:r w:rsidRPr="00A80F55">
              <w:rPr>
                <w:rStyle w:val="Table"/>
                <w:rFonts w:ascii="Times New Roman" w:hAnsi="Times New Roman"/>
                <w:color w:val="000000" w:themeColor="text1"/>
                <w:spacing w:val="-2"/>
                <w:sz w:val="24"/>
                <w:lang w:val="pt-PT"/>
              </w:rPr>
              <w:t>(</w:t>
            </w:r>
            <w:r w:rsidR="00436D8B" w:rsidRPr="00A80F55">
              <w:rPr>
                <w:rStyle w:val="Table"/>
                <w:rFonts w:ascii="Times New Roman" w:hAnsi="Times New Roman"/>
                <w:color w:val="000000" w:themeColor="text1"/>
                <w:spacing w:val="-2"/>
                <w:sz w:val="24"/>
                <w:lang w:val="pt-PT"/>
              </w:rPr>
              <w:t>equivalente em moeda nacional</w:t>
            </w:r>
            <w:r w:rsidRPr="00A80F55">
              <w:rPr>
                <w:rStyle w:val="Table"/>
                <w:rFonts w:ascii="Times New Roman" w:hAnsi="Times New Roman"/>
                <w:color w:val="000000" w:themeColor="text1"/>
                <w:spacing w:val="-2"/>
                <w:sz w:val="24"/>
                <w:lang w:val="pt-PT"/>
              </w:rPr>
              <w:t>/mês)</w:t>
            </w:r>
          </w:p>
        </w:tc>
      </w:tr>
      <w:tr w:rsidR="00A80F55" w:rsidRPr="00A80F55" w14:paraId="49F661B1" w14:textId="77777777">
        <w:trPr>
          <w:cantSplit/>
        </w:trPr>
        <w:tc>
          <w:tcPr>
            <w:tcW w:w="1890" w:type="dxa"/>
            <w:tcBorders>
              <w:top w:val="single" w:sz="6" w:space="0" w:color="auto"/>
              <w:left w:val="single" w:sz="6" w:space="0" w:color="auto"/>
              <w:bottom w:val="single" w:sz="6" w:space="0" w:color="auto"/>
              <w:right w:val="single" w:sz="6" w:space="0" w:color="auto"/>
            </w:tcBorders>
          </w:tcPr>
          <w:p w14:paraId="0625F6AF" w14:textId="77777777" w:rsidR="007B586E" w:rsidRPr="00A80F55" w:rsidRDefault="00E51B50">
            <w:pP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1.</w:t>
            </w:r>
          </w:p>
          <w:p w14:paraId="79755D54" w14:textId="77777777" w:rsidR="007B586E" w:rsidRPr="00A80F55" w:rsidRDefault="007B586E">
            <w:pPr>
              <w:rPr>
                <w:rStyle w:val="Table"/>
                <w:rFonts w:ascii="Times New Roman" w:hAnsi="Times New Roman"/>
                <w:color w:val="000000" w:themeColor="text1"/>
                <w:spacing w:val="-2"/>
                <w:sz w:val="24"/>
                <w:lang w:val="pt-PT"/>
              </w:rPr>
            </w:pPr>
          </w:p>
        </w:tc>
        <w:tc>
          <w:tcPr>
            <w:tcW w:w="1620" w:type="dxa"/>
            <w:tcBorders>
              <w:top w:val="single" w:sz="6" w:space="0" w:color="auto"/>
            </w:tcBorders>
          </w:tcPr>
          <w:p w14:paraId="268A63D7"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tcBorders>
          </w:tcPr>
          <w:p w14:paraId="2625008E"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tcBorders>
          </w:tcPr>
          <w:p w14:paraId="74930C11"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bottom w:val="single" w:sz="6" w:space="0" w:color="auto"/>
              <w:right w:val="single" w:sz="6" w:space="0" w:color="auto"/>
            </w:tcBorders>
          </w:tcPr>
          <w:p w14:paraId="4842E921" w14:textId="77777777" w:rsidR="007B586E" w:rsidRPr="00A80F55" w:rsidRDefault="007B586E">
            <w:pPr>
              <w:rPr>
                <w:rStyle w:val="Table"/>
                <w:rFonts w:ascii="Times New Roman" w:hAnsi="Times New Roman"/>
                <w:color w:val="000000" w:themeColor="text1"/>
                <w:spacing w:val="-2"/>
                <w:sz w:val="24"/>
                <w:lang w:val="pt-PT"/>
              </w:rPr>
            </w:pPr>
          </w:p>
        </w:tc>
      </w:tr>
      <w:tr w:rsidR="00A80F55" w:rsidRPr="00A80F55" w14:paraId="1B9A6855" w14:textId="77777777">
        <w:trPr>
          <w:cantSplit/>
        </w:trPr>
        <w:tc>
          <w:tcPr>
            <w:tcW w:w="1890" w:type="dxa"/>
            <w:tcBorders>
              <w:top w:val="single" w:sz="6" w:space="0" w:color="auto"/>
              <w:left w:val="single" w:sz="6" w:space="0" w:color="auto"/>
              <w:bottom w:val="single" w:sz="6" w:space="0" w:color="auto"/>
              <w:right w:val="single" w:sz="6" w:space="0" w:color="auto"/>
            </w:tcBorders>
          </w:tcPr>
          <w:p w14:paraId="0C0EA0D1" w14:textId="77777777" w:rsidR="007B586E" w:rsidRPr="00A80F55" w:rsidRDefault="00E51B50">
            <w:pP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2.</w:t>
            </w:r>
          </w:p>
          <w:p w14:paraId="283C196A" w14:textId="77777777" w:rsidR="007B586E" w:rsidRPr="00A80F55" w:rsidRDefault="007B586E">
            <w:pPr>
              <w:rPr>
                <w:rStyle w:val="Table"/>
                <w:rFonts w:ascii="Times New Roman" w:hAnsi="Times New Roman"/>
                <w:color w:val="000000" w:themeColor="text1"/>
                <w:spacing w:val="-2"/>
                <w:sz w:val="24"/>
                <w:lang w:val="pt-PT"/>
              </w:rPr>
            </w:pPr>
          </w:p>
        </w:tc>
        <w:tc>
          <w:tcPr>
            <w:tcW w:w="1620" w:type="dxa"/>
            <w:tcBorders>
              <w:top w:val="single" w:sz="6" w:space="0" w:color="auto"/>
            </w:tcBorders>
          </w:tcPr>
          <w:p w14:paraId="24A7C6C9"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tcBorders>
          </w:tcPr>
          <w:p w14:paraId="5381C73D"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tcBorders>
          </w:tcPr>
          <w:p w14:paraId="34C54E2C"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bottom w:val="single" w:sz="6" w:space="0" w:color="auto"/>
              <w:right w:val="single" w:sz="6" w:space="0" w:color="auto"/>
            </w:tcBorders>
          </w:tcPr>
          <w:p w14:paraId="1054ADC0" w14:textId="77777777" w:rsidR="007B586E" w:rsidRPr="00A80F55" w:rsidRDefault="007B586E">
            <w:pPr>
              <w:rPr>
                <w:rStyle w:val="Table"/>
                <w:rFonts w:ascii="Times New Roman" w:hAnsi="Times New Roman"/>
                <w:color w:val="000000" w:themeColor="text1"/>
                <w:spacing w:val="-2"/>
                <w:sz w:val="24"/>
                <w:lang w:val="pt-PT"/>
              </w:rPr>
            </w:pPr>
          </w:p>
        </w:tc>
      </w:tr>
      <w:tr w:rsidR="00A80F55" w:rsidRPr="00A80F55" w14:paraId="265566AF" w14:textId="77777777">
        <w:trPr>
          <w:cantSplit/>
        </w:trPr>
        <w:tc>
          <w:tcPr>
            <w:tcW w:w="1890" w:type="dxa"/>
            <w:tcBorders>
              <w:top w:val="single" w:sz="6" w:space="0" w:color="auto"/>
              <w:left w:val="single" w:sz="6" w:space="0" w:color="auto"/>
              <w:bottom w:val="single" w:sz="6" w:space="0" w:color="auto"/>
              <w:right w:val="single" w:sz="6" w:space="0" w:color="auto"/>
            </w:tcBorders>
          </w:tcPr>
          <w:p w14:paraId="0DA14698" w14:textId="77777777" w:rsidR="007B586E" w:rsidRPr="00A80F55" w:rsidRDefault="00E51B50">
            <w:pP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3.</w:t>
            </w:r>
          </w:p>
          <w:p w14:paraId="7F1DF428" w14:textId="77777777" w:rsidR="007B586E" w:rsidRPr="00A80F55" w:rsidRDefault="007B586E">
            <w:pPr>
              <w:rPr>
                <w:rStyle w:val="Table"/>
                <w:rFonts w:ascii="Times New Roman" w:hAnsi="Times New Roman"/>
                <w:color w:val="000000" w:themeColor="text1"/>
                <w:spacing w:val="-2"/>
                <w:sz w:val="24"/>
                <w:lang w:val="pt-PT"/>
              </w:rPr>
            </w:pPr>
          </w:p>
        </w:tc>
        <w:tc>
          <w:tcPr>
            <w:tcW w:w="1620" w:type="dxa"/>
            <w:tcBorders>
              <w:top w:val="single" w:sz="6" w:space="0" w:color="auto"/>
            </w:tcBorders>
          </w:tcPr>
          <w:p w14:paraId="3B2C928D"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tcBorders>
          </w:tcPr>
          <w:p w14:paraId="37FEF3FB"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tcBorders>
          </w:tcPr>
          <w:p w14:paraId="4AE2A5F8"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bottom w:val="single" w:sz="6" w:space="0" w:color="auto"/>
              <w:right w:val="single" w:sz="6" w:space="0" w:color="auto"/>
            </w:tcBorders>
          </w:tcPr>
          <w:p w14:paraId="7406075D" w14:textId="77777777" w:rsidR="007B586E" w:rsidRPr="00A80F55" w:rsidRDefault="007B586E">
            <w:pPr>
              <w:rPr>
                <w:rStyle w:val="Table"/>
                <w:rFonts w:ascii="Times New Roman" w:hAnsi="Times New Roman"/>
                <w:color w:val="000000" w:themeColor="text1"/>
                <w:spacing w:val="-2"/>
                <w:sz w:val="24"/>
                <w:lang w:val="pt-PT"/>
              </w:rPr>
            </w:pPr>
          </w:p>
        </w:tc>
      </w:tr>
      <w:tr w:rsidR="00A80F55" w:rsidRPr="00A80F55" w14:paraId="2C40456F" w14:textId="77777777">
        <w:trPr>
          <w:cantSplit/>
        </w:trPr>
        <w:tc>
          <w:tcPr>
            <w:tcW w:w="1890" w:type="dxa"/>
            <w:tcBorders>
              <w:top w:val="single" w:sz="6" w:space="0" w:color="auto"/>
              <w:left w:val="single" w:sz="6" w:space="0" w:color="auto"/>
              <w:bottom w:val="single" w:sz="6" w:space="0" w:color="auto"/>
              <w:right w:val="single" w:sz="6" w:space="0" w:color="auto"/>
            </w:tcBorders>
          </w:tcPr>
          <w:p w14:paraId="355110A1" w14:textId="77777777" w:rsidR="007B586E" w:rsidRPr="00A80F55" w:rsidRDefault="00E51B50">
            <w:pP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4.</w:t>
            </w:r>
          </w:p>
          <w:p w14:paraId="01F7CE27" w14:textId="77777777" w:rsidR="007B586E" w:rsidRPr="00A80F55" w:rsidRDefault="007B586E">
            <w:pPr>
              <w:rPr>
                <w:rStyle w:val="Table"/>
                <w:rFonts w:ascii="Times New Roman" w:hAnsi="Times New Roman"/>
                <w:color w:val="000000" w:themeColor="text1"/>
                <w:spacing w:val="-2"/>
                <w:sz w:val="24"/>
                <w:lang w:val="pt-PT"/>
              </w:rPr>
            </w:pPr>
          </w:p>
        </w:tc>
        <w:tc>
          <w:tcPr>
            <w:tcW w:w="1620" w:type="dxa"/>
            <w:tcBorders>
              <w:top w:val="single" w:sz="6" w:space="0" w:color="auto"/>
            </w:tcBorders>
          </w:tcPr>
          <w:p w14:paraId="1AAC6398"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tcBorders>
          </w:tcPr>
          <w:p w14:paraId="62758540"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tcBorders>
          </w:tcPr>
          <w:p w14:paraId="5185E096"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bottom w:val="single" w:sz="6" w:space="0" w:color="auto"/>
              <w:right w:val="single" w:sz="6" w:space="0" w:color="auto"/>
            </w:tcBorders>
          </w:tcPr>
          <w:p w14:paraId="1805A965" w14:textId="77777777" w:rsidR="007B586E" w:rsidRPr="00A80F55" w:rsidRDefault="007B586E">
            <w:pPr>
              <w:rPr>
                <w:rStyle w:val="Table"/>
                <w:rFonts w:ascii="Times New Roman" w:hAnsi="Times New Roman"/>
                <w:color w:val="000000" w:themeColor="text1"/>
                <w:spacing w:val="-2"/>
                <w:sz w:val="24"/>
                <w:lang w:val="pt-PT"/>
              </w:rPr>
            </w:pPr>
          </w:p>
        </w:tc>
      </w:tr>
      <w:tr w:rsidR="00A80F55" w:rsidRPr="00A80F55" w14:paraId="62ED917D" w14:textId="77777777">
        <w:trPr>
          <w:cantSplit/>
        </w:trPr>
        <w:tc>
          <w:tcPr>
            <w:tcW w:w="1890" w:type="dxa"/>
            <w:tcBorders>
              <w:top w:val="single" w:sz="6" w:space="0" w:color="auto"/>
              <w:left w:val="single" w:sz="6" w:space="0" w:color="auto"/>
              <w:bottom w:val="single" w:sz="6" w:space="0" w:color="auto"/>
              <w:right w:val="single" w:sz="6" w:space="0" w:color="auto"/>
            </w:tcBorders>
          </w:tcPr>
          <w:p w14:paraId="38B48093" w14:textId="77777777" w:rsidR="007B586E" w:rsidRPr="00A80F55" w:rsidRDefault="00E51B50">
            <w:pP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5.</w:t>
            </w:r>
          </w:p>
          <w:p w14:paraId="7FB56BA7" w14:textId="77777777" w:rsidR="007B586E" w:rsidRPr="00A80F55" w:rsidRDefault="007B586E">
            <w:pPr>
              <w:rPr>
                <w:rStyle w:val="Table"/>
                <w:rFonts w:ascii="Times New Roman" w:hAnsi="Times New Roman"/>
                <w:color w:val="000000" w:themeColor="text1"/>
                <w:spacing w:val="-2"/>
                <w:sz w:val="24"/>
                <w:lang w:val="pt-PT"/>
              </w:rPr>
            </w:pPr>
          </w:p>
        </w:tc>
        <w:tc>
          <w:tcPr>
            <w:tcW w:w="1620" w:type="dxa"/>
            <w:tcBorders>
              <w:top w:val="single" w:sz="6" w:space="0" w:color="auto"/>
            </w:tcBorders>
          </w:tcPr>
          <w:p w14:paraId="6DEFE737"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tcBorders>
          </w:tcPr>
          <w:p w14:paraId="27862B6F"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tcBorders>
          </w:tcPr>
          <w:p w14:paraId="613CFDF1"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bottom w:val="single" w:sz="6" w:space="0" w:color="auto"/>
              <w:right w:val="single" w:sz="6" w:space="0" w:color="auto"/>
            </w:tcBorders>
          </w:tcPr>
          <w:p w14:paraId="7BE6DE5D" w14:textId="77777777" w:rsidR="007B586E" w:rsidRPr="00A80F55" w:rsidRDefault="007B586E">
            <w:pPr>
              <w:rPr>
                <w:rStyle w:val="Table"/>
                <w:rFonts w:ascii="Times New Roman" w:hAnsi="Times New Roman"/>
                <w:color w:val="000000" w:themeColor="text1"/>
                <w:spacing w:val="-2"/>
                <w:sz w:val="24"/>
                <w:lang w:val="pt-PT"/>
              </w:rPr>
            </w:pPr>
          </w:p>
        </w:tc>
      </w:tr>
      <w:tr w:rsidR="00732F92" w:rsidRPr="00A80F55" w14:paraId="2F9EC6EE" w14:textId="77777777">
        <w:trPr>
          <w:cantSplit/>
        </w:trPr>
        <w:tc>
          <w:tcPr>
            <w:tcW w:w="1890" w:type="dxa"/>
            <w:tcBorders>
              <w:top w:val="single" w:sz="6" w:space="0" w:color="auto"/>
              <w:left w:val="single" w:sz="6" w:space="0" w:color="auto"/>
              <w:bottom w:val="single" w:sz="6" w:space="0" w:color="auto"/>
              <w:right w:val="single" w:sz="6" w:space="0" w:color="auto"/>
            </w:tcBorders>
          </w:tcPr>
          <w:p w14:paraId="4EF3646A" w14:textId="77777777" w:rsidR="007B586E" w:rsidRPr="00A80F55" w:rsidRDefault="00E51B50">
            <w:pP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etc.</w:t>
            </w:r>
          </w:p>
          <w:p w14:paraId="6A6027F2" w14:textId="77777777" w:rsidR="007B586E" w:rsidRPr="00A80F55" w:rsidRDefault="007B586E">
            <w:pPr>
              <w:rPr>
                <w:rStyle w:val="Table"/>
                <w:rFonts w:ascii="Times New Roman" w:hAnsi="Times New Roman"/>
                <w:color w:val="000000" w:themeColor="text1"/>
                <w:spacing w:val="-2"/>
                <w:sz w:val="24"/>
                <w:lang w:val="pt-PT"/>
              </w:rPr>
            </w:pPr>
          </w:p>
        </w:tc>
        <w:tc>
          <w:tcPr>
            <w:tcW w:w="1620" w:type="dxa"/>
            <w:tcBorders>
              <w:top w:val="single" w:sz="6" w:space="0" w:color="auto"/>
              <w:bottom w:val="single" w:sz="6" w:space="0" w:color="auto"/>
            </w:tcBorders>
          </w:tcPr>
          <w:p w14:paraId="05E96F45"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bottom w:val="single" w:sz="6" w:space="0" w:color="auto"/>
            </w:tcBorders>
          </w:tcPr>
          <w:p w14:paraId="675E634F"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bottom w:val="single" w:sz="6" w:space="0" w:color="auto"/>
            </w:tcBorders>
          </w:tcPr>
          <w:p w14:paraId="2B14C536" w14:textId="77777777" w:rsidR="007B586E" w:rsidRPr="00A80F55" w:rsidRDefault="007B586E">
            <w:pPr>
              <w:rPr>
                <w:rStyle w:val="Table"/>
                <w:rFonts w:ascii="Times New Roman" w:hAnsi="Times New Roman"/>
                <w:color w:val="000000" w:themeColor="text1"/>
                <w:spacing w:val="-2"/>
                <w:sz w:val="24"/>
                <w:lang w:val="pt-PT"/>
              </w:rPr>
            </w:pPr>
          </w:p>
        </w:tc>
        <w:tc>
          <w:tcPr>
            <w:tcW w:w="1800" w:type="dxa"/>
            <w:tcBorders>
              <w:top w:val="single" w:sz="6" w:space="0" w:color="auto"/>
              <w:left w:val="single" w:sz="6" w:space="0" w:color="auto"/>
              <w:bottom w:val="single" w:sz="6" w:space="0" w:color="auto"/>
              <w:right w:val="single" w:sz="6" w:space="0" w:color="auto"/>
            </w:tcBorders>
          </w:tcPr>
          <w:p w14:paraId="56DE7797" w14:textId="77777777" w:rsidR="007B586E" w:rsidRPr="00A80F55" w:rsidRDefault="007B586E">
            <w:pPr>
              <w:rPr>
                <w:rStyle w:val="Table"/>
                <w:rFonts w:ascii="Times New Roman" w:hAnsi="Times New Roman"/>
                <w:color w:val="000000" w:themeColor="text1"/>
                <w:spacing w:val="-2"/>
                <w:sz w:val="24"/>
                <w:lang w:val="pt-PT"/>
              </w:rPr>
            </w:pPr>
          </w:p>
        </w:tc>
      </w:tr>
    </w:tbl>
    <w:p w14:paraId="79426196" w14:textId="77777777" w:rsidR="007B586E" w:rsidRPr="00A80F55" w:rsidRDefault="007B586E">
      <w:pPr>
        <w:rPr>
          <w:rStyle w:val="Table"/>
          <w:rFonts w:ascii="Times New Roman" w:hAnsi="Times New Roman"/>
          <w:color w:val="000000" w:themeColor="text1"/>
          <w:spacing w:val="-2"/>
          <w:sz w:val="24"/>
          <w:lang w:val="pt-PT"/>
        </w:rPr>
      </w:pPr>
    </w:p>
    <w:p w14:paraId="02A6C27D" w14:textId="77777777" w:rsidR="000B3397" w:rsidRPr="00A80F55" w:rsidRDefault="00E51B50" w:rsidP="00E43C4F">
      <w:pPr>
        <w:pStyle w:val="Section4-Heading2"/>
        <w:rPr>
          <w:color w:val="000000" w:themeColor="text1"/>
          <w:sz w:val="24"/>
          <w:lang w:val="pt-PT"/>
        </w:rPr>
      </w:pPr>
      <w:r w:rsidRPr="00A80F55">
        <w:rPr>
          <w:color w:val="000000" w:themeColor="text1"/>
          <w:szCs w:val="32"/>
          <w:lang w:val="pt-PT"/>
        </w:rPr>
        <w:br w:type="page"/>
      </w:r>
      <w:bookmarkStart w:id="681" w:name="_Toc108424566"/>
      <w:bookmarkStart w:id="682" w:name="_Toc446329315"/>
      <w:bookmarkStart w:id="683" w:name="_Toc196831054"/>
      <w:bookmarkStart w:id="684" w:name="_Toc127160597"/>
      <w:bookmarkStart w:id="685" w:name="_Toc138144069"/>
      <w:bookmarkStart w:id="686" w:name="_Toc41971548"/>
      <w:r w:rsidRPr="00A80F55">
        <w:rPr>
          <w:color w:val="000000" w:themeColor="text1"/>
          <w:sz w:val="24"/>
          <w:lang w:val="pt-PT"/>
        </w:rPr>
        <w:lastRenderedPageBreak/>
        <w:t>Formulário FIN - 3.1: Situação e Desempenho Financeiro</w:t>
      </w:r>
      <w:bookmarkEnd w:id="681"/>
      <w:bookmarkEnd w:id="682"/>
      <w:bookmarkEnd w:id="683"/>
    </w:p>
    <w:p w14:paraId="527FE6C9" w14:textId="138C8875" w:rsidR="00AB4D20" w:rsidRPr="00A80F55" w:rsidRDefault="00E51B50" w:rsidP="00AB4D20">
      <w:pPr>
        <w:spacing w:before="288" w:after="324" w:line="264" w:lineRule="exact"/>
        <w:jc w:val="right"/>
        <w:rPr>
          <w:color w:val="000000" w:themeColor="text1"/>
          <w:spacing w:val="-4"/>
          <w:lang w:val="pt-PT"/>
        </w:rPr>
      </w:pPr>
      <w:r w:rsidRPr="00A80F55">
        <w:rPr>
          <w:color w:val="000000" w:themeColor="text1"/>
          <w:spacing w:val="-4"/>
          <w:lang w:val="pt-PT"/>
        </w:rPr>
        <w:t xml:space="preserve">Nome do Concorrente: </w:t>
      </w:r>
      <w:r w:rsidRPr="00A80F55">
        <w:rPr>
          <w:i/>
          <w:iCs/>
          <w:color w:val="000000" w:themeColor="text1"/>
          <w:spacing w:val="-6"/>
          <w:lang w:val="pt-PT"/>
        </w:rPr>
        <w:t>________________</w:t>
      </w:r>
      <w:r w:rsidRPr="00A80F55">
        <w:rPr>
          <w:i/>
          <w:iCs/>
          <w:color w:val="000000" w:themeColor="text1"/>
          <w:spacing w:val="-6"/>
          <w:lang w:val="pt-PT"/>
        </w:rPr>
        <w:br/>
      </w:r>
      <w:r w:rsidRPr="00A80F55">
        <w:rPr>
          <w:color w:val="000000" w:themeColor="text1"/>
          <w:spacing w:val="-4"/>
          <w:lang w:val="pt-PT"/>
        </w:rPr>
        <w:t xml:space="preserve">Data: </w:t>
      </w:r>
      <w:r w:rsidRPr="00A80F55">
        <w:rPr>
          <w:i/>
          <w:iCs/>
          <w:color w:val="000000" w:themeColor="text1"/>
          <w:spacing w:val="-6"/>
          <w:lang w:val="pt-PT"/>
        </w:rPr>
        <w:t xml:space="preserve">______________________ </w:t>
      </w:r>
      <w:r w:rsidRPr="00A80F55">
        <w:rPr>
          <w:i/>
          <w:iCs/>
          <w:color w:val="000000" w:themeColor="text1"/>
          <w:spacing w:val="-6"/>
          <w:lang w:val="pt-PT"/>
        </w:rPr>
        <w:br/>
      </w:r>
      <w:r w:rsidRPr="00A80F55">
        <w:rPr>
          <w:color w:val="000000" w:themeColor="text1"/>
          <w:spacing w:val="-4"/>
          <w:lang w:val="pt-PT"/>
        </w:rPr>
        <w:t>Nome do Membro do Consórcio</w:t>
      </w:r>
      <w:r w:rsidR="00696229" w:rsidRPr="00A80F55">
        <w:rPr>
          <w:color w:val="000000" w:themeColor="text1"/>
          <w:spacing w:val="-4"/>
          <w:lang w:val="pt-PT"/>
        </w:rPr>
        <w:t>:</w:t>
      </w:r>
      <w:r w:rsidRPr="00A80F55">
        <w:rPr>
          <w:color w:val="000000" w:themeColor="text1"/>
          <w:spacing w:val="-4"/>
          <w:lang w:val="pt-PT"/>
        </w:rPr>
        <w:t>_______________________</w:t>
      </w:r>
      <w:r w:rsidRPr="00A80F55">
        <w:rPr>
          <w:color w:val="000000" w:themeColor="text1"/>
          <w:spacing w:val="-4"/>
          <w:lang w:val="pt-PT"/>
        </w:rPr>
        <w:br/>
        <w:t>N.º e título d</w:t>
      </w:r>
      <w:r w:rsidR="0013278D" w:rsidRPr="00A80F55">
        <w:rPr>
          <w:color w:val="000000" w:themeColor="text1"/>
          <w:spacing w:val="-4"/>
          <w:lang w:val="pt-PT"/>
        </w:rPr>
        <w:t>a SDP</w:t>
      </w:r>
      <w:r w:rsidRPr="00A80F55">
        <w:rPr>
          <w:color w:val="000000" w:themeColor="text1"/>
          <w:spacing w:val="-4"/>
          <w:lang w:val="pt-PT"/>
        </w:rPr>
        <w:t>:</w:t>
      </w:r>
      <w:r w:rsidRPr="00A80F55">
        <w:rPr>
          <w:i/>
          <w:iCs/>
          <w:color w:val="000000" w:themeColor="text1"/>
          <w:spacing w:val="-6"/>
          <w:lang w:val="pt-PT"/>
        </w:rPr>
        <w:t>___________________________</w:t>
      </w:r>
      <w:r w:rsidRPr="00A80F55">
        <w:rPr>
          <w:i/>
          <w:iCs/>
          <w:color w:val="000000" w:themeColor="text1"/>
          <w:spacing w:val="-6"/>
          <w:lang w:val="pt-PT"/>
        </w:rPr>
        <w:br/>
      </w:r>
      <w:r w:rsidRPr="00A80F55">
        <w:rPr>
          <w:color w:val="000000" w:themeColor="text1"/>
          <w:spacing w:val="-4"/>
          <w:lang w:val="pt-PT"/>
        </w:rPr>
        <w:t>Página</w:t>
      </w:r>
      <w:r w:rsidRPr="00A80F55">
        <w:rPr>
          <w:i/>
          <w:iCs/>
          <w:color w:val="000000" w:themeColor="text1"/>
          <w:spacing w:val="-6"/>
          <w:lang w:val="pt-PT"/>
        </w:rPr>
        <w:t xml:space="preserve"> _______________</w:t>
      </w:r>
      <w:r w:rsidRPr="00A80F55">
        <w:rPr>
          <w:color w:val="000000" w:themeColor="text1"/>
          <w:spacing w:val="-4"/>
          <w:lang w:val="pt-PT"/>
        </w:rPr>
        <w:t xml:space="preserve"> de </w:t>
      </w:r>
      <w:r w:rsidRPr="00A80F55">
        <w:rPr>
          <w:i/>
          <w:iCs/>
          <w:color w:val="000000" w:themeColor="text1"/>
          <w:spacing w:val="-6"/>
          <w:lang w:val="pt-PT"/>
        </w:rPr>
        <w:t>______________</w:t>
      </w:r>
      <w:r w:rsidRPr="00A80F55">
        <w:rPr>
          <w:color w:val="000000" w:themeColor="text1"/>
          <w:spacing w:val="-4"/>
          <w:lang w:val="pt-PT"/>
        </w:rPr>
        <w:t>páginas</w:t>
      </w:r>
    </w:p>
    <w:p w14:paraId="0FC5A1C3" w14:textId="77777777" w:rsidR="000B3397" w:rsidRPr="00A80F55" w:rsidRDefault="00E51B50" w:rsidP="009E655F">
      <w:pPr>
        <w:spacing w:before="240" w:after="200"/>
        <w:rPr>
          <w:b/>
          <w:bCs/>
          <w:color w:val="000000" w:themeColor="text1"/>
          <w:spacing w:val="-4"/>
          <w:lang w:val="pt-PT"/>
        </w:rPr>
      </w:pPr>
      <w:r w:rsidRPr="00A80F55">
        <w:rPr>
          <w:b/>
          <w:bCs/>
          <w:color w:val="000000" w:themeColor="text1"/>
          <w:spacing w:val="-4"/>
          <w:lang w:val="pt-PT"/>
        </w:rPr>
        <w:t>1. Dados financeiros</w:t>
      </w:r>
    </w:p>
    <w:tbl>
      <w:tblPr>
        <w:tblW w:w="0" w:type="auto"/>
        <w:tblInd w:w="3" w:type="dxa"/>
        <w:tblLayout w:type="fixed"/>
        <w:tblCellMar>
          <w:left w:w="0" w:type="dxa"/>
          <w:right w:w="0" w:type="dxa"/>
        </w:tblCellMar>
        <w:tblLook w:val="0000" w:firstRow="0" w:lastRow="0" w:firstColumn="0" w:lastColumn="0" w:noHBand="0" w:noVBand="0"/>
      </w:tblPr>
      <w:tblGrid>
        <w:gridCol w:w="2950"/>
        <w:gridCol w:w="1190"/>
        <w:gridCol w:w="1186"/>
        <w:gridCol w:w="1190"/>
        <w:gridCol w:w="1186"/>
        <w:gridCol w:w="1240"/>
      </w:tblGrid>
      <w:tr w:rsidR="00A80F55" w:rsidRPr="00FB7B4D" w14:paraId="00B7A776" w14:textId="77777777" w:rsidTr="00BB4A96">
        <w:trPr>
          <w:trHeight w:hRule="exact" w:val="1206"/>
        </w:trPr>
        <w:tc>
          <w:tcPr>
            <w:tcW w:w="2950" w:type="dxa"/>
            <w:tcBorders>
              <w:top w:val="single" w:sz="2" w:space="0" w:color="auto"/>
              <w:left w:val="single" w:sz="2" w:space="0" w:color="auto"/>
              <w:bottom w:val="single" w:sz="2" w:space="0" w:color="auto"/>
              <w:right w:val="single" w:sz="2" w:space="0" w:color="auto"/>
            </w:tcBorders>
            <w:vAlign w:val="center"/>
          </w:tcPr>
          <w:p w14:paraId="2BDB802C" w14:textId="77777777" w:rsidR="000B3397" w:rsidRPr="00A80F55" w:rsidRDefault="00E51B50" w:rsidP="00E26086">
            <w:pPr>
              <w:jc w:val="center"/>
              <w:rPr>
                <w:b/>
                <w:bCs/>
                <w:color w:val="000000" w:themeColor="text1"/>
                <w:spacing w:val="-7"/>
                <w:lang w:val="pt-PT"/>
              </w:rPr>
            </w:pPr>
            <w:r w:rsidRPr="00A80F55">
              <w:rPr>
                <w:b/>
                <w:bCs/>
                <w:color w:val="000000" w:themeColor="text1"/>
                <w:spacing w:val="-7"/>
                <w:lang w:val="pt-PT"/>
              </w:rPr>
              <w:t>Tipo de informação financeira em</w:t>
            </w:r>
          </w:p>
          <w:p w14:paraId="1ED0D2A8" w14:textId="77777777" w:rsidR="000B3397" w:rsidRPr="00A80F55" w:rsidRDefault="00E51B50" w:rsidP="00BB4A96">
            <w:pPr>
              <w:jc w:val="center"/>
              <w:rPr>
                <w:b/>
                <w:bCs/>
                <w:color w:val="000000" w:themeColor="text1"/>
                <w:spacing w:val="-10"/>
                <w:lang w:val="pt-PT"/>
              </w:rPr>
            </w:pPr>
            <w:r w:rsidRPr="00A80F55">
              <w:rPr>
                <w:b/>
                <w:bCs/>
                <w:color w:val="000000" w:themeColor="text1"/>
                <w:spacing w:val="-10"/>
                <w:lang w:val="pt-PT"/>
              </w:rPr>
              <w:t>(moeda)</w:t>
            </w:r>
          </w:p>
        </w:tc>
        <w:tc>
          <w:tcPr>
            <w:tcW w:w="5992" w:type="dxa"/>
            <w:gridSpan w:val="5"/>
            <w:tcBorders>
              <w:top w:val="single" w:sz="2" w:space="0" w:color="auto"/>
              <w:left w:val="single" w:sz="2" w:space="0" w:color="auto"/>
              <w:bottom w:val="single" w:sz="2" w:space="0" w:color="auto"/>
              <w:right w:val="single" w:sz="2" w:space="0" w:color="auto"/>
            </w:tcBorders>
          </w:tcPr>
          <w:p w14:paraId="4C2E3320" w14:textId="77777777" w:rsidR="000B3397" w:rsidRPr="00A80F55" w:rsidRDefault="00E51B50" w:rsidP="00AE3FF7">
            <w:pPr>
              <w:jc w:val="center"/>
              <w:rPr>
                <w:i/>
                <w:iCs/>
                <w:color w:val="000000" w:themeColor="text1"/>
                <w:spacing w:val="-4"/>
                <w:lang w:val="pt-PT"/>
              </w:rPr>
            </w:pPr>
            <w:r w:rsidRPr="00A80F55">
              <w:rPr>
                <w:b/>
                <w:bCs/>
                <w:color w:val="000000" w:themeColor="text1"/>
                <w:spacing w:val="-6"/>
                <w:lang w:val="pt-PT"/>
              </w:rPr>
              <w:t xml:space="preserve">Dados históricos de </w:t>
            </w:r>
            <w:r w:rsidRPr="00A80F55">
              <w:rPr>
                <w:i/>
                <w:iCs/>
                <w:color w:val="000000" w:themeColor="text1"/>
                <w:spacing w:val="-4"/>
                <w:lang w:val="pt-PT"/>
              </w:rPr>
              <w:t>_________anos anteriores,</w:t>
            </w:r>
          </w:p>
          <w:p w14:paraId="236C2007" w14:textId="77777777" w:rsidR="000B3397" w:rsidRPr="00A80F55" w:rsidRDefault="00E51B50" w:rsidP="00AE3FF7">
            <w:pPr>
              <w:jc w:val="center"/>
              <w:rPr>
                <w:i/>
                <w:iCs/>
                <w:color w:val="000000" w:themeColor="text1"/>
                <w:spacing w:val="-4"/>
                <w:lang w:val="pt-PT"/>
              </w:rPr>
            </w:pPr>
            <w:r w:rsidRPr="00A80F55">
              <w:rPr>
                <w:i/>
                <w:iCs/>
                <w:color w:val="000000" w:themeColor="text1"/>
                <w:spacing w:val="-4"/>
                <w:lang w:val="pt-PT"/>
              </w:rPr>
              <w:t>______________</w:t>
            </w:r>
          </w:p>
          <w:p w14:paraId="06157860" w14:textId="131607C8" w:rsidR="000B3397" w:rsidRPr="00A80F55" w:rsidRDefault="00E51B50" w:rsidP="00AE3FF7">
            <w:pPr>
              <w:jc w:val="center"/>
              <w:rPr>
                <w:b/>
                <w:bCs/>
                <w:color w:val="000000" w:themeColor="text1"/>
                <w:spacing w:val="-10"/>
                <w:lang w:val="pt-PT"/>
              </w:rPr>
            </w:pPr>
            <w:r w:rsidRPr="00A80F55">
              <w:rPr>
                <w:b/>
                <w:bCs/>
                <w:color w:val="000000" w:themeColor="text1"/>
                <w:spacing w:val="-10"/>
                <w:lang w:val="pt-PT"/>
              </w:rPr>
              <w:t xml:space="preserve">(montante em moeda, moeda, taxa de câmbio, equivalente em </w:t>
            </w:r>
            <w:r w:rsidR="00044645" w:rsidRPr="00A80F55">
              <w:rPr>
                <w:b/>
                <w:bCs/>
                <w:color w:val="000000" w:themeColor="text1"/>
                <w:spacing w:val="-10"/>
                <w:lang w:val="pt-PT"/>
              </w:rPr>
              <w:t>moeda nacional</w:t>
            </w:r>
            <w:r w:rsidRPr="00A80F55">
              <w:rPr>
                <w:b/>
                <w:bCs/>
                <w:color w:val="000000" w:themeColor="text1"/>
                <w:spacing w:val="-10"/>
                <w:lang w:val="pt-PT"/>
              </w:rPr>
              <w:t>)</w:t>
            </w:r>
          </w:p>
        </w:tc>
      </w:tr>
      <w:tr w:rsidR="00A80F55" w:rsidRPr="00A80F55" w14:paraId="6CF816E6" w14:textId="77777777" w:rsidTr="00BB4A96">
        <w:trPr>
          <w:trHeight w:hRule="exact" w:val="523"/>
        </w:trPr>
        <w:tc>
          <w:tcPr>
            <w:tcW w:w="2950" w:type="dxa"/>
            <w:tcBorders>
              <w:top w:val="single" w:sz="2" w:space="0" w:color="auto"/>
              <w:left w:val="single" w:sz="2" w:space="0" w:color="auto"/>
              <w:bottom w:val="single" w:sz="2" w:space="0" w:color="auto"/>
              <w:right w:val="single" w:sz="2" w:space="0" w:color="auto"/>
            </w:tcBorders>
            <w:vAlign w:val="center"/>
          </w:tcPr>
          <w:p w14:paraId="20A01044" w14:textId="77777777" w:rsidR="000B3397" w:rsidRPr="00A80F55" w:rsidRDefault="000B3397" w:rsidP="00AE3FF7">
            <w:pPr>
              <w:rPr>
                <w:color w:val="000000" w:themeColor="text1"/>
                <w:lang w:val="pt-PT"/>
              </w:rPr>
            </w:pPr>
          </w:p>
        </w:tc>
        <w:tc>
          <w:tcPr>
            <w:tcW w:w="1190" w:type="dxa"/>
            <w:tcBorders>
              <w:top w:val="single" w:sz="2" w:space="0" w:color="auto"/>
              <w:left w:val="single" w:sz="2" w:space="0" w:color="auto"/>
              <w:bottom w:val="single" w:sz="2" w:space="0" w:color="auto"/>
              <w:right w:val="single" w:sz="2" w:space="0" w:color="auto"/>
            </w:tcBorders>
            <w:vAlign w:val="center"/>
          </w:tcPr>
          <w:p w14:paraId="379CD599" w14:textId="77777777" w:rsidR="000B3397" w:rsidRPr="00A80F55" w:rsidRDefault="00E51B50" w:rsidP="00AE3FF7">
            <w:pPr>
              <w:spacing w:after="72"/>
              <w:jc w:val="center"/>
              <w:rPr>
                <w:color w:val="000000" w:themeColor="text1"/>
                <w:spacing w:val="-4"/>
                <w:lang w:val="pt-PT"/>
              </w:rPr>
            </w:pPr>
            <w:r w:rsidRPr="00A80F55">
              <w:rPr>
                <w:color w:val="000000" w:themeColor="text1"/>
                <w:spacing w:val="-4"/>
                <w:lang w:val="pt-PT"/>
              </w:rPr>
              <w:t>Ano 1</w:t>
            </w:r>
          </w:p>
        </w:tc>
        <w:tc>
          <w:tcPr>
            <w:tcW w:w="1186" w:type="dxa"/>
            <w:tcBorders>
              <w:top w:val="single" w:sz="2" w:space="0" w:color="auto"/>
              <w:left w:val="single" w:sz="2" w:space="0" w:color="auto"/>
              <w:bottom w:val="single" w:sz="2" w:space="0" w:color="auto"/>
              <w:right w:val="single" w:sz="2" w:space="0" w:color="auto"/>
            </w:tcBorders>
            <w:vAlign w:val="center"/>
          </w:tcPr>
          <w:p w14:paraId="16BB2C35" w14:textId="77777777" w:rsidR="000B3397" w:rsidRPr="00A80F55" w:rsidRDefault="00E51B50" w:rsidP="00AE3FF7">
            <w:pPr>
              <w:spacing w:after="72"/>
              <w:jc w:val="center"/>
              <w:rPr>
                <w:color w:val="000000" w:themeColor="text1"/>
                <w:spacing w:val="-4"/>
                <w:lang w:val="pt-PT"/>
              </w:rPr>
            </w:pPr>
            <w:r w:rsidRPr="00A80F55">
              <w:rPr>
                <w:color w:val="000000" w:themeColor="text1"/>
                <w:spacing w:val="-4"/>
                <w:lang w:val="pt-PT"/>
              </w:rPr>
              <w:t>Ano 2</w:t>
            </w:r>
          </w:p>
        </w:tc>
        <w:tc>
          <w:tcPr>
            <w:tcW w:w="1190" w:type="dxa"/>
            <w:tcBorders>
              <w:top w:val="single" w:sz="2" w:space="0" w:color="auto"/>
              <w:left w:val="single" w:sz="2" w:space="0" w:color="auto"/>
              <w:bottom w:val="single" w:sz="2" w:space="0" w:color="auto"/>
              <w:right w:val="single" w:sz="2" w:space="0" w:color="auto"/>
            </w:tcBorders>
            <w:vAlign w:val="center"/>
          </w:tcPr>
          <w:p w14:paraId="259BB257" w14:textId="77777777" w:rsidR="000B3397" w:rsidRPr="00A80F55" w:rsidRDefault="00E51B50" w:rsidP="00AE3FF7">
            <w:pPr>
              <w:spacing w:after="72"/>
              <w:jc w:val="center"/>
              <w:rPr>
                <w:color w:val="000000" w:themeColor="text1"/>
                <w:spacing w:val="-4"/>
                <w:lang w:val="pt-PT"/>
              </w:rPr>
            </w:pPr>
            <w:r w:rsidRPr="00A80F55">
              <w:rPr>
                <w:color w:val="000000" w:themeColor="text1"/>
                <w:spacing w:val="-4"/>
                <w:lang w:val="pt-PT"/>
              </w:rPr>
              <w:t>Ano 3</w:t>
            </w:r>
          </w:p>
        </w:tc>
        <w:tc>
          <w:tcPr>
            <w:tcW w:w="1186" w:type="dxa"/>
            <w:tcBorders>
              <w:top w:val="single" w:sz="2" w:space="0" w:color="auto"/>
              <w:left w:val="single" w:sz="2" w:space="0" w:color="auto"/>
              <w:bottom w:val="single" w:sz="2" w:space="0" w:color="auto"/>
              <w:right w:val="single" w:sz="2" w:space="0" w:color="auto"/>
            </w:tcBorders>
            <w:vAlign w:val="center"/>
          </w:tcPr>
          <w:p w14:paraId="61157936" w14:textId="77777777" w:rsidR="000B3397" w:rsidRPr="00A80F55" w:rsidRDefault="00E51B50" w:rsidP="00AE3FF7">
            <w:pPr>
              <w:spacing w:after="72"/>
              <w:jc w:val="center"/>
              <w:rPr>
                <w:color w:val="000000" w:themeColor="text1"/>
                <w:spacing w:val="-4"/>
                <w:lang w:val="pt-PT"/>
              </w:rPr>
            </w:pPr>
            <w:r w:rsidRPr="00A80F55">
              <w:rPr>
                <w:color w:val="000000" w:themeColor="text1"/>
                <w:spacing w:val="-4"/>
                <w:lang w:val="pt-PT"/>
              </w:rPr>
              <w:t>Ano 4</w:t>
            </w:r>
          </w:p>
        </w:tc>
        <w:tc>
          <w:tcPr>
            <w:tcW w:w="1240" w:type="dxa"/>
            <w:tcBorders>
              <w:top w:val="single" w:sz="2" w:space="0" w:color="auto"/>
              <w:left w:val="single" w:sz="2" w:space="0" w:color="auto"/>
              <w:bottom w:val="single" w:sz="2" w:space="0" w:color="auto"/>
              <w:right w:val="single" w:sz="2" w:space="0" w:color="auto"/>
            </w:tcBorders>
            <w:vAlign w:val="center"/>
          </w:tcPr>
          <w:p w14:paraId="0FD80302" w14:textId="77777777" w:rsidR="000B3397" w:rsidRPr="00A80F55" w:rsidRDefault="00E51B50" w:rsidP="00AE3FF7">
            <w:pPr>
              <w:spacing w:after="72"/>
              <w:jc w:val="center"/>
              <w:rPr>
                <w:color w:val="000000" w:themeColor="text1"/>
                <w:spacing w:val="-4"/>
                <w:lang w:val="pt-PT"/>
              </w:rPr>
            </w:pPr>
            <w:r w:rsidRPr="00A80F55">
              <w:rPr>
                <w:color w:val="000000" w:themeColor="text1"/>
                <w:spacing w:val="-4"/>
                <w:lang w:val="pt-PT"/>
              </w:rPr>
              <w:t>Ano 5</w:t>
            </w:r>
          </w:p>
        </w:tc>
      </w:tr>
      <w:tr w:rsidR="00A80F55" w:rsidRPr="00FB7B4D" w14:paraId="2872814A" w14:textId="77777777" w:rsidTr="00BB4A96">
        <w:trPr>
          <w:trHeight w:hRule="exact" w:val="528"/>
        </w:trPr>
        <w:tc>
          <w:tcPr>
            <w:tcW w:w="8942" w:type="dxa"/>
            <w:gridSpan w:val="6"/>
            <w:tcBorders>
              <w:top w:val="single" w:sz="2" w:space="0" w:color="auto"/>
              <w:left w:val="single" w:sz="2" w:space="0" w:color="auto"/>
              <w:bottom w:val="single" w:sz="2" w:space="0" w:color="auto"/>
              <w:right w:val="single" w:sz="2" w:space="0" w:color="auto"/>
            </w:tcBorders>
            <w:vAlign w:val="center"/>
          </w:tcPr>
          <w:p w14:paraId="04937815" w14:textId="77777777" w:rsidR="000B3397" w:rsidRPr="00A80F55" w:rsidRDefault="00E51B50" w:rsidP="00AE3FF7">
            <w:pPr>
              <w:spacing w:after="72"/>
              <w:ind w:right="2800"/>
              <w:jc w:val="center"/>
              <w:rPr>
                <w:color w:val="000000" w:themeColor="text1"/>
                <w:spacing w:val="-4"/>
                <w:lang w:val="pt-PT"/>
              </w:rPr>
            </w:pPr>
            <w:r w:rsidRPr="00A80F55">
              <w:rPr>
                <w:color w:val="000000" w:themeColor="text1"/>
                <w:spacing w:val="-4"/>
                <w:lang w:val="pt-PT"/>
              </w:rPr>
              <w:t>Demonstração da Posição Financeira (Informação do Balanço)</w:t>
            </w:r>
          </w:p>
        </w:tc>
      </w:tr>
      <w:tr w:rsidR="00A80F55" w:rsidRPr="00A80F55" w14:paraId="31F4C804" w14:textId="77777777" w:rsidTr="00BB4A96">
        <w:trPr>
          <w:trHeight w:hRule="exact" w:val="682"/>
        </w:trPr>
        <w:tc>
          <w:tcPr>
            <w:tcW w:w="2950" w:type="dxa"/>
            <w:tcBorders>
              <w:top w:val="single" w:sz="2" w:space="0" w:color="auto"/>
              <w:left w:val="single" w:sz="2" w:space="0" w:color="auto"/>
              <w:bottom w:val="single" w:sz="2" w:space="0" w:color="auto"/>
              <w:right w:val="single" w:sz="2" w:space="0" w:color="auto"/>
            </w:tcBorders>
            <w:vAlign w:val="center"/>
          </w:tcPr>
          <w:p w14:paraId="4BD6CE8C" w14:textId="0D3E0A7E" w:rsidR="000B3397" w:rsidRPr="00A80F55" w:rsidRDefault="00E51B50" w:rsidP="00BB4A96">
            <w:pPr>
              <w:ind w:left="68"/>
              <w:rPr>
                <w:color w:val="000000" w:themeColor="text1"/>
                <w:spacing w:val="-4"/>
                <w:lang w:val="pt-PT"/>
              </w:rPr>
            </w:pPr>
            <w:r w:rsidRPr="00A80F55">
              <w:rPr>
                <w:color w:val="000000" w:themeColor="text1"/>
                <w:spacing w:val="-4"/>
                <w:lang w:val="pt-PT"/>
              </w:rPr>
              <w:t>Activos Totais (A</w:t>
            </w:r>
            <w:r w:rsidR="005D714B" w:rsidRPr="00A80F55">
              <w:rPr>
                <w:color w:val="000000" w:themeColor="text1"/>
                <w:spacing w:val="-4"/>
                <w:lang w:val="pt-PT"/>
              </w:rPr>
              <w:t>T</w:t>
            </w:r>
            <w:r w:rsidRPr="00A80F55">
              <w:rPr>
                <w:color w:val="000000" w:themeColor="text1"/>
                <w:spacing w:val="-4"/>
                <w:lang w:val="pt-PT"/>
              </w:rPr>
              <w:t>)</w:t>
            </w:r>
          </w:p>
        </w:tc>
        <w:tc>
          <w:tcPr>
            <w:tcW w:w="1190" w:type="dxa"/>
            <w:tcBorders>
              <w:top w:val="single" w:sz="2" w:space="0" w:color="auto"/>
              <w:left w:val="single" w:sz="2" w:space="0" w:color="auto"/>
              <w:bottom w:val="single" w:sz="2" w:space="0" w:color="auto"/>
              <w:right w:val="single" w:sz="2" w:space="0" w:color="auto"/>
            </w:tcBorders>
            <w:vAlign w:val="center"/>
          </w:tcPr>
          <w:p w14:paraId="0ABEA276"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4E6B34ED" w14:textId="77777777" w:rsidR="000B3397" w:rsidRPr="00A80F55" w:rsidRDefault="000B3397" w:rsidP="00BB4A96">
            <w:pPr>
              <w:ind w:left="68"/>
              <w:rPr>
                <w:color w:val="000000" w:themeColor="text1"/>
                <w:spacing w:val="-4"/>
                <w:lang w:val="pt-PT"/>
              </w:rPr>
            </w:pPr>
          </w:p>
        </w:tc>
        <w:tc>
          <w:tcPr>
            <w:tcW w:w="1190" w:type="dxa"/>
            <w:tcBorders>
              <w:top w:val="single" w:sz="2" w:space="0" w:color="auto"/>
              <w:left w:val="single" w:sz="2" w:space="0" w:color="auto"/>
              <w:bottom w:val="single" w:sz="2" w:space="0" w:color="auto"/>
              <w:right w:val="single" w:sz="2" w:space="0" w:color="auto"/>
            </w:tcBorders>
            <w:vAlign w:val="center"/>
          </w:tcPr>
          <w:p w14:paraId="01DA3A73"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2C00F2CB" w14:textId="77777777" w:rsidR="000B3397" w:rsidRPr="00A80F55" w:rsidRDefault="000B3397" w:rsidP="00BB4A96">
            <w:pPr>
              <w:ind w:left="68"/>
              <w:rPr>
                <w:color w:val="000000" w:themeColor="text1"/>
                <w:spacing w:val="-4"/>
                <w:lang w:val="pt-PT"/>
              </w:rPr>
            </w:pPr>
          </w:p>
        </w:tc>
        <w:tc>
          <w:tcPr>
            <w:tcW w:w="1240" w:type="dxa"/>
            <w:tcBorders>
              <w:top w:val="single" w:sz="2" w:space="0" w:color="auto"/>
              <w:left w:val="single" w:sz="2" w:space="0" w:color="auto"/>
              <w:bottom w:val="single" w:sz="2" w:space="0" w:color="auto"/>
              <w:right w:val="single" w:sz="2" w:space="0" w:color="auto"/>
            </w:tcBorders>
            <w:vAlign w:val="center"/>
          </w:tcPr>
          <w:p w14:paraId="3B6F253F" w14:textId="77777777" w:rsidR="000B3397" w:rsidRPr="00A80F55" w:rsidRDefault="000B3397" w:rsidP="00BB4A96">
            <w:pPr>
              <w:ind w:left="68"/>
              <w:rPr>
                <w:color w:val="000000" w:themeColor="text1"/>
                <w:spacing w:val="-4"/>
                <w:lang w:val="pt-PT"/>
              </w:rPr>
            </w:pPr>
          </w:p>
        </w:tc>
      </w:tr>
      <w:tr w:rsidR="00A80F55" w:rsidRPr="00A80F55" w14:paraId="35FCC10E" w14:textId="77777777" w:rsidTr="00BB4A96">
        <w:trPr>
          <w:trHeight w:hRule="exact" w:val="682"/>
        </w:trPr>
        <w:tc>
          <w:tcPr>
            <w:tcW w:w="2950" w:type="dxa"/>
            <w:tcBorders>
              <w:top w:val="single" w:sz="2" w:space="0" w:color="auto"/>
              <w:left w:val="single" w:sz="2" w:space="0" w:color="auto"/>
              <w:bottom w:val="single" w:sz="2" w:space="0" w:color="auto"/>
              <w:right w:val="single" w:sz="2" w:space="0" w:color="auto"/>
            </w:tcBorders>
            <w:vAlign w:val="center"/>
          </w:tcPr>
          <w:p w14:paraId="16AA0B09" w14:textId="4C82DB34" w:rsidR="000B3397" w:rsidRPr="00A80F55" w:rsidRDefault="00E51B50" w:rsidP="00BB4A96">
            <w:pPr>
              <w:ind w:left="68"/>
              <w:rPr>
                <w:color w:val="000000" w:themeColor="text1"/>
                <w:spacing w:val="-4"/>
                <w:lang w:val="pt-PT"/>
              </w:rPr>
            </w:pPr>
            <w:r w:rsidRPr="00A80F55">
              <w:rPr>
                <w:color w:val="000000" w:themeColor="text1"/>
                <w:spacing w:val="-4"/>
                <w:lang w:val="pt-PT"/>
              </w:rPr>
              <w:t>Passivo total (</w:t>
            </w:r>
            <w:r w:rsidR="005D714B" w:rsidRPr="00A80F55">
              <w:rPr>
                <w:color w:val="000000" w:themeColor="text1"/>
                <w:spacing w:val="-4"/>
                <w:lang w:val="pt-PT"/>
              </w:rPr>
              <w:t>PT</w:t>
            </w:r>
            <w:r w:rsidRPr="00A80F55">
              <w:rPr>
                <w:color w:val="000000" w:themeColor="text1"/>
                <w:spacing w:val="-4"/>
                <w:lang w:val="pt-PT"/>
              </w:rPr>
              <w:t>)</w:t>
            </w:r>
          </w:p>
        </w:tc>
        <w:tc>
          <w:tcPr>
            <w:tcW w:w="1190" w:type="dxa"/>
            <w:tcBorders>
              <w:top w:val="single" w:sz="2" w:space="0" w:color="auto"/>
              <w:left w:val="single" w:sz="2" w:space="0" w:color="auto"/>
              <w:bottom w:val="single" w:sz="2" w:space="0" w:color="auto"/>
              <w:right w:val="single" w:sz="2" w:space="0" w:color="auto"/>
            </w:tcBorders>
            <w:vAlign w:val="center"/>
          </w:tcPr>
          <w:p w14:paraId="147619FC"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11CF977D" w14:textId="77777777" w:rsidR="000B3397" w:rsidRPr="00A80F55" w:rsidRDefault="000B3397" w:rsidP="00BB4A96">
            <w:pPr>
              <w:ind w:left="68"/>
              <w:rPr>
                <w:color w:val="000000" w:themeColor="text1"/>
                <w:spacing w:val="-4"/>
                <w:lang w:val="pt-PT"/>
              </w:rPr>
            </w:pPr>
          </w:p>
        </w:tc>
        <w:tc>
          <w:tcPr>
            <w:tcW w:w="1190" w:type="dxa"/>
            <w:tcBorders>
              <w:top w:val="single" w:sz="2" w:space="0" w:color="auto"/>
              <w:left w:val="single" w:sz="2" w:space="0" w:color="auto"/>
              <w:bottom w:val="single" w:sz="2" w:space="0" w:color="auto"/>
              <w:right w:val="single" w:sz="2" w:space="0" w:color="auto"/>
            </w:tcBorders>
            <w:vAlign w:val="center"/>
          </w:tcPr>
          <w:p w14:paraId="63F36010"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0AB934DC" w14:textId="77777777" w:rsidR="000B3397" w:rsidRPr="00A80F55" w:rsidRDefault="000B3397" w:rsidP="00BB4A96">
            <w:pPr>
              <w:ind w:left="68"/>
              <w:rPr>
                <w:color w:val="000000" w:themeColor="text1"/>
                <w:spacing w:val="-4"/>
                <w:lang w:val="pt-PT"/>
              </w:rPr>
            </w:pPr>
          </w:p>
        </w:tc>
        <w:tc>
          <w:tcPr>
            <w:tcW w:w="1240" w:type="dxa"/>
            <w:tcBorders>
              <w:top w:val="single" w:sz="2" w:space="0" w:color="auto"/>
              <w:left w:val="single" w:sz="2" w:space="0" w:color="auto"/>
              <w:bottom w:val="single" w:sz="2" w:space="0" w:color="auto"/>
              <w:right w:val="single" w:sz="2" w:space="0" w:color="auto"/>
            </w:tcBorders>
            <w:vAlign w:val="center"/>
          </w:tcPr>
          <w:p w14:paraId="7E2D96BD" w14:textId="77777777" w:rsidR="000B3397" w:rsidRPr="00A80F55" w:rsidRDefault="000B3397" w:rsidP="00BB4A96">
            <w:pPr>
              <w:ind w:left="68"/>
              <w:rPr>
                <w:color w:val="000000" w:themeColor="text1"/>
                <w:spacing w:val="-4"/>
                <w:lang w:val="pt-PT"/>
              </w:rPr>
            </w:pPr>
          </w:p>
        </w:tc>
      </w:tr>
      <w:tr w:rsidR="00A80F55" w:rsidRPr="00A80F55" w14:paraId="41B5FBC3" w14:textId="77777777" w:rsidTr="00BB4A96">
        <w:trPr>
          <w:trHeight w:hRule="exact" w:val="686"/>
        </w:trPr>
        <w:tc>
          <w:tcPr>
            <w:tcW w:w="2950" w:type="dxa"/>
            <w:tcBorders>
              <w:top w:val="single" w:sz="2" w:space="0" w:color="auto"/>
              <w:left w:val="single" w:sz="2" w:space="0" w:color="auto"/>
              <w:bottom w:val="single" w:sz="2" w:space="0" w:color="auto"/>
              <w:right w:val="single" w:sz="2" w:space="0" w:color="auto"/>
            </w:tcBorders>
            <w:vAlign w:val="center"/>
          </w:tcPr>
          <w:p w14:paraId="3C86FB3F" w14:textId="792AF180" w:rsidR="000B3397" w:rsidRPr="00A80F55" w:rsidRDefault="00E51B50" w:rsidP="00BB4A96">
            <w:pPr>
              <w:ind w:left="68"/>
              <w:rPr>
                <w:color w:val="000000" w:themeColor="text1"/>
                <w:spacing w:val="-4"/>
                <w:lang w:val="pt-PT"/>
              </w:rPr>
            </w:pPr>
            <w:r w:rsidRPr="00A80F55">
              <w:rPr>
                <w:color w:val="000000" w:themeColor="text1"/>
                <w:spacing w:val="-4"/>
                <w:lang w:val="pt-PT"/>
              </w:rPr>
              <w:t>Capital Total/Património (</w:t>
            </w:r>
            <w:r w:rsidR="005D714B" w:rsidRPr="00A80F55">
              <w:rPr>
                <w:color w:val="000000" w:themeColor="text1"/>
                <w:spacing w:val="-4"/>
                <w:lang w:val="pt-PT"/>
              </w:rPr>
              <w:t>P</w:t>
            </w:r>
            <w:r w:rsidRPr="00A80F55">
              <w:rPr>
                <w:color w:val="000000" w:themeColor="text1"/>
                <w:spacing w:val="-4"/>
                <w:lang w:val="pt-PT"/>
              </w:rPr>
              <w:t>)</w:t>
            </w:r>
          </w:p>
        </w:tc>
        <w:tc>
          <w:tcPr>
            <w:tcW w:w="1190" w:type="dxa"/>
            <w:tcBorders>
              <w:top w:val="single" w:sz="2" w:space="0" w:color="auto"/>
              <w:left w:val="single" w:sz="2" w:space="0" w:color="auto"/>
              <w:bottom w:val="single" w:sz="2" w:space="0" w:color="auto"/>
              <w:right w:val="single" w:sz="2" w:space="0" w:color="auto"/>
            </w:tcBorders>
            <w:vAlign w:val="center"/>
          </w:tcPr>
          <w:p w14:paraId="21616C77"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318ADD22" w14:textId="77777777" w:rsidR="000B3397" w:rsidRPr="00A80F55" w:rsidRDefault="000B3397" w:rsidP="00BB4A96">
            <w:pPr>
              <w:ind w:left="68"/>
              <w:rPr>
                <w:color w:val="000000" w:themeColor="text1"/>
                <w:spacing w:val="-4"/>
                <w:lang w:val="pt-PT"/>
              </w:rPr>
            </w:pPr>
          </w:p>
        </w:tc>
        <w:tc>
          <w:tcPr>
            <w:tcW w:w="1190" w:type="dxa"/>
            <w:tcBorders>
              <w:top w:val="single" w:sz="2" w:space="0" w:color="auto"/>
              <w:left w:val="single" w:sz="2" w:space="0" w:color="auto"/>
              <w:bottom w:val="single" w:sz="2" w:space="0" w:color="auto"/>
              <w:right w:val="single" w:sz="2" w:space="0" w:color="auto"/>
            </w:tcBorders>
            <w:vAlign w:val="center"/>
          </w:tcPr>
          <w:p w14:paraId="37523B44"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68B87857" w14:textId="77777777" w:rsidR="000B3397" w:rsidRPr="00A80F55" w:rsidRDefault="000B3397" w:rsidP="00BB4A96">
            <w:pPr>
              <w:ind w:left="68"/>
              <w:rPr>
                <w:color w:val="000000" w:themeColor="text1"/>
                <w:spacing w:val="-4"/>
                <w:lang w:val="pt-PT"/>
              </w:rPr>
            </w:pPr>
          </w:p>
        </w:tc>
        <w:tc>
          <w:tcPr>
            <w:tcW w:w="1240" w:type="dxa"/>
            <w:tcBorders>
              <w:top w:val="single" w:sz="2" w:space="0" w:color="auto"/>
              <w:left w:val="single" w:sz="2" w:space="0" w:color="auto"/>
              <w:bottom w:val="single" w:sz="2" w:space="0" w:color="auto"/>
              <w:right w:val="single" w:sz="2" w:space="0" w:color="auto"/>
            </w:tcBorders>
            <w:vAlign w:val="center"/>
          </w:tcPr>
          <w:p w14:paraId="07ED9D3E" w14:textId="77777777" w:rsidR="000B3397" w:rsidRPr="00A80F55" w:rsidRDefault="000B3397" w:rsidP="00BB4A96">
            <w:pPr>
              <w:ind w:left="68"/>
              <w:rPr>
                <w:color w:val="000000" w:themeColor="text1"/>
                <w:spacing w:val="-4"/>
                <w:lang w:val="pt-PT"/>
              </w:rPr>
            </w:pPr>
          </w:p>
        </w:tc>
      </w:tr>
      <w:tr w:rsidR="00A80F55" w:rsidRPr="00A80F55" w14:paraId="78C5A103" w14:textId="77777777" w:rsidTr="00BB4A96">
        <w:trPr>
          <w:trHeight w:hRule="exact" w:val="682"/>
        </w:trPr>
        <w:tc>
          <w:tcPr>
            <w:tcW w:w="2950" w:type="dxa"/>
            <w:tcBorders>
              <w:top w:val="single" w:sz="2" w:space="0" w:color="auto"/>
              <w:left w:val="single" w:sz="2" w:space="0" w:color="auto"/>
              <w:bottom w:val="single" w:sz="2" w:space="0" w:color="auto"/>
              <w:right w:val="single" w:sz="2" w:space="0" w:color="auto"/>
            </w:tcBorders>
            <w:vAlign w:val="center"/>
          </w:tcPr>
          <w:p w14:paraId="7D883011" w14:textId="7AFE3309" w:rsidR="000B3397" w:rsidRPr="00A80F55" w:rsidRDefault="00E51B50" w:rsidP="00BB4A96">
            <w:pPr>
              <w:ind w:left="68"/>
              <w:rPr>
                <w:color w:val="000000" w:themeColor="text1"/>
                <w:spacing w:val="-4"/>
                <w:lang w:val="pt-PT"/>
              </w:rPr>
            </w:pPr>
            <w:r w:rsidRPr="00A80F55">
              <w:rPr>
                <w:color w:val="000000" w:themeColor="text1"/>
                <w:spacing w:val="-4"/>
                <w:lang w:val="pt-PT"/>
              </w:rPr>
              <w:t>Activos Correntes (</w:t>
            </w:r>
            <w:r w:rsidR="005D714B" w:rsidRPr="00A80F55">
              <w:rPr>
                <w:color w:val="000000" w:themeColor="text1"/>
                <w:spacing w:val="-4"/>
                <w:lang w:val="pt-PT"/>
              </w:rPr>
              <w:t>AC</w:t>
            </w:r>
            <w:r w:rsidRPr="00A80F55">
              <w:rPr>
                <w:color w:val="000000" w:themeColor="text1"/>
                <w:spacing w:val="-4"/>
                <w:lang w:val="pt-PT"/>
              </w:rPr>
              <w:t>)</w:t>
            </w:r>
          </w:p>
        </w:tc>
        <w:tc>
          <w:tcPr>
            <w:tcW w:w="1190" w:type="dxa"/>
            <w:tcBorders>
              <w:top w:val="single" w:sz="2" w:space="0" w:color="auto"/>
              <w:left w:val="single" w:sz="2" w:space="0" w:color="auto"/>
              <w:bottom w:val="single" w:sz="2" w:space="0" w:color="auto"/>
              <w:right w:val="single" w:sz="2" w:space="0" w:color="auto"/>
            </w:tcBorders>
            <w:vAlign w:val="center"/>
          </w:tcPr>
          <w:p w14:paraId="6CA90046"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2A7C6043" w14:textId="77777777" w:rsidR="000B3397" w:rsidRPr="00A80F55" w:rsidRDefault="000B3397" w:rsidP="00BB4A96">
            <w:pPr>
              <w:ind w:left="68"/>
              <w:rPr>
                <w:color w:val="000000" w:themeColor="text1"/>
                <w:spacing w:val="-4"/>
                <w:lang w:val="pt-PT"/>
              </w:rPr>
            </w:pPr>
          </w:p>
        </w:tc>
        <w:tc>
          <w:tcPr>
            <w:tcW w:w="1190" w:type="dxa"/>
            <w:tcBorders>
              <w:top w:val="single" w:sz="2" w:space="0" w:color="auto"/>
              <w:left w:val="single" w:sz="2" w:space="0" w:color="auto"/>
              <w:bottom w:val="single" w:sz="2" w:space="0" w:color="auto"/>
              <w:right w:val="single" w:sz="2" w:space="0" w:color="auto"/>
            </w:tcBorders>
            <w:vAlign w:val="center"/>
          </w:tcPr>
          <w:p w14:paraId="0085B44C"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246285CD" w14:textId="77777777" w:rsidR="000B3397" w:rsidRPr="00A80F55" w:rsidRDefault="000B3397" w:rsidP="00BB4A96">
            <w:pPr>
              <w:ind w:left="68"/>
              <w:rPr>
                <w:color w:val="000000" w:themeColor="text1"/>
                <w:spacing w:val="-4"/>
                <w:lang w:val="pt-PT"/>
              </w:rPr>
            </w:pPr>
          </w:p>
        </w:tc>
        <w:tc>
          <w:tcPr>
            <w:tcW w:w="1240" w:type="dxa"/>
            <w:tcBorders>
              <w:top w:val="single" w:sz="2" w:space="0" w:color="auto"/>
              <w:left w:val="single" w:sz="2" w:space="0" w:color="auto"/>
              <w:bottom w:val="single" w:sz="2" w:space="0" w:color="auto"/>
              <w:right w:val="single" w:sz="2" w:space="0" w:color="auto"/>
            </w:tcBorders>
            <w:vAlign w:val="center"/>
          </w:tcPr>
          <w:p w14:paraId="72B3DA2B" w14:textId="77777777" w:rsidR="000B3397" w:rsidRPr="00A80F55" w:rsidRDefault="000B3397" w:rsidP="00BB4A96">
            <w:pPr>
              <w:ind w:left="68"/>
              <w:rPr>
                <w:color w:val="000000" w:themeColor="text1"/>
                <w:spacing w:val="-4"/>
                <w:lang w:val="pt-PT"/>
              </w:rPr>
            </w:pPr>
          </w:p>
        </w:tc>
      </w:tr>
      <w:tr w:rsidR="00A80F55" w:rsidRPr="00A80F55" w14:paraId="3D817040" w14:textId="77777777" w:rsidTr="00BB4A96">
        <w:trPr>
          <w:trHeight w:hRule="exact" w:val="682"/>
        </w:trPr>
        <w:tc>
          <w:tcPr>
            <w:tcW w:w="2950" w:type="dxa"/>
            <w:tcBorders>
              <w:top w:val="single" w:sz="2" w:space="0" w:color="auto"/>
              <w:left w:val="single" w:sz="2" w:space="0" w:color="auto"/>
              <w:bottom w:val="single" w:sz="2" w:space="0" w:color="auto"/>
              <w:right w:val="single" w:sz="2" w:space="0" w:color="auto"/>
            </w:tcBorders>
            <w:vAlign w:val="center"/>
          </w:tcPr>
          <w:p w14:paraId="50BEDC36" w14:textId="57A8B3A8" w:rsidR="000B3397" w:rsidRPr="00A80F55" w:rsidRDefault="00E51B50" w:rsidP="00BB4A96">
            <w:pPr>
              <w:ind w:left="68"/>
              <w:rPr>
                <w:color w:val="000000" w:themeColor="text1"/>
                <w:spacing w:val="-4"/>
                <w:lang w:val="pt-PT"/>
              </w:rPr>
            </w:pPr>
            <w:r w:rsidRPr="00A80F55">
              <w:rPr>
                <w:color w:val="000000" w:themeColor="text1"/>
                <w:spacing w:val="-4"/>
                <w:lang w:val="pt-PT"/>
              </w:rPr>
              <w:t>Passivo corrente (</w:t>
            </w:r>
            <w:r w:rsidR="005D714B" w:rsidRPr="00A80F55">
              <w:rPr>
                <w:color w:val="000000" w:themeColor="text1"/>
                <w:spacing w:val="-4"/>
                <w:lang w:val="pt-PT"/>
              </w:rPr>
              <w:t>PC</w:t>
            </w:r>
            <w:r w:rsidRPr="00A80F55">
              <w:rPr>
                <w:color w:val="000000" w:themeColor="text1"/>
                <w:spacing w:val="-4"/>
                <w:lang w:val="pt-PT"/>
              </w:rPr>
              <w:t>)</w:t>
            </w:r>
          </w:p>
        </w:tc>
        <w:tc>
          <w:tcPr>
            <w:tcW w:w="1190" w:type="dxa"/>
            <w:tcBorders>
              <w:top w:val="single" w:sz="2" w:space="0" w:color="auto"/>
              <w:left w:val="single" w:sz="2" w:space="0" w:color="auto"/>
              <w:bottom w:val="single" w:sz="2" w:space="0" w:color="auto"/>
              <w:right w:val="single" w:sz="2" w:space="0" w:color="auto"/>
            </w:tcBorders>
            <w:vAlign w:val="center"/>
          </w:tcPr>
          <w:p w14:paraId="4512E1A7"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00679BF0" w14:textId="77777777" w:rsidR="000B3397" w:rsidRPr="00A80F55" w:rsidRDefault="000B3397" w:rsidP="00BB4A96">
            <w:pPr>
              <w:ind w:left="68"/>
              <w:rPr>
                <w:color w:val="000000" w:themeColor="text1"/>
                <w:spacing w:val="-4"/>
                <w:lang w:val="pt-PT"/>
              </w:rPr>
            </w:pPr>
          </w:p>
        </w:tc>
        <w:tc>
          <w:tcPr>
            <w:tcW w:w="1190" w:type="dxa"/>
            <w:tcBorders>
              <w:top w:val="single" w:sz="2" w:space="0" w:color="auto"/>
              <w:left w:val="single" w:sz="2" w:space="0" w:color="auto"/>
              <w:bottom w:val="single" w:sz="2" w:space="0" w:color="auto"/>
              <w:right w:val="single" w:sz="2" w:space="0" w:color="auto"/>
            </w:tcBorders>
            <w:vAlign w:val="center"/>
          </w:tcPr>
          <w:p w14:paraId="21D5F89E"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28AF823E" w14:textId="77777777" w:rsidR="000B3397" w:rsidRPr="00A80F55" w:rsidRDefault="000B3397" w:rsidP="00BB4A96">
            <w:pPr>
              <w:ind w:left="68"/>
              <w:rPr>
                <w:color w:val="000000" w:themeColor="text1"/>
                <w:spacing w:val="-4"/>
                <w:lang w:val="pt-PT"/>
              </w:rPr>
            </w:pPr>
          </w:p>
        </w:tc>
        <w:tc>
          <w:tcPr>
            <w:tcW w:w="1240" w:type="dxa"/>
            <w:tcBorders>
              <w:top w:val="single" w:sz="2" w:space="0" w:color="auto"/>
              <w:left w:val="single" w:sz="2" w:space="0" w:color="auto"/>
              <w:bottom w:val="single" w:sz="2" w:space="0" w:color="auto"/>
              <w:right w:val="single" w:sz="2" w:space="0" w:color="auto"/>
            </w:tcBorders>
            <w:vAlign w:val="center"/>
          </w:tcPr>
          <w:p w14:paraId="70245944" w14:textId="77777777" w:rsidR="000B3397" w:rsidRPr="00A80F55" w:rsidRDefault="000B3397" w:rsidP="00BB4A96">
            <w:pPr>
              <w:ind w:left="68"/>
              <w:rPr>
                <w:color w:val="000000" w:themeColor="text1"/>
                <w:spacing w:val="-4"/>
                <w:lang w:val="pt-PT"/>
              </w:rPr>
            </w:pPr>
          </w:p>
        </w:tc>
      </w:tr>
      <w:tr w:rsidR="00A80F55" w:rsidRPr="00A80F55" w14:paraId="335CEAD7" w14:textId="77777777" w:rsidTr="00BB4A96">
        <w:trPr>
          <w:trHeight w:hRule="exact" w:val="682"/>
        </w:trPr>
        <w:tc>
          <w:tcPr>
            <w:tcW w:w="2950" w:type="dxa"/>
            <w:tcBorders>
              <w:top w:val="single" w:sz="2" w:space="0" w:color="auto"/>
              <w:left w:val="single" w:sz="2" w:space="0" w:color="auto"/>
              <w:bottom w:val="single" w:sz="2" w:space="0" w:color="auto"/>
              <w:right w:val="single" w:sz="2" w:space="0" w:color="auto"/>
            </w:tcBorders>
            <w:vAlign w:val="center"/>
          </w:tcPr>
          <w:p w14:paraId="29BC2C7B" w14:textId="1841BE05" w:rsidR="000B3397" w:rsidRPr="00A80F55" w:rsidRDefault="00E51B50" w:rsidP="00BB4A96">
            <w:pPr>
              <w:ind w:left="68"/>
              <w:rPr>
                <w:color w:val="000000" w:themeColor="text1"/>
                <w:spacing w:val="-4"/>
                <w:lang w:val="pt-PT"/>
              </w:rPr>
            </w:pPr>
            <w:r w:rsidRPr="00A80F55">
              <w:rPr>
                <w:color w:val="000000" w:themeColor="text1"/>
                <w:spacing w:val="-4"/>
                <w:lang w:val="pt-PT"/>
              </w:rPr>
              <w:t>Capital Circulante (</w:t>
            </w:r>
            <w:r w:rsidR="005D714B" w:rsidRPr="00A80F55">
              <w:rPr>
                <w:color w:val="000000" w:themeColor="text1"/>
                <w:spacing w:val="-4"/>
                <w:lang w:val="pt-PT"/>
              </w:rPr>
              <w:t>C</w:t>
            </w:r>
            <w:r w:rsidRPr="00A80F55">
              <w:rPr>
                <w:color w:val="000000" w:themeColor="text1"/>
                <w:spacing w:val="-4"/>
                <w:lang w:val="pt-PT"/>
              </w:rPr>
              <w:t>C)</w:t>
            </w:r>
          </w:p>
        </w:tc>
        <w:tc>
          <w:tcPr>
            <w:tcW w:w="1190" w:type="dxa"/>
            <w:tcBorders>
              <w:top w:val="single" w:sz="2" w:space="0" w:color="auto"/>
              <w:left w:val="single" w:sz="2" w:space="0" w:color="auto"/>
              <w:bottom w:val="single" w:sz="2" w:space="0" w:color="auto"/>
              <w:right w:val="single" w:sz="2" w:space="0" w:color="auto"/>
            </w:tcBorders>
            <w:vAlign w:val="center"/>
          </w:tcPr>
          <w:p w14:paraId="33032D5F"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1BF06251" w14:textId="77777777" w:rsidR="000B3397" w:rsidRPr="00A80F55" w:rsidRDefault="000B3397" w:rsidP="00BB4A96">
            <w:pPr>
              <w:ind w:left="68"/>
              <w:rPr>
                <w:color w:val="000000" w:themeColor="text1"/>
                <w:spacing w:val="-4"/>
                <w:lang w:val="pt-PT"/>
              </w:rPr>
            </w:pPr>
          </w:p>
        </w:tc>
        <w:tc>
          <w:tcPr>
            <w:tcW w:w="1190" w:type="dxa"/>
            <w:tcBorders>
              <w:top w:val="single" w:sz="2" w:space="0" w:color="auto"/>
              <w:left w:val="single" w:sz="2" w:space="0" w:color="auto"/>
              <w:bottom w:val="single" w:sz="2" w:space="0" w:color="auto"/>
              <w:right w:val="single" w:sz="2" w:space="0" w:color="auto"/>
            </w:tcBorders>
            <w:vAlign w:val="center"/>
          </w:tcPr>
          <w:p w14:paraId="6FF877DE"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2A1B7390" w14:textId="77777777" w:rsidR="000B3397" w:rsidRPr="00A80F55" w:rsidRDefault="000B3397" w:rsidP="00BB4A96">
            <w:pPr>
              <w:ind w:left="68"/>
              <w:rPr>
                <w:color w:val="000000" w:themeColor="text1"/>
                <w:spacing w:val="-4"/>
                <w:lang w:val="pt-PT"/>
              </w:rPr>
            </w:pPr>
          </w:p>
        </w:tc>
        <w:tc>
          <w:tcPr>
            <w:tcW w:w="1240" w:type="dxa"/>
            <w:tcBorders>
              <w:top w:val="single" w:sz="2" w:space="0" w:color="auto"/>
              <w:left w:val="single" w:sz="2" w:space="0" w:color="auto"/>
              <w:bottom w:val="single" w:sz="2" w:space="0" w:color="auto"/>
              <w:right w:val="single" w:sz="2" w:space="0" w:color="auto"/>
            </w:tcBorders>
            <w:vAlign w:val="center"/>
          </w:tcPr>
          <w:p w14:paraId="7A2D3526" w14:textId="77777777" w:rsidR="000B3397" w:rsidRPr="00A80F55" w:rsidRDefault="000B3397" w:rsidP="00BB4A96">
            <w:pPr>
              <w:ind w:left="68"/>
              <w:rPr>
                <w:color w:val="000000" w:themeColor="text1"/>
                <w:spacing w:val="-4"/>
                <w:lang w:val="pt-PT"/>
              </w:rPr>
            </w:pPr>
          </w:p>
        </w:tc>
      </w:tr>
      <w:tr w:rsidR="00A80F55" w:rsidRPr="00FB7B4D" w14:paraId="2DC07D1B" w14:textId="77777777" w:rsidTr="00BB4A96">
        <w:trPr>
          <w:trHeight w:hRule="exact" w:val="528"/>
        </w:trPr>
        <w:tc>
          <w:tcPr>
            <w:tcW w:w="8942" w:type="dxa"/>
            <w:gridSpan w:val="6"/>
            <w:tcBorders>
              <w:top w:val="single" w:sz="2" w:space="0" w:color="auto"/>
              <w:left w:val="single" w:sz="2" w:space="0" w:color="auto"/>
              <w:bottom w:val="single" w:sz="2" w:space="0" w:color="auto"/>
              <w:right w:val="single" w:sz="2" w:space="0" w:color="auto"/>
            </w:tcBorders>
            <w:vAlign w:val="center"/>
          </w:tcPr>
          <w:p w14:paraId="0EAA13A6" w14:textId="77777777" w:rsidR="000B3397" w:rsidRPr="00A80F55" w:rsidRDefault="00E51B50" w:rsidP="00BB4A96">
            <w:pPr>
              <w:ind w:right="2620"/>
              <w:jc w:val="right"/>
              <w:rPr>
                <w:color w:val="000000" w:themeColor="text1"/>
                <w:spacing w:val="-4"/>
                <w:lang w:val="pt-PT"/>
              </w:rPr>
            </w:pPr>
            <w:r w:rsidRPr="00A80F55">
              <w:rPr>
                <w:color w:val="000000" w:themeColor="text1"/>
                <w:spacing w:val="-4"/>
                <w:lang w:val="pt-PT"/>
              </w:rPr>
              <w:t>Informação da Declaração de Rendimentos</w:t>
            </w:r>
          </w:p>
        </w:tc>
      </w:tr>
      <w:tr w:rsidR="00A80F55" w:rsidRPr="00A80F55" w14:paraId="0383E86F" w14:textId="77777777" w:rsidTr="00BB4A96">
        <w:trPr>
          <w:trHeight w:hRule="exact" w:val="682"/>
        </w:trPr>
        <w:tc>
          <w:tcPr>
            <w:tcW w:w="2950" w:type="dxa"/>
            <w:tcBorders>
              <w:top w:val="single" w:sz="2" w:space="0" w:color="auto"/>
              <w:left w:val="single" w:sz="2" w:space="0" w:color="auto"/>
              <w:bottom w:val="single" w:sz="2" w:space="0" w:color="auto"/>
              <w:right w:val="single" w:sz="2" w:space="0" w:color="auto"/>
            </w:tcBorders>
            <w:vAlign w:val="center"/>
          </w:tcPr>
          <w:p w14:paraId="4C8C3852" w14:textId="4478495A" w:rsidR="000B3397" w:rsidRPr="00A80F55" w:rsidRDefault="00E51B50" w:rsidP="00BB4A96">
            <w:pPr>
              <w:ind w:left="68"/>
              <w:rPr>
                <w:color w:val="000000" w:themeColor="text1"/>
                <w:spacing w:val="-4"/>
                <w:lang w:val="pt-PT"/>
              </w:rPr>
            </w:pPr>
            <w:r w:rsidRPr="00A80F55">
              <w:rPr>
                <w:color w:val="000000" w:themeColor="text1"/>
                <w:spacing w:val="-4"/>
                <w:lang w:val="pt-PT"/>
              </w:rPr>
              <w:t>Receita Total (R</w:t>
            </w:r>
            <w:r w:rsidR="005D714B" w:rsidRPr="00A80F55">
              <w:rPr>
                <w:color w:val="000000" w:themeColor="text1"/>
                <w:spacing w:val="-4"/>
                <w:lang w:val="pt-PT"/>
              </w:rPr>
              <w:t>T</w:t>
            </w:r>
            <w:r w:rsidRPr="00A80F55">
              <w:rPr>
                <w:color w:val="000000" w:themeColor="text1"/>
                <w:spacing w:val="-4"/>
                <w:lang w:val="pt-PT"/>
              </w:rPr>
              <w:t>)</w:t>
            </w:r>
          </w:p>
        </w:tc>
        <w:tc>
          <w:tcPr>
            <w:tcW w:w="1190" w:type="dxa"/>
            <w:tcBorders>
              <w:top w:val="single" w:sz="2" w:space="0" w:color="auto"/>
              <w:left w:val="single" w:sz="2" w:space="0" w:color="auto"/>
              <w:bottom w:val="single" w:sz="2" w:space="0" w:color="auto"/>
              <w:right w:val="single" w:sz="2" w:space="0" w:color="auto"/>
            </w:tcBorders>
            <w:vAlign w:val="center"/>
          </w:tcPr>
          <w:p w14:paraId="3A596E84"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13F197CC" w14:textId="77777777" w:rsidR="000B3397" w:rsidRPr="00A80F55" w:rsidRDefault="000B3397" w:rsidP="00BB4A96">
            <w:pPr>
              <w:ind w:left="68"/>
              <w:rPr>
                <w:color w:val="000000" w:themeColor="text1"/>
                <w:spacing w:val="-4"/>
                <w:lang w:val="pt-PT"/>
              </w:rPr>
            </w:pPr>
          </w:p>
        </w:tc>
        <w:tc>
          <w:tcPr>
            <w:tcW w:w="1190" w:type="dxa"/>
            <w:tcBorders>
              <w:top w:val="single" w:sz="2" w:space="0" w:color="auto"/>
              <w:left w:val="single" w:sz="2" w:space="0" w:color="auto"/>
              <w:bottom w:val="single" w:sz="2" w:space="0" w:color="auto"/>
              <w:right w:val="single" w:sz="2" w:space="0" w:color="auto"/>
            </w:tcBorders>
            <w:vAlign w:val="center"/>
          </w:tcPr>
          <w:p w14:paraId="3659186B"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130A9A43" w14:textId="77777777" w:rsidR="000B3397" w:rsidRPr="00A80F55" w:rsidRDefault="000B3397" w:rsidP="00BB4A96">
            <w:pPr>
              <w:ind w:left="68"/>
              <w:rPr>
                <w:color w:val="000000" w:themeColor="text1"/>
                <w:spacing w:val="-4"/>
                <w:lang w:val="pt-PT"/>
              </w:rPr>
            </w:pPr>
          </w:p>
        </w:tc>
        <w:tc>
          <w:tcPr>
            <w:tcW w:w="1240" w:type="dxa"/>
            <w:tcBorders>
              <w:top w:val="single" w:sz="2" w:space="0" w:color="auto"/>
              <w:left w:val="single" w:sz="2" w:space="0" w:color="auto"/>
              <w:bottom w:val="single" w:sz="2" w:space="0" w:color="auto"/>
              <w:right w:val="single" w:sz="2" w:space="0" w:color="auto"/>
            </w:tcBorders>
            <w:vAlign w:val="center"/>
          </w:tcPr>
          <w:p w14:paraId="18CCCA91" w14:textId="77777777" w:rsidR="000B3397" w:rsidRPr="00A80F55" w:rsidRDefault="000B3397" w:rsidP="00BB4A96">
            <w:pPr>
              <w:ind w:left="68"/>
              <w:rPr>
                <w:color w:val="000000" w:themeColor="text1"/>
                <w:spacing w:val="-4"/>
                <w:lang w:val="pt-PT"/>
              </w:rPr>
            </w:pPr>
          </w:p>
        </w:tc>
      </w:tr>
      <w:tr w:rsidR="00A80F55" w:rsidRPr="00FB7B4D" w14:paraId="29F3FC10" w14:textId="77777777" w:rsidTr="00BB4A96">
        <w:trPr>
          <w:trHeight w:hRule="exact" w:val="780"/>
        </w:trPr>
        <w:tc>
          <w:tcPr>
            <w:tcW w:w="2950" w:type="dxa"/>
            <w:tcBorders>
              <w:top w:val="single" w:sz="2" w:space="0" w:color="auto"/>
              <w:left w:val="single" w:sz="2" w:space="0" w:color="auto"/>
              <w:bottom w:val="single" w:sz="2" w:space="0" w:color="auto"/>
              <w:right w:val="single" w:sz="2" w:space="0" w:color="auto"/>
            </w:tcBorders>
            <w:vAlign w:val="center"/>
          </w:tcPr>
          <w:p w14:paraId="76788FEF" w14:textId="2FF6B379" w:rsidR="000B3397" w:rsidRPr="00A80F55" w:rsidRDefault="00E51B50" w:rsidP="00BB4A96">
            <w:pPr>
              <w:ind w:left="68"/>
              <w:rPr>
                <w:color w:val="000000" w:themeColor="text1"/>
                <w:spacing w:val="-4"/>
                <w:lang w:val="pt-PT"/>
              </w:rPr>
            </w:pPr>
            <w:r w:rsidRPr="00A80F55">
              <w:rPr>
                <w:color w:val="000000" w:themeColor="text1"/>
                <w:spacing w:val="-4"/>
                <w:lang w:val="pt-PT"/>
              </w:rPr>
              <w:t>Lucros Antes de Impostos (</w:t>
            </w:r>
            <w:r w:rsidR="005D714B" w:rsidRPr="00A80F55">
              <w:rPr>
                <w:color w:val="000000" w:themeColor="text1"/>
                <w:spacing w:val="-4"/>
                <w:lang w:val="pt-PT"/>
              </w:rPr>
              <w:t>LAI</w:t>
            </w:r>
            <w:r w:rsidRPr="00A80F55">
              <w:rPr>
                <w:color w:val="000000" w:themeColor="text1"/>
                <w:spacing w:val="-4"/>
                <w:lang w:val="pt-PT"/>
              </w:rPr>
              <w:t>)</w:t>
            </w:r>
          </w:p>
        </w:tc>
        <w:tc>
          <w:tcPr>
            <w:tcW w:w="1190" w:type="dxa"/>
            <w:tcBorders>
              <w:top w:val="single" w:sz="2" w:space="0" w:color="auto"/>
              <w:left w:val="single" w:sz="2" w:space="0" w:color="auto"/>
              <w:bottom w:val="single" w:sz="2" w:space="0" w:color="auto"/>
              <w:right w:val="single" w:sz="2" w:space="0" w:color="auto"/>
            </w:tcBorders>
            <w:vAlign w:val="center"/>
          </w:tcPr>
          <w:p w14:paraId="0A36CB13"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73194621" w14:textId="77777777" w:rsidR="000B3397" w:rsidRPr="00A80F55" w:rsidRDefault="000B3397" w:rsidP="00BB4A96">
            <w:pPr>
              <w:ind w:left="68"/>
              <w:rPr>
                <w:color w:val="000000" w:themeColor="text1"/>
                <w:spacing w:val="-4"/>
                <w:lang w:val="pt-PT"/>
              </w:rPr>
            </w:pPr>
          </w:p>
        </w:tc>
        <w:tc>
          <w:tcPr>
            <w:tcW w:w="1190" w:type="dxa"/>
            <w:tcBorders>
              <w:top w:val="single" w:sz="2" w:space="0" w:color="auto"/>
              <w:left w:val="single" w:sz="2" w:space="0" w:color="auto"/>
              <w:bottom w:val="single" w:sz="2" w:space="0" w:color="auto"/>
              <w:right w:val="single" w:sz="2" w:space="0" w:color="auto"/>
            </w:tcBorders>
            <w:vAlign w:val="center"/>
          </w:tcPr>
          <w:p w14:paraId="2BA462F7"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5C7564B0" w14:textId="77777777" w:rsidR="000B3397" w:rsidRPr="00A80F55" w:rsidRDefault="000B3397" w:rsidP="00BB4A96">
            <w:pPr>
              <w:ind w:left="68"/>
              <w:rPr>
                <w:color w:val="000000" w:themeColor="text1"/>
                <w:spacing w:val="-4"/>
                <w:lang w:val="pt-PT"/>
              </w:rPr>
            </w:pPr>
          </w:p>
        </w:tc>
        <w:tc>
          <w:tcPr>
            <w:tcW w:w="1240" w:type="dxa"/>
            <w:tcBorders>
              <w:top w:val="single" w:sz="2" w:space="0" w:color="auto"/>
              <w:left w:val="single" w:sz="2" w:space="0" w:color="auto"/>
              <w:bottom w:val="single" w:sz="2" w:space="0" w:color="auto"/>
              <w:right w:val="single" w:sz="2" w:space="0" w:color="auto"/>
            </w:tcBorders>
            <w:vAlign w:val="center"/>
          </w:tcPr>
          <w:p w14:paraId="1EA48E4E" w14:textId="77777777" w:rsidR="000B3397" w:rsidRPr="00A80F55" w:rsidRDefault="000B3397" w:rsidP="00BB4A96">
            <w:pPr>
              <w:ind w:left="68"/>
              <w:rPr>
                <w:color w:val="000000" w:themeColor="text1"/>
                <w:spacing w:val="-4"/>
                <w:lang w:val="pt-PT"/>
              </w:rPr>
            </w:pPr>
          </w:p>
        </w:tc>
      </w:tr>
      <w:tr w:rsidR="00A80F55" w:rsidRPr="00FB7B4D" w14:paraId="4442A9E8" w14:textId="77777777" w:rsidTr="00BB4A96">
        <w:trPr>
          <w:trHeight w:hRule="exact" w:val="528"/>
        </w:trPr>
        <w:tc>
          <w:tcPr>
            <w:tcW w:w="8942" w:type="dxa"/>
            <w:gridSpan w:val="6"/>
            <w:tcBorders>
              <w:top w:val="single" w:sz="2" w:space="0" w:color="auto"/>
              <w:left w:val="single" w:sz="2" w:space="0" w:color="auto"/>
              <w:bottom w:val="single" w:sz="2" w:space="0" w:color="auto"/>
              <w:right w:val="single" w:sz="2" w:space="0" w:color="auto"/>
            </w:tcBorders>
            <w:vAlign w:val="center"/>
          </w:tcPr>
          <w:p w14:paraId="1019AE5C" w14:textId="77777777" w:rsidR="000B3397" w:rsidRPr="00A80F55" w:rsidRDefault="00E51B50" w:rsidP="00BB4A96">
            <w:pPr>
              <w:ind w:right="2620"/>
              <w:jc w:val="right"/>
              <w:rPr>
                <w:color w:val="000000" w:themeColor="text1"/>
                <w:spacing w:val="-4"/>
                <w:lang w:val="pt-PT"/>
              </w:rPr>
            </w:pPr>
            <w:r w:rsidRPr="00A80F55">
              <w:rPr>
                <w:color w:val="000000" w:themeColor="text1"/>
                <w:spacing w:val="-4"/>
                <w:lang w:val="pt-PT"/>
              </w:rPr>
              <w:t xml:space="preserve">Informação sobre o Fluxo de Caixa </w:t>
            </w:r>
          </w:p>
        </w:tc>
      </w:tr>
      <w:tr w:rsidR="00A80F55" w:rsidRPr="00FB7B4D" w14:paraId="108E0F44" w14:textId="77777777" w:rsidTr="00BB4A96">
        <w:trPr>
          <w:trHeight w:hRule="exact" w:val="682"/>
        </w:trPr>
        <w:tc>
          <w:tcPr>
            <w:tcW w:w="2950" w:type="dxa"/>
            <w:tcBorders>
              <w:top w:val="single" w:sz="2" w:space="0" w:color="auto"/>
              <w:left w:val="single" w:sz="2" w:space="0" w:color="auto"/>
              <w:bottom w:val="single" w:sz="2" w:space="0" w:color="auto"/>
              <w:right w:val="single" w:sz="2" w:space="0" w:color="auto"/>
            </w:tcBorders>
            <w:vAlign w:val="center"/>
          </w:tcPr>
          <w:p w14:paraId="4C7D02BF" w14:textId="77777777" w:rsidR="000B3397" w:rsidRPr="00A80F55" w:rsidRDefault="00E51B50" w:rsidP="00BB4A96">
            <w:pPr>
              <w:ind w:left="68"/>
              <w:rPr>
                <w:color w:val="000000" w:themeColor="text1"/>
                <w:spacing w:val="-4"/>
                <w:lang w:val="pt-PT"/>
              </w:rPr>
            </w:pPr>
            <w:r w:rsidRPr="00A80F55">
              <w:rPr>
                <w:color w:val="000000" w:themeColor="text1"/>
                <w:spacing w:val="-4"/>
                <w:lang w:val="pt-PT"/>
              </w:rPr>
              <w:t>Fluxo de Caixa das Actividades Operacionais</w:t>
            </w:r>
          </w:p>
        </w:tc>
        <w:tc>
          <w:tcPr>
            <w:tcW w:w="1190" w:type="dxa"/>
            <w:tcBorders>
              <w:top w:val="single" w:sz="2" w:space="0" w:color="auto"/>
              <w:left w:val="single" w:sz="2" w:space="0" w:color="auto"/>
              <w:bottom w:val="single" w:sz="2" w:space="0" w:color="auto"/>
              <w:right w:val="single" w:sz="2" w:space="0" w:color="auto"/>
            </w:tcBorders>
            <w:vAlign w:val="center"/>
          </w:tcPr>
          <w:p w14:paraId="72DF2E94"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770AD1C2" w14:textId="77777777" w:rsidR="000B3397" w:rsidRPr="00A80F55" w:rsidRDefault="000B3397" w:rsidP="00BB4A96">
            <w:pPr>
              <w:ind w:left="68"/>
              <w:rPr>
                <w:color w:val="000000" w:themeColor="text1"/>
                <w:spacing w:val="-4"/>
                <w:lang w:val="pt-PT"/>
              </w:rPr>
            </w:pPr>
          </w:p>
        </w:tc>
        <w:tc>
          <w:tcPr>
            <w:tcW w:w="1190" w:type="dxa"/>
            <w:tcBorders>
              <w:top w:val="single" w:sz="2" w:space="0" w:color="auto"/>
              <w:left w:val="single" w:sz="2" w:space="0" w:color="auto"/>
              <w:bottom w:val="single" w:sz="2" w:space="0" w:color="auto"/>
              <w:right w:val="single" w:sz="2" w:space="0" w:color="auto"/>
            </w:tcBorders>
            <w:vAlign w:val="center"/>
          </w:tcPr>
          <w:p w14:paraId="751DF230" w14:textId="77777777" w:rsidR="000B3397" w:rsidRPr="00A80F55" w:rsidRDefault="000B3397" w:rsidP="00BB4A96">
            <w:pPr>
              <w:ind w:left="68"/>
              <w:rPr>
                <w:color w:val="000000" w:themeColor="text1"/>
                <w:spacing w:val="-4"/>
                <w:lang w:val="pt-PT"/>
              </w:rPr>
            </w:pPr>
          </w:p>
        </w:tc>
        <w:tc>
          <w:tcPr>
            <w:tcW w:w="1186" w:type="dxa"/>
            <w:tcBorders>
              <w:top w:val="single" w:sz="2" w:space="0" w:color="auto"/>
              <w:left w:val="single" w:sz="2" w:space="0" w:color="auto"/>
              <w:bottom w:val="single" w:sz="2" w:space="0" w:color="auto"/>
              <w:right w:val="single" w:sz="2" w:space="0" w:color="auto"/>
            </w:tcBorders>
            <w:vAlign w:val="center"/>
          </w:tcPr>
          <w:p w14:paraId="18E11F3D" w14:textId="77777777" w:rsidR="000B3397" w:rsidRPr="00A80F55" w:rsidRDefault="000B3397" w:rsidP="00BB4A96">
            <w:pPr>
              <w:ind w:left="68"/>
              <w:rPr>
                <w:color w:val="000000" w:themeColor="text1"/>
                <w:spacing w:val="-4"/>
                <w:lang w:val="pt-PT"/>
              </w:rPr>
            </w:pPr>
          </w:p>
        </w:tc>
        <w:tc>
          <w:tcPr>
            <w:tcW w:w="1240" w:type="dxa"/>
            <w:tcBorders>
              <w:top w:val="single" w:sz="2" w:space="0" w:color="auto"/>
              <w:left w:val="single" w:sz="2" w:space="0" w:color="auto"/>
              <w:bottom w:val="single" w:sz="2" w:space="0" w:color="auto"/>
              <w:right w:val="single" w:sz="2" w:space="0" w:color="auto"/>
            </w:tcBorders>
            <w:vAlign w:val="center"/>
          </w:tcPr>
          <w:p w14:paraId="0F782E1F" w14:textId="77777777" w:rsidR="000B3397" w:rsidRPr="00A80F55" w:rsidRDefault="000B3397" w:rsidP="00BB4A96">
            <w:pPr>
              <w:ind w:left="68"/>
              <w:rPr>
                <w:color w:val="000000" w:themeColor="text1"/>
                <w:spacing w:val="-4"/>
                <w:lang w:val="pt-PT"/>
              </w:rPr>
            </w:pPr>
          </w:p>
        </w:tc>
      </w:tr>
    </w:tbl>
    <w:p w14:paraId="34EC596D" w14:textId="77777777" w:rsidR="000B3397" w:rsidRPr="00A80F55" w:rsidRDefault="000B3397" w:rsidP="000B3397">
      <w:pPr>
        <w:pStyle w:val="Style11"/>
        <w:spacing w:line="372" w:lineRule="atLeast"/>
        <w:rPr>
          <w:b/>
          <w:bCs/>
          <w:color w:val="000000" w:themeColor="text1"/>
          <w:spacing w:val="-2"/>
          <w:lang w:val="pt-PT"/>
        </w:rPr>
      </w:pPr>
    </w:p>
    <w:p w14:paraId="6A2F8D80" w14:textId="77777777" w:rsidR="000B3397" w:rsidRPr="00A80F55" w:rsidRDefault="00E51B50" w:rsidP="000B3397">
      <w:pPr>
        <w:spacing w:before="240"/>
        <w:rPr>
          <w:bCs/>
          <w:color w:val="000000" w:themeColor="text1"/>
          <w:spacing w:val="-4"/>
          <w:lang w:val="pt-PT"/>
        </w:rPr>
      </w:pPr>
      <w:r w:rsidRPr="00A80F55">
        <w:rPr>
          <w:b/>
          <w:bCs/>
          <w:color w:val="000000" w:themeColor="text1"/>
          <w:spacing w:val="-4"/>
          <w:lang w:val="pt-PT"/>
        </w:rPr>
        <w:lastRenderedPageBreak/>
        <w:t>2. Fontes de Financiamento</w:t>
      </w:r>
    </w:p>
    <w:p w14:paraId="3D545EB6" w14:textId="77777777" w:rsidR="000B3397" w:rsidRPr="00A80F55" w:rsidRDefault="000B3397" w:rsidP="000B3397">
      <w:pPr>
        <w:rPr>
          <w:rStyle w:val="Table"/>
          <w:rFonts w:ascii="Times New Roman" w:hAnsi="Times New Roman"/>
          <w:color w:val="000000" w:themeColor="text1"/>
          <w:spacing w:val="-2"/>
          <w:sz w:val="16"/>
          <w:lang w:val="pt-PT"/>
        </w:rPr>
      </w:pPr>
    </w:p>
    <w:p w14:paraId="68C24594" w14:textId="0A999606" w:rsidR="000B3397" w:rsidRPr="00A80F55" w:rsidRDefault="00E51B50" w:rsidP="000B3397">
      <w:pPr>
        <w:ind w:right="288"/>
        <w:rPr>
          <w:color w:val="000000" w:themeColor="text1"/>
          <w:lang w:val="pt-PT"/>
        </w:rPr>
      </w:pPr>
      <w:r w:rsidRPr="00A80F55">
        <w:rPr>
          <w:color w:val="000000" w:themeColor="text1"/>
          <w:lang w:val="pt-PT"/>
        </w:rPr>
        <w:t xml:space="preserve">Especificar fontes de financiamento para satisfazer os requisitos de </w:t>
      </w:r>
      <w:r w:rsidR="00696229" w:rsidRPr="00A80F55">
        <w:rPr>
          <w:color w:val="000000" w:themeColor="text1"/>
          <w:lang w:val="pt-PT"/>
        </w:rPr>
        <w:t>fluxo de caixa</w:t>
      </w:r>
      <w:r w:rsidRPr="00A80F55">
        <w:rPr>
          <w:color w:val="000000" w:themeColor="text1"/>
          <w:lang w:val="pt-PT"/>
        </w:rPr>
        <w:t xml:space="preserve"> em obras actualmente em curso e para futuros compromissos contratuais.</w:t>
      </w:r>
    </w:p>
    <w:p w14:paraId="7FF43A52" w14:textId="77777777" w:rsidR="000B3397" w:rsidRPr="00A80F55" w:rsidRDefault="000B3397" w:rsidP="000B3397">
      <w:pPr>
        <w:ind w:right="288"/>
        <w:rPr>
          <w:rStyle w:val="Table"/>
          <w:rFonts w:ascii="Times New Roman" w:hAnsi="Times New Roman"/>
          <w:color w:val="000000" w:themeColor="text1"/>
          <w:spacing w:val="-2"/>
          <w:lang w:val="pt-PT"/>
        </w:rPr>
      </w:pP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540"/>
        <w:gridCol w:w="5760"/>
        <w:gridCol w:w="3240"/>
      </w:tblGrid>
      <w:tr w:rsidR="00A80F55" w:rsidRPr="00FB7B4D" w14:paraId="5C1D564A" w14:textId="77777777" w:rsidTr="0013278D">
        <w:trPr>
          <w:cantSplit/>
          <w:jc w:val="center"/>
        </w:trPr>
        <w:tc>
          <w:tcPr>
            <w:tcW w:w="540" w:type="dxa"/>
            <w:vAlign w:val="center"/>
          </w:tcPr>
          <w:p w14:paraId="576E49C8" w14:textId="77777777" w:rsidR="000B3397" w:rsidRPr="00A80F55" w:rsidRDefault="00E51B50" w:rsidP="00AE3FF7">
            <w:pPr>
              <w:suppressAutoHyphens/>
              <w:spacing w:before="120" w:after="120"/>
              <w:jc w:val="center"/>
              <w:rPr>
                <w:rStyle w:val="Table"/>
                <w:rFonts w:ascii="Times New Roman" w:hAnsi="Times New Roman"/>
                <w:b/>
                <w:bCs/>
                <w:color w:val="000000" w:themeColor="text1"/>
                <w:spacing w:val="-2"/>
                <w:sz w:val="22"/>
                <w:lang w:val="pt-PT"/>
              </w:rPr>
            </w:pPr>
            <w:r w:rsidRPr="00A80F55">
              <w:rPr>
                <w:rStyle w:val="Table"/>
                <w:rFonts w:ascii="Times New Roman" w:hAnsi="Times New Roman"/>
                <w:b/>
                <w:bCs/>
                <w:color w:val="000000" w:themeColor="text1"/>
                <w:spacing w:val="-2"/>
                <w:sz w:val="22"/>
                <w:lang w:val="pt-PT"/>
              </w:rPr>
              <w:t>N.º</w:t>
            </w:r>
          </w:p>
        </w:tc>
        <w:tc>
          <w:tcPr>
            <w:tcW w:w="5760" w:type="dxa"/>
          </w:tcPr>
          <w:p w14:paraId="3D11705F" w14:textId="77777777" w:rsidR="000B3397" w:rsidRPr="00A80F55" w:rsidRDefault="00E51B50" w:rsidP="00AE3FF7">
            <w:pPr>
              <w:suppressAutoHyphens/>
              <w:spacing w:before="120" w:after="120"/>
              <w:jc w:val="center"/>
              <w:rPr>
                <w:rStyle w:val="Table"/>
                <w:rFonts w:ascii="Times New Roman" w:hAnsi="Times New Roman"/>
                <w:b/>
                <w:bCs/>
                <w:color w:val="000000" w:themeColor="text1"/>
                <w:spacing w:val="-2"/>
                <w:sz w:val="22"/>
                <w:lang w:val="pt-PT"/>
              </w:rPr>
            </w:pPr>
            <w:r w:rsidRPr="00A80F55">
              <w:rPr>
                <w:rStyle w:val="Table"/>
                <w:rFonts w:ascii="Times New Roman" w:hAnsi="Times New Roman"/>
                <w:b/>
                <w:bCs/>
                <w:color w:val="000000" w:themeColor="text1"/>
                <w:spacing w:val="-2"/>
                <w:sz w:val="22"/>
                <w:lang w:val="pt-PT"/>
              </w:rPr>
              <w:t>Fonte de financiamento</w:t>
            </w:r>
          </w:p>
        </w:tc>
        <w:tc>
          <w:tcPr>
            <w:tcW w:w="3240" w:type="dxa"/>
          </w:tcPr>
          <w:p w14:paraId="6110C9DF" w14:textId="4F3542AC" w:rsidR="000B3397" w:rsidRPr="00A80F55" w:rsidRDefault="00E51B50" w:rsidP="00AE3FF7">
            <w:pPr>
              <w:suppressAutoHyphens/>
              <w:spacing w:before="120" w:after="120"/>
              <w:jc w:val="center"/>
              <w:rPr>
                <w:rStyle w:val="Table"/>
                <w:rFonts w:ascii="Times New Roman" w:hAnsi="Times New Roman"/>
                <w:b/>
                <w:bCs/>
                <w:color w:val="000000" w:themeColor="text1"/>
                <w:spacing w:val="-2"/>
                <w:sz w:val="22"/>
                <w:lang w:val="pt-PT"/>
              </w:rPr>
            </w:pPr>
            <w:r w:rsidRPr="00A80F55">
              <w:rPr>
                <w:rStyle w:val="Table"/>
                <w:rFonts w:ascii="Times New Roman" w:hAnsi="Times New Roman"/>
                <w:b/>
                <w:bCs/>
                <w:color w:val="000000" w:themeColor="text1"/>
                <w:spacing w:val="-2"/>
                <w:sz w:val="22"/>
                <w:lang w:val="pt-PT"/>
              </w:rPr>
              <w:t xml:space="preserve">Montante (equivalente em </w:t>
            </w:r>
            <w:r w:rsidR="00436D8B" w:rsidRPr="00A80F55">
              <w:rPr>
                <w:rStyle w:val="Table"/>
                <w:rFonts w:ascii="Times New Roman" w:hAnsi="Times New Roman"/>
                <w:b/>
                <w:bCs/>
                <w:color w:val="000000" w:themeColor="text1"/>
                <w:spacing w:val="-2"/>
                <w:sz w:val="22"/>
                <w:lang w:val="pt-PT"/>
              </w:rPr>
              <w:t>moeda nacional</w:t>
            </w:r>
            <w:r w:rsidRPr="00A80F55">
              <w:rPr>
                <w:rStyle w:val="Table"/>
                <w:rFonts w:ascii="Times New Roman" w:hAnsi="Times New Roman"/>
                <w:b/>
                <w:bCs/>
                <w:color w:val="000000" w:themeColor="text1"/>
                <w:spacing w:val="-2"/>
                <w:sz w:val="22"/>
                <w:lang w:val="pt-PT"/>
              </w:rPr>
              <w:t>)</w:t>
            </w:r>
          </w:p>
        </w:tc>
      </w:tr>
      <w:tr w:rsidR="00A80F55" w:rsidRPr="00A80F55" w14:paraId="13773830" w14:textId="77777777" w:rsidTr="0013278D">
        <w:trPr>
          <w:cantSplit/>
          <w:jc w:val="center"/>
        </w:trPr>
        <w:tc>
          <w:tcPr>
            <w:tcW w:w="540" w:type="dxa"/>
            <w:vAlign w:val="center"/>
          </w:tcPr>
          <w:p w14:paraId="6C842C66" w14:textId="77777777" w:rsidR="000B3397" w:rsidRPr="00A80F55" w:rsidRDefault="00E51B50" w:rsidP="00AE3FF7">
            <w:pPr>
              <w:suppressAutoHyphens/>
              <w:jc w:val="center"/>
              <w:rPr>
                <w:rStyle w:val="Table"/>
                <w:rFonts w:ascii="Times New Roman" w:hAnsi="Times New Roman"/>
                <w:color w:val="000000" w:themeColor="text1"/>
                <w:spacing w:val="-2"/>
                <w:lang w:val="pt-PT"/>
              </w:rPr>
            </w:pPr>
            <w:r w:rsidRPr="00A80F55">
              <w:rPr>
                <w:rStyle w:val="Table"/>
                <w:rFonts w:ascii="Times New Roman" w:hAnsi="Times New Roman"/>
                <w:color w:val="000000" w:themeColor="text1"/>
                <w:spacing w:val="-2"/>
                <w:lang w:val="pt-PT"/>
              </w:rPr>
              <w:t>1</w:t>
            </w:r>
          </w:p>
        </w:tc>
        <w:tc>
          <w:tcPr>
            <w:tcW w:w="5760" w:type="dxa"/>
          </w:tcPr>
          <w:p w14:paraId="25A824E4" w14:textId="77777777" w:rsidR="000B3397" w:rsidRPr="00A80F55" w:rsidRDefault="000B3397" w:rsidP="00AE3FF7">
            <w:pPr>
              <w:suppressAutoHyphens/>
              <w:rPr>
                <w:rStyle w:val="Table"/>
                <w:rFonts w:ascii="Times New Roman" w:hAnsi="Times New Roman"/>
                <w:color w:val="000000" w:themeColor="text1"/>
                <w:spacing w:val="-2"/>
                <w:lang w:val="pt-PT"/>
              </w:rPr>
            </w:pPr>
          </w:p>
          <w:p w14:paraId="3E9BFE98" w14:textId="77777777" w:rsidR="000B3397" w:rsidRPr="00A80F55" w:rsidRDefault="000B3397" w:rsidP="00AE3FF7">
            <w:pPr>
              <w:suppressAutoHyphens/>
              <w:spacing w:after="71"/>
              <w:rPr>
                <w:rStyle w:val="Table"/>
                <w:rFonts w:ascii="Times New Roman" w:hAnsi="Times New Roman"/>
                <w:color w:val="000000" w:themeColor="text1"/>
                <w:spacing w:val="-2"/>
                <w:lang w:val="pt-PT"/>
              </w:rPr>
            </w:pPr>
          </w:p>
        </w:tc>
        <w:tc>
          <w:tcPr>
            <w:tcW w:w="3240" w:type="dxa"/>
          </w:tcPr>
          <w:p w14:paraId="0182D6CD" w14:textId="77777777" w:rsidR="000B3397" w:rsidRPr="00A80F55" w:rsidRDefault="000B3397" w:rsidP="00AE3FF7">
            <w:pPr>
              <w:suppressAutoHyphens/>
              <w:spacing w:after="71"/>
              <w:rPr>
                <w:rStyle w:val="Table"/>
                <w:rFonts w:ascii="Times New Roman" w:hAnsi="Times New Roman"/>
                <w:color w:val="000000" w:themeColor="text1"/>
                <w:spacing w:val="-2"/>
                <w:lang w:val="pt-PT"/>
              </w:rPr>
            </w:pPr>
          </w:p>
        </w:tc>
      </w:tr>
      <w:tr w:rsidR="00A80F55" w:rsidRPr="00A80F55" w14:paraId="48F6F301" w14:textId="77777777" w:rsidTr="0013278D">
        <w:trPr>
          <w:cantSplit/>
          <w:jc w:val="center"/>
        </w:trPr>
        <w:tc>
          <w:tcPr>
            <w:tcW w:w="540" w:type="dxa"/>
            <w:vAlign w:val="center"/>
          </w:tcPr>
          <w:p w14:paraId="5FB34860" w14:textId="77777777" w:rsidR="000B3397" w:rsidRPr="00A80F55" w:rsidRDefault="00E51B50" w:rsidP="00AE3FF7">
            <w:pPr>
              <w:suppressAutoHyphens/>
              <w:jc w:val="center"/>
              <w:rPr>
                <w:rStyle w:val="Table"/>
                <w:rFonts w:ascii="Times New Roman" w:hAnsi="Times New Roman"/>
                <w:color w:val="000000" w:themeColor="text1"/>
                <w:spacing w:val="-2"/>
                <w:lang w:val="pt-PT"/>
              </w:rPr>
            </w:pPr>
            <w:r w:rsidRPr="00A80F55">
              <w:rPr>
                <w:rStyle w:val="Table"/>
                <w:rFonts w:ascii="Times New Roman" w:hAnsi="Times New Roman"/>
                <w:color w:val="000000" w:themeColor="text1"/>
                <w:spacing w:val="-2"/>
                <w:lang w:val="pt-PT"/>
              </w:rPr>
              <w:t>2</w:t>
            </w:r>
          </w:p>
        </w:tc>
        <w:tc>
          <w:tcPr>
            <w:tcW w:w="5760" w:type="dxa"/>
          </w:tcPr>
          <w:p w14:paraId="7BEC8664" w14:textId="77777777" w:rsidR="000B3397" w:rsidRPr="00A80F55" w:rsidRDefault="000B3397" w:rsidP="00AE3FF7">
            <w:pPr>
              <w:suppressAutoHyphens/>
              <w:rPr>
                <w:rStyle w:val="Table"/>
                <w:rFonts w:ascii="Times New Roman" w:hAnsi="Times New Roman"/>
                <w:color w:val="000000" w:themeColor="text1"/>
                <w:spacing w:val="-2"/>
                <w:lang w:val="pt-PT"/>
              </w:rPr>
            </w:pPr>
          </w:p>
          <w:p w14:paraId="3BECA80F" w14:textId="77777777" w:rsidR="000B3397" w:rsidRPr="00A80F55" w:rsidRDefault="000B3397" w:rsidP="00AE3FF7">
            <w:pPr>
              <w:suppressAutoHyphens/>
              <w:spacing w:after="71"/>
              <w:rPr>
                <w:rStyle w:val="Table"/>
                <w:rFonts w:ascii="Times New Roman" w:hAnsi="Times New Roman"/>
                <w:color w:val="000000" w:themeColor="text1"/>
                <w:spacing w:val="-2"/>
                <w:lang w:val="pt-PT"/>
              </w:rPr>
            </w:pPr>
          </w:p>
        </w:tc>
        <w:tc>
          <w:tcPr>
            <w:tcW w:w="3240" w:type="dxa"/>
          </w:tcPr>
          <w:p w14:paraId="00F81980" w14:textId="77777777" w:rsidR="000B3397" w:rsidRPr="00A80F55" w:rsidRDefault="000B3397" w:rsidP="00AE3FF7">
            <w:pPr>
              <w:suppressAutoHyphens/>
              <w:spacing w:after="71"/>
              <w:rPr>
                <w:rStyle w:val="Table"/>
                <w:rFonts w:ascii="Times New Roman" w:hAnsi="Times New Roman"/>
                <w:color w:val="000000" w:themeColor="text1"/>
                <w:spacing w:val="-2"/>
                <w:lang w:val="pt-PT"/>
              </w:rPr>
            </w:pPr>
          </w:p>
        </w:tc>
      </w:tr>
      <w:tr w:rsidR="00A80F55" w:rsidRPr="00A80F55" w14:paraId="1ABA476F" w14:textId="77777777" w:rsidTr="0013278D">
        <w:trPr>
          <w:cantSplit/>
          <w:jc w:val="center"/>
        </w:trPr>
        <w:tc>
          <w:tcPr>
            <w:tcW w:w="540" w:type="dxa"/>
            <w:vAlign w:val="center"/>
          </w:tcPr>
          <w:p w14:paraId="44D54D59" w14:textId="77777777" w:rsidR="000B3397" w:rsidRPr="00A80F55" w:rsidRDefault="00E51B50" w:rsidP="00AE3FF7">
            <w:pPr>
              <w:suppressAutoHyphens/>
              <w:jc w:val="center"/>
              <w:rPr>
                <w:rStyle w:val="Table"/>
                <w:rFonts w:ascii="Times New Roman" w:hAnsi="Times New Roman"/>
                <w:color w:val="000000" w:themeColor="text1"/>
                <w:spacing w:val="-2"/>
                <w:lang w:val="pt-PT"/>
              </w:rPr>
            </w:pPr>
            <w:r w:rsidRPr="00A80F55">
              <w:rPr>
                <w:rStyle w:val="Table"/>
                <w:rFonts w:ascii="Times New Roman" w:hAnsi="Times New Roman"/>
                <w:color w:val="000000" w:themeColor="text1"/>
                <w:spacing w:val="-2"/>
                <w:lang w:val="pt-PT"/>
              </w:rPr>
              <w:t>3</w:t>
            </w:r>
          </w:p>
        </w:tc>
        <w:tc>
          <w:tcPr>
            <w:tcW w:w="5760" w:type="dxa"/>
          </w:tcPr>
          <w:p w14:paraId="4605286C" w14:textId="77777777" w:rsidR="000B3397" w:rsidRPr="00A80F55" w:rsidRDefault="000B3397" w:rsidP="00AE3FF7">
            <w:pPr>
              <w:suppressAutoHyphens/>
              <w:rPr>
                <w:rStyle w:val="Table"/>
                <w:rFonts w:ascii="Times New Roman" w:hAnsi="Times New Roman"/>
                <w:color w:val="000000" w:themeColor="text1"/>
                <w:spacing w:val="-2"/>
                <w:lang w:val="pt-PT"/>
              </w:rPr>
            </w:pPr>
          </w:p>
          <w:p w14:paraId="4EEC8FF3" w14:textId="77777777" w:rsidR="000B3397" w:rsidRPr="00A80F55" w:rsidRDefault="000B3397" w:rsidP="00AE3FF7">
            <w:pPr>
              <w:suppressAutoHyphens/>
              <w:spacing w:after="71"/>
              <w:rPr>
                <w:rStyle w:val="Table"/>
                <w:rFonts w:ascii="Times New Roman" w:hAnsi="Times New Roman"/>
                <w:color w:val="000000" w:themeColor="text1"/>
                <w:spacing w:val="-2"/>
                <w:lang w:val="pt-PT"/>
              </w:rPr>
            </w:pPr>
          </w:p>
        </w:tc>
        <w:tc>
          <w:tcPr>
            <w:tcW w:w="3240" w:type="dxa"/>
          </w:tcPr>
          <w:p w14:paraId="645B3983" w14:textId="77777777" w:rsidR="000B3397" w:rsidRPr="00A80F55" w:rsidRDefault="000B3397" w:rsidP="00AE3FF7">
            <w:pPr>
              <w:suppressAutoHyphens/>
              <w:spacing w:after="71"/>
              <w:rPr>
                <w:rStyle w:val="Table"/>
                <w:rFonts w:ascii="Times New Roman" w:hAnsi="Times New Roman"/>
                <w:color w:val="000000" w:themeColor="text1"/>
                <w:spacing w:val="-2"/>
                <w:lang w:val="pt-PT"/>
              </w:rPr>
            </w:pPr>
          </w:p>
        </w:tc>
      </w:tr>
      <w:tr w:rsidR="00732F92" w:rsidRPr="00A80F55" w14:paraId="02B1CF1F" w14:textId="77777777" w:rsidTr="0013278D">
        <w:trPr>
          <w:cantSplit/>
          <w:jc w:val="center"/>
        </w:trPr>
        <w:tc>
          <w:tcPr>
            <w:tcW w:w="540" w:type="dxa"/>
            <w:vAlign w:val="center"/>
          </w:tcPr>
          <w:p w14:paraId="775335ED" w14:textId="77777777" w:rsidR="000B3397" w:rsidRPr="00A80F55" w:rsidRDefault="000B3397" w:rsidP="00AE3FF7">
            <w:pPr>
              <w:suppressAutoHyphens/>
              <w:jc w:val="center"/>
              <w:rPr>
                <w:rStyle w:val="Table"/>
                <w:rFonts w:ascii="Times New Roman" w:hAnsi="Times New Roman"/>
                <w:color w:val="000000" w:themeColor="text1"/>
                <w:spacing w:val="-2"/>
                <w:lang w:val="pt-PT"/>
              </w:rPr>
            </w:pPr>
          </w:p>
        </w:tc>
        <w:tc>
          <w:tcPr>
            <w:tcW w:w="5760" w:type="dxa"/>
          </w:tcPr>
          <w:p w14:paraId="4E48C5AD" w14:textId="77777777" w:rsidR="000B3397" w:rsidRPr="00A80F55" w:rsidRDefault="000B3397" w:rsidP="00AE3FF7">
            <w:pPr>
              <w:suppressAutoHyphens/>
              <w:rPr>
                <w:rStyle w:val="Table"/>
                <w:rFonts w:ascii="Times New Roman" w:hAnsi="Times New Roman"/>
                <w:color w:val="000000" w:themeColor="text1"/>
                <w:spacing w:val="-2"/>
                <w:lang w:val="pt-PT"/>
              </w:rPr>
            </w:pPr>
          </w:p>
          <w:p w14:paraId="58D44BFF" w14:textId="77777777" w:rsidR="000B3397" w:rsidRPr="00A80F55" w:rsidRDefault="000B3397" w:rsidP="00AE3FF7">
            <w:pPr>
              <w:suppressAutoHyphens/>
              <w:spacing w:after="71"/>
              <w:rPr>
                <w:rStyle w:val="Table"/>
                <w:rFonts w:ascii="Times New Roman" w:hAnsi="Times New Roman"/>
                <w:color w:val="000000" w:themeColor="text1"/>
                <w:spacing w:val="-2"/>
                <w:lang w:val="pt-PT"/>
              </w:rPr>
            </w:pPr>
          </w:p>
        </w:tc>
        <w:tc>
          <w:tcPr>
            <w:tcW w:w="3240" w:type="dxa"/>
          </w:tcPr>
          <w:p w14:paraId="637460C8" w14:textId="77777777" w:rsidR="000B3397" w:rsidRPr="00A80F55" w:rsidRDefault="000B3397" w:rsidP="00AE3FF7">
            <w:pPr>
              <w:suppressAutoHyphens/>
              <w:spacing w:after="71"/>
              <w:rPr>
                <w:rStyle w:val="Table"/>
                <w:rFonts w:ascii="Times New Roman" w:hAnsi="Times New Roman"/>
                <w:color w:val="000000" w:themeColor="text1"/>
                <w:spacing w:val="-2"/>
                <w:lang w:val="pt-PT"/>
              </w:rPr>
            </w:pPr>
          </w:p>
        </w:tc>
      </w:tr>
    </w:tbl>
    <w:p w14:paraId="7A639267" w14:textId="77777777" w:rsidR="000B3397" w:rsidRPr="00A80F55" w:rsidRDefault="000B3397" w:rsidP="000B3397">
      <w:pPr>
        <w:pStyle w:val="Style11"/>
        <w:spacing w:line="372" w:lineRule="atLeast"/>
        <w:rPr>
          <w:b/>
          <w:bCs/>
          <w:color w:val="000000" w:themeColor="text1"/>
          <w:spacing w:val="-2"/>
          <w:lang w:val="pt-PT"/>
        </w:rPr>
      </w:pPr>
    </w:p>
    <w:p w14:paraId="58F477D3" w14:textId="77777777" w:rsidR="000B3397" w:rsidRPr="00A80F55" w:rsidRDefault="00E51B50" w:rsidP="000B3397">
      <w:pPr>
        <w:pStyle w:val="Style11"/>
        <w:spacing w:line="372" w:lineRule="atLeast"/>
        <w:rPr>
          <w:b/>
          <w:bCs/>
          <w:color w:val="000000" w:themeColor="text1"/>
          <w:spacing w:val="-2"/>
          <w:lang w:val="pt-PT"/>
        </w:rPr>
      </w:pPr>
      <w:r w:rsidRPr="00A80F55">
        <w:rPr>
          <w:b/>
          <w:bCs/>
          <w:color w:val="000000" w:themeColor="text1"/>
          <w:spacing w:val="-2"/>
          <w:lang w:val="pt-PT"/>
        </w:rPr>
        <w:t>3. Documentos financeiros</w:t>
      </w:r>
    </w:p>
    <w:p w14:paraId="35A5B48B" w14:textId="77777777" w:rsidR="000B3397" w:rsidRPr="00A80F55" w:rsidRDefault="000B3397" w:rsidP="000B3397">
      <w:pPr>
        <w:rPr>
          <w:color w:val="000000" w:themeColor="text1"/>
          <w:spacing w:val="-2"/>
          <w:lang w:val="pt-PT"/>
        </w:rPr>
      </w:pPr>
    </w:p>
    <w:p w14:paraId="310BF8A3" w14:textId="3421487D" w:rsidR="000B3397" w:rsidRPr="00A80F55" w:rsidRDefault="00E51B50" w:rsidP="000B3397">
      <w:pPr>
        <w:spacing w:line="264" w:lineRule="exact"/>
        <w:rPr>
          <w:color w:val="000000" w:themeColor="text1"/>
          <w:spacing w:val="-7"/>
          <w:lang w:val="pt-PT"/>
        </w:rPr>
      </w:pPr>
      <w:r w:rsidRPr="00A80F55">
        <w:rPr>
          <w:color w:val="000000" w:themeColor="text1"/>
          <w:spacing w:val="-5"/>
          <w:lang w:val="pt-PT"/>
        </w:rPr>
        <w:t xml:space="preserve">O Concorrente e as suas partes </w:t>
      </w:r>
      <w:r w:rsidR="00A01510" w:rsidRPr="00A80F55">
        <w:rPr>
          <w:color w:val="000000" w:themeColor="text1"/>
          <w:spacing w:val="-5"/>
          <w:lang w:val="pt-PT"/>
        </w:rPr>
        <w:t>deve</w:t>
      </w:r>
      <w:r w:rsidR="00696229" w:rsidRPr="00A80F55">
        <w:rPr>
          <w:color w:val="000000" w:themeColor="text1"/>
          <w:spacing w:val="-5"/>
          <w:lang w:val="pt-PT"/>
        </w:rPr>
        <w:t>m</w:t>
      </w:r>
      <w:r w:rsidR="00A01510" w:rsidRPr="00A80F55">
        <w:rPr>
          <w:color w:val="000000" w:themeColor="text1"/>
          <w:spacing w:val="-5"/>
          <w:lang w:val="pt-PT"/>
        </w:rPr>
        <w:t xml:space="preserve"> fornecer </w:t>
      </w:r>
      <w:r w:rsidRPr="00A80F55">
        <w:rPr>
          <w:color w:val="000000" w:themeColor="text1"/>
          <w:spacing w:val="-5"/>
          <w:lang w:val="pt-PT"/>
        </w:rPr>
        <w:t>cópias das demonstrações financeiras relativas a</w:t>
      </w:r>
      <w:r w:rsidR="00696229" w:rsidRPr="00A80F55">
        <w:rPr>
          <w:color w:val="000000" w:themeColor="text1"/>
          <w:spacing w:val="-5"/>
          <w:lang w:val="pt-PT"/>
        </w:rPr>
        <w:t xml:space="preserve"> ____</w:t>
      </w:r>
      <w:r w:rsidRPr="00A80F55">
        <w:rPr>
          <w:color w:val="000000" w:themeColor="text1"/>
          <w:spacing w:val="-5"/>
          <w:lang w:val="pt-PT"/>
        </w:rPr>
        <w:t xml:space="preserve"> anos nos termos da Secção III, Critérios de Avaliação e Qualificações, Subfactor 3.2. As demonstrações financeiras devem:</w:t>
      </w:r>
    </w:p>
    <w:p w14:paraId="334E4B46" w14:textId="77777777" w:rsidR="000B3397" w:rsidRPr="00A80F55" w:rsidRDefault="000B3397" w:rsidP="000B3397">
      <w:pPr>
        <w:rPr>
          <w:color w:val="000000" w:themeColor="text1"/>
          <w:spacing w:val="-2"/>
          <w:lang w:val="pt-PT"/>
        </w:rPr>
      </w:pPr>
    </w:p>
    <w:p w14:paraId="5DAA8FE6" w14:textId="41A13B96" w:rsidR="000B3397" w:rsidRPr="00A80F55" w:rsidRDefault="00E51B50" w:rsidP="000B3397">
      <w:pPr>
        <w:pStyle w:val="Style17"/>
        <w:ind w:left="720"/>
        <w:rPr>
          <w:color w:val="000000" w:themeColor="text1"/>
          <w:spacing w:val="-2"/>
          <w:lang w:val="pt-PT"/>
        </w:rPr>
      </w:pPr>
      <w:r w:rsidRPr="00A80F55">
        <w:rPr>
          <w:color w:val="000000" w:themeColor="text1"/>
          <w:spacing w:val="-2"/>
          <w:lang w:val="pt-PT"/>
        </w:rPr>
        <w:t xml:space="preserve">(a) </w:t>
      </w:r>
      <w:r w:rsidRPr="00A80F55">
        <w:rPr>
          <w:color w:val="000000" w:themeColor="text1"/>
          <w:spacing w:val="-2"/>
          <w:lang w:val="pt-PT"/>
        </w:rPr>
        <w:tab/>
        <w:t>reflectir a situação financeira do Concorrente ou</w:t>
      </w:r>
      <w:r w:rsidR="00696229" w:rsidRPr="00A80F55">
        <w:rPr>
          <w:color w:val="000000" w:themeColor="text1"/>
          <w:spacing w:val="-2"/>
          <w:lang w:val="pt-PT"/>
        </w:rPr>
        <w:t>,</w:t>
      </w:r>
      <w:r w:rsidRPr="00A80F55">
        <w:rPr>
          <w:color w:val="000000" w:themeColor="text1"/>
          <w:spacing w:val="-2"/>
          <w:lang w:val="pt-PT"/>
        </w:rPr>
        <w:t xml:space="preserve"> no caso</w:t>
      </w:r>
      <w:r w:rsidR="00696229" w:rsidRPr="00A80F55">
        <w:rPr>
          <w:color w:val="000000" w:themeColor="text1"/>
          <w:spacing w:val="-2"/>
          <w:lang w:val="pt-PT"/>
        </w:rPr>
        <w:t>,</w:t>
      </w:r>
      <w:r w:rsidRPr="00A80F55">
        <w:rPr>
          <w:color w:val="000000" w:themeColor="text1"/>
          <w:spacing w:val="-2"/>
          <w:lang w:val="pt-PT"/>
        </w:rPr>
        <w:t xml:space="preserve"> d</w:t>
      </w:r>
      <w:r w:rsidR="00696229" w:rsidRPr="00A80F55">
        <w:rPr>
          <w:color w:val="000000" w:themeColor="text1"/>
          <w:spacing w:val="-2"/>
          <w:lang w:val="pt-PT"/>
        </w:rPr>
        <w:t>o</w:t>
      </w:r>
      <w:r w:rsidRPr="00A80F55">
        <w:rPr>
          <w:color w:val="000000" w:themeColor="text1"/>
          <w:spacing w:val="-2"/>
          <w:lang w:val="pt-PT"/>
        </w:rPr>
        <w:t xml:space="preserve"> membro </w:t>
      </w:r>
      <w:r w:rsidR="00696229" w:rsidRPr="00A80F55">
        <w:rPr>
          <w:color w:val="000000" w:themeColor="text1"/>
          <w:spacing w:val="-2"/>
          <w:lang w:val="pt-PT"/>
        </w:rPr>
        <w:t>do</w:t>
      </w:r>
      <w:r w:rsidRPr="00A80F55">
        <w:rPr>
          <w:color w:val="000000" w:themeColor="text1"/>
          <w:spacing w:val="-2"/>
          <w:lang w:val="pt-PT"/>
        </w:rPr>
        <w:t xml:space="preserve"> Consórcio, e não </w:t>
      </w:r>
      <w:r w:rsidR="00696229" w:rsidRPr="00A80F55">
        <w:rPr>
          <w:color w:val="000000" w:themeColor="text1"/>
          <w:spacing w:val="-2"/>
          <w:lang w:val="pt-PT"/>
        </w:rPr>
        <w:t xml:space="preserve">de </w:t>
      </w:r>
      <w:r w:rsidRPr="00A80F55">
        <w:rPr>
          <w:color w:val="000000" w:themeColor="text1"/>
          <w:spacing w:val="-2"/>
          <w:lang w:val="pt-PT"/>
        </w:rPr>
        <w:t xml:space="preserve">uma entidade </w:t>
      </w:r>
      <w:r w:rsidR="00696229" w:rsidRPr="00A80F55">
        <w:rPr>
          <w:color w:val="000000" w:themeColor="text1"/>
          <w:spacing w:val="-2"/>
          <w:lang w:val="pt-PT"/>
        </w:rPr>
        <w:t>a</w:t>
      </w:r>
      <w:r w:rsidRPr="00A80F55">
        <w:rPr>
          <w:color w:val="000000" w:themeColor="text1"/>
          <w:spacing w:val="-2"/>
          <w:lang w:val="pt-PT"/>
        </w:rPr>
        <w:t>filiada (como a empresa-mãe ou membro do grupo).</w:t>
      </w:r>
    </w:p>
    <w:p w14:paraId="735F51BA" w14:textId="77777777" w:rsidR="000B3397" w:rsidRPr="00A80F55" w:rsidRDefault="000B3397" w:rsidP="000B3397">
      <w:pPr>
        <w:ind w:left="720"/>
        <w:rPr>
          <w:color w:val="000000" w:themeColor="text1"/>
          <w:spacing w:val="-2"/>
          <w:lang w:val="pt-PT"/>
        </w:rPr>
      </w:pPr>
    </w:p>
    <w:p w14:paraId="2ACF5158" w14:textId="65F55DE4" w:rsidR="000B3397" w:rsidRPr="00A80F55" w:rsidRDefault="00E51B50" w:rsidP="000B3397">
      <w:pPr>
        <w:pStyle w:val="Style11"/>
        <w:spacing w:line="240" w:lineRule="auto"/>
        <w:ind w:left="720" w:hanging="360"/>
        <w:rPr>
          <w:color w:val="000000" w:themeColor="text1"/>
          <w:spacing w:val="-2"/>
          <w:lang w:val="pt-PT"/>
        </w:rPr>
      </w:pPr>
      <w:r w:rsidRPr="00A80F55">
        <w:rPr>
          <w:color w:val="000000" w:themeColor="text1"/>
          <w:spacing w:val="-2"/>
          <w:lang w:val="pt-PT"/>
        </w:rPr>
        <w:t>(b)</w:t>
      </w:r>
      <w:r w:rsidRPr="00A80F55">
        <w:rPr>
          <w:color w:val="000000" w:themeColor="text1"/>
          <w:spacing w:val="-2"/>
          <w:lang w:val="pt-PT"/>
        </w:rPr>
        <w:tab/>
        <w:t xml:space="preserve">ser </w:t>
      </w:r>
      <w:r w:rsidR="00E100D6" w:rsidRPr="00A80F55">
        <w:rPr>
          <w:color w:val="000000" w:themeColor="text1"/>
          <w:spacing w:val="-2"/>
          <w:lang w:val="pt-PT"/>
        </w:rPr>
        <w:t>auditadas</w:t>
      </w:r>
      <w:r w:rsidRPr="00A80F55">
        <w:rPr>
          <w:color w:val="000000" w:themeColor="text1"/>
          <w:spacing w:val="-2"/>
          <w:lang w:val="pt-PT"/>
        </w:rPr>
        <w:t xml:space="preserve"> ou certificadas em conformidade com a legislação local.</w:t>
      </w:r>
    </w:p>
    <w:p w14:paraId="6E7071B6" w14:textId="77777777" w:rsidR="000B3397" w:rsidRPr="00A80F55" w:rsidRDefault="000B3397" w:rsidP="000B3397">
      <w:pPr>
        <w:ind w:left="720"/>
        <w:rPr>
          <w:color w:val="000000" w:themeColor="text1"/>
          <w:spacing w:val="-2"/>
          <w:lang w:val="pt-PT"/>
        </w:rPr>
      </w:pPr>
    </w:p>
    <w:p w14:paraId="6AC73DAA" w14:textId="77777777" w:rsidR="000B3397" w:rsidRPr="00A80F55" w:rsidRDefault="00E51B50" w:rsidP="000B3397">
      <w:pPr>
        <w:pStyle w:val="Style11"/>
        <w:spacing w:line="240" w:lineRule="auto"/>
        <w:ind w:left="720" w:hanging="360"/>
        <w:rPr>
          <w:color w:val="000000" w:themeColor="text1"/>
          <w:spacing w:val="-2"/>
          <w:lang w:val="pt-PT"/>
        </w:rPr>
      </w:pPr>
      <w:r w:rsidRPr="00A80F55">
        <w:rPr>
          <w:color w:val="000000" w:themeColor="text1"/>
          <w:spacing w:val="-2"/>
          <w:lang w:val="pt-PT"/>
        </w:rPr>
        <w:t>(c)</w:t>
      </w:r>
      <w:r w:rsidRPr="00A80F55">
        <w:rPr>
          <w:color w:val="000000" w:themeColor="text1"/>
          <w:spacing w:val="-2"/>
          <w:lang w:val="pt-PT"/>
        </w:rPr>
        <w:tab/>
        <w:t>estar completas, incluindo todas as notas às demonstrações financeiras.</w:t>
      </w:r>
    </w:p>
    <w:p w14:paraId="789587FC" w14:textId="77777777" w:rsidR="000B3397" w:rsidRPr="00A80F55" w:rsidRDefault="000B3397" w:rsidP="000B3397">
      <w:pPr>
        <w:ind w:left="720"/>
        <w:rPr>
          <w:color w:val="000000" w:themeColor="text1"/>
          <w:spacing w:val="-2"/>
          <w:lang w:val="pt-PT"/>
        </w:rPr>
      </w:pPr>
    </w:p>
    <w:p w14:paraId="1B8EB7AC" w14:textId="77777777" w:rsidR="000B3397" w:rsidRPr="00A80F55" w:rsidRDefault="00E51B50" w:rsidP="000B3397">
      <w:pPr>
        <w:pStyle w:val="Style17"/>
        <w:ind w:left="720"/>
        <w:rPr>
          <w:color w:val="000000" w:themeColor="text1"/>
          <w:spacing w:val="-5"/>
          <w:lang w:val="pt-PT"/>
        </w:rPr>
      </w:pPr>
      <w:r w:rsidRPr="00A80F55">
        <w:rPr>
          <w:color w:val="000000" w:themeColor="text1"/>
          <w:spacing w:val="-2"/>
          <w:lang w:val="pt-PT"/>
        </w:rPr>
        <w:t>(d)</w:t>
      </w:r>
      <w:r w:rsidRPr="00A80F55">
        <w:rPr>
          <w:color w:val="000000" w:themeColor="text1"/>
          <w:spacing w:val="-2"/>
          <w:lang w:val="pt-PT"/>
        </w:rPr>
        <w:tab/>
        <w:t>corresponder a períodos contabilísticos já concluídos e auditados.</w:t>
      </w:r>
    </w:p>
    <w:p w14:paraId="4D291554" w14:textId="77777777" w:rsidR="000B3397" w:rsidRPr="00A80F55" w:rsidRDefault="000B3397" w:rsidP="000B3397">
      <w:pPr>
        <w:rPr>
          <w:color w:val="000000" w:themeColor="text1"/>
          <w:spacing w:val="-2"/>
          <w:lang w:val="pt-PT"/>
        </w:rPr>
      </w:pPr>
    </w:p>
    <w:p w14:paraId="3C241B2C" w14:textId="619022BA" w:rsidR="000B3397" w:rsidRPr="00A80F55" w:rsidRDefault="00E51B50" w:rsidP="000B3397">
      <w:pPr>
        <w:spacing w:after="432" w:line="264" w:lineRule="exact"/>
        <w:ind w:left="360" w:hanging="360"/>
        <w:rPr>
          <w:color w:val="000000" w:themeColor="text1"/>
          <w:spacing w:val="-2"/>
          <w:lang w:val="pt-PT"/>
        </w:rPr>
      </w:pPr>
      <w:r w:rsidRPr="00A80F55">
        <w:rPr>
          <w:rFonts w:ascii="Wingdings" w:eastAsia="Wingdings" w:hAnsi="Wingdings" w:cs="Wingdings"/>
          <w:color w:val="000000" w:themeColor="text1"/>
          <w:spacing w:val="-2"/>
          <w:lang w:val="pt-PT"/>
        </w:rPr>
        <w:sym w:font="Wingdings" w:char="F0A8"/>
      </w:r>
      <w:r w:rsidRPr="00A80F55">
        <w:rPr>
          <w:color w:val="000000" w:themeColor="text1"/>
          <w:spacing w:val="-4"/>
          <w:lang w:val="pt-PT"/>
        </w:rPr>
        <w:tab/>
        <w:t>Em anexo encontram-se cópias das demonstrações financeiras</w:t>
      </w:r>
      <w:r w:rsidRPr="00A80F55">
        <w:rPr>
          <w:rStyle w:val="FootnoteReference"/>
          <w:color w:val="000000" w:themeColor="text1"/>
          <w:spacing w:val="-6"/>
          <w:lang w:val="pt-PT"/>
        </w:rPr>
        <w:footnoteReference w:id="19"/>
      </w:r>
      <w:r w:rsidR="005D714B" w:rsidRPr="00A80F55">
        <w:rPr>
          <w:color w:val="000000" w:themeColor="text1"/>
          <w:spacing w:val="-4"/>
          <w:lang w:val="pt-PT"/>
        </w:rPr>
        <w:t xml:space="preserve"> </w:t>
      </w:r>
      <w:r w:rsidRPr="00A80F55">
        <w:rPr>
          <w:color w:val="000000" w:themeColor="text1"/>
          <w:spacing w:val="-4"/>
          <w:lang w:val="pt-PT"/>
        </w:rPr>
        <w:t xml:space="preserve">para os </w:t>
      </w:r>
      <w:r w:rsidRPr="00A80F55">
        <w:rPr>
          <w:i/>
          <w:iCs/>
          <w:color w:val="000000" w:themeColor="text1"/>
          <w:sz w:val="22"/>
          <w:szCs w:val="22"/>
          <w:lang w:val="pt-PT"/>
        </w:rPr>
        <w:t>____________</w:t>
      </w:r>
      <w:r w:rsidRPr="00A80F55">
        <w:rPr>
          <w:color w:val="000000" w:themeColor="text1"/>
          <w:sz w:val="22"/>
          <w:szCs w:val="22"/>
          <w:lang w:val="pt-PT"/>
        </w:rPr>
        <w:t>anos</w:t>
      </w:r>
      <w:r w:rsidR="005D714B" w:rsidRPr="00A80F55">
        <w:rPr>
          <w:color w:val="000000" w:themeColor="text1"/>
          <w:sz w:val="22"/>
          <w:szCs w:val="22"/>
          <w:lang w:val="pt-PT"/>
        </w:rPr>
        <w:t xml:space="preserve"> </w:t>
      </w:r>
      <w:r w:rsidRPr="00A80F55">
        <w:rPr>
          <w:color w:val="000000" w:themeColor="text1"/>
          <w:spacing w:val="-4"/>
          <w:lang w:val="pt-PT"/>
        </w:rPr>
        <w:t xml:space="preserve">solicitadas acima; e em conformidade com os requisitos </w:t>
      </w:r>
    </w:p>
    <w:bookmarkEnd w:id="684"/>
    <w:bookmarkEnd w:id="685"/>
    <w:p w14:paraId="503330CA" w14:textId="77777777" w:rsidR="007B586E" w:rsidRPr="00A80F55" w:rsidRDefault="007B586E">
      <w:pPr>
        <w:rPr>
          <w:color w:val="000000" w:themeColor="text1"/>
          <w:lang w:val="pt-PT"/>
        </w:rPr>
      </w:pPr>
    </w:p>
    <w:p w14:paraId="56E38C00" w14:textId="77777777" w:rsidR="007B586E" w:rsidRPr="00A80F55" w:rsidRDefault="007B586E">
      <w:pPr>
        <w:jc w:val="center"/>
        <w:rPr>
          <w:color w:val="000000" w:themeColor="text1"/>
          <w:lang w:val="pt-PT"/>
        </w:rPr>
      </w:pPr>
    </w:p>
    <w:p w14:paraId="727EB4F0" w14:textId="77777777" w:rsidR="007B586E" w:rsidRPr="00A80F55" w:rsidRDefault="007B586E">
      <w:pPr>
        <w:rPr>
          <w:color w:val="000000" w:themeColor="text1"/>
          <w:lang w:val="pt-PT"/>
        </w:rPr>
      </w:pPr>
    </w:p>
    <w:p w14:paraId="01F04C55" w14:textId="77777777" w:rsidR="000B3397" w:rsidRPr="00A80F55" w:rsidRDefault="00E51B50" w:rsidP="000B3397">
      <w:pPr>
        <w:jc w:val="center"/>
        <w:rPr>
          <w:b/>
          <w:color w:val="000000" w:themeColor="text1"/>
          <w:sz w:val="32"/>
          <w:szCs w:val="32"/>
          <w:lang w:val="pt-PT"/>
        </w:rPr>
      </w:pPr>
      <w:r w:rsidRPr="00A80F55">
        <w:rPr>
          <w:b/>
          <w:color w:val="000000" w:themeColor="text1"/>
          <w:lang w:val="pt-PT"/>
        </w:rPr>
        <w:br w:type="page"/>
      </w:r>
      <w:bookmarkStart w:id="687" w:name="_Toc498849282"/>
      <w:bookmarkStart w:id="688" w:name="_Toc498850121"/>
      <w:bookmarkStart w:id="689" w:name="_Toc498851726"/>
      <w:bookmarkStart w:id="690" w:name="_Toc4390861"/>
      <w:bookmarkStart w:id="691" w:name="_Toc4405766"/>
      <w:bookmarkStart w:id="692" w:name="_Toc23215169"/>
      <w:bookmarkEnd w:id="687"/>
      <w:bookmarkEnd w:id="688"/>
      <w:bookmarkEnd w:id="689"/>
    </w:p>
    <w:p w14:paraId="7AAD1724" w14:textId="53993EA2" w:rsidR="000B3397" w:rsidRPr="00A80F55" w:rsidRDefault="00E51B50" w:rsidP="00E43C4F">
      <w:pPr>
        <w:pStyle w:val="Section4-Heading2"/>
        <w:rPr>
          <w:color w:val="000000" w:themeColor="text1"/>
          <w:sz w:val="24"/>
          <w:lang w:val="pt-PT"/>
        </w:rPr>
      </w:pPr>
      <w:bookmarkStart w:id="693" w:name="_Toc446329316"/>
      <w:bookmarkStart w:id="694" w:name="_Toc196831055"/>
      <w:r w:rsidRPr="00A80F55">
        <w:rPr>
          <w:color w:val="000000" w:themeColor="text1"/>
          <w:sz w:val="24"/>
          <w:lang w:val="pt-PT"/>
        </w:rPr>
        <w:lastRenderedPageBreak/>
        <w:t xml:space="preserve">Formulário FIN - 3.2: </w:t>
      </w:r>
      <w:bookmarkStart w:id="695" w:name="_Toc108424567"/>
      <w:r w:rsidRPr="00A80F55">
        <w:rPr>
          <w:color w:val="000000" w:themeColor="text1"/>
          <w:sz w:val="24"/>
          <w:lang w:val="pt-PT"/>
        </w:rPr>
        <w:t xml:space="preserve">Volume Médio </w:t>
      </w:r>
      <w:r w:rsidR="009D5532" w:rsidRPr="00A80F55">
        <w:rPr>
          <w:color w:val="000000" w:themeColor="text1"/>
          <w:sz w:val="24"/>
          <w:lang w:val="pt-PT"/>
        </w:rPr>
        <w:t xml:space="preserve">Anual </w:t>
      </w:r>
      <w:r w:rsidRPr="00A80F55">
        <w:rPr>
          <w:color w:val="000000" w:themeColor="text1"/>
          <w:sz w:val="24"/>
          <w:lang w:val="pt-PT"/>
        </w:rPr>
        <w:t xml:space="preserve">de Negócios </w:t>
      </w:r>
      <w:r w:rsidR="009D5532" w:rsidRPr="00A80F55">
        <w:rPr>
          <w:color w:val="000000" w:themeColor="text1"/>
          <w:sz w:val="24"/>
          <w:lang w:val="pt-PT"/>
        </w:rPr>
        <w:t xml:space="preserve">de </w:t>
      </w:r>
      <w:r w:rsidRPr="00A80F55">
        <w:rPr>
          <w:color w:val="000000" w:themeColor="text1"/>
          <w:sz w:val="24"/>
          <w:lang w:val="pt-PT"/>
        </w:rPr>
        <w:t>Construção</w:t>
      </w:r>
      <w:bookmarkEnd w:id="693"/>
      <w:bookmarkEnd w:id="694"/>
      <w:bookmarkEnd w:id="695"/>
    </w:p>
    <w:p w14:paraId="5D5DBE1C" w14:textId="01699829" w:rsidR="00AB4D20" w:rsidRPr="00A80F55" w:rsidRDefault="00E51B50" w:rsidP="0020119D">
      <w:pPr>
        <w:spacing w:before="288" w:after="324" w:line="264" w:lineRule="exact"/>
        <w:jc w:val="right"/>
        <w:rPr>
          <w:color w:val="000000" w:themeColor="text1"/>
          <w:spacing w:val="-4"/>
          <w:lang w:val="pt-PT"/>
        </w:rPr>
      </w:pPr>
      <w:r w:rsidRPr="00A80F55">
        <w:rPr>
          <w:color w:val="000000" w:themeColor="text1"/>
          <w:spacing w:val="-4"/>
          <w:lang w:val="pt-PT"/>
        </w:rPr>
        <w:t xml:space="preserve">Nome do Concorrente: </w:t>
      </w:r>
      <w:r w:rsidRPr="00A80F55">
        <w:rPr>
          <w:i/>
          <w:iCs/>
          <w:color w:val="000000" w:themeColor="text1"/>
          <w:spacing w:val="-6"/>
          <w:lang w:val="pt-PT"/>
        </w:rPr>
        <w:t>________________</w:t>
      </w:r>
      <w:r w:rsidRPr="00A80F55">
        <w:rPr>
          <w:i/>
          <w:iCs/>
          <w:color w:val="000000" w:themeColor="text1"/>
          <w:spacing w:val="-6"/>
          <w:lang w:val="pt-PT"/>
        </w:rPr>
        <w:br/>
      </w:r>
      <w:r w:rsidRPr="00A80F55">
        <w:rPr>
          <w:color w:val="000000" w:themeColor="text1"/>
          <w:spacing w:val="-4"/>
          <w:lang w:val="pt-PT"/>
        </w:rPr>
        <w:t xml:space="preserve">Data: </w:t>
      </w:r>
      <w:r w:rsidRPr="00A80F55">
        <w:rPr>
          <w:i/>
          <w:iCs/>
          <w:color w:val="000000" w:themeColor="text1"/>
          <w:spacing w:val="-6"/>
          <w:lang w:val="pt-PT"/>
        </w:rPr>
        <w:t xml:space="preserve">______________________ </w:t>
      </w:r>
      <w:r w:rsidRPr="00A80F55">
        <w:rPr>
          <w:i/>
          <w:iCs/>
          <w:color w:val="000000" w:themeColor="text1"/>
          <w:spacing w:val="-6"/>
          <w:lang w:val="pt-PT"/>
        </w:rPr>
        <w:br/>
      </w:r>
      <w:r w:rsidRPr="00A80F55">
        <w:rPr>
          <w:color w:val="000000" w:themeColor="text1"/>
          <w:spacing w:val="-4"/>
          <w:lang w:val="pt-PT"/>
        </w:rPr>
        <w:t>Nome do Membro do Consórcio</w:t>
      </w:r>
      <w:r w:rsidR="00C05957" w:rsidRPr="00A80F55">
        <w:rPr>
          <w:color w:val="000000" w:themeColor="text1"/>
          <w:spacing w:val="-4"/>
          <w:lang w:val="pt-PT"/>
        </w:rPr>
        <w:t xml:space="preserve">: </w:t>
      </w:r>
      <w:r w:rsidRPr="00A80F55">
        <w:rPr>
          <w:color w:val="000000" w:themeColor="text1"/>
          <w:spacing w:val="-4"/>
          <w:lang w:val="pt-PT"/>
        </w:rPr>
        <w:t>______________________</w:t>
      </w:r>
      <w:r w:rsidRPr="00A80F55">
        <w:rPr>
          <w:color w:val="000000" w:themeColor="text1"/>
          <w:spacing w:val="-4"/>
          <w:lang w:val="pt-PT"/>
        </w:rPr>
        <w:br/>
        <w:t>N.º e título d</w:t>
      </w:r>
      <w:r w:rsidR="0013278D" w:rsidRPr="00A80F55">
        <w:rPr>
          <w:color w:val="000000" w:themeColor="text1"/>
          <w:spacing w:val="-4"/>
          <w:lang w:val="pt-PT"/>
        </w:rPr>
        <w:t>a SDP</w:t>
      </w:r>
      <w:r w:rsidRPr="00A80F55">
        <w:rPr>
          <w:color w:val="000000" w:themeColor="text1"/>
          <w:spacing w:val="-4"/>
          <w:lang w:val="pt-PT"/>
        </w:rPr>
        <w:t>:</w:t>
      </w:r>
      <w:r w:rsidRPr="00A80F55">
        <w:rPr>
          <w:i/>
          <w:iCs/>
          <w:color w:val="000000" w:themeColor="text1"/>
          <w:spacing w:val="-6"/>
          <w:lang w:val="pt-PT"/>
        </w:rPr>
        <w:t>___________________________</w:t>
      </w:r>
      <w:r w:rsidRPr="00A80F55">
        <w:rPr>
          <w:i/>
          <w:iCs/>
          <w:color w:val="000000" w:themeColor="text1"/>
          <w:spacing w:val="-6"/>
          <w:lang w:val="pt-PT"/>
        </w:rPr>
        <w:br/>
      </w:r>
      <w:r w:rsidRPr="00A80F55">
        <w:rPr>
          <w:color w:val="000000" w:themeColor="text1"/>
          <w:spacing w:val="-4"/>
          <w:lang w:val="pt-PT"/>
        </w:rPr>
        <w:t>Página</w:t>
      </w:r>
      <w:r w:rsidRPr="00A80F55">
        <w:rPr>
          <w:i/>
          <w:iCs/>
          <w:color w:val="000000" w:themeColor="text1"/>
          <w:spacing w:val="-6"/>
          <w:lang w:val="pt-PT"/>
        </w:rPr>
        <w:t xml:space="preserve"> _______________</w:t>
      </w:r>
      <w:r w:rsidRPr="00A80F55">
        <w:rPr>
          <w:color w:val="000000" w:themeColor="text1"/>
          <w:spacing w:val="-4"/>
          <w:lang w:val="pt-PT"/>
        </w:rPr>
        <w:t xml:space="preserve"> de </w:t>
      </w:r>
      <w:r w:rsidRPr="00A80F55">
        <w:rPr>
          <w:i/>
          <w:iCs/>
          <w:color w:val="000000" w:themeColor="text1"/>
          <w:spacing w:val="-6"/>
          <w:lang w:val="pt-PT"/>
        </w:rPr>
        <w:t>______________</w:t>
      </w:r>
      <w:r w:rsidRPr="00A80F55">
        <w:rPr>
          <w:color w:val="000000" w:themeColor="text1"/>
          <w:spacing w:val="-4"/>
          <w:lang w:val="pt-PT"/>
        </w:rPr>
        <w:t>páginas</w:t>
      </w:r>
    </w:p>
    <w:p w14:paraId="705316A7" w14:textId="77777777" w:rsidR="00AB4D20" w:rsidRPr="00A80F55" w:rsidRDefault="00AB4D20" w:rsidP="000B3397">
      <w:pPr>
        <w:rPr>
          <w:bCs/>
          <w:color w:val="000000" w:themeColor="text1"/>
          <w:spacing w:val="-2"/>
          <w:lang w:val="pt-P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9"/>
        <w:gridCol w:w="1077"/>
        <w:gridCol w:w="2016"/>
        <w:gridCol w:w="1904"/>
        <w:gridCol w:w="2457"/>
      </w:tblGrid>
      <w:tr w:rsidR="00A80F55" w:rsidRPr="00FB7B4D" w14:paraId="36D35A3B" w14:textId="77777777" w:rsidTr="00AE3FF7">
        <w:tc>
          <w:tcPr>
            <w:tcW w:w="2712" w:type="dxa"/>
            <w:gridSpan w:val="2"/>
          </w:tcPr>
          <w:p w14:paraId="3E9906BE" w14:textId="77777777" w:rsidR="000B3397" w:rsidRPr="00A80F55" w:rsidRDefault="000B3397" w:rsidP="00AE3FF7">
            <w:pPr>
              <w:spacing w:before="40" w:after="120"/>
              <w:jc w:val="center"/>
              <w:rPr>
                <w:b/>
                <w:bCs/>
                <w:color w:val="000000" w:themeColor="text1"/>
                <w:spacing w:val="-2"/>
                <w:lang w:val="pt-PT"/>
              </w:rPr>
            </w:pPr>
          </w:p>
        </w:tc>
        <w:tc>
          <w:tcPr>
            <w:tcW w:w="6864" w:type="dxa"/>
            <w:gridSpan w:val="3"/>
          </w:tcPr>
          <w:p w14:paraId="0FA48D74" w14:textId="263C01F8" w:rsidR="000B3397" w:rsidRPr="00A80F55" w:rsidRDefault="00E51B50" w:rsidP="00AE3FF7">
            <w:pPr>
              <w:spacing w:before="40" w:after="120"/>
              <w:jc w:val="center"/>
              <w:rPr>
                <w:color w:val="000000" w:themeColor="text1"/>
                <w:lang w:val="pt-PT"/>
              </w:rPr>
            </w:pPr>
            <w:r w:rsidRPr="00A80F55">
              <w:rPr>
                <w:b/>
                <w:bCs/>
                <w:color w:val="000000" w:themeColor="text1"/>
                <w:spacing w:val="-2"/>
                <w:lang w:val="pt-PT"/>
              </w:rPr>
              <w:t xml:space="preserve">Dados sobre o volume </w:t>
            </w:r>
            <w:r w:rsidR="0013278D" w:rsidRPr="00A80F55">
              <w:rPr>
                <w:b/>
                <w:bCs/>
                <w:color w:val="000000" w:themeColor="text1"/>
                <w:spacing w:val="-2"/>
                <w:lang w:val="pt-PT"/>
              </w:rPr>
              <w:t xml:space="preserve">anual </w:t>
            </w:r>
            <w:r w:rsidRPr="00A80F55">
              <w:rPr>
                <w:b/>
                <w:bCs/>
                <w:color w:val="000000" w:themeColor="text1"/>
                <w:spacing w:val="-2"/>
                <w:lang w:val="pt-PT"/>
              </w:rPr>
              <w:t>de negócios (apenas construção)</w:t>
            </w:r>
          </w:p>
        </w:tc>
      </w:tr>
      <w:tr w:rsidR="00A80F55" w:rsidRPr="00A80F55" w14:paraId="7BFC6D9D" w14:textId="77777777" w:rsidTr="0013278D">
        <w:tc>
          <w:tcPr>
            <w:tcW w:w="1558" w:type="dxa"/>
            <w:vAlign w:val="center"/>
          </w:tcPr>
          <w:p w14:paraId="65396106" w14:textId="77777777" w:rsidR="000B3397" w:rsidRPr="00A80F55" w:rsidRDefault="00E51B50" w:rsidP="00BB4A96">
            <w:pPr>
              <w:spacing w:before="40" w:after="120"/>
              <w:jc w:val="center"/>
              <w:rPr>
                <w:color w:val="000000" w:themeColor="text1"/>
                <w:lang w:val="pt-PT"/>
              </w:rPr>
            </w:pPr>
            <w:r w:rsidRPr="00A80F55">
              <w:rPr>
                <w:b/>
                <w:bCs/>
                <w:color w:val="000000" w:themeColor="text1"/>
                <w:spacing w:val="-2"/>
                <w:lang w:val="pt-PT"/>
              </w:rPr>
              <w:t>Ano</w:t>
            </w:r>
          </w:p>
        </w:tc>
        <w:tc>
          <w:tcPr>
            <w:tcW w:w="3368" w:type="dxa"/>
            <w:gridSpan w:val="2"/>
            <w:vAlign w:val="center"/>
          </w:tcPr>
          <w:p w14:paraId="3127C41E" w14:textId="645EC1FB" w:rsidR="000B3397" w:rsidRPr="00A80F55" w:rsidRDefault="00E51B50" w:rsidP="00BB4A96">
            <w:pPr>
              <w:spacing w:before="40" w:after="120"/>
              <w:jc w:val="center"/>
              <w:rPr>
                <w:color w:val="000000" w:themeColor="text1"/>
                <w:lang w:val="pt-PT"/>
              </w:rPr>
            </w:pPr>
            <w:r w:rsidRPr="00A80F55">
              <w:rPr>
                <w:b/>
                <w:bCs/>
                <w:color w:val="000000" w:themeColor="text1"/>
                <w:spacing w:val="-2"/>
                <w:lang w:val="pt-PT"/>
              </w:rPr>
              <w:t xml:space="preserve">Montante </w:t>
            </w:r>
            <w:r w:rsidR="00787685" w:rsidRPr="00A80F55">
              <w:rPr>
                <w:b/>
                <w:bCs/>
                <w:color w:val="000000" w:themeColor="text1"/>
                <w:spacing w:val="-2"/>
                <w:lang w:val="pt-PT"/>
              </w:rPr>
              <w:t>e</w:t>
            </w:r>
            <w:r w:rsidR="0013278D" w:rsidRPr="00A80F55">
              <w:rPr>
                <w:b/>
                <w:bCs/>
                <w:color w:val="000000" w:themeColor="text1"/>
                <w:spacing w:val="-2"/>
                <w:lang w:val="pt-PT"/>
              </w:rPr>
              <w:t xml:space="preserve"> </w:t>
            </w:r>
            <w:r w:rsidRPr="00A80F55">
              <w:rPr>
                <w:b/>
                <w:bCs/>
                <w:color w:val="000000" w:themeColor="text1"/>
                <w:spacing w:val="-2"/>
                <w:lang w:val="pt-PT"/>
              </w:rPr>
              <w:t>Moeda</w:t>
            </w:r>
          </w:p>
        </w:tc>
        <w:tc>
          <w:tcPr>
            <w:tcW w:w="2042" w:type="dxa"/>
            <w:vAlign w:val="center"/>
          </w:tcPr>
          <w:p w14:paraId="5D9B75E2" w14:textId="77777777" w:rsidR="000B3397" w:rsidRPr="00A80F55" w:rsidRDefault="00E51B50" w:rsidP="00BB4A96">
            <w:pPr>
              <w:spacing w:before="40" w:after="120"/>
              <w:jc w:val="center"/>
              <w:rPr>
                <w:b/>
                <w:bCs/>
                <w:color w:val="000000" w:themeColor="text1"/>
                <w:spacing w:val="-2"/>
                <w:lang w:val="pt-PT"/>
              </w:rPr>
            </w:pPr>
            <w:r w:rsidRPr="00A80F55">
              <w:rPr>
                <w:b/>
                <w:bCs/>
                <w:color w:val="000000" w:themeColor="text1"/>
                <w:spacing w:val="-2"/>
                <w:lang w:val="pt-PT"/>
              </w:rPr>
              <w:t>Taxa de câmbio</w:t>
            </w:r>
          </w:p>
        </w:tc>
        <w:tc>
          <w:tcPr>
            <w:tcW w:w="2608" w:type="dxa"/>
            <w:vAlign w:val="center"/>
          </w:tcPr>
          <w:p w14:paraId="300647C7" w14:textId="494B911B" w:rsidR="000B3397" w:rsidRPr="00A80F55" w:rsidRDefault="00E51B50" w:rsidP="00BB4A96">
            <w:pPr>
              <w:spacing w:before="40" w:after="120"/>
              <w:jc w:val="center"/>
              <w:rPr>
                <w:color w:val="000000" w:themeColor="text1"/>
                <w:lang w:val="pt-PT"/>
              </w:rPr>
            </w:pPr>
            <w:r w:rsidRPr="00A80F55">
              <w:rPr>
                <w:b/>
                <w:bCs/>
                <w:color w:val="000000" w:themeColor="text1"/>
                <w:spacing w:val="-2"/>
                <w:lang w:val="pt-PT"/>
              </w:rPr>
              <w:t xml:space="preserve">Equivalente em </w:t>
            </w:r>
            <w:r w:rsidR="0054057D" w:rsidRPr="00A80F55">
              <w:rPr>
                <w:b/>
                <w:bCs/>
                <w:color w:val="000000" w:themeColor="text1"/>
                <w:spacing w:val="-2"/>
                <w:lang w:val="pt-PT"/>
              </w:rPr>
              <w:t>moeda nacional</w:t>
            </w:r>
          </w:p>
        </w:tc>
      </w:tr>
      <w:tr w:rsidR="00A80F55" w:rsidRPr="00FB7B4D" w14:paraId="41405691" w14:textId="77777777" w:rsidTr="00AE3FF7">
        <w:tc>
          <w:tcPr>
            <w:tcW w:w="1558" w:type="dxa"/>
          </w:tcPr>
          <w:p w14:paraId="1E061573" w14:textId="77777777" w:rsidR="000B3397" w:rsidRPr="00A80F55" w:rsidRDefault="00E51B50" w:rsidP="00AE3FF7">
            <w:pPr>
              <w:spacing w:before="40" w:after="120"/>
              <w:rPr>
                <w:color w:val="000000" w:themeColor="text1"/>
                <w:lang w:val="pt-PT"/>
              </w:rPr>
            </w:pPr>
            <w:r w:rsidRPr="00A80F55">
              <w:rPr>
                <w:bCs/>
                <w:i/>
                <w:iCs/>
                <w:color w:val="000000" w:themeColor="text1"/>
                <w:spacing w:val="-5"/>
                <w:lang w:val="pt-PT"/>
              </w:rPr>
              <w:t>[indicar o ano]</w:t>
            </w:r>
          </w:p>
        </w:tc>
        <w:tc>
          <w:tcPr>
            <w:tcW w:w="3368" w:type="dxa"/>
            <w:gridSpan w:val="2"/>
          </w:tcPr>
          <w:p w14:paraId="6A71A887" w14:textId="77777777" w:rsidR="000B3397" w:rsidRPr="00A80F55" w:rsidRDefault="00E51B50" w:rsidP="00AE3FF7">
            <w:pPr>
              <w:spacing w:before="40" w:after="120"/>
              <w:rPr>
                <w:color w:val="000000" w:themeColor="text1"/>
                <w:lang w:val="pt-PT"/>
              </w:rPr>
            </w:pPr>
            <w:r w:rsidRPr="00A80F55">
              <w:rPr>
                <w:bCs/>
                <w:i/>
                <w:iCs/>
                <w:color w:val="000000" w:themeColor="text1"/>
                <w:lang w:val="pt-PT"/>
              </w:rPr>
              <w:t>[inserir montante e indicar moeda]</w:t>
            </w:r>
          </w:p>
        </w:tc>
        <w:tc>
          <w:tcPr>
            <w:tcW w:w="2042" w:type="dxa"/>
          </w:tcPr>
          <w:p w14:paraId="255B3563" w14:textId="77777777" w:rsidR="000B3397" w:rsidRPr="00A80F55" w:rsidRDefault="000B3397" w:rsidP="00AE3FF7">
            <w:pPr>
              <w:spacing w:before="40" w:after="120"/>
              <w:rPr>
                <w:bCs/>
                <w:i/>
                <w:iCs/>
                <w:color w:val="000000" w:themeColor="text1"/>
                <w:lang w:val="pt-PT"/>
              </w:rPr>
            </w:pPr>
          </w:p>
        </w:tc>
        <w:tc>
          <w:tcPr>
            <w:tcW w:w="2608" w:type="dxa"/>
          </w:tcPr>
          <w:p w14:paraId="371BD17C" w14:textId="77777777" w:rsidR="000B3397" w:rsidRPr="00A80F55" w:rsidRDefault="000B3397" w:rsidP="00AE3FF7">
            <w:pPr>
              <w:spacing w:before="40" w:after="120"/>
              <w:rPr>
                <w:color w:val="000000" w:themeColor="text1"/>
                <w:lang w:val="pt-PT"/>
              </w:rPr>
            </w:pPr>
          </w:p>
        </w:tc>
      </w:tr>
      <w:tr w:rsidR="00A80F55" w:rsidRPr="00FB7B4D" w14:paraId="0C5C0BAD" w14:textId="77777777" w:rsidTr="00AE3FF7">
        <w:tc>
          <w:tcPr>
            <w:tcW w:w="1558" w:type="dxa"/>
          </w:tcPr>
          <w:p w14:paraId="5C45CE51" w14:textId="77777777" w:rsidR="000B3397" w:rsidRPr="00A80F55" w:rsidRDefault="000B3397" w:rsidP="00AE3FF7">
            <w:pPr>
              <w:spacing w:before="40" w:after="120"/>
              <w:rPr>
                <w:b/>
                <w:bCs/>
                <w:color w:val="000000" w:themeColor="text1"/>
                <w:spacing w:val="-2"/>
                <w:lang w:val="pt-PT"/>
              </w:rPr>
            </w:pPr>
          </w:p>
        </w:tc>
        <w:tc>
          <w:tcPr>
            <w:tcW w:w="3368" w:type="dxa"/>
            <w:gridSpan w:val="2"/>
          </w:tcPr>
          <w:p w14:paraId="7D08EADD" w14:textId="77777777" w:rsidR="000B3397" w:rsidRPr="00A80F55" w:rsidRDefault="000B3397" w:rsidP="00AE3FF7">
            <w:pPr>
              <w:spacing w:before="40" w:after="120"/>
              <w:rPr>
                <w:color w:val="000000" w:themeColor="text1"/>
                <w:lang w:val="pt-PT"/>
              </w:rPr>
            </w:pPr>
          </w:p>
        </w:tc>
        <w:tc>
          <w:tcPr>
            <w:tcW w:w="2042" w:type="dxa"/>
          </w:tcPr>
          <w:p w14:paraId="5A2720A3" w14:textId="77777777" w:rsidR="000B3397" w:rsidRPr="00A80F55" w:rsidRDefault="000B3397" w:rsidP="00AE3FF7">
            <w:pPr>
              <w:spacing w:before="40" w:after="120"/>
              <w:rPr>
                <w:color w:val="000000" w:themeColor="text1"/>
                <w:lang w:val="pt-PT"/>
              </w:rPr>
            </w:pPr>
          </w:p>
        </w:tc>
        <w:tc>
          <w:tcPr>
            <w:tcW w:w="2608" w:type="dxa"/>
          </w:tcPr>
          <w:p w14:paraId="2A1BECE6" w14:textId="77777777" w:rsidR="000B3397" w:rsidRPr="00A80F55" w:rsidRDefault="000B3397" w:rsidP="00AE3FF7">
            <w:pPr>
              <w:spacing w:before="40" w:after="120"/>
              <w:rPr>
                <w:color w:val="000000" w:themeColor="text1"/>
                <w:lang w:val="pt-PT"/>
              </w:rPr>
            </w:pPr>
          </w:p>
        </w:tc>
      </w:tr>
      <w:tr w:rsidR="00A80F55" w:rsidRPr="00FB7B4D" w14:paraId="26E084AA" w14:textId="77777777" w:rsidTr="00AE3FF7">
        <w:tc>
          <w:tcPr>
            <w:tcW w:w="1558" w:type="dxa"/>
          </w:tcPr>
          <w:p w14:paraId="42389057" w14:textId="77777777" w:rsidR="000B3397" w:rsidRPr="00A80F55" w:rsidRDefault="000B3397" w:rsidP="00AE3FF7">
            <w:pPr>
              <w:spacing w:before="40" w:after="120"/>
              <w:rPr>
                <w:b/>
                <w:bCs/>
                <w:color w:val="000000" w:themeColor="text1"/>
                <w:spacing w:val="-2"/>
                <w:lang w:val="pt-PT"/>
              </w:rPr>
            </w:pPr>
          </w:p>
        </w:tc>
        <w:tc>
          <w:tcPr>
            <w:tcW w:w="3368" w:type="dxa"/>
            <w:gridSpan w:val="2"/>
          </w:tcPr>
          <w:p w14:paraId="0F061EB1" w14:textId="77777777" w:rsidR="000B3397" w:rsidRPr="00A80F55" w:rsidRDefault="000B3397" w:rsidP="00AE3FF7">
            <w:pPr>
              <w:spacing w:before="40" w:after="120"/>
              <w:rPr>
                <w:color w:val="000000" w:themeColor="text1"/>
                <w:lang w:val="pt-PT"/>
              </w:rPr>
            </w:pPr>
          </w:p>
        </w:tc>
        <w:tc>
          <w:tcPr>
            <w:tcW w:w="2042" w:type="dxa"/>
          </w:tcPr>
          <w:p w14:paraId="78D431E8" w14:textId="77777777" w:rsidR="000B3397" w:rsidRPr="00A80F55" w:rsidRDefault="000B3397" w:rsidP="00AE3FF7">
            <w:pPr>
              <w:spacing w:before="40" w:after="120"/>
              <w:rPr>
                <w:color w:val="000000" w:themeColor="text1"/>
                <w:lang w:val="pt-PT"/>
              </w:rPr>
            </w:pPr>
          </w:p>
        </w:tc>
        <w:tc>
          <w:tcPr>
            <w:tcW w:w="2608" w:type="dxa"/>
          </w:tcPr>
          <w:p w14:paraId="7F8B87AA" w14:textId="77777777" w:rsidR="000B3397" w:rsidRPr="00A80F55" w:rsidRDefault="000B3397" w:rsidP="00AE3FF7">
            <w:pPr>
              <w:spacing w:before="40" w:after="120"/>
              <w:rPr>
                <w:color w:val="000000" w:themeColor="text1"/>
                <w:lang w:val="pt-PT"/>
              </w:rPr>
            </w:pPr>
          </w:p>
        </w:tc>
      </w:tr>
      <w:tr w:rsidR="00A80F55" w:rsidRPr="00FB7B4D" w14:paraId="7717807D" w14:textId="77777777" w:rsidTr="00AE3FF7">
        <w:tc>
          <w:tcPr>
            <w:tcW w:w="1558" w:type="dxa"/>
          </w:tcPr>
          <w:p w14:paraId="0E4E23A2" w14:textId="77777777" w:rsidR="000B3397" w:rsidRPr="00A80F55" w:rsidRDefault="000B3397" w:rsidP="00AE3FF7">
            <w:pPr>
              <w:spacing w:before="40" w:after="120"/>
              <w:rPr>
                <w:b/>
                <w:bCs/>
                <w:color w:val="000000" w:themeColor="text1"/>
                <w:spacing w:val="-2"/>
                <w:lang w:val="pt-PT"/>
              </w:rPr>
            </w:pPr>
          </w:p>
        </w:tc>
        <w:tc>
          <w:tcPr>
            <w:tcW w:w="3368" w:type="dxa"/>
            <w:gridSpan w:val="2"/>
          </w:tcPr>
          <w:p w14:paraId="66B9C854" w14:textId="77777777" w:rsidR="000B3397" w:rsidRPr="00A80F55" w:rsidRDefault="000B3397" w:rsidP="00AE3FF7">
            <w:pPr>
              <w:spacing w:before="40" w:after="120"/>
              <w:rPr>
                <w:color w:val="000000" w:themeColor="text1"/>
                <w:lang w:val="pt-PT"/>
              </w:rPr>
            </w:pPr>
          </w:p>
        </w:tc>
        <w:tc>
          <w:tcPr>
            <w:tcW w:w="2042" w:type="dxa"/>
          </w:tcPr>
          <w:p w14:paraId="00472D7D" w14:textId="77777777" w:rsidR="000B3397" w:rsidRPr="00A80F55" w:rsidRDefault="000B3397" w:rsidP="00AE3FF7">
            <w:pPr>
              <w:spacing w:before="40" w:after="120"/>
              <w:rPr>
                <w:color w:val="000000" w:themeColor="text1"/>
                <w:lang w:val="pt-PT"/>
              </w:rPr>
            </w:pPr>
          </w:p>
        </w:tc>
        <w:tc>
          <w:tcPr>
            <w:tcW w:w="2608" w:type="dxa"/>
          </w:tcPr>
          <w:p w14:paraId="45A8C843" w14:textId="77777777" w:rsidR="000B3397" w:rsidRPr="00A80F55" w:rsidRDefault="000B3397" w:rsidP="00AE3FF7">
            <w:pPr>
              <w:spacing w:before="40" w:after="120"/>
              <w:rPr>
                <w:color w:val="000000" w:themeColor="text1"/>
                <w:lang w:val="pt-PT"/>
              </w:rPr>
            </w:pPr>
          </w:p>
        </w:tc>
      </w:tr>
      <w:tr w:rsidR="00A80F55" w:rsidRPr="00FB7B4D" w14:paraId="3F47E584" w14:textId="77777777" w:rsidTr="00AE3FF7">
        <w:tc>
          <w:tcPr>
            <w:tcW w:w="1558" w:type="dxa"/>
          </w:tcPr>
          <w:p w14:paraId="5BA934F1" w14:textId="77777777" w:rsidR="000B3397" w:rsidRPr="00A80F55" w:rsidRDefault="000B3397" w:rsidP="00AE3FF7">
            <w:pPr>
              <w:spacing w:before="40" w:after="120"/>
              <w:rPr>
                <w:b/>
                <w:bCs/>
                <w:color w:val="000000" w:themeColor="text1"/>
                <w:spacing w:val="-2"/>
                <w:lang w:val="pt-PT"/>
              </w:rPr>
            </w:pPr>
          </w:p>
        </w:tc>
        <w:tc>
          <w:tcPr>
            <w:tcW w:w="3368" w:type="dxa"/>
            <w:gridSpan w:val="2"/>
          </w:tcPr>
          <w:p w14:paraId="0560F35F" w14:textId="77777777" w:rsidR="000B3397" w:rsidRPr="00A80F55" w:rsidRDefault="000B3397" w:rsidP="00AE3FF7">
            <w:pPr>
              <w:spacing w:before="40" w:after="120"/>
              <w:rPr>
                <w:color w:val="000000" w:themeColor="text1"/>
                <w:lang w:val="pt-PT"/>
              </w:rPr>
            </w:pPr>
          </w:p>
        </w:tc>
        <w:tc>
          <w:tcPr>
            <w:tcW w:w="2042" w:type="dxa"/>
          </w:tcPr>
          <w:p w14:paraId="7365339D" w14:textId="77777777" w:rsidR="000B3397" w:rsidRPr="00A80F55" w:rsidRDefault="000B3397" w:rsidP="00AE3FF7">
            <w:pPr>
              <w:spacing w:before="40" w:after="120"/>
              <w:rPr>
                <w:color w:val="000000" w:themeColor="text1"/>
                <w:lang w:val="pt-PT"/>
              </w:rPr>
            </w:pPr>
          </w:p>
        </w:tc>
        <w:tc>
          <w:tcPr>
            <w:tcW w:w="2608" w:type="dxa"/>
          </w:tcPr>
          <w:p w14:paraId="0C79FF68" w14:textId="77777777" w:rsidR="000B3397" w:rsidRPr="00A80F55" w:rsidRDefault="000B3397" w:rsidP="00AE3FF7">
            <w:pPr>
              <w:spacing w:before="40" w:after="120"/>
              <w:rPr>
                <w:color w:val="000000" w:themeColor="text1"/>
                <w:lang w:val="pt-PT"/>
              </w:rPr>
            </w:pPr>
          </w:p>
        </w:tc>
      </w:tr>
      <w:tr w:rsidR="00A80F55" w:rsidRPr="00FB7B4D" w14:paraId="275AA09A" w14:textId="77777777" w:rsidTr="00AE3FF7">
        <w:tc>
          <w:tcPr>
            <w:tcW w:w="1558" w:type="dxa"/>
          </w:tcPr>
          <w:p w14:paraId="443CBD4A" w14:textId="77777777" w:rsidR="000B3397" w:rsidRPr="00A80F55" w:rsidRDefault="00E51B50" w:rsidP="00AE3FF7">
            <w:pPr>
              <w:spacing w:before="40" w:after="120"/>
              <w:rPr>
                <w:color w:val="000000" w:themeColor="text1"/>
                <w:lang w:val="pt-PT"/>
              </w:rPr>
            </w:pPr>
            <w:r w:rsidRPr="00A80F55">
              <w:rPr>
                <w:bCs/>
                <w:color w:val="000000" w:themeColor="text1"/>
                <w:spacing w:val="-2"/>
                <w:lang w:val="pt-PT"/>
              </w:rPr>
              <w:t>Volume de Negócios Médio Anual da Construção*</w:t>
            </w:r>
          </w:p>
        </w:tc>
        <w:tc>
          <w:tcPr>
            <w:tcW w:w="3368" w:type="dxa"/>
            <w:gridSpan w:val="2"/>
          </w:tcPr>
          <w:p w14:paraId="69368C88" w14:textId="77777777" w:rsidR="000B3397" w:rsidRPr="00A80F55" w:rsidRDefault="000B3397" w:rsidP="00AE3FF7">
            <w:pPr>
              <w:spacing w:before="40" w:after="120"/>
              <w:rPr>
                <w:color w:val="000000" w:themeColor="text1"/>
                <w:lang w:val="pt-PT"/>
              </w:rPr>
            </w:pPr>
          </w:p>
        </w:tc>
        <w:tc>
          <w:tcPr>
            <w:tcW w:w="2042" w:type="dxa"/>
          </w:tcPr>
          <w:p w14:paraId="6CBA36A3" w14:textId="77777777" w:rsidR="000B3397" w:rsidRPr="00A80F55" w:rsidRDefault="000B3397" w:rsidP="00AE3FF7">
            <w:pPr>
              <w:spacing w:before="40" w:after="120"/>
              <w:rPr>
                <w:color w:val="000000" w:themeColor="text1"/>
                <w:lang w:val="pt-PT"/>
              </w:rPr>
            </w:pPr>
          </w:p>
        </w:tc>
        <w:tc>
          <w:tcPr>
            <w:tcW w:w="2608" w:type="dxa"/>
          </w:tcPr>
          <w:p w14:paraId="3ECF075F" w14:textId="77777777" w:rsidR="000B3397" w:rsidRPr="00A80F55" w:rsidRDefault="000B3397" w:rsidP="00AE3FF7">
            <w:pPr>
              <w:spacing w:before="40" w:after="120"/>
              <w:rPr>
                <w:color w:val="000000" w:themeColor="text1"/>
                <w:lang w:val="pt-PT"/>
              </w:rPr>
            </w:pPr>
          </w:p>
        </w:tc>
      </w:tr>
    </w:tbl>
    <w:p w14:paraId="5AD00CA9" w14:textId="77777777" w:rsidR="000B3397" w:rsidRPr="00A80F55" w:rsidRDefault="00E51B50" w:rsidP="000B3397">
      <w:pPr>
        <w:spacing w:before="144" w:after="396"/>
        <w:ind w:left="360" w:right="72" w:hanging="378"/>
        <w:rPr>
          <w:bCs/>
          <w:color w:val="000000" w:themeColor="text1"/>
          <w:spacing w:val="-2"/>
          <w:lang w:val="pt-PT"/>
        </w:rPr>
      </w:pPr>
      <w:r w:rsidRPr="00A80F55">
        <w:rPr>
          <w:bCs/>
          <w:color w:val="000000" w:themeColor="text1"/>
          <w:spacing w:val="-2"/>
          <w:lang w:val="pt-PT"/>
        </w:rPr>
        <w:t xml:space="preserve">* </w:t>
      </w:r>
      <w:r w:rsidRPr="00A80F55">
        <w:rPr>
          <w:bCs/>
          <w:color w:val="000000" w:themeColor="text1"/>
          <w:spacing w:val="-2"/>
          <w:lang w:val="pt-PT"/>
        </w:rPr>
        <w:tab/>
        <w:t>Ver Secção III, Critérios de Avaliação e Qualificação, Sub-Factor 3.2.</w:t>
      </w:r>
    </w:p>
    <w:bookmarkEnd w:id="690"/>
    <w:bookmarkEnd w:id="691"/>
    <w:bookmarkEnd w:id="692"/>
    <w:p w14:paraId="7A828BA1" w14:textId="77777777" w:rsidR="007B586E" w:rsidRPr="00A80F55" w:rsidRDefault="007B586E" w:rsidP="000B3397">
      <w:pPr>
        <w:jc w:val="center"/>
        <w:rPr>
          <w:color w:val="000000" w:themeColor="text1"/>
          <w:lang w:val="pt-PT"/>
        </w:rPr>
      </w:pPr>
    </w:p>
    <w:p w14:paraId="7D339054" w14:textId="77777777" w:rsidR="007B586E" w:rsidRPr="00A80F55" w:rsidRDefault="007B586E">
      <w:pPr>
        <w:pStyle w:val="Subtitle"/>
        <w:jc w:val="left"/>
        <w:rPr>
          <w:b w:val="0"/>
          <w:color w:val="000000" w:themeColor="text1"/>
          <w:sz w:val="24"/>
          <w:lang w:val="pt-PT"/>
        </w:rPr>
      </w:pPr>
    </w:p>
    <w:p w14:paraId="3E34D5A2" w14:textId="05169190" w:rsidR="007B586E" w:rsidRPr="00A80F55" w:rsidRDefault="00E51B50" w:rsidP="00E43C4F">
      <w:pPr>
        <w:pStyle w:val="Section4-Heading2"/>
        <w:rPr>
          <w:color w:val="000000" w:themeColor="text1"/>
          <w:sz w:val="24"/>
          <w:lang w:val="pt-PT"/>
        </w:rPr>
      </w:pPr>
      <w:r w:rsidRPr="00A80F55">
        <w:rPr>
          <w:color w:val="000000" w:themeColor="text1"/>
          <w:szCs w:val="32"/>
          <w:lang w:val="pt-PT"/>
        </w:rPr>
        <w:br w:type="page"/>
      </w:r>
      <w:bookmarkStart w:id="696" w:name="_Toc446329317"/>
      <w:bookmarkStart w:id="697" w:name="_Toc196831056"/>
      <w:r w:rsidRPr="00A80F55">
        <w:rPr>
          <w:color w:val="000000" w:themeColor="text1"/>
          <w:sz w:val="24"/>
          <w:lang w:val="pt-PT"/>
        </w:rPr>
        <w:lastRenderedPageBreak/>
        <w:t>Formulário FIN - 3.3</w:t>
      </w:r>
      <w:bookmarkEnd w:id="686"/>
      <w:r w:rsidRPr="00A80F55">
        <w:rPr>
          <w:color w:val="000000" w:themeColor="text1"/>
          <w:sz w:val="24"/>
          <w:lang w:val="pt-PT"/>
        </w:rPr>
        <w:t xml:space="preserve">: </w:t>
      </w:r>
      <w:bookmarkStart w:id="698" w:name="_Toc41971549"/>
      <w:bookmarkStart w:id="699" w:name="_Toc125871315"/>
      <w:bookmarkStart w:id="700" w:name="_Toc127160600"/>
      <w:bookmarkStart w:id="701" w:name="_Toc138144071"/>
      <w:r w:rsidRPr="00A80F55">
        <w:rPr>
          <w:color w:val="000000" w:themeColor="text1"/>
          <w:sz w:val="24"/>
          <w:lang w:val="pt-PT"/>
        </w:rPr>
        <w:t>Recursos financeiros</w:t>
      </w:r>
      <w:bookmarkEnd w:id="696"/>
      <w:bookmarkEnd w:id="697"/>
      <w:bookmarkEnd w:id="698"/>
      <w:bookmarkEnd w:id="699"/>
      <w:bookmarkEnd w:id="700"/>
      <w:bookmarkEnd w:id="701"/>
    </w:p>
    <w:p w14:paraId="0BF49015" w14:textId="77777777" w:rsidR="007B586E" w:rsidRPr="00A80F55" w:rsidRDefault="007B586E">
      <w:pPr>
        <w:pStyle w:val="Head2"/>
        <w:widowControl/>
        <w:jc w:val="left"/>
        <w:rPr>
          <w:rStyle w:val="Table"/>
          <w:rFonts w:ascii="Times New Roman" w:hAnsi="Times New Roman"/>
          <w:color w:val="000000" w:themeColor="text1"/>
          <w:spacing w:val="-2"/>
          <w:sz w:val="22"/>
          <w:lang w:val="pt-PT"/>
        </w:rPr>
      </w:pPr>
    </w:p>
    <w:p w14:paraId="40481C24" w14:textId="77777777" w:rsidR="007B586E" w:rsidRPr="00A80F55" w:rsidRDefault="00E51B50">
      <w:pPr>
        <w:suppressAutoHyphens/>
        <w:spacing w:after="180"/>
        <w:jc w:val="both"/>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Especificar as fontes de financiamento propostas, tais como activos líquidos, activos reais isentos de encargos, linhas de crédito e outros meios financeiros, líquidos de compromissos correntes, disponíveis para satisfazer as necessidades totais de tesouraria para construção objecto do contrato ou contratos em causa, conforme especificado na Secção III, Critérios de Avaliação e Qualificação.</w:t>
      </w:r>
    </w:p>
    <w:tbl>
      <w:tblPr>
        <w:tblW w:w="9090" w:type="dxa"/>
        <w:tblInd w:w="72" w:type="dxa"/>
        <w:tblLayout w:type="fixed"/>
        <w:tblCellMar>
          <w:left w:w="72" w:type="dxa"/>
          <w:right w:w="72" w:type="dxa"/>
        </w:tblCellMar>
        <w:tblLook w:val="0000" w:firstRow="0" w:lastRow="0" w:firstColumn="0" w:lastColumn="0" w:noHBand="0" w:noVBand="0"/>
      </w:tblPr>
      <w:tblGrid>
        <w:gridCol w:w="6300"/>
        <w:gridCol w:w="2790"/>
      </w:tblGrid>
      <w:tr w:rsidR="00A80F55" w:rsidRPr="00FB7B4D" w14:paraId="6261EE0C" w14:textId="77777777" w:rsidTr="0093208D">
        <w:trPr>
          <w:cantSplit/>
        </w:trPr>
        <w:tc>
          <w:tcPr>
            <w:tcW w:w="6300" w:type="dxa"/>
            <w:tcBorders>
              <w:top w:val="single" w:sz="6" w:space="0" w:color="auto"/>
              <w:left w:val="single" w:sz="6" w:space="0" w:color="auto"/>
            </w:tcBorders>
            <w:vAlign w:val="center"/>
          </w:tcPr>
          <w:p w14:paraId="296C78DB" w14:textId="77777777" w:rsidR="007B586E" w:rsidRPr="00A80F55" w:rsidRDefault="00E51B50" w:rsidP="0013278D">
            <w:pPr>
              <w:suppressAutoHyphens/>
              <w:spacing w:after="71"/>
              <w:jc w:val="cente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Fonte de financiamento</w:t>
            </w:r>
          </w:p>
        </w:tc>
        <w:tc>
          <w:tcPr>
            <w:tcW w:w="2790" w:type="dxa"/>
            <w:tcBorders>
              <w:top w:val="single" w:sz="6" w:space="0" w:color="auto"/>
              <w:left w:val="single" w:sz="6" w:space="0" w:color="auto"/>
              <w:right w:val="single" w:sz="6" w:space="0" w:color="auto"/>
            </w:tcBorders>
            <w:vAlign w:val="center"/>
          </w:tcPr>
          <w:p w14:paraId="416532FD" w14:textId="07F24047" w:rsidR="007B586E" w:rsidRPr="00A80F55" w:rsidRDefault="00E51B50" w:rsidP="0013278D">
            <w:pPr>
              <w:suppressAutoHyphens/>
              <w:spacing w:after="71"/>
              <w:jc w:val="center"/>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 xml:space="preserve">Montante (equivalente em </w:t>
            </w:r>
            <w:r w:rsidR="0054057D" w:rsidRPr="00A80F55">
              <w:rPr>
                <w:rStyle w:val="Table"/>
                <w:rFonts w:ascii="Times New Roman" w:hAnsi="Times New Roman"/>
                <w:color w:val="000000" w:themeColor="text1"/>
                <w:spacing w:val="-2"/>
                <w:sz w:val="24"/>
                <w:lang w:val="pt-PT"/>
              </w:rPr>
              <w:t>moeda nacional</w:t>
            </w:r>
            <w:r w:rsidRPr="00A80F55">
              <w:rPr>
                <w:rStyle w:val="Table"/>
                <w:rFonts w:ascii="Times New Roman" w:hAnsi="Times New Roman"/>
                <w:color w:val="000000" w:themeColor="text1"/>
                <w:spacing w:val="-2"/>
                <w:sz w:val="24"/>
                <w:lang w:val="pt-PT"/>
              </w:rPr>
              <w:t>)</w:t>
            </w:r>
          </w:p>
        </w:tc>
      </w:tr>
      <w:tr w:rsidR="00A80F55" w:rsidRPr="00A80F55" w14:paraId="0B7305ED" w14:textId="77777777">
        <w:trPr>
          <w:cantSplit/>
        </w:trPr>
        <w:tc>
          <w:tcPr>
            <w:tcW w:w="6300" w:type="dxa"/>
            <w:tcBorders>
              <w:top w:val="single" w:sz="6" w:space="0" w:color="auto"/>
              <w:left w:val="single" w:sz="6" w:space="0" w:color="auto"/>
            </w:tcBorders>
          </w:tcPr>
          <w:p w14:paraId="61F62FE7" w14:textId="77777777" w:rsidR="007B586E" w:rsidRPr="00A80F55" w:rsidRDefault="00E51B50">
            <w:pPr>
              <w:suppressAutoHyphens/>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1.</w:t>
            </w:r>
          </w:p>
          <w:p w14:paraId="3C98A030" w14:textId="77777777" w:rsidR="007B586E" w:rsidRPr="00A80F55" w:rsidRDefault="007B586E">
            <w:pPr>
              <w:suppressAutoHyphens/>
              <w:spacing w:after="71"/>
              <w:rPr>
                <w:rStyle w:val="Table"/>
                <w:rFonts w:ascii="Times New Roman" w:hAnsi="Times New Roman"/>
                <w:color w:val="000000" w:themeColor="text1"/>
                <w:spacing w:val="-2"/>
                <w:sz w:val="24"/>
                <w:lang w:val="pt-PT"/>
              </w:rPr>
            </w:pPr>
          </w:p>
        </w:tc>
        <w:tc>
          <w:tcPr>
            <w:tcW w:w="2790" w:type="dxa"/>
            <w:tcBorders>
              <w:top w:val="single" w:sz="6" w:space="0" w:color="auto"/>
              <w:left w:val="single" w:sz="6" w:space="0" w:color="auto"/>
              <w:right w:val="single" w:sz="6" w:space="0" w:color="auto"/>
            </w:tcBorders>
          </w:tcPr>
          <w:p w14:paraId="46462129" w14:textId="77777777" w:rsidR="007B586E" w:rsidRPr="00A80F55" w:rsidRDefault="007B586E">
            <w:pPr>
              <w:suppressAutoHyphens/>
              <w:spacing w:after="71"/>
              <w:rPr>
                <w:rStyle w:val="Table"/>
                <w:rFonts w:ascii="Times New Roman" w:hAnsi="Times New Roman"/>
                <w:color w:val="000000" w:themeColor="text1"/>
                <w:spacing w:val="-2"/>
                <w:sz w:val="24"/>
                <w:lang w:val="pt-PT"/>
              </w:rPr>
            </w:pPr>
          </w:p>
        </w:tc>
      </w:tr>
      <w:tr w:rsidR="00A80F55" w:rsidRPr="00A80F55" w14:paraId="376EE15E" w14:textId="77777777">
        <w:trPr>
          <w:cantSplit/>
        </w:trPr>
        <w:tc>
          <w:tcPr>
            <w:tcW w:w="6300" w:type="dxa"/>
            <w:tcBorders>
              <w:top w:val="single" w:sz="6" w:space="0" w:color="auto"/>
              <w:left w:val="single" w:sz="6" w:space="0" w:color="auto"/>
            </w:tcBorders>
          </w:tcPr>
          <w:p w14:paraId="56B71B61" w14:textId="77777777" w:rsidR="007B586E" w:rsidRPr="00A80F55" w:rsidRDefault="00E51B50">
            <w:pPr>
              <w:suppressAutoHyphens/>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2.</w:t>
            </w:r>
          </w:p>
          <w:p w14:paraId="49A2409D" w14:textId="77777777" w:rsidR="007B586E" w:rsidRPr="00A80F55" w:rsidRDefault="007B586E">
            <w:pPr>
              <w:suppressAutoHyphens/>
              <w:spacing w:after="71"/>
              <w:rPr>
                <w:rStyle w:val="Table"/>
                <w:rFonts w:ascii="Times New Roman" w:hAnsi="Times New Roman"/>
                <w:color w:val="000000" w:themeColor="text1"/>
                <w:spacing w:val="-2"/>
                <w:sz w:val="24"/>
                <w:lang w:val="pt-PT"/>
              </w:rPr>
            </w:pPr>
          </w:p>
        </w:tc>
        <w:tc>
          <w:tcPr>
            <w:tcW w:w="2790" w:type="dxa"/>
            <w:tcBorders>
              <w:top w:val="single" w:sz="6" w:space="0" w:color="auto"/>
              <w:left w:val="single" w:sz="6" w:space="0" w:color="auto"/>
              <w:right w:val="single" w:sz="6" w:space="0" w:color="auto"/>
            </w:tcBorders>
          </w:tcPr>
          <w:p w14:paraId="7095A1D8" w14:textId="77777777" w:rsidR="007B586E" w:rsidRPr="00A80F55" w:rsidRDefault="007B586E">
            <w:pPr>
              <w:suppressAutoHyphens/>
              <w:spacing w:after="71"/>
              <w:rPr>
                <w:rStyle w:val="Table"/>
                <w:rFonts w:ascii="Times New Roman" w:hAnsi="Times New Roman"/>
                <w:color w:val="000000" w:themeColor="text1"/>
                <w:spacing w:val="-2"/>
                <w:sz w:val="24"/>
                <w:lang w:val="pt-PT"/>
              </w:rPr>
            </w:pPr>
          </w:p>
        </w:tc>
      </w:tr>
      <w:tr w:rsidR="00A80F55" w:rsidRPr="00A80F55" w14:paraId="62C41A5D" w14:textId="77777777">
        <w:trPr>
          <w:cantSplit/>
        </w:trPr>
        <w:tc>
          <w:tcPr>
            <w:tcW w:w="6300" w:type="dxa"/>
            <w:tcBorders>
              <w:top w:val="single" w:sz="6" w:space="0" w:color="auto"/>
              <w:left w:val="single" w:sz="6" w:space="0" w:color="auto"/>
            </w:tcBorders>
          </w:tcPr>
          <w:p w14:paraId="33C89D67" w14:textId="77777777" w:rsidR="007B586E" w:rsidRPr="00A80F55" w:rsidRDefault="00E51B50">
            <w:pPr>
              <w:suppressAutoHyphens/>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3.</w:t>
            </w:r>
          </w:p>
          <w:p w14:paraId="324B527C" w14:textId="77777777" w:rsidR="007B586E" w:rsidRPr="00A80F55" w:rsidRDefault="007B586E">
            <w:pPr>
              <w:suppressAutoHyphens/>
              <w:spacing w:after="71"/>
              <w:rPr>
                <w:rStyle w:val="Table"/>
                <w:rFonts w:ascii="Times New Roman" w:hAnsi="Times New Roman"/>
                <w:color w:val="000000" w:themeColor="text1"/>
                <w:spacing w:val="-2"/>
                <w:sz w:val="24"/>
                <w:lang w:val="pt-PT"/>
              </w:rPr>
            </w:pPr>
          </w:p>
        </w:tc>
        <w:tc>
          <w:tcPr>
            <w:tcW w:w="2790" w:type="dxa"/>
            <w:tcBorders>
              <w:top w:val="single" w:sz="6" w:space="0" w:color="auto"/>
              <w:left w:val="single" w:sz="6" w:space="0" w:color="auto"/>
              <w:right w:val="single" w:sz="6" w:space="0" w:color="auto"/>
            </w:tcBorders>
          </w:tcPr>
          <w:p w14:paraId="0EA81F44" w14:textId="77777777" w:rsidR="007B586E" w:rsidRPr="00A80F55" w:rsidRDefault="007B586E">
            <w:pPr>
              <w:suppressAutoHyphens/>
              <w:spacing w:after="71"/>
              <w:rPr>
                <w:rStyle w:val="Table"/>
                <w:rFonts w:ascii="Times New Roman" w:hAnsi="Times New Roman"/>
                <w:color w:val="000000" w:themeColor="text1"/>
                <w:spacing w:val="-2"/>
                <w:sz w:val="24"/>
                <w:lang w:val="pt-PT"/>
              </w:rPr>
            </w:pPr>
          </w:p>
        </w:tc>
      </w:tr>
      <w:tr w:rsidR="00732F92" w:rsidRPr="00A80F55" w14:paraId="0D8BF128" w14:textId="77777777">
        <w:trPr>
          <w:cantSplit/>
        </w:trPr>
        <w:tc>
          <w:tcPr>
            <w:tcW w:w="6300" w:type="dxa"/>
            <w:tcBorders>
              <w:top w:val="single" w:sz="6" w:space="0" w:color="auto"/>
              <w:left w:val="single" w:sz="6" w:space="0" w:color="auto"/>
              <w:bottom w:val="single" w:sz="6" w:space="0" w:color="auto"/>
            </w:tcBorders>
          </w:tcPr>
          <w:p w14:paraId="18345780" w14:textId="77777777" w:rsidR="007B586E" w:rsidRPr="00A80F55" w:rsidRDefault="00E51B50">
            <w:pPr>
              <w:suppressAutoHyphens/>
              <w:rPr>
                <w:rStyle w:val="Table"/>
                <w:rFonts w:ascii="Times New Roman" w:hAnsi="Times New Roman"/>
                <w:color w:val="000000" w:themeColor="text1"/>
                <w:spacing w:val="-2"/>
                <w:sz w:val="24"/>
                <w:lang w:val="pt-PT"/>
              </w:rPr>
            </w:pPr>
            <w:r w:rsidRPr="00A80F55">
              <w:rPr>
                <w:rStyle w:val="Table"/>
                <w:rFonts w:ascii="Times New Roman" w:hAnsi="Times New Roman"/>
                <w:color w:val="000000" w:themeColor="text1"/>
                <w:spacing w:val="-2"/>
                <w:sz w:val="24"/>
                <w:lang w:val="pt-PT"/>
              </w:rPr>
              <w:t>4.</w:t>
            </w:r>
          </w:p>
          <w:p w14:paraId="2B0D8AB0" w14:textId="77777777" w:rsidR="007B586E" w:rsidRPr="00A80F55" w:rsidRDefault="007B586E">
            <w:pPr>
              <w:suppressAutoHyphens/>
              <w:spacing w:after="71"/>
              <w:rPr>
                <w:rStyle w:val="Table"/>
                <w:rFonts w:ascii="Times New Roman" w:hAnsi="Times New Roman"/>
                <w:color w:val="000000" w:themeColor="text1"/>
                <w:spacing w:val="-2"/>
                <w:sz w:val="24"/>
                <w:lang w:val="pt-PT"/>
              </w:rPr>
            </w:pPr>
          </w:p>
        </w:tc>
        <w:tc>
          <w:tcPr>
            <w:tcW w:w="2790" w:type="dxa"/>
            <w:tcBorders>
              <w:top w:val="single" w:sz="6" w:space="0" w:color="auto"/>
              <w:left w:val="single" w:sz="6" w:space="0" w:color="auto"/>
              <w:bottom w:val="single" w:sz="6" w:space="0" w:color="auto"/>
              <w:right w:val="single" w:sz="6" w:space="0" w:color="auto"/>
            </w:tcBorders>
          </w:tcPr>
          <w:p w14:paraId="418E5CD3" w14:textId="77777777" w:rsidR="007B586E" w:rsidRPr="00A80F55" w:rsidRDefault="007B586E">
            <w:pPr>
              <w:suppressAutoHyphens/>
              <w:spacing w:after="71"/>
              <w:rPr>
                <w:rStyle w:val="Table"/>
                <w:rFonts w:ascii="Times New Roman" w:hAnsi="Times New Roman"/>
                <w:color w:val="000000" w:themeColor="text1"/>
                <w:spacing w:val="-2"/>
                <w:sz w:val="24"/>
                <w:lang w:val="pt-PT"/>
              </w:rPr>
            </w:pPr>
          </w:p>
        </w:tc>
      </w:tr>
    </w:tbl>
    <w:p w14:paraId="4CAF5197" w14:textId="77777777" w:rsidR="007B586E" w:rsidRPr="00A80F55" w:rsidRDefault="007B586E">
      <w:pPr>
        <w:spacing w:after="120"/>
        <w:jc w:val="center"/>
        <w:rPr>
          <w:b/>
          <w:color w:val="000000" w:themeColor="text1"/>
          <w:sz w:val="36"/>
          <w:lang w:val="pt-PT"/>
        </w:rPr>
      </w:pPr>
    </w:p>
    <w:p w14:paraId="7CD9E152" w14:textId="77777777" w:rsidR="000B3397" w:rsidRPr="00A80F55" w:rsidRDefault="00E51B50" w:rsidP="00E43C4F">
      <w:pPr>
        <w:pStyle w:val="Section4-Heading2"/>
        <w:rPr>
          <w:color w:val="000000" w:themeColor="text1"/>
          <w:sz w:val="24"/>
          <w:lang w:val="pt-PT"/>
        </w:rPr>
      </w:pPr>
      <w:r w:rsidRPr="00A80F55">
        <w:rPr>
          <w:color w:val="000000" w:themeColor="text1"/>
          <w:lang w:val="pt-PT"/>
        </w:rPr>
        <w:br w:type="page"/>
      </w:r>
      <w:bookmarkStart w:id="702" w:name="_Toc108424568"/>
      <w:bookmarkStart w:id="703" w:name="_Toc446329318"/>
      <w:bookmarkStart w:id="704" w:name="_Toc196831057"/>
      <w:bookmarkStart w:id="705" w:name="_Toc127160601"/>
      <w:r w:rsidRPr="00A80F55">
        <w:rPr>
          <w:color w:val="000000" w:themeColor="text1"/>
          <w:sz w:val="24"/>
          <w:lang w:val="pt-PT"/>
        </w:rPr>
        <w:lastRenderedPageBreak/>
        <w:t>Formulário EXP - 4.1: Experiência Geral de Construção</w:t>
      </w:r>
      <w:bookmarkEnd w:id="702"/>
      <w:bookmarkEnd w:id="703"/>
      <w:bookmarkEnd w:id="704"/>
    </w:p>
    <w:p w14:paraId="4DA61454" w14:textId="77777777" w:rsidR="000B3397" w:rsidRPr="00A80F55" w:rsidRDefault="000B3397" w:rsidP="000B3397">
      <w:pPr>
        <w:tabs>
          <w:tab w:val="left" w:pos="3950"/>
        </w:tabs>
        <w:rPr>
          <w:b/>
          <w:color w:val="000000" w:themeColor="text1"/>
          <w:sz w:val="20"/>
          <w:lang w:val="pt-PT"/>
        </w:rPr>
      </w:pPr>
    </w:p>
    <w:p w14:paraId="7766B8FF" w14:textId="6B7E63DA" w:rsidR="00AB4D20" w:rsidRPr="00A80F55" w:rsidRDefault="00E51B50" w:rsidP="00AB4D20">
      <w:pPr>
        <w:spacing w:before="288" w:after="324" w:line="264" w:lineRule="exact"/>
        <w:jc w:val="right"/>
        <w:rPr>
          <w:color w:val="000000" w:themeColor="text1"/>
          <w:spacing w:val="-4"/>
          <w:lang w:val="pt-PT"/>
        </w:rPr>
      </w:pPr>
      <w:r w:rsidRPr="00A80F55">
        <w:rPr>
          <w:color w:val="000000" w:themeColor="text1"/>
          <w:spacing w:val="-4"/>
          <w:lang w:val="pt-PT"/>
        </w:rPr>
        <w:t xml:space="preserve">Nome do Concorrente: </w:t>
      </w:r>
      <w:r w:rsidRPr="00A80F55">
        <w:rPr>
          <w:i/>
          <w:iCs/>
          <w:color w:val="000000" w:themeColor="text1"/>
          <w:spacing w:val="-6"/>
          <w:lang w:val="pt-PT"/>
        </w:rPr>
        <w:t>________________</w:t>
      </w:r>
      <w:r w:rsidRPr="00A80F55">
        <w:rPr>
          <w:i/>
          <w:iCs/>
          <w:color w:val="000000" w:themeColor="text1"/>
          <w:spacing w:val="-6"/>
          <w:lang w:val="pt-PT"/>
        </w:rPr>
        <w:br/>
      </w:r>
      <w:r w:rsidRPr="00A80F55">
        <w:rPr>
          <w:color w:val="000000" w:themeColor="text1"/>
          <w:spacing w:val="-4"/>
          <w:lang w:val="pt-PT"/>
        </w:rPr>
        <w:t xml:space="preserve">Data: </w:t>
      </w:r>
      <w:r w:rsidRPr="00A80F55">
        <w:rPr>
          <w:i/>
          <w:iCs/>
          <w:color w:val="000000" w:themeColor="text1"/>
          <w:spacing w:val="-6"/>
          <w:lang w:val="pt-PT"/>
        </w:rPr>
        <w:t xml:space="preserve">______________________ </w:t>
      </w:r>
      <w:r w:rsidRPr="00A80F55">
        <w:rPr>
          <w:i/>
          <w:iCs/>
          <w:color w:val="000000" w:themeColor="text1"/>
          <w:spacing w:val="-6"/>
          <w:lang w:val="pt-PT"/>
        </w:rPr>
        <w:br/>
      </w:r>
      <w:r w:rsidRPr="00A80F55">
        <w:rPr>
          <w:color w:val="000000" w:themeColor="text1"/>
          <w:spacing w:val="-4"/>
          <w:lang w:val="pt-PT"/>
        </w:rPr>
        <w:t>Nome do Membro do Consórcio</w:t>
      </w:r>
      <w:r w:rsidR="00C05957" w:rsidRPr="00A80F55">
        <w:rPr>
          <w:color w:val="000000" w:themeColor="text1"/>
          <w:spacing w:val="-4"/>
          <w:lang w:val="pt-PT"/>
        </w:rPr>
        <w:t>:</w:t>
      </w:r>
      <w:r w:rsidRPr="00A80F55">
        <w:rPr>
          <w:color w:val="000000" w:themeColor="text1"/>
          <w:spacing w:val="-4"/>
          <w:lang w:val="pt-PT"/>
        </w:rPr>
        <w:t>_______________________</w:t>
      </w:r>
      <w:r w:rsidRPr="00A80F55">
        <w:rPr>
          <w:color w:val="000000" w:themeColor="text1"/>
          <w:spacing w:val="-4"/>
          <w:lang w:val="pt-PT"/>
        </w:rPr>
        <w:br/>
        <w:t>N.º e título d</w:t>
      </w:r>
      <w:r w:rsidR="0013278D" w:rsidRPr="00A80F55">
        <w:rPr>
          <w:color w:val="000000" w:themeColor="text1"/>
          <w:spacing w:val="-4"/>
          <w:lang w:val="pt-PT"/>
        </w:rPr>
        <w:t>a SDP</w:t>
      </w:r>
      <w:r w:rsidRPr="00A80F55">
        <w:rPr>
          <w:color w:val="000000" w:themeColor="text1"/>
          <w:spacing w:val="-4"/>
          <w:lang w:val="pt-PT"/>
        </w:rPr>
        <w:t>:</w:t>
      </w:r>
      <w:r w:rsidRPr="00A80F55">
        <w:rPr>
          <w:i/>
          <w:iCs/>
          <w:color w:val="000000" w:themeColor="text1"/>
          <w:spacing w:val="-6"/>
          <w:lang w:val="pt-PT"/>
        </w:rPr>
        <w:t>___________________________</w:t>
      </w:r>
      <w:r w:rsidRPr="00A80F55">
        <w:rPr>
          <w:i/>
          <w:iCs/>
          <w:color w:val="000000" w:themeColor="text1"/>
          <w:spacing w:val="-6"/>
          <w:lang w:val="pt-PT"/>
        </w:rPr>
        <w:br/>
      </w:r>
      <w:r w:rsidRPr="00A80F55">
        <w:rPr>
          <w:color w:val="000000" w:themeColor="text1"/>
          <w:spacing w:val="-4"/>
          <w:lang w:val="pt-PT"/>
        </w:rPr>
        <w:t>Página</w:t>
      </w:r>
      <w:r w:rsidRPr="00A80F55">
        <w:rPr>
          <w:i/>
          <w:iCs/>
          <w:color w:val="000000" w:themeColor="text1"/>
          <w:spacing w:val="-6"/>
          <w:lang w:val="pt-PT"/>
        </w:rPr>
        <w:t xml:space="preserve"> _______________</w:t>
      </w:r>
      <w:r w:rsidRPr="00A80F55">
        <w:rPr>
          <w:color w:val="000000" w:themeColor="text1"/>
          <w:spacing w:val="-4"/>
          <w:lang w:val="pt-PT"/>
        </w:rPr>
        <w:t xml:space="preserve"> de </w:t>
      </w:r>
      <w:r w:rsidRPr="00A80F55">
        <w:rPr>
          <w:i/>
          <w:iCs/>
          <w:color w:val="000000" w:themeColor="text1"/>
          <w:spacing w:val="-6"/>
          <w:lang w:val="pt-PT"/>
        </w:rPr>
        <w:t>______________</w:t>
      </w:r>
      <w:r w:rsidRPr="00A80F55">
        <w:rPr>
          <w:color w:val="000000" w:themeColor="text1"/>
          <w:spacing w:val="-4"/>
          <w:lang w:val="pt-PT"/>
        </w:rPr>
        <w:t>páginas</w:t>
      </w:r>
    </w:p>
    <w:p w14:paraId="3AD410B6" w14:textId="77777777" w:rsidR="000B3397" w:rsidRPr="00A80F55" w:rsidRDefault="000B3397" w:rsidP="0020119D">
      <w:pPr>
        <w:spacing w:after="324"/>
        <w:rPr>
          <w:bCs/>
          <w:i/>
          <w:iCs/>
          <w:color w:val="000000" w:themeColor="text1"/>
          <w:lang w:val="pt-PT"/>
        </w:rPr>
      </w:pPr>
    </w:p>
    <w:tbl>
      <w:tblPr>
        <w:tblW w:w="0" w:type="auto"/>
        <w:tblInd w:w="3" w:type="dxa"/>
        <w:tblLayout w:type="fixed"/>
        <w:tblCellMar>
          <w:left w:w="0" w:type="dxa"/>
          <w:right w:w="0" w:type="dxa"/>
        </w:tblCellMar>
        <w:tblLook w:val="0000" w:firstRow="0" w:lastRow="0" w:firstColumn="0" w:lastColumn="0" w:noHBand="0" w:noVBand="0"/>
      </w:tblPr>
      <w:tblGrid>
        <w:gridCol w:w="1122"/>
        <w:gridCol w:w="1080"/>
        <w:gridCol w:w="5040"/>
        <w:gridCol w:w="2015"/>
      </w:tblGrid>
      <w:tr w:rsidR="00A80F55" w:rsidRPr="00A80F55" w14:paraId="6A96B3D9" w14:textId="77777777" w:rsidTr="0013278D">
        <w:trPr>
          <w:trHeight w:hRule="exact" w:val="1031"/>
        </w:trPr>
        <w:tc>
          <w:tcPr>
            <w:tcW w:w="1122" w:type="dxa"/>
            <w:tcBorders>
              <w:top w:val="single" w:sz="2" w:space="0" w:color="auto"/>
              <w:left w:val="single" w:sz="2" w:space="0" w:color="auto"/>
              <w:bottom w:val="single" w:sz="4" w:space="0" w:color="auto"/>
              <w:right w:val="single" w:sz="2" w:space="0" w:color="auto"/>
            </w:tcBorders>
            <w:vAlign w:val="center"/>
          </w:tcPr>
          <w:p w14:paraId="49925305" w14:textId="30360334" w:rsidR="000B3397" w:rsidRPr="00A80F55" w:rsidRDefault="00DB4130" w:rsidP="00206741">
            <w:pPr>
              <w:jc w:val="center"/>
              <w:rPr>
                <w:bCs/>
                <w:color w:val="000000" w:themeColor="text1"/>
                <w:lang w:val="pt-PT"/>
              </w:rPr>
            </w:pPr>
            <w:r w:rsidRPr="00A80F55">
              <w:rPr>
                <w:bCs/>
                <w:color w:val="000000" w:themeColor="text1"/>
                <w:lang w:val="pt-PT"/>
              </w:rPr>
              <w:t xml:space="preserve">Ano de </w:t>
            </w:r>
            <w:r w:rsidR="00E51B50" w:rsidRPr="00A80F55">
              <w:rPr>
                <w:bCs/>
                <w:color w:val="000000" w:themeColor="text1"/>
                <w:lang w:val="pt-PT"/>
              </w:rPr>
              <w:t>Início</w:t>
            </w:r>
          </w:p>
        </w:tc>
        <w:tc>
          <w:tcPr>
            <w:tcW w:w="1080" w:type="dxa"/>
            <w:tcBorders>
              <w:top w:val="single" w:sz="2" w:space="0" w:color="auto"/>
              <w:left w:val="single" w:sz="2" w:space="0" w:color="auto"/>
              <w:bottom w:val="single" w:sz="4" w:space="0" w:color="auto"/>
              <w:right w:val="single" w:sz="2" w:space="0" w:color="auto"/>
            </w:tcBorders>
            <w:vAlign w:val="center"/>
          </w:tcPr>
          <w:p w14:paraId="2A3EF27E" w14:textId="1482541B" w:rsidR="000B3397" w:rsidRPr="00A80F55" w:rsidRDefault="00E51B50" w:rsidP="00AE3FF7">
            <w:pPr>
              <w:jc w:val="center"/>
              <w:rPr>
                <w:bCs/>
                <w:color w:val="000000" w:themeColor="text1"/>
                <w:lang w:val="pt-PT"/>
              </w:rPr>
            </w:pPr>
            <w:r w:rsidRPr="00A80F55">
              <w:rPr>
                <w:bCs/>
                <w:color w:val="000000" w:themeColor="text1"/>
                <w:lang w:val="pt-PT"/>
              </w:rPr>
              <w:t>Ano</w:t>
            </w:r>
            <w:r w:rsidR="00625B83" w:rsidRPr="00A80F55">
              <w:rPr>
                <w:bCs/>
                <w:color w:val="000000" w:themeColor="text1"/>
                <w:lang w:val="pt-PT"/>
              </w:rPr>
              <w:t xml:space="preserve"> de Término</w:t>
            </w:r>
          </w:p>
        </w:tc>
        <w:tc>
          <w:tcPr>
            <w:tcW w:w="5040" w:type="dxa"/>
            <w:tcBorders>
              <w:top w:val="single" w:sz="2" w:space="0" w:color="auto"/>
              <w:left w:val="single" w:sz="2" w:space="0" w:color="auto"/>
              <w:bottom w:val="single" w:sz="4" w:space="0" w:color="auto"/>
              <w:right w:val="single" w:sz="2" w:space="0" w:color="auto"/>
            </w:tcBorders>
            <w:vAlign w:val="center"/>
          </w:tcPr>
          <w:p w14:paraId="4BE98F82" w14:textId="77777777" w:rsidR="000B3397" w:rsidRPr="00A80F55" w:rsidRDefault="00E51B50" w:rsidP="0013278D">
            <w:pPr>
              <w:jc w:val="center"/>
              <w:rPr>
                <w:bCs/>
                <w:color w:val="000000" w:themeColor="text1"/>
                <w:lang w:val="pt-PT"/>
              </w:rPr>
            </w:pPr>
            <w:r w:rsidRPr="00A80F55">
              <w:rPr>
                <w:bCs/>
                <w:color w:val="000000" w:themeColor="text1"/>
                <w:lang w:val="pt-PT"/>
              </w:rPr>
              <w:t>Identificação do Contrato</w:t>
            </w:r>
          </w:p>
        </w:tc>
        <w:tc>
          <w:tcPr>
            <w:tcW w:w="2015" w:type="dxa"/>
            <w:tcBorders>
              <w:top w:val="single" w:sz="2" w:space="0" w:color="auto"/>
              <w:left w:val="single" w:sz="2" w:space="0" w:color="auto"/>
              <w:bottom w:val="single" w:sz="4" w:space="0" w:color="auto"/>
              <w:right w:val="single" w:sz="2" w:space="0" w:color="auto"/>
            </w:tcBorders>
            <w:vAlign w:val="center"/>
          </w:tcPr>
          <w:p w14:paraId="7D8B7865" w14:textId="3557D7B2" w:rsidR="000B3397" w:rsidRPr="00A80F55" w:rsidRDefault="00DB4130" w:rsidP="0013278D">
            <w:pPr>
              <w:jc w:val="center"/>
              <w:rPr>
                <w:bCs/>
                <w:color w:val="000000" w:themeColor="text1"/>
                <w:lang w:val="pt-PT"/>
              </w:rPr>
            </w:pPr>
            <w:r w:rsidRPr="00A80F55">
              <w:rPr>
                <w:bCs/>
                <w:color w:val="000000" w:themeColor="text1"/>
                <w:lang w:val="pt-PT"/>
              </w:rPr>
              <w:t xml:space="preserve">Papel do </w:t>
            </w:r>
            <w:r w:rsidR="00E51B50" w:rsidRPr="00A80F55">
              <w:rPr>
                <w:bCs/>
                <w:color w:val="000000" w:themeColor="text1"/>
                <w:lang w:val="pt-PT"/>
              </w:rPr>
              <w:t>Concorrente</w:t>
            </w:r>
          </w:p>
        </w:tc>
      </w:tr>
      <w:tr w:rsidR="00A80F55" w:rsidRPr="00A80F55" w14:paraId="11D66FAA" w14:textId="77777777" w:rsidTr="0013278D">
        <w:tc>
          <w:tcPr>
            <w:tcW w:w="1122" w:type="dxa"/>
            <w:tcBorders>
              <w:top w:val="single" w:sz="4" w:space="0" w:color="auto"/>
              <w:left w:val="single" w:sz="4" w:space="0" w:color="auto"/>
              <w:bottom w:val="single" w:sz="4" w:space="0" w:color="auto"/>
              <w:right w:val="single" w:sz="4" w:space="0" w:color="auto"/>
            </w:tcBorders>
          </w:tcPr>
          <w:p w14:paraId="327E8119" w14:textId="77777777" w:rsidR="000B3397" w:rsidRPr="00A80F55" w:rsidRDefault="000B3397" w:rsidP="00AE3FF7">
            <w:pPr>
              <w:jc w:val="center"/>
              <w:rPr>
                <w:bCs/>
                <w:color w:val="000000" w:themeColor="text1"/>
                <w:lang w:val="pt-PT"/>
              </w:rPr>
            </w:pPr>
          </w:p>
        </w:tc>
        <w:tc>
          <w:tcPr>
            <w:tcW w:w="1080" w:type="dxa"/>
            <w:tcBorders>
              <w:top w:val="single" w:sz="4" w:space="0" w:color="auto"/>
              <w:left w:val="single" w:sz="4" w:space="0" w:color="auto"/>
              <w:bottom w:val="single" w:sz="4" w:space="0" w:color="auto"/>
              <w:right w:val="single" w:sz="4" w:space="0" w:color="auto"/>
            </w:tcBorders>
          </w:tcPr>
          <w:p w14:paraId="3A2B59D3" w14:textId="77777777" w:rsidR="000B3397" w:rsidRPr="00A80F55" w:rsidRDefault="000B3397" w:rsidP="00AE3FF7">
            <w:pPr>
              <w:jc w:val="center"/>
              <w:rPr>
                <w:bCs/>
                <w:color w:val="000000" w:themeColor="text1"/>
                <w:lang w:val="pt-PT"/>
              </w:rPr>
            </w:pPr>
          </w:p>
        </w:tc>
        <w:tc>
          <w:tcPr>
            <w:tcW w:w="5040" w:type="dxa"/>
            <w:tcBorders>
              <w:top w:val="single" w:sz="4" w:space="0" w:color="auto"/>
              <w:left w:val="single" w:sz="4" w:space="0" w:color="auto"/>
              <w:bottom w:val="single" w:sz="4" w:space="0" w:color="auto"/>
              <w:right w:val="single" w:sz="4" w:space="0" w:color="auto"/>
            </w:tcBorders>
          </w:tcPr>
          <w:p w14:paraId="2C21C0E8" w14:textId="2B256350" w:rsidR="000B3397" w:rsidRPr="00A80F55" w:rsidRDefault="00E51B50" w:rsidP="0013278D">
            <w:pPr>
              <w:rPr>
                <w:bCs/>
                <w:color w:val="000000" w:themeColor="text1"/>
                <w:spacing w:val="-2"/>
                <w:lang w:val="pt-PT"/>
              </w:rPr>
            </w:pPr>
            <w:r w:rsidRPr="00A80F55">
              <w:rPr>
                <w:bCs/>
                <w:color w:val="000000" w:themeColor="text1"/>
                <w:spacing w:val="-2"/>
                <w:lang w:val="pt-PT"/>
              </w:rPr>
              <w:t xml:space="preserve">Nome do contrato: </w:t>
            </w:r>
            <w:r w:rsidR="008B7A8D" w:rsidRPr="00A80F55">
              <w:rPr>
                <w:bCs/>
                <w:color w:val="000000" w:themeColor="text1"/>
                <w:spacing w:val="-2"/>
                <w:lang w:val="pt-PT"/>
              </w:rPr>
              <w:t>_____</w:t>
            </w:r>
            <w:r w:rsidRPr="00A80F55">
              <w:rPr>
                <w:bCs/>
                <w:color w:val="000000" w:themeColor="text1"/>
                <w:spacing w:val="-2"/>
                <w:lang w:val="pt-PT"/>
              </w:rPr>
              <w:t>____________________</w:t>
            </w:r>
          </w:p>
          <w:p w14:paraId="25F2422D" w14:textId="77777777" w:rsidR="000B3397" w:rsidRPr="00A80F55" w:rsidRDefault="00E51B50" w:rsidP="0013278D">
            <w:pPr>
              <w:rPr>
                <w:bCs/>
                <w:color w:val="000000" w:themeColor="text1"/>
                <w:spacing w:val="-2"/>
                <w:lang w:val="pt-PT"/>
              </w:rPr>
            </w:pPr>
            <w:r w:rsidRPr="00A80F55">
              <w:rPr>
                <w:bCs/>
                <w:color w:val="000000" w:themeColor="text1"/>
                <w:spacing w:val="-2"/>
                <w:lang w:val="pt-PT"/>
              </w:rPr>
              <w:t>Breve descrição das Obras realizadas pelo</w:t>
            </w:r>
          </w:p>
          <w:p w14:paraId="59E16D2C" w14:textId="4B61D792" w:rsidR="000B3397" w:rsidRPr="00A80F55" w:rsidRDefault="00E51B50" w:rsidP="0013278D">
            <w:pPr>
              <w:rPr>
                <w:bCs/>
                <w:color w:val="000000" w:themeColor="text1"/>
                <w:spacing w:val="-2"/>
                <w:lang w:val="pt-PT"/>
              </w:rPr>
            </w:pPr>
            <w:r w:rsidRPr="00A80F55">
              <w:rPr>
                <w:bCs/>
                <w:color w:val="000000" w:themeColor="text1"/>
                <w:spacing w:val="-2"/>
                <w:lang w:val="pt-PT"/>
              </w:rPr>
              <w:t>Concorrente: _____________________</w:t>
            </w:r>
            <w:r w:rsidR="00C05957" w:rsidRPr="00A80F55">
              <w:rPr>
                <w:bCs/>
                <w:color w:val="000000" w:themeColor="text1"/>
                <w:spacing w:val="-2"/>
                <w:lang w:val="pt-PT"/>
              </w:rPr>
              <w:t>_</w:t>
            </w:r>
            <w:r w:rsidRPr="00A80F55">
              <w:rPr>
                <w:bCs/>
                <w:color w:val="000000" w:themeColor="text1"/>
                <w:spacing w:val="-2"/>
                <w:lang w:val="pt-PT"/>
              </w:rPr>
              <w:t>________</w:t>
            </w:r>
          </w:p>
          <w:p w14:paraId="38260CFF" w14:textId="3A257E0F" w:rsidR="000B3397" w:rsidRPr="00A80F55" w:rsidRDefault="00E51B50" w:rsidP="0013278D">
            <w:pPr>
              <w:rPr>
                <w:bCs/>
                <w:color w:val="000000" w:themeColor="text1"/>
                <w:spacing w:val="-2"/>
                <w:lang w:val="pt-PT"/>
              </w:rPr>
            </w:pPr>
            <w:r w:rsidRPr="00A80F55">
              <w:rPr>
                <w:bCs/>
                <w:color w:val="000000" w:themeColor="text1"/>
                <w:spacing w:val="-2"/>
                <w:lang w:val="pt-PT"/>
              </w:rPr>
              <w:t>Montante do contrato: ____________</w:t>
            </w:r>
            <w:r w:rsidR="00C05957" w:rsidRPr="00A80F55">
              <w:rPr>
                <w:bCs/>
                <w:color w:val="000000" w:themeColor="text1"/>
                <w:spacing w:val="-2"/>
                <w:lang w:val="pt-PT"/>
              </w:rPr>
              <w:t>____</w:t>
            </w:r>
            <w:r w:rsidRPr="00A80F55">
              <w:rPr>
                <w:bCs/>
                <w:color w:val="000000" w:themeColor="text1"/>
                <w:spacing w:val="-2"/>
                <w:lang w:val="pt-PT"/>
              </w:rPr>
              <w:t>_______</w:t>
            </w:r>
          </w:p>
          <w:p w14:paraId="26CD6E93" w14:textId="6AC99F79" w:rsidR="000B3397" w:rsidRPr="00A80F55" w:rsidRDefault="00E51B50" w:rsidP="0013278D">
            <w:pPr>
              <w:rPr>
                <w:bCs/>
                <w:color w:val="000000" w:themeColor="text1"/>
                <w:spacing w:val="-2"/>
                <w:lang w:val="pt-PT"/>
              </w:rPr>
            </w:pPr>
            <w:r w:rsidRPr="00A80F55">
              <w:rPr>
                <w:bCs/>
                <w:color w:val="000000" w:themeColor="text1"/>
                <w:spacing w:val="-2"/>
                <w:lang w:val="pt-PT"/>
              </w:rPr>
              <w:t>Nome d</w:t>
            </w:r>
            <w:r w:rsidR="0013278D" w:rsidRPr="00A80F55">
              <w:rPr>
                <w:bCs/>
                <w:color w:val="000000" w:themeColor="text1"/>
                <w:spacing w:val="-2"/>
                <w:lang w:val="pt-PT"/>
              </w:rPr>
              <w:t>o Dono da Obra</w:t>
            </w:r>
            <w:r w:rsidRPr="00A80F55">
              <w:rPr>
                <w:bCs/>
                <w:color w:val="000000" w:themeColor="text1"/>
                <w:spacing w:val="-2"/>
                <w:lang w:val="pt-PT"/>
              </w:rPr>
              <w:t>:  _____________________</w:t>
            </w:r>
          </w:p>
          <w:p w14:paraId="3217D25F" w14:textId="4C43B49D" w:rsidR="000B3397" w:rsidRPr="00A80F55" w:rsidRDefault="00494B99" w:rsidP="00F26595">
            <w:pPr>
              <w:rPr>
                <w:bCs/>
                <w:color w:val="000000" w:themeColor="text1"/>
                <w:spacing w:val="-2"/>
                <w:lang w:val="pt-PT"/>
              </w:rPr>
            </w:pPr>
            <w:r w:rsidRPr="00A80F55">
              <w:rPr>
                <w:bCs/>
                <w:color w:val="000000" w:themeColor="text1"/>
                <w:spacing w:val="-2"/>
                <w:lang w:val="pt-PT"/>
              </w:rPr>
              <w:t>Endereço: ________________________</w:t>
            </w:r>
            <w:r w:rsidR="00C05957" w:rsidRPr="00A80F55">
              <w:rPr>
                <w:bCs/>
                <w:color w:val="000000" w:themeColor="text1"/>
                <w:spacing w:val="-2"/>
                <w:lang w:val="pt-PT"/>
              </w:rPr>
              <w:t>________</w:t>
            </w:r>
            <w:r w:rsidRPr="00A80F55">
              <w:rPr>
                <w:bCs/>
                <w:color w:val="000000" w:themeColor="text1"/>
                <w:spacing w:val="-2"/>
                <w:lang w:val="pt-PT"/>
              </w:rPr>
              <w:t>_</w:t>
            </w:r>
          </w:p>
        </w:tc>
        <w:tc>
          <w:tcPr>
            <w:tcW w:w="2015" w:type="dxa"/>
            <w:tcBorders>
              <w:top w:val="single" w:sz="4" w:space="0" w:color="auto"/>
              <w:left w:val="single" w:sz="4" w:space="0" w:color="auto"/>
              <w:bottom w:val="single" w:sz="4" w:space="0" w:color="auto"/>
              <w:right w:val="single" w:sz="4" w:space="0" w:color="auto"/>
            </w:tcBorders>
          </w:tcPr>
          <w:p w14:paraId="56EE5F9A" w14:textId="77777777" w:rsidR="000B3397" w:rsidRPr="00A80F55" w:rsidRDefault="000B3397" w:rsidP="00AE3FF7">
            <w:pPr>
              <w:jc w:val="center"/>
              <w:rPr>
                <w:bCs/>
                <w:color w:val="000000" w:themeColor="text1"/>
                <w:lang w:val="pt-PT"/>
              </w:rPr>
            </w:pPr>
          </w:p>
        </w:tc>
      </w:tr>
      <w:tr w:rsidR="00A80F55" w:rsidRPr="00A80F55" w14:paraId="14FC2130" w14:textId="77777777" w:rsidTr="0013278D">
        <w:tc>
          <w:tcPr>
            <w:tcW w:w="1122" w:type="dxa"/>
            <w:tcBorders>
              <w:top w:val="single" w:sz="4" w:space="0" w:color="auto"/>
              <w:left w:val="single" w:sz="4" w:space="0" w:color="auto"/>
              <w:bottom w:val="single" w:sz="4" w:space="0" w:color="auto"/>
              <w:right w:val="single" w:sz="4" w:space="0" w:color="auto"/>
            </w:tcBorders>
          </w:tcPr>
          <w:p w14:paraId="6A8682A1" w14:textId="77777777" w:rsidR="000B3397" w:rsidRPr="00A80F55" w:rsidRDefault="000B3397" w:rsidP="00AE3FF7">
            <w:pPr>
              <w:jc w:val="center"/>
              <w:rPr>
                <w:bCs/>
                <w:color w:val="000000" w:themeColor="text1"/>
                <w:lang w:val="pt-PT"/>
              </w:rPr>
            </w:pPr>
          </w:p>
        </w:tc>
        <w:tc>
          <w:tcPr>
            <w:tcW w:w="1080" w:type="dxa"/>
            <w:tcBorders>
              <w:top w:val="single" w:sz="4" w:space="0" w:color="auto"/>
              <w:left w:val="single" w:sz="4" w:space="0" w:color="auto"/>
              <w:bottom w:val="single" w:sz="4" w:space="0" w:color="auto"/>
              <w:right w:val="single" w:sz="4" w:space="0" w:color="auto"/>
            </w:tcBorders>
          </w:tcPr>
          <w:p w14:paraId="454E4B55" w14:textId="77777777" w:rsidR="000B3397" w:rsidRPr="00A80F55" w:rsidRDefault="000B3397" w:rsidP="00AE3FF7">
            <w:pPr>
              <w:jc w:val="center"/>
              <w:rPr>
                <w:bCs/>
                <w:color w:val="000000" w:themeColor="text1"/>
                <w:lang w:val="pt-PT"/>
              </w:rPr>
            </w:pPr>
          </w:p>
        </w:tc>
        <w:tc>
          <w:tcPr>
            <w:tcW w:w="5040" w:type="dxa"/>
            <w:tcBorders>
              <w:top w:val="single" w:sz="4" w:space="0" w:color="auto"/>
              <w:left w:val="single" w:sz="4" w:space="0" w:color="auto"/>
              <w:bottom w:val="single" w:sz="4" w:space="0" w:color="auto"/>
              <w:right w:val="single" w:sz="4" w:space="0" w:color="auto"/>
            </w:tcBorders>
          </w:tcPr>
          <w:p w14:paraId="67ACC47B" w14:textId="7367E53C" w:rsidR="000B3397" w:rsidRPr="00A80F55" w:rsidRDefault="00494B99" w:rsidP="00AE3FF7">
            <w:pPr>
              <w:ind w:left="69"/>
              <w:rPr>
                <w:bCs/>
                <w:i/>
                <w:iCs/>
                <w:color w:val="000000" w:themeColor="text1"/>
                <w:lang w:val="pt-PT"/>
              </w:rPr>
            </w:pPr>
            <w:r w:rsidRPr="00A80F55">
              <w:rPr>
                <w:bCs/>
                <w:color w:val="000000" w:themeColor="text1"/>
                <w:spacing w:val="-9"/>
                <w:lang w:val="pt-PT"/>
              </w:rPr>
              <w:t xml:space="preserve">Nome </w:t>
            </w:r>
            <w:r w:rsidR="00E51B50" w:rsidRPr="00A80F55">
              <w:rPr>
                <w:bCs/>
                <w:color w:val="000000" w:themeColor="text1"/>
                <w:spacing w:val="-9"/>
                <w:lang w:val="pt-PT"/>
              </w:rPr>
              <w:t xml:space="preserve">do contrato: </w:t>
            </w:r>
            <w:r w:rsidR="00E51B50" w:rsidRPr="00A80F55">
              <w:rPr>
                <w:bCs/>
                <w:i/>
                <w:iCs/>
                <w:color w:val="000000" w:themeColor="text1"/>
                <w:lang w:val="pt-PT"/>
              </w:rPr>
              <w:t>____________________</w:t>
            </w:r>
            <w:r w:rsidR="00C05957" w:rsidRPr="00A80F55">
              <w:rPr>
                <w:bCs/>
                <w:i/>
                <w:iCs/>
                <w:color w:val="000000" w:themeColor="text1"/>
                <w:lang w:val="pt-PT"/>
              </w:rPr>
              <w:t>__</w:t>
            </w:r>
            <w:r w:rsidR="00E51B50" w:rsidRPr="00A80F55">
              <w:rPr>
                <w:bCs/>
                <w:i/>
                <w:iCs/>
                <w:color w:val="000000" w:themeColor="text1"/>
                <w:lang w:val="pt-PT"/>
              </w:rPr>
              <w:t>___</w:t>
            </w:r>
          </w:p>
          <w:p w14:paraId="69FAA342" w14:textId="77777777" w:rsidR="000B3397" w:rsidRPr="00A80F55" w:rsidRDefault="00E51B50" w:rsidP="00AE3FF7">
            <w:pPr>
              <w:ind w:left="69"/>
              <w:rPr>
                <w:bCs/>
                <w:color w:val="000000" w:themeColor="text1"/>
                <w:spacing w:val="-2"/>
                <w:lang w:val="pt-PT"/>
              </w:rPr>
            </w:pPr>
            <w:r w:rsidRPr="00A80F55">
              <w:rPr>
                <w:bCs/>
                <w:color w:val="000000" w:themeColor="text1"/>
                <w:spacing w:val="-2"/>
                <w:lang w:val="pt-PT"/>
              </w:rPr>
              <w:t>Breve descrição das Obras realizadas pelo</w:t>
            </w:r>
          </w:p>
          <w:p w14:paraId="4F560F7D" w14:textId="77777777" w:rsidR="000B3397" w:rsidRPr="00A80F55" w:rsidRDefault="00E51B50" w:rsidP="00AE3FF7">
            <w:pPr>
              <w:ind w:left="69"/>
              <w:rPr>
                <w:bCs/>
                <w:i/>
                <w:iCs/>
                <w:color w:val="000000" w:themeColor="text1"/>
                <w:lang w:val="pt-PT"/>
              </w:rPr>
            </w:pPr>
            <w:r w:rsidRPr="00A80F55">
              <w:rPr>
                <w:bCs/>
                <w:color w:val="000000" w:themeColor="text1"/>
                <w:spacing w:val="-2"/>
                <w:lang w:val="pt-PT"/>
              </w:rPr>
              <w:t xml:space="preserve">Concorrente: </w:t>
            </w:r>
            <w:r w:rsidRPr="00A80F55">
              <w:rPr>
                <w:bCs/>
                <w:i/>
                <w:iCs/>
                <w:color w:val="000000" w:themeColor="text1"/>
                <w:lang w:val="pt-PT"/>
              </w:rPr>
              <w:t>_____________________________</w:t>
            </w:r>
          </w:p>
          <w:p w14:paraId="339D198F" w14:textId="741BF918" w:rsidR="000B3397" w:rsidRPr="00A80F55" w:rsidRDefault="00E51B50" w:rsidP="00AE3FF7">
            <w:pPr>
              <w:ind w:left="69"/>
              <w:rPr>
                <w:bCs/>
                <w:i/>
                <w:iCs/>
                <w:color w:val="000000" w:themeColor="text1"/>
                <w:lang w:val="pt-PT"/>
              </w:rPr>
            </w:pPr>
            <w:r w:rsidRPr="00A80F55">
              <w:rPr>
                <w:bCs/>
                <w:color w:val="000000" w:themeColor="text1"/>
                <w:spacing w:val="-2"/>
                <w:lang w:val="pt-PT"/>
              </w:rPr>
              <w:t xml:space="preserve">Montante do contrato: </w:t>
            </w:r>
            <w:r w:rsidRPr="00A80F55">
              <w:rPr>
                <w:bCs/>
                <w:i/>
                <w:iCs/>
                <w:color w:val="000000" w:themeColor="text1"/>
                <w:lang w:val="pt-PT"/>
              </w:rPr>
              <w:t>________________</w:t>
            </w:r>
            <w:r w:rsidR="00C05957" w:rsidRPr="00A80F55">
              <w:rPr>
                <w:bCs/>
                <w:i/>
                <w:iCs/>
                <w:color w:val="000000" w:themeColor="text1"/>
                <w:lang w:val="pt-PT"/>
              </w:rPr>
              <w:t>___</w:t>
            </w:r>
            <w:r w:rsidRPr="00A80F55">
              <w:rPr>
                <w:bCs/>
                <w:i/>
                <w:iCs/>
                <w:color w:val="000000" w:themeColor="text1"/>
                <w:lang w:val="pt-PT"/>
              </w:rPr>
              <w:t>___</w:t>
            </w:r>
          </w:p>
          <w:p w14:paraId="2CEA530D" w14:textId="1858CEDB" w:rsidR="000B3397" w:rsidRPr="00A80F55" w:rsidRDefault="00E51B50" w:rsidP="00AE3FF7">
            <w:pPr>
              <w:ind w:left="69"/>
              <w:rPr>
                <w:bCs/>
                <w:color w:val="000000" w:themeColor="text1"/>
                <w:spacing w:val="-2"/>
                <w:lang w:val="pt-PT"/>
              </w:rPr>
            </w:pPr>
            <w:r w:rsidRPr="00A80F55">
              <w:rPr>
                <w:bCs/>
                <w:color w:val="000000" w:themeColor="text1"/>
                <w:spacing w:val="-2"/>
                <w:lang w:val="pt-PT"/>
              </w:rPr>
              <w:t>Nome d</w:t>
            </w:r>
            <w:r w:rsidR="0013278D" w:rsidRPr="00A80F55">
              <w:rPr>
                <w:bCs/>
                <w:color w:val="000000" w:themeColor="text1"/>
                <w:spacing w:val="-2"/>
                <w:lang w:val="pt-PT"/>
              </w:rPr>
              <w:t>o Dono da Obra</w:t>
            </w:r>
            <w:r w:rsidRPr="00A80F55">
              <w:rPr>
                <w:bCs/>
                <w:color w:val="000000" w:themeColor="text1"/>
                <w:spacing w:val="-2"/>
                <w:lang w:val="pt-PT"/>
              </w:rPr>
              <w:t xml:space="preserve">: </w:t>
            </w:r>
            <w:r w:rsidRPr="00A80F55">
              <w:rPr>
                <w:bCs/>
                <w:i/>
                <w:iCs/>
                <w:color w:val="000000" w:themeColor="text1"/>
                <w:lang w:val="pt-PT"/>
              </w:rPr>
              <w:t>_______________</w:t>
            </w:r>
            <w:r w:rsidR="00C05957" w:rsidRPr="00A80F55">
              <w:rPr>
                <w:bCs/>
                <w:i/>
                <w:iCs/>
                <w:color w:val="000000" w:themeColor="text1"/>
                <w:lang w:val="pt-PT"/>
              </w:rPr>
              <w:t>_</w:t>
            </w:r>
            <w:r w:rsidRPr="00A80F55">
              <w:rPr>
                <w:bCs/>
                <w:i/>
                <w:iCs/>
                <w:color w:val="000000" w:themeColor="text1"/>
                <w:lang w:val="pt-PT"/>
              </w:rPr>
              <w:t>____</w:t>
            </w:r>
          </w:p>
          <w:p w14:paraId="3480D3DE" w14:textId="2243A68A" w:rsidR="000B3397" w:rsidRPr="00A80F55" w:rsidRDefault="00E51B50" w:rsidP="00085BA4">
            <w:pPr>
              <w:rPr>
                <w:bCs/>
                <w:color w:val="000000" w:themeColor="text1"/>
                <w:lang w:val="pt-PT"/>
              </w:rPr>
            </w:pPr>
            <w:r w:rsidRPr="00A80F55">
              <w:rPr>
                <w:bCs/>
                <w:color w:val="000000" w:themeColor="text1"/>
                <w:spacing w:val="-2"/>
                <w:lang w:val="pt-PT"/>
              </w:rPr>
              <w:t xml:space="preserve"> Endereço: </w:t>
            </w:r>
            <w:r w:rsidRPr="00A80F55">
              <w:rPr>
                <w:bCs/>
                <w:i/>
                <w:iCs/>
                <w:color w:val="000000" w:themeColor="text1"/>
                <w:lang w:val="pt-PT"/>
              </w:rPr>
              <w:t>________________________</w:t>
            </w:r>
            <w:r w:rsidR="00C05957" w:rsidRPr="00A80F55">
              <w:rPr>
                <w:bCs/>
                <w:i/>
                <w:iCs/>
                <w:color w:val="000000" w:themeColor="text1"/>
                <w:lang w:val="pt-PT"/>
              </w:rPr>
              <w:t>______</w:t>
            </w:r>
            <w:r w:rsidRPr="00A80F55">
              <w:rPr>
                <w:bCs/>
                <w:i/>
                <w:iCs/>
                <w:color w:val="000000" w:themeColor="text1"/>
                <w:lang w:val="pt-PT"/>
              </w:rPr>
              <w:t>_</w:t>
            </w:r>
          </w:p>
        </w:tc>
        <w:tc>
          <w:tcPr>
            <w:tcW w:w="2015" w:type="dxa"/>
            <w:tcBorders>
              <w:top w:val="single" w:sz="4" w:space="0" w:color="auto"/>
              <w:left w:val="single" w:sz="4" w:space="0" w:color="auto"/>
              <w:bottom w:val="single" w:sz="4" w:space="0" w:color="auto"/>
              <w:right w:val="single" w:sz="4" w:space="0" w:color="auto"/>
            </w:tcBorders>
          </w:tcPr>
          <w:p w14:paraId="4D4CC3B0" w14:textId="77777777" w:rsidR="000B3397" w:rsidRPr="00A80F55" w:rsidRDefault="000B3397" w:rsidP="00AE3FF7">
            <w:pPr>
              <w:jc w:val="center"/>
              <w:rPr>
                <w:bCs/>
                <w:color w:val="000000" w:themeColor="text1"/>
                <w:lang w:val="pt-PT"/>
              </w:rPr>
            </w:pPr>
          </w:p>
        </w:tc>
      </w:tr>
      <w:tr w:rsidR="00732F92" w:rsidRPr="00A80F55" w14:paraId="02A90D2E" w14:textId="77777777" w:rsidTr="0013278D">
        <w:tc>
          <w:tcPr>
            <w:tcW w:w="1122" w:type="dxa"/>
            <w:tcBorders>
              <w:top w:val="single" w:sz="4" w:space="0" w:color="auto"/>
              <w:left w:val="single" w:sz="4" w:space="0" w:color="auto"/>
              <w:bottom w:val="single" w:sz="4" w:space="0" w:color="auto"/>
              <w:right w:val="single" w:sz="4" w:space="0" w:color="auto"/>
            </w:tcBorders>
          </w:tcPr>
          <w:p w14:paraId="2791F7A5" w14:textId="77777777" w:rsidR="000B3397" w:rsidRPr="00A80F55" w:rsidRDefault="000B3397" w:rsidP="00AE3FF7">
            <w:pPr>
              <w:jc w:val="center"/>
              <w:rPr>
                <w:bCs/>
                <w:color w:val="000000" w:themeColor="text1"/>
                <w:lang w:val="pt-PT"/>
              </w:rPr>
            </w:pPr>
          </w:p>
        </w:tc>
        <w:tc>
          <w:tcPr>
            <w:tcW w:w="1080" w:type="dxa"/>
            <w:tcBorders>
              <w:top w:val="single" w:sz="4" w:space="0" w:color="auto"/>
              <w:left w:val="single" w:sz="4" w:space="0" w:color="auto"/>
              <w:bottom w:val="single" w:sz="4" w:space="0" w:color="auto"/>
              <w:right w:val="single" w:sz="4" w:space="0" w:color="auto"/>
            </w:tcBorders>
          </w:tcPr>
          <w:p w14:paraId="25D63A2D" w14:textId="77777777" w:rsidR="000B3397" w:rsidRPr="00A80F55" w:rsidRDefault="000B3397" w:rsidP="00AE3FF7">
            <w:pPr>
              <w:jc w:val="center"/>
              <w:rPr>
                <w:bCs/>
                <w:color w:val="000000" w:themeColor="text1"/>
                <w:lang w:val="pt-PT"/>
              </w:rPr>
            </w:pPr>
          </w:p>
        </w:tc>
        <w:tc>
          <w:tcPr>
            <w:tcW w:w="5040" w:type="dxa"/>
            <w:tcBorders>
              <w:top w:val="single" w:sz="4" w:space="0" w:color="auto"/>
              <w:left w:val="single" w:sz="4" w:space="0" w:color="auto"/>
              <w:bottom w:val="single" w:sz="4" w:space="0" w:color="auto"/>
              <w:right w:val="single" w:sz="4" w:space="0" w:color="auto"/>
            </w:tcBorders>
          </w:tcPr>
          <w:p w14:paraId="2682A3E5" w14:textId="1F3316C4" w:rsidR="000B3397" w:rsidRPr="00A80F55" w:rsidRDefault="00494B99" w:rsidP="00AE3FF7">
            <w:pPr>
              <w:ind w:left="69"/>
              <w:rPr>
                <w:bCs/>
                <w:i/>
                <w:iCs/>
                <w:color w:val="000000" w:themeColor="text1"/>
                <w:lang w:val="pt-PT"/>
              </w:rPr>
            </w:pPr>
            <w:r w:rsidRPr="00A80F55">
              <w:rPr>
                <w:bCs/>
                <w:color w:val="000000" w:themeColor="text1"/>
                <w:spacing w:val="-9"/>
                <w:lang w:val="pt-PT"/>
              </w:rPr>
              <w:t xml:space="preserve">Nome </w:t>
            </w:r>
            <w:r w:rsidR="00E51B50" w:rsidRPr="00A80F55">
              <w:rPr>
                <w:bCs/>
                <w:color w:val="000000" w:themeColor="text1"/>
                <w:spacing w:val="-9"/>
                <w:lang w:val="pt-PT"/>
              </w:rPr>
              <w:t>do contrato:</w:t>
            </w:r>
            <w:r w:rsidR="00E51B50" w:rsidRPr="00A80F55">
              <w:rPr>
                <w:bCs/>
                <w:i/>
                <w:iCs/>
                <w:color w:val="000000" w:themeColor="text1"/>
                <w:lang w:val="pt-PT"/>
              </w:rPr>
              <w:t xml:space="preserve"> ____________________</w:t>
            </w:r>
            <w:r w:rsidR="00C05957" w:rsidRPr="00A80F55">
              <w:rPr>
                <w:bCs/>
                <w:i/>
                <w:iCs/>
                <w:color w:val="000000" w:themeColor="text1"/>
                <w:lang w:val="pt-PT"/>
              </w:rPr>
              <w:t>__</w:t>
            </w:r>
            <w:r w:rsidR="00E51B50" w:rsidRPr="00A80F55">
              <w:rPr>
                <w:bCs/>
                <w:i/>
                <w:iCs/>
                <w:color w:val="000000" w:themeColor="text1"/>
                <w:lang w:val="pt-PT"/>
              </w:rPr>
              <w:t>___</w:t>
            </w:r>
          </w:p>
          <w:p w14:paraId="7CD64FF8" w14:textId="77777777" w:rsidR="000B3397" w:rsidRPr="00A80F55" w:rsidRDefault="00E51B50" w:rsidP="00AE3FF7">
            <w:pPr>
              <w:ind w:left="69"/>
              <w:rPr>
                <w:bCs/>
                <w:color w:val="000000" w:themeColor="text1"/>
                <w:spacing w:val="-2"/>
                <w:lang w:val="pt-PT"/>
              </w:rPr>
            </w:pPr>
            <w:r w:rsidRPr="00A80F55">
              <w:rPr>
                <w:bCs/>
                <w:color w:val="000000" w:themeColor="text1"/>
                <w:spacing w:val="-2"/>
                <w:lang w:val="pt-PT"/>
              </w:rPr>
              <w:t>Breve descrição das Obras realizadas pelo</w:t>
            </w:r>
          </w:p>
          <w:p w14:paraId="44C6DDBF" w14:textId="77777777" w:rsidR="000B3397" w:rsidRPr="00A80F55" w:rsidRDefault="00E51B50" w:rsidP="00AE3FF7">
            <w:pPr>
              <w:ind w:left="69"/>
              <w:rPr>
                <w:bCs/>
                <w:i/>
                <w:iCs/>
                <w:color w:val="000000" w:themeColor="text1"/>
                <w:lang w:val="pt-PT"/>
              </w:rPr>
            </w:pPr>
            <w:r w:rsidRPr="00A80F55">
              <w:rPr>
                <w:bCs/>
                <w:color w:val="000000" w:themeColor="text1"/>
                <w:spacing w:val="-2"/>
                <w:lang w:val="pt-PT"/>
              </w:rPr>
              <w:t>Concorrente:</w:t>
            </w:r>
            <w:r w:rsidRPr="00A80F55">
              <w:rPr>
                <w:bCs/>
                <w:i/>
                <w:iCs/>
                <w:color w:val="000000" w:themeColor="text1"/>
                <w:lang w:val="pt-PT"/>
              </w:rPr>
              <w:t xml:space="preserve"> _____________________________</w:t>
            </w:r>
          </w:p>
          <w:p w14:paraId="1C35BD95" w14:textId="6F081469" w:rsidR="000B3397" w:rsidRPr="00A80F55" w:rsidRDefault="00E51B50" w:rsidP="00AE3FF7">
            <w:pPr>
              <w:ind w:left="69"/>
              <w:rPr>
                <w:bCs/>
                <w:i/>
                <w:iCs/>
                <w:color w:val="000000" w:themeColor="text1"/>
                <w:lang w:val="pt-PT"/>
              </w:rPr>
            </w:pPr>
            <w:r w:rsidRPr="00A80F55">
              <w:rPr>
                <w:bCs/>
                <w:color w:val="000000" w:themeColor="text1"/>
                <w:spacing w:val="-2"/>
                <w:lang w:val="pt-PT"/>
              </w:rPr>
              <w:t xml:space="preserve">Montante do contrato: </w:t>
            </w:r>
            <w:r w:rsidRPr="00A80F55">
              <w:rPr>
                <w:bCs/>
                <w:i/>
                <w:iCs/>
                <w:color w:val="000000" w:themeColor="text1"/>
                <w:lang w:val="pt-PT"/>
              </w:rPr>
              <w:t>_________________</w:t>
            </w:r>
            <w:r w:rsidR="00C05957" w:rsidRPr="00A80F55">
              <w:rPr>
                <w:bCs/>
                <w:i/>
                <w:iCs/>
                <w:color w:val="000000" w:themeColor="text1"/>
                <w:lang w:val="pt-PT"/>
              </w:rPr>
              <w:t>___</w:t>
            </w:r>
            <w:r w:rsidRPr="00A80F55">
              <w:rPr>
                <w:bCs/>
                <w:i/>
                <w:iCs/>
                <w:color w:val="000000" w:themeColor="text1"/>
                <w:lang w:val="pt-PT"/>
              </w:rPr>
              <w:t>__</w:t>
            </w:r>
          </w:p>
          <w:p w14:paraId="54B6C4C2" w14:textId="087B8C5D" w:rsidR="000B3397" w:rsidRPr="00A80F55" w:rsidRDefault="00E51B50" w:rsidP="00AE3FF7">
            <w:pPr>
              <w:ind w:left="69"/>
              <w:rPr>
                <w:bCs/>
                <w:color w:val="000000" w:themeColor="text1"/>
                <w:spacing w:val="-2"/>
                <w:lang w:val="pt-PT"/>
              </w:rPr>
            </w:pPr>
            <w:r w:rsidRPr="00A80F55">
              <w:rPr>
                <w:bCs/>
                <w:color w:val="000000" w:themeColor="text1"/>
                <w:spacing w:val="-2"/>
                <w:lang w:val="pt-PT"/>
              </w:rPr>
              <w:t>Nome d</w:t>
            </w:r>
            <w:r w:rsidR="0013278D" w:rsidRPr="00A80F55">
              <w:rPr>
                <w:bCs/>
                <w:color w:val="000000" w:themeColor="text1"/>
                <w:spacing w:val="-2"/>
                <w:lang w:val="pt-PT"/>
              </w:rPr>
              <w:t>o Dono da Obra</w:t>
            </w:r>
            <w:r w:rsidRPr="00A80F55">
              <w:rPr>
                <w:bCs/>
                <w:color w:val="000000" w:themeColor="text1"/>
                <w:spacing w:val="-2"/>
                <w:lang w:val="pt-PT"/>
              </w:rPr>
              <w:t xml:space="preserve">: </w:t>
            </w:r>
            <w:r w:rsidRPr="00A80F55">
              <w:rPr>
                <w:bCs/>
                <w:i/>
                <w:iCs/>
                <w:color w:val="000000" w:themeColor="text1"/>
                <w:lang w:val="pt-PT"/>
              </w:rPr>
              <w:t>___________________</w:t>
            </w:r>
          </w:p>
          <w:p w14:paraId="02A73932" w14:textId="22FE6CF0" w:rsidR="000B3397" w:rsidRPr="00A80F55" w:rsidRDefault="00E51B50" w:rsidP="00085BA4">
            <w:pPr>
              <w:rPr>
                <w:bCs/>
                <w:color w:val="000000" w:themeColor="text1"/>
                <w:lang w:val="pt-PT"/>
              </w:rPr>
            </w:pPr>
            <w:r w:rsidRPr="00A80F55">
              <w:rPr>
                <w:bCs/>
                <w:color w:val="000000" w:themeColor="text1"/>
                <w:spacing w:val="-2"/>
                <w:lang w:val="pt-PT"/>
              </w:rPr>
              <w:t xml:space="preserve"> Endereço: </w:t>
            </w:r>
            <w:r w:rsidRPr="00A80F55">
              <w:rPr>
                <w:bCs/>
                <w:i/>
                <w:iCs/>
                <w:color w:val="000000" w:themeColor="text1"/>
                <w:lang w:val="pt-PT"/>
              </w:rPr>
              <w:t>_______________________</w:t>
            </w:r>
            <w:r w:rsidR="00C05957" w:rsidRPr="00A80F55">
              <w:rPr>
                <w:bCs/>
                <w:i/>
                <w:iCs/>
                <w:color w:val="000000" w:themeColor="text1"/>
                <w:lang w:val="pt-PT"/>
              </w:rPr>
              <w:t>______</w:t>
            </w:r>
            <w:r w:rsidRPr="00A80F55">
              <w:rPr>
                <w:bCs/>
                <w:i/>
                <w:iCs/>
                <w:color w:val="000000" w:themeColor="text1"/>
                <w:lang w:val="pt-PT"/>
              </w:rPr>
              <w:t>__</w:t>
            </w:r>
          </w:p>
        </w:tc>
        <w:tc>
          <w:tcPr>
            <w:tcW w:w="2015" w:type="dxa"/>
            <w:tcBorders>
              <w:top w:val="single" w:sz="4" w:space="0" w:color="auto"/>
              <w:left w:val="single" w:sz="4" w:space="0" w:color="auto"/>
              <w:bottom w:val="single" w:sz="4" w:space="0" w:color="auto"/>
              <w:right w:val="single" w:sz="4" w:space="0" w:color="auto"/>
            </w:tcBorders>
          </w:tcPr>
          <w:p w14:paraId="6449EA29" w14:textId="77777777" w:rsidR="000B3397" w:rsidRPr="00A80F55" w:rsidRDefault="000B3397" w:rsidP="00AE3FF7">
            <w:pPr>
              <w:jc w:val="center"/>
              <w:rPr>
                <w:bCs/>
                <w:color w:val="000000" w:themeColor="text1"/>
                <w:lang w:val="pt-PT"/>
              </w:rPr>
            </w:pPr>
          </w:p>
        </w:tc>
      </w:tr>
    </w:tbl>
    <w:p w14:paraId="2A6B3F81" w14:textId="77777777" w:rsidR="000B3397" w:rsidRPr="00A80F55" w:rsidRDefault="000B3397" w:rsidP="000B3397">
      <w:pPr>
        <w:jc w:val="center"/>
        <w:rPr>
          <w:b/>
          <w:color w:val="000000" w:themeColor="text1"/>
          <w:sz w:val="32"/>
          <w:szCs w:val="32"/>
          <w:lang w:val="pt-PT"/>
        </w:rPr>
      </w:pPr>
    </w:p>
    <w:bookmarkEnd w:id="705"/>
    <w:p w14:paraId="6F700EA1" w14:textId="77777777" w:rsidR="007B586E" w:rsidRPr="00A80F55" w:rsidRDefault="00E51B50" w:rsidP="000B3397">
      <w:pPr>
        <w:jc w:val="center"/>
        <w:rPr>
          <w:iCs/>
          <w:color w:val="000000" w:themeColor="text1"/>
          <w:lang w:val="pt-PT"/>
        </w:rPr>
      </w:pPr>
      <w:r w:rsidRPr="00A80F55">
        <w:rPr>
          <w:color w:val="000000" w:themeColor="text1"/>
          <w:lang w:val="pt-PT"/>
        </w:rPr>
        <w:br w:type="page"/>
      </w:r>
    </w:p>
    <w:p w14:paraId="38EE345E" w14:textId="29AA9963" w:rsidR="000B3397" w:rsidRPr="00A80F55" w:rsidRDefault="00E51B50" w:rsidP="00E43C4F">
      <w:pPr>
        <w:pStyle w:val="Section4-Heading2"/>
        <w:rPr>
          <w:color w:val="000000" w:themeColor="text1"/>
          <w:sz w:val="24"/>
          <w:lang w:val="pt-PT"/>
        </w:rPr>
      </w:pPr>
      <w:bookmarkStart w:id="706" w:name="_Toc446329319"/>
      <w:bookmarkStart w:id="707" w:name="_Toc196831058"/>
      <w:r w:rsidRPr="00A80F55">
        <w:rPr>
          <w:color w:val="000000" w:themeColor="text1"/>
          <w:sz w:val="24"/>
          <w:lang w:val="pt-PT"/>
        </w:rPr>
        <w:lastRenderedPageBreak/>
        <w:t xml:space="preserve">Formulário EXP - 4.2(a): </w:t>
      </w:r>
      <w:bookmarkStart w:id="708" w:name="_Toc108424569"/>
      <w:r w:rsidRPr="00A80F55">
        <w:rPr>
          <w:color w:val="000000" w:themeColor="text1"/>
          <w:sz w:val="24"/>
          <w:lang w:val="pt-PT"/>
        </w:rPr>
        <w:t>Experiência Específica de Construção e Gestão de Contratos</w:t>
      </w:r>
      <w:bookmarkEnd w:id="706"/>
      <w:bookmarkEnd w:id="707"/>
      <w:bookmarkEnd w:id="708"/>
    </w:p>
    <w:p w14:paraId="255BD9FC" w14:textId="445D4759" w:rsidR="00AB4D20" w:rsidRPr="00A80F55" w:rsidRDefault="00E51B50" w:rsidP="00AB4D20">
      <w:pPr>
        <w:spacing w:before="288" w:after="324" w:line="264" w:lineRule="exact"/>
        <w:jc w:val="right"/>
        <w:rPr>
          <w:color w:val="000000" w:themeColor="text1"/>
          <w:spacing w:val="-4"/>
          <w:lang w:val="pt-PT"/>
        </w:rPr>
      </w:pPr>
      <w:r w:rsidRPr="00A80F55">
        <w:rPr>
          <w:color w:val="000000" w:themeColor="text1"/>
          <w:spacing w:val="-4"/>
          <w:lang w:val="pt-PT"/>
        </w:rPr>
        <w:t xml:space="preserve">Nome do Concorrente: </w:t>
      </w:r>
      <w:r w:rsidRPr="00A80F55">
        <w:rPr>
          <w:i/>
          <w:iCs/>
          <w:color w:val="000000" w:themeColor="text1"/>
          <w:spacing w:val="-6"/>
          <w:lang w:val="pt-PT"/>
        </w:rPr>
        <w:t>________________</w:t>
      </w:r>
      <w:r w:rsidRPr="00A80F55">
        <w:rPr>
          <w:i/>
          <w:iCs/>
          <w:color w:val="000000" w:themeColor="text1"/>
          <w:spacing w:val="-6"/>
          <w:lang w:val="pt-PT"/>
        </w:rPr>
        <w:br/>
      </w:r>
      <w:r w:rsidRPr="00A80F55">
        <w:rPr>
          <w:color w:val="000000" w:themeColor="text1"/>
          <w:spacing w:val="-4"/>
          <w:lang w:val="pt-PT"/>
        </w:rPr>
        <w:t xml:space="preserve">Data: </w:t>
      </w:r>
      <w:r w:rsidRPr="00A80F55">
        <w:rPr>
          <w:i/>
          <w:iCs/>
          <w:color w:val="000000" w:themeColor="text1"/>
          <w:spacing w:val="-6"/>
          <w:lang w:val="pt-PT"/>
        </w:rPr>
        <w:t xml:space="preserve">______________________ </w:t>
      </w:r>
      <w:r w:rsidRPr="00A80F55">
        <w:rPr>
          <w:i/>
          <w:iCs/>
          <w:color w:val="000000" w:themeColor="text1"/>
          <w:spacing w:val="-6"/>
          <w:lang w:val="pt-PT"/>
        </w:rPr>
        <w:br/>
      </w:r>
      <w:r w:rsidRPr="00A80F55">
        <w:rPr>
          <w:color w:val="000000" w:themeColor="text1"/>
          <w:spacing w:val="-4"/>
          <w:lang w:val="pt-PT"/>
        </w:rPr>
        <w:t>Nome do Membro do Consórcio</w:t>
      </w:r>
      <w:r w:rsidR="00C05957" w:rsidRPr="00A80F55">
        <w:rPr>
          <w:color w:val="000000" w:themeColor="text1"/>
          <w:spacing w:val="-4"/>
          <w:lang w:val="pt-PT"/>
        </w:rPr>
        <w:t>:</w:t>
      </w:r>
      <w:r w:rsidRPr="00A80F55">
        <w:rPr>
          <w:color w:val="000000" w:themeColor="text1"/>
          <w:spacing w:val="-4"/>
          <w:lang w:val="pt-PT"/>
        </w:rPr>
        <w:t>________________________</w:t>
      </w:r>
      <w:r w:rsidRPr="00A80F55">
        <w:rPr>
          <w:color w:val="000000" w:themeColor="text1"/>
          <w:spacing w:val="-4"/>
          <w:lang w:val="pt-PT"/>
        </w:rPr>
        <w:br/>
        <w:t>N.º e título d</w:t>
      </w:r>
      <w:r w:rsidR="0013278D" w:rsidRPr="00A80F55">
        <w:rPr>
          <w:color w:val="000000" w:themeColor="text1"/>
          <w:spacing w:val="-4"/>
          <w:lang w:val="pt-PT"/>
        </w:rPr>
        <w:t>a SDP</w:t>
      </w:r>
      <w:r w:rsidRPr="00A80F55">
        <w:rPr>
          <w:color w:val="000000" w:themeColor="text1"/>
          <w:spacing w:val="-4"/>
          <w:lang w:val="pt-PT"/>
        </w:rPr>
        <w:t>:</w:t>
      </w:r>
      <w:r w:rsidRPr="00A80F55">
        <w:rPr>
          <w:i/>
          <w:iCs/>
          <w:color w:val="000000" w:themeColor="text1"/>
          <w:spacing w:val="-6"/>
          <w:lang w:val="pt-PT"/>
        </w:rPr>
        <w:t>___________________________</w:t>
      </w:r>
      <w:r w:rsidRPr="00A80F55">
        <w:rPr>
          <w:i/>
          <w:iCs/>
          <w:color w:val="000000" w:themeColor="text1"/>
          <w:spacing w:val="-6"/>
          <w:lang w:val="pt-PT"/>
        </w:rPr>
        <w:br/>
      </w:r>
      <w:r w:rsidRPr="00A80F55">
        <w:rPr>
          <w:color w:val="000000" w:themeColor="text1"/>
          <w:spacing w:val="-4"/>
          <w:lang w:val="pt-PT"/>
        </w:rPr>
        <w:t>Página</w:t>
      </w:r>
      <w:r w:rsidRPr="00A80F55">
        <w:rPr>
          <w:i/>
          <w:iCs/>
          <w:color w:val="000000" w:themeColor="text1"/>
          <w:spacing w:val="-6"/>
          <w:lang w:val="pt-PT"/>
        </w:rPr>
        <w:t xml:space="preserve"> _______________</w:t>
      </w:r>
      <w:r w:rsidRPr="00A80F55">
        <w:rPr>
          <w:color w:val="000000" w:themeColor="text1"/>
          <w:spacing w:val="-4"/>
          <w:lang w:val="pt-PT"/>
        </w:rPr>
        <w:t xml:space="preserve"> de </w:t>
      </w:r>
      <w:r w:rsidRPr="00A80F55">
        <w:rPr>
          <w:i/>
          <w:iCs/>
          <w:color w:val="000000" w:themeColor="text1"/>
          <w:spacing w:val="-6"/>
          <w:lang w:val="pt-PT"/>
        </w:rPr>
        <w:t>______________</w:t>
      </w:r>
      <w:r w:rsidRPr="00A80F55">
        <w:rPr>
          <w:color w:val="000000" w:themeColor="text1"/>
          <w:spacing w:val="-4"/>
          <w:lang w:val="pt-PT"/>
        </w:rPr>
        <w:t>páginas</w:t>
      </w:r>
    </w:p>
    <w:tbl>
      <w:tblPr>
        <w:tblW w:w="9180" w:type="dxa"/>
        <w:tblInd w:w="-183" w:type="dxa"/>
        <w:tblLayout w:type="fixed"/>
        <w:tblCellMar>
          <w:left w:w="0" w:type="dxa"/>
          <w:right w:w="0" w:type="dxa"/>
        </w:tblCellMar>
        <w:tblLook w:val="0000" w:firstRow="0" w:lastRow="0" w:firstColumn="0" w:lastColumn="0" w:noHBand="0" w:noVBand="0"/>
      </w:tblPr>
      <w:tblGrid>
        <w:gridCol w:w="3745"/>
        <w:gridCol w:w="1301"/>
        <w:gridCol w:w="90"/>
        <w:gridCol w:w="1524"/>
        <w:gridCol w:w="1440"/>
        <w:gridCol w:w="1080"/>
      </w:tblGrid>
      <w:tr w:rsidR="00A80F55" w:rsidRPr="00A80F55" w14:paraId="5AFA78C4" w14:textId="77777777" w:rsidTr="00BB4A96">
        <w:trPr>
          <w:trHeight w:val="586"/>
        </w:trPr>
        <w:tc>
          <w:tcPr>
            <w:tcW w:w="3745" w:type="dxa"/>
            <w:tcBorders>
              <w:top w:val="single" w:sz="2" w:space="0" w:color="auto"/>
              <w:left w:val="single" w:sz="2" w:space="0" w:color="auto"/>
              <w:bottom w:val="single" w:sz="2" w:space="0" w:color="auto"/>
              <w:right w:val="single" w:sz="2" w:space="0" w:color="auto"/>
            </w:tcBorders>
            <w:vAlign w:val="center"/>
          </w:tcPr>
          <w:p w14:paraId="0733DEC6" w14:textId="2BBBCB56" w:rsidR="000B3397" w:rsidRPr="00A80F55" w:rsidRDefault="00E51B50" w:rsidP="00BB4A96">
            <w:pPr>
              <w:tabs>
                <w:tab w:val="left" w:pos="1404"/>
                <w:tab w:val="left" w:pos="2988"/>
              </w:tabs>
              <w:ind w:left="57"/>
              <w:rPr>
                <w:bCs/>
                <w:i/>
                <w:iCs/>
                <w:color w:val="000000" w:themeColor="text1"/>
                <w:lang w:val="pt-PT"/>
              </w:rPr>
            </w:pPr>
            <w:r w:rsidRPr="00A80F55">
              <w:rPr>
                <w:b/>
                <w:bCs/>
                <w:color w:val="000000" w:themeColor="text1"/>
                <w:spacing w:val="4"/>
                <w:lang w:val="pt-PT"/>
              </w:rPr>
              <w:t>Contrato Similar nº.</w:t>
            </w:r>
          </w:p>
        </w:tc>
        <w:tc>
          <w:tcPr>
            <w:tcW w:w="5435" w:type="dxa"/>
            <w:gridSpan w:val="5"/>
            <w:tcBorders>
              <w:top w:val="single" w:sz="2" w:space="0" w:color="auto"/>
              <w:left w:val="single" w:sz="2" w:space="0" w:color="auto"/>
              <w:bottom w:val="single" w:sz="2" w:space="0" w:color="auto"/>
              <w:right w:val="single" w:sz="2" w:space="0" w:color="auto"/>
            </w:tcBorders>
            <w:vAlign w:val="center"/>
          </w:tcPr>
          <w:p w14:paraId="6BF617C3" w14:textId="77777777" w:rsidR="000B3397" w:rsidRPr="00A80F55" w:rsidRDefault="00E51B50" w:rsidP="00C05957">
            <w:pPr>
              <w:jc w:val="center"/>
              <w:rPr>
                <w:b/>
                <w:bCs/>
                <w:color w:val="000000" w:themeColor="text1"/>
                <w:spacing w:val="4"/>
                <w:lang w:val="pt-PT"/>
              </w:rPr>
            </w:pPr>
            <w:r w:rsidRPr="00A80F55">
              <w:rPr>
                <w:b/>
                <w:bCs/>
                <w:color w:val="000000" w:themeColor="text1"/>
                <w:spacing w:val="4"/>
                <w:lang w:val="pt-PT"/>
              </w:rPr>
              <w:t>Informação</w:t>
            </w:r>
          </w:p>
        </w:tc>
      </w:tr>
      <w:tr w:rsidR="00A80F55" w:rsidRPr="00A80F55" w14:paraId="279017E7" w14:textId="77777777" w:rsidTr="0013278D">
        <w:trPr>
          <w:trHeight w:hRule="exact" w:val="413"/>
        </w:trPr>
        <w:tc>
          <w:tcPr>
            <w:tcW w:w="3745" w:type="dxa"/>
            <w:tcBorders>
              <w:top w:val="single" w:sz="2" w:space="0" w:color="auto"/>
              <w:left w:val="single" w:sz="2" w:space="0" w:color="auto"/>
              <w:bottom w:val="single" w:sz="2" w:space="0" w:color="auto"/>
              <w:right w:val="single" w:sz="2" w:space="0" w:color="auto"/>
            </w:tcBorders>
            <w:vAlign w:val="center"/>
          </w:tcPr>
          <w:p w14:paraId="55F7EAD1" w14:textId="77777777" w:rsidR="000B3397" w:rsidRPr="00A80F55" w:rsidRDefault="00E51B50" w:rsidP="0013278D">
            <w:pPr>
              <w:ind w:left="40"/>
              <w:rPr>
                <w:bCs/>
                <w:color w:val="000000" w:themeColor="text1"/>
                <w:spacing w:val="-8"/>
                <w:lang w:val="pt-PT"/>
              </w:rPr>
            </w:pPr>
            <w:r w:rsidRPr="00A80F55">
              <w:rPr>
                <w:bCs/>
                <w:color w:val="000000" w:themeColor="text1"/>
                <w:spacing w:val="-8"/>
                <w:lang w:val="pt-PT"/>
              </w:rPr>
              <w:t>Identificação do Contrato</w:t>
            </w:r>
          </w:p>
        </w:tc>
        <w:tc>
          <w:tcPr>
            <w:tcW w:w="5435" w:type="dxa"/>
            <w:gridSpan w:val="5"/>
            <w:tcBorders>
              <w:top w:val="single" w:sz="2" w:space="0" w:color="auto"/>
              <w:left w:val="single" w:sz="2" w:space="0" w:color="auto"/>
              <w:bottom w:val="single" w:sz="2" w:space="0" w:color="auto"/>
              <w:right w:val="single" w:sz="2" w:space="0" w:color="auto"/>
            </w:tcBorders>
          </w:tcPr>
          <w:p w14:paraId="22F8382F" w14:textId="77777777" w:rsidR="000B3397" w:rsidRPr="00A80F55" w:rsidRDefault="000B3397" w:rsidP="00AE3FF7">
            <w:pPr>
              <w:spacing w:before="144"/>
              <w:ind w:right="471"/>
              <w:jc w:val="right"/>
              <w:rPr>
                <w:bCs/>
                <w:i/>
                <w:iCs/>
                <w:color w:val="000000" w:themeColor="text1"/>
                <w:spacing w:val="2"/>
                <w:lang w:val="pt-PT"/>
              </w:rPr>
            </w:pPr>
          </w:p>
        </w:tc>
      </w:tr>
      <w:tr w:rsidR="00A80F55" w:rsidRPr="00A80F55" w14:paraId="1B307802" w14:textId="77777777" w:rsidTr="0013278D">
        <w:trPr>
          <w:trHeight w:hRule="exact" w:val="408"/>
        </w:trPr>
        <w:tc>
          <w:tcPr>
            <w:tcW w:w="3745" w:type="dxa"/>
            <w:tcBorders>
              <w:top w:val="single" w:sz="2" w:space="0" w:color="auto"/>
              <w:left w:val="single" w:sz="2" w:space="0" w:color="auto"/>
              <w:bottom w:val="single" w:sz="2" w:space="0" w:color="auto"/>
              <w:right w:val="single" w:sz="2" w:space="0" w:color="auto"/>
            </w:tcBorders>
            <w:vAlign w:val="center"/>
          </w:tcPr>
          <w:p w14:paraId="5DF1AE91" w14:textId="77777777" w:rsidR="000B3397" w:rsidRPr="00A80F55" w:rsidRDefault="00E51B50" w:rsidP="0013278D">
            <w:pPr>
              <w:ind w:left="40"/>
              <w:rPr>
                <w:bCs/>
                <w:color w:val="000000" w:themeColor="text1"/>
                <w:spacing w:val="-10"/>
                <w:lang w:val="pt-PT"/>
              </w:rPr>
            </w:pPr>
            <w:r w:rsidRPr="00A80F55">
              <w:rPr>
                <w:bCs/>
                <w:color w:val="000000" w:themeColor="text1"/>
                <w:spacing w:val="-10"/>
                <w:lang w:val="pt-PT"/>
              </w:rPr>
              <w:t>Data de adjudicação</w:t>
            </w:r>
          </w:p>
        </w:tc>
        <w:tc>
          <w:tcPr>
            <w:tcW w:w="5435" w:type="dxa"/>
            <w:gridSpan w:val="5"/>
            <w:tcBorders>
              <w:top w:val="single" w:sz="2" w:space="0" w:color="auto"/>
              <w:left w:val="single" w:sz="2" w:space="0" w:color="auto"/>
              <w:bottom w:val="single" w:sz="2" w:space="0" w:color="auto"/>
              <w:right w:val="single" w:sz="2" w:space="0" w:color="auto"/>
            </w:tcBorders>
          </w:tcPr>
          <w:p w14:paraId="1BC2CC9E" w14:textId="77777777" w:rsidR="000B3397" w:rsidRPr="00A80F55" w:rsidRDefault="000B3397" w:rsidP="00AE3FF7">
            <w:pPr>
              <w:spacing w:before="144"/>
              <w:ind w:right="741"/>
              <w:jc w:val="right"/>
              <w:rPr>
                <w:bCs/>
                <w:i/>
                <w:iCs/>
                <w:color w:val="000000" w:themeColor="text1"/>
                <w:spacing w:val="2"/>
                <w:lang w:val="pt-PT"/>
              </w:rPr>
            </w:pPr>
          </w:p>
        </w:tc>
      </w:tr>
      <w:tr w:rsidR="00A80F55" w:rsidRPr="00A80F55" w14:paraId="55EE4ECB" w14:textId="77777777" w:rsidTr="0013278D">
        <w:trPr>
          <w:trHeight w:hRule="exact" w:val="413"/>
        </w:trPr>
        <w:tc>
          <w:tcPr>
            <w:tcW w:w="3745" w:type="dxa"/>
            <w:tcBorders>
              <w:top w:val="single" w:sz="2" w:space="0" w:color="auto"/>
              <w:left w:val="single" w:sz="2" w:space="0" w:color="auto"/>
              <w:bottom w:val="single" w:sz="2" w:space="0" w:color="auto"/>
              <w:right w:val="single" w:sz="2" w:space="0" w:color="auto"/>
            </w:tcBorders>
            <w:vAlign w:val="center"/>
          </w:tcPr>
          <w:p w14:paraId="2D789774" w14:textId="498708F5" w:rsidR="000B3397" w:rsidRPr="00A80F55" w:rsidRDefault="00E51B50" w:rsidP="0013278D">
            <w:pPr>
              <w:ind w:left="40"/>
              <w:rPr>
                <w:bCs/>
                <w:color w:val="000000" w:themeColor="text1"/>
                <w:spacing w:val="-4"/>
                <w:lang w:val="pt-PT"/>
              </w:rPr>
            </w:pPr>
            <w:r w:rsidRPr="00A80F55">
              <w:rPr>
                <w:bCs/>
                <w:color w:val="000000" w:themeColor="text1"/>
                <w:spacing w:val="-4"/>
                <w:lang w:val="pt-PT"/>
              </w:rPr>
              <w:t>Data de conclusão</w:t>
            </w:r>
            <w:r w:rsidR="00EA3837" w:rsidRPr="00A80F55">
              <w:rPr>
                <w:bCs/>
                <w:color w:val="000000" w:themeColor="text1"/>
                <w:spacing w:val="-4"/>
                <w:lang w:val="pt-PT"/>
              </w:rPr>
              <w:t xml:space="preserve"> </w:t>
            </w:r>
          </w:p>
        </w:tc>
        <w:tc>
          <w:tcPr>
            <w:tcW w:w="5435" w:type="dxa"/>
            <w:gridSpan w:val="5"/>
            <w:tcBorders>
              <w:top w:val="single" w:sz="2" w:space="0" w:color="auto"/>
              <w:left w:val="single" w:sz="2" w:space="0" w:color="auto"/>
              <w:bottom w:val="single" w:sz="2" w:space="0" w:color="auto"/>
              <w:right w:val="single" w:sz="2" w:space="0" w:color="auto"/>
            </w:tcBorders>
          </w:tcPr>
          <w:p w14:paraId="065715DC" w14:textId="77777777" w:rsidR="000B3397" w:rsidRPr="00A80F55" w:rsidRDefault="000B3397" w:rsidP="00AE3FF7">
            <w:pPr>
              <w:spacing w:before="144"/>
              <w:ind w:right="381"/>
              <w:jc w:val="right"/>
              <w:rPr>
                <w:bCs/>
                <w:i/>
                <w:iCs/>
                <w:color w:val="000000" w:themeColor="text1"/>
                <w:spacing w:val="2"/>
                <w:lang w:val="pt-PT"/>
              </w:rPr>
            </w:pPr>
          </w:p>
        </w:tc>
      </w:tr>
      <w:tr w:rsidR="00A80F55" w:rsidRPr="00A80F55" w14:paraId="5A1407F9" w14:textId="77777777" w:rsidTr="0013278D">
        <w:trPr>
          <w:trHeight w:hRule="exact" w:val="1109"/>
        </w:trPr>
        <w:tc>
          <w:tcPr>
            <w:tcW w:w="3745" w:type="dxa"/>
            <w:tcBorders>
              <w:top w:val="single" w:sz="2" w:space="0" w:color="auto"/>
              <w:left w:val="single" w:sz="2" w:space="0" w:color="auto"/>
              <w:bottom w:val="single" w:sz="2" w:space="0" w:color="auto"/>
              <w:right w:val="single" w:sz="2" w:space="0" w:color="auto"/>
            </w:tcBorders>
            <w:vAlign w:val="center"/>
          </w:tcPr>
          <w:p w14:paraId="033D1377" w14:textId="7A6C3752" w:rsidR="000B3397" w:rsidRPr="00A80F55" w:rsidRDefault="0022319F" w:rsidP="0013278D">
            <w:pPr>
              <w:ind w:left="40"/>
              <w:rPr>
                <w:bCs/>
                <w:i/>
                <w:iCs/>
                <w:color w:val="000000" w:themeColor="text1"/>
                <w:spacing w:val="2"/>
                <w:lang w:val="pt-PT"/>
              </w:rPr>
            </w:pPr>
            <w:r w:rsidRPr="00A80F55">
              <w:rPr>
                <w:bCs/>
                <w:color w:val="000000" w:themeColor="text1"/>
                <w:spacing w:val="-4"/>
                <w:lang w:val="pt-PT"/>
              </w:rPr>
              <w:t xml:space="preserve">Papel </w:t>
            </w:r>
            <w:r w:rsidR="00E51B50" w:rsidRPr="00A80F55">
              <w:rPr>
                <w:bCs/>
                <w:color w:val="000000" w:themeColor="text1"/>
                <w:spacing w:val="-4"/>
                <w:lang w:val="pt-PT"/>
              </w:rPr>
              <w:t>no Contrato</w:t>
            </w:r>
          </w:p>
        </w:tc>
        <w:tc>
          <w:tcPr>
            <w:tcW w:w="1391" w:type="dxa"/>
            <w:gridSpan w:val="2"/>
            <w:tcBorders>
              <w:top w:val="single" w:sz="2" w:space="0" w:color="auto"/>
              <w:left w:val="single" w:sz="2" w:space="0" w:color="auto"/>
              <w:bottom w:val="single" w:sz="2" w:space="0" w:color="auto"/>
              <w:right w:val="single" w:sz="2" w:space="0" w:color="auto"/>
            </w:tcBorders>
            <w:vAlign w:val="center"/>
          </w:tcPr>
          <w:p w14:paraId="59207014" w14:textId="77777777" w:rsidR="000B3397" w:rsidRPr="00A80F55" w:rsidRDefault="00E51B50" w:rsidP="00F26595">
            <w:pPr>
              <w:ind w:left="35" w:right="96"/>
              <w:jc w:val="center"/>
              <w:rPr>
                <w:bCs/>
                <w:color w:val="000000" w:themeColor="text1"/>
                <w:spacing w:val="-4"/>
                <w:lang w:val="pt-PT"/>
              </w:rPr>
            </w:pPr>
            <w:r w:rsidRPr="00A80F55">
              <w:rPr>
                <w:bCs/>
                <w:color w:val="000000" w:themeColor="text1"/>
                <w:spacing w:val="-4"/>
                <w:lang w:val="pt-PT"/>
              </w:rPr>
              <w:t xml:space="preserve">Empreiteiro principal </w:t>
            </w:r>
            <w:r w:rsidRPr="00A80F55">
              <w:rPr>
                <w:rFonts w:ascii="Wingdings" w:eastAsia="Wingdings" w:hAnsi="Wingdings" w:cs="Wingdings"/>
                <w:color w:val="000000" w:themeColor="text1"/>
                <w:spacing w:val="-2"/>
                <w:lang w:val="pt-PT"/>
              </w:rPr>
              <w:sym w:font="Wingdings" w:char="F0A8"/>
            </w:r>
          </w:p>
        </w:tc>
        <w:tc>
          <w:tcPr>
            <w:tcW w:w="1524" w:type="dxa"/>
            <w:tcBorders>
              <w:top w:val="single" w:sz="2" w:space="0" w:color="auto"/>
              <w:left w:val="single" w:sz="2" w:space="0" w:color="auto"/>
              <w:bottom w:val="single" w:sz="2" w:space="0" w:color="auto"/>
              <w:right w:val="single" w:sz="2" w:space="0" w:color="auto"/>
            </w:tcBorders>
            <w:vAlign w:val="center"/>
          </w:tcPr>
          <w:p w14:paraId="4C78A3C8" w14:textId="77777777" w:rsidR="000B3397" w:rsidRPr="00A80F55" w:rsidRDefault="00E51B50" w:rsidP="00206741">
            <w:pPr>
              <w:ind w:right="90"/>
              <w:jc w:val="center"/>
              <w:rPr>
                <w:rFonts w:eastAsia="MS Mincho"/>
                <w:color w:val="000000" w:themeColor="text1"/>
                <w:spacing w:val="-2"/>
                <w:lang w:val="pt-PT"/>
              </w:rPr>
            </w:pPr>
            <w:r w:rsidRPr="00A80F55">
              <w:rPr>
                <w:bCs/>
                <w:color w:val="000000" w:themeColor="text1"/>
                <w:spacing w:val="-4"/>
                <w:lang w:val="pt-PT"/>
              </w:rPr>
              <w:t xml:space="preserve">Membro em Consórcio </w:t>
            </w:r>
          </w:p>
          <w:p w14:paraId="4B300B71" w14:textId="77777777" w:rsidR="000B3397" w:rsidRPr="00A80F55" w:rsidRDefault="00E51B50" w:rsidP="00206741">
            <w:pPr>
              <w:ind w:right="374"/>
              <w:jc w:val="center"/>
              <w:rPr>
                <w:bCs/>
                <w:color w:val="000000" w:themeColor="text1"/>
                <w:spacing w:val="-4"/>
                <w:lang w:val="pt-PT"/>
              </w:rPr>
            </w:pPr>
            <w:r w:rsidRPr="00A80F55">
              <w:rPr>
                <w:rFonts w:ascii="Wingdings" w:eastAsia="Wingdings" w:hAnsi="Wingdings" w:cs="Wingdings"/>
                <w:color w:val="000000" w:themeColor="text1"/>
                <w:spacing w:val="-2"/>
                <w:lang w:val="pt-PT"/>
              </w:rPr>
              <w:sym w:font="Wingdings" w:char="F0A8"/>
            </w:r>
          </w:p>
        </w:tc>
        <w:tc>
          <w:tcPr>
            <w:tcW w:w="1440" w:type="dxa"/>
            <w:tcBorders>
              <w:top w:val="single" w:sz="2" w:space="0" w:color="auto"/>
              <w:left w:val="single" w:sz="2" w:space="0" w:color="auto"/>
              <w:bottom w:val="single" w:sz="2" w:space="0" w:color="auto"/>
              <w:right w:val="single" w:sz="2" w:space="0" w:color="auto"/>
            </w:tcBorders>
            <w:vAlign w:val="center"/>
          </w:tcPr>
          <w:p w14:paraId="0D33DB73" w14:textId="77777777" w:rsidR="000B3397" w:rsidRPr="00A80F55" w:rsidRDefault="00E51B50" w:rsidP="00FA1D41">
            <w:pPr>
              <w:jc w:val="center"/>
              <w:rPr>
                <w:bCs/>
                <w:color w:val="000000" w:themeColor="text1"/>
                <w:spacing w:val="-4"/>
                <w:lang w:val="pt-PT"/>
              </w:rPr>
            </w:pPr>
            <w:r w:rsidRPr="00A80F55">
              <w:rPr>
                <w:bCs/>
                <w:color w:val="000000" w:themeColor="text1"/>
                <w:spacing w:val="-4"/>
                <w:lang w:val="pt-PT"/>
              </w:rPr>
              <w:t>Empreiteiro de Gestão</w:t>
            </w:r>
          </w:p>
          <w:p w14:paraId="197685C0" w14:textId="77777777" w:rsidR="000B3397" w:rsidRPr="00A80F55" w:rsidRDefault="00E51B50" w:rsidP="00BB32C9">
            <w:pPr>
              <w:jc w:val="center"/>
              <w:rPr>
                <w:bCs/>
                <w:color w:val="000000" w:themeColor="text1"/>
                <w:spacing w:val="-4"/>
                <w:lang w:val="pt-PT"/>
              </w:rPr>
            </w:pPr>
            <w:r w:rsidRPr="00A80F55">
              <w:rPr>
                <w:rFonts w:ascii="Wingdings" w:eastAsia="Wingdings" w:hAnsi="Wingdings" w:cs="Wingdings"/>
                <w:color w:val="000000" w:themeColor="text1"/>
                <w:spacing w:val="-2"/>
                <w:lang w:val="pt-PT"/>
              </w:rPr>
              <w:sym w:font="Wingdings" w:char="F0A8"/>
            </w:r>
          </w:p>
        </w:tc>
        <w:tc>
          <w:tcPr>
            <w:tcW w:w="1080" w:type="dxa"/>
            <w:tcBorders>
              <w:top w:val="single" w:sz="2" w:space="0" w:color="auto"/>
              <w:left w:val="single" w:sz="2" w:space="0" w:color="auto"/>
              <w:bottom w:val="single" w:sz="2" w:space="0" w:color="auto"/>
              <w:right w:val="single" w:sz="2" w:space="0" w:color="auto"/>
            </w:tcBorders>
            <w:vAlign w:val="center"/>
          </w:tcPr>
          <w:p w14:paraId="72F5C85A" w14:textId="644B403E" w:rsidR="000B3397" w:rsidRPr="00A80F55" w:rsidRDefault="00E51B50" w:rsidP="00BB32C9">
            <w:pPr>
              <w:jc w:val="center"/>
              <w:rPr>
                <w:bCs/>
                <w:color w:val="000000" w:themeColor="text1"/>
                <w:spacing w:val="-4"/>
                <w:lang w:val="pt-PT"/>
              </w:rPr>
            </w:pPr>
            <w:r w:rsidRPr="00A80F55">
              <w:rPr>
                <w:bCs/>
                <w:color w:val="000000" w:themeColor="text1"/>
                <w:spacing w:val="-4"/>
                <w:lang w:val="pt-PT"/>
              </w:rPr>
              <w:t>Sub</w:t>
            </w:r>
            <w:r w:rsidR="0013278D" w:rsidRPr="00A80F55">
              <w:rPr>
                <w:bCs/>
                <w:color w:val="000000" w:themeColor="text1"/>
                <w:spacing w:val="-4"/>
                <w:lang w:val="pt-PT"/>
              </w:rPr>
              <w:t>-</w:t>
            </w:r>
            <w:r w:rsidR="00C32080" w:rsidRPr="00A80F55">
              <w:rPr>
                <w:bCs/>
                <w:color w:val="000000" w:themeColor="text1"/>
                <w:spacing w:val="-4"/>
                <w:lang w:val="pt-PT"/>
              </w:rPr>
              <w:t>empreiteiro</w:t>
            </w:r>
            <w:r w:rsidRPr="00A80F55">
              <w:rPr>
                <w:bCs/>
                <w:color w:val="000000" w:themeColor="text1"/>
                <w:spacing w:val="-4"/>
                <w:lang w:val="pt-PT"/>
              </w:rPr>
              <w:t xml:space="preserve"> </w:t>
            </w:r>
            <w:r w:rsidRPr="00A80F55">
              <w:rPr>
                <w:rFonts w:ascii="Wingdings" w:eastAsia="Wingdings" w:hAnsi="Wingdings" w:cs="Wingdings"/>
                <w:color w:val="000000" w:themeColor="text1"/>
                <w:spacing w:val="-2"/>
                <w:lang w:val="pt-PT"/>
              </w:rPr>
              <w:sym w:font="Wingdings" w:char="F0A8"/>
            </w:r>
          </w:p>
        </w:tc>
      </w:tr>
      <w:tr w:rsidR="00A80F55" w:rsidRPr="00A80F55" w14:paraId="6A268C3D" w14:textId="77777777" w:rsidTr="0013278D">
        <w:tc>
          <w:tcPr>
            <w:tcW w:w="3745" w:type="dxa"/>
            <w:tcBorders>
              <w:top w:val="single" w:sz="2" w:space="0" w:color="auto"/>
              <w:left w:val="single" w:sz="2" w:space="0" w:color="auto"/>
              <w:right w:val="single" w:sz="2" w:space="0" w:color="auto"/>
            </w:tcBorders>
            <w:vAlign w:val="center"/>
          </w:tcPr>
          <w:p w14:paraId="4D82CF39" w14:textId="77777777" w:rsidR="000B3397" w:rsidRPr="00A80F55" w:rsidRDefault="00E51B50" w:rsidP="0013278D">
            <w:pPr>
              <w:ind w:left="40"/>
              <w:rPr>
                <w:bCs/>
                <w:color w:val="000000" w:themeColor="text1"/>
                <w:spacing w:val="-11"/>
                <w:lang w:val="pt-PT"/>
              </w:rPr>
            </w:pPr>
            <w:r w:rsidRPr="00A80F55">
              <w:rPr>
                <w:bCs/>
                <w:color w:val="000000" w:themeColor="text1"/>
                <w:spacing w:val="-11"/>
                <w:lang w:val="pt-PT"/>
              </w:rPr>
              <w:t>Montante total do contrato</w:t>
            </w:r>
          </w:p>
        </w:tc>
        <w:tc>
          <w:tcPr>
            <w:tcW w:w="2915" w:type="dxa"/>
            <w:gridSpan w:val="3"/>
            <w:tcBorders>
              <w:top w:val="single" w:sz="2" w:space="0" w:color="auto"/>
              <w:left w:val="single" w:sz="2" w:space="0" w:color="auto"/>
              <w:right w:val="single" w:sz="2" w:space="0" w:color="auto"/>
            </w:tcBorders>
          </w:tcPr>
          <w:p w14:paraId="2E548989" w14:textId="77777777" w:rsidR="000B3397" w:rsidRPr="00A80F55" w:rsidRDefault="000B3397" w:rsidP="00AE3FF7">
            <w:pPr>
              <w:spacing w:before="144"/>
              <w:ind w:left="61"/>
              <w:rPr>
                <w:bCs/>
                <w:i/>
                <w:iCs/>
                <w:color w:val="000000" w:themeColor="text1"/>
                <w:spacing w:val="2"/>
                <w:lang w:val="pt-PT"/>
              </w:rPr>
            </w:pPr>
          </w:p>
        </w:tc>
        <w:tc>
          <w:tcPr>
            <w:tcW w:w="2520" w:type="dxa"/>
            <w:gridSpan w:val="2"/>
            <w:tcBorders>
              <w:top w:val="single" w:sz="2" w:space="0" w:color="auto"/>
              <w:left w:val="single" w:sz="2" w:space="0" w:color="auto"/>
              <w:right w:val="single" w:sz="2" w:space="0" w:color="auto"/>
            </w:tcBorders>
          </w:tcPr>
          <w:p w14:paraId="7C2D1FB6" w14:textId="7398A9C6" w:rsidR="000B3397" w:rsidRPr="00A80F55" w:rsidRDefault="001B370A" w:rsidP="00AE3FF7">
            <w:pPr>
              <w:spacing w:before="144"/>
              <w:ind w:left="61"/>
              <w:rPr>
                <w:bCs/>
                <w:i/>
                <w:iCs/>
                <w:color w:val="000000" w:themeColor="text1"/>
                <w:spacing w:val="2"/>
                <w:lang w:val="pt-PT"/>
              </w:rPr>
            </w:pPr>
            <w:r w:rsidRPr="00A80F55">
              <w:rPr>
                <w:bCs/>
                <w:color w:val="000000" w:themeColor="text1"/>
                <w:spacing w:val="-4"/>
                <w:lang w:val="pt-PT"/>
              </w:rPr>
              <w:t xml:space="preserve">Equivalente moeda nacional </w:t>
            </w:r>
            <w:r w:rsidR="00E51B50" w:rsidRPr="00A80F55">
              <w:rPr>
                <w:bCs/>
                <w:i/>
                <w:iCs/>
                <w:color w:val="000000" w:themeColor="text1"/>
                <w:spacing w:val="2"/>
                <w:lang w:val="pt-PT"/>
              </w:rPr>
              <w:t>*</w:t>
            </w:r>
          </w:p>
        </w:tc>
      </w:tr>
      <w:tr w:rsidR="00A80F55" w:rsidRPr="00A80F55" w14:paraId="2C760DE1" w14:textId="77777777" w:rsidTr="0013278D">
        <w:tc>
          <w:tcPr>
            <w:tcW w:w="3745" w:type="dxa"/>
            <w:tcBorders>
              <w:top w:val="single" w:sz="2" w:space="0" w:color="auto"/>
              <w:left w:val="single" w:sz="2" w:space="0" w:color="auto"/>
              <w:right w:val="single" w:sz="2" w:space="0" w:color="auto"/>
            </w:tcBorders>
            <w:vAlign w:val="center"/>
          </w:tcPr>
          <w:p w14:paraId="63DEFB91" w14:textId="26044C81" w:rsidR="000B3397" w:rsidRPr="00A80F55" w:rsidRDefault="00E51B50" w:rsidP="0013278D">
            <w:pPr>
              <w:ind w:left="40"/>
              <w:rPr>
                <w:bCs/>
                <w:color w:val="000000" w:themeColor="text1"/>
                <w:lang w:val="pt-PT"/>
              </w:rPr>
            </w:pPr>
            <w:r w:rsidRPr="00A80F55">
              <w:rPr>
                <w:bCs/>
                <w:color w:val="000000" w:themeColor="text1"/>
                <w:lang w:val="pt-PT"/>
              </w:rPr>
              <w:t xml:space="preserve">Se membro de um Consórcio ou </w:t>
            </w:r>
            <w:r w:rsidR="00352EF4" w:rsidRPr="00A80F55">
              <w:rPr>
                <w:bCs/>
                <w:color w:val="000000" w:themeColor="text1"/>
                <w:lang w:val="pt-PT"/>
              </w:rPr>
              <w:t>subempreiteiro</w:t>
            </w:r>
            <w:r w:rsidRPr="00A80F55">
              <w:rPr>
                <w:bCs/>
                <w:color w:val="000000" w:themeColor="text1"/>
                <w:lang w:val="pt-PT"/>
              </w:rPr>
              <w:t>, especificar a participação no montante total do Contrato</w:t>
            </w:r>
          </w:p>
        </w:tc>
        <w:tc>
          <w:tcPr>
            <w:tcW w:w="1301" w:type="dxa"/>
            <w:tcBorders>
              <w:top w:val="single" w:sz="2" w:space="0" w:color="auto"/>
              <w:left w:val="single" w:sz="2" w:space="0" w:color="auto"/>
              <w:right w:val="single" w:sz="2" w:space="0" w:color="auto"/>
            </w:tcBorders>
          </w:tcPr>
          <w:p w14:paraId="7C65C9BB" w14:textId="77777777" w:rsidR="000B3397" w:rsidRPr="00A80F55" w:rsidRDefault="000B3397" w:rsidP="00AE3FF7">
            <w:pPr>
              <w:spacing w:before="144"/>
              <w:ind w:left="61"/>
              <w:rPr>
                <w:bCs/>
                <w:i/>
                <w:iCs/>
                <w:color w:val="000000" w:themeColor="text1"/>
                <w:lang w:val="pt-PT"/>
              </w:rPr>
            </w:pPr>
          </w:p>
        </w:tc>
        <w:tc>
          <w:tcPr>
            <w:tcW w:w="1614" w:type="dxa"/>
            <w:gridSpan w:val="2"/>
            <w:tcBorders>
              <w:top w:val="single" w:sz="2" w:space="0" w:color="auto"/>
              <w:left w:val="single" w:sz="2" w:space="0" w:color="auto"/>
              <w:right w:val="single" w:sz="2" w:space="0" w:color="auto"/>
            </w:tcBorders>
          </w:tcPr>
          <w:p w14:paraId="67F905E4" w14:textId="77777777" w:rsidR="000B3397" w:rsidRPr="00A80F55" w:rsidRDefault="000B3397" w:rsidP="00AE3FF7">
            <w:pPr>
              <w:spacing w:before="144"/>
              <w:ind w:left="61"/>
              <w:rPr>
                <w:bCs/>
                <w:i/>
                <w:iCs/>
                <w:color w:val="000000" w:themeColor="text1"/>
                <w:lang w:val="pt-PT"/>
              </w:rPr>
            </w:pPr>
          </w:p>
        </w:tc>
        <w:tc>
          <w:tcPr>
            <w:tcW w:w="2520" w:type="dxa"/>
            <w:gridSpan w:val="2"/>
            <w:tcBorders>
              <w:top w:val="single" w:sz="2" w:space="0" w:color="auto"/>
              <w:left w:val="single" w:sz="2" w:space="0" w:color="auto"/>
              <w:right w:val="single" w:sz="2" w:space="0" w:color="auto"/>
            </w:tcBorders>
          </w:tcPr>
          <w:p w14:paraId="5763D883" w14:textId="77777777" w:rsidR="000B3397" w:rsidRPr="00A80F55" w:rsidRDefault="00E51B50" w:rsidP="00AE3FF7">
            <w:pPr>
              <w:spacing w:before="144"/>
              <w:ind w:left="61"/>
              <w:rPr>
                <w:bCs/>
                <w:i/>
                <w:iCs/>
                <w:color w:val="000000" w:themeColor="text1"/>
                <w:lang w:val="pt-PT"/>
              </w:rPr>
            </w:pPr>
            <w:r w:rsidRPr="00A80F55">
              <w:rPr>
                <w:bCs/>
                <w:i/>
                <w:color w:val="000000" w:themeColor="text1"/>
                <w:spacing w:val="-4"/>
                <w:lang w:val="pt-PT"/>
              </w:rPr>
              <w:t>*</w:t>
            </w:r>
          </w:p>
        </w:tc>
      </w:tr>
      <w:tr w:rsidR="00A80F55" w:rsidRPr="00FB7B4D" w14:paraId="328D8454" w14:textId="77777777" w:rsidTr="0013278D">
        <w:tc>
          <w:tcPr>
            <w:tcW w:w="3745" w:type="dxa"/>
            <w:tcBorders>
              <w:top w:val="single" w:sz="2" w:space="0" w:color="auto"/>
              <w:left w:val="single" w:sz="2" w:space="0" w:color="auto"/>
              <w:bottom w:val="single" w:sz="2" w:space="0" w:color="auto"/>
              <w:right w:val="single" w:sz="2" w:space="0" w:color="auto"/>
            </w:tcBorders>
            <w:vAlign w:val="center"/>
          </w:tcPr>
          <w:p w14:paraId="47FF46FB" w14:textId="01EBB0D7" w:rsidR="000B3397" w:rsidRPr="00A80F55" w:rsidRDefault="00E51B50" w:rsidP="00AE3FF7">
            <w:pPr>
              <w:spacing w:before="144"/>
              <w:ind w:left="42"/>
              <w:rPr>
                <w:bCs/>
                <w:color w:val="000000" w:themeColor="text1"/>
                <w:lang w:val="pt-PT"/>
              </w:rPr>
            </w:pPr>
            <w:r w:rsidRPr="00A80F55">
              <w:rPr>
                <w:bCs/>
                <w:color w:val="000000" w:themeColor="text1"/>
                <w:lang w:val="pt-PT"/>
              </w:rPr>
              <w:t>Nome d</w:t>
            </w:r>
            <w:r w:rsidR="0013278D" w:rsidRPr="00A80F55">
              <w:rPr>
                <w:bCs/>
                <w:color w:val="000000" w:themeColor="text1"/>
                <w:lang w:val="pt-PT"/>
              </w:rPr>
              <w:t>o Dono da Obra</w:t>
            </w:r>
            <w:r w:rsidRPr="00A80F55">
              <w:rPr>
                <w:bCs/>
                <w:color w:val="000000" w:themeColor="text1"/>
                <w:lang w:val="pt-PT"/>
              </w:rPr>
              <w:t>:</w:t>
            </w:r>
          </w:p>
        </w:tc>
        <w:tc>
          <w:tcPr>
            <w:tcW w:w="5435" w:type="dxa"/>
            <w:gridSpan w:val="5"/>
            <w:tcBorders>
              <w:top w:val="single" w:sz="2" w:space="0" w:color="auto"/>
              <w:left w:val="single" w:sz="2" w:space="0" w:color="auto"/>
              <w:bottom w:val="single" w:sz="2" w:space="0" w:color="auto"/>
              <w:right w:val="single" w:sz="2" w:space="0" w:color="auto"/>
            </w:tcBorders>
          </w:tcPr>
          <w:p w14:paraId="2752E7A6" w14:textId="77777777" w:rsidR="000B3397" w:rsidRPr="00A80F55" w:rsidRDefault="000B3397" w:rsidP="00AE3FF7">
            <w:pPr>
              <w:spacing w:before="144"/>
              <w:rPr>
                <w:bCs/>
                <w:i/>
                <w:iCs/>
                <w:color w:val="000000" w:themeColor="text1"/>
                <w:lang w:val="pt-PT"/>
              </w:rPr>
            </w:pPr>
          </w:p>
        </w:tc>
      </w:tr>
      <w:tr w:rsidR="00A80F55" w:rsidRPr="00FB7B4D" w14:paraId="633AF520" w14:textId="77777777" w:rsidTr="009F0109">
        <w:tc>
          <w:tcPr>
            <w:tcW w:w="3745" w:type="dxa"/>
            <w:tcBorders>
              <w:top w:val="single" w:sz="2" w:space="0" w:color="auto"/>
              <w:left w:val="single" w:sz="2" w:space="0" w:color="auto"/>
              <w:bottom w:val="single" w:sz="2" w:space="0" w:color="auto"/>
              <w:right w:val="single" w:sz="2" w:space="0" w:color="auto"/>
            </w:tcBorders>
          </w:tcPr>
          <w:p w14:paraId="7A1A46C1" w14:textId="77777777" w:rsidR="000B3397" w:rsidRPr="00A80F55" w:rsidRDefault="00E51B50" w:rsidP="00C05957">
            <w:pPr>
              <w:ind w:left="40"/>
              <w:rPr>
                <w:bCs/>
                <w:color w:val="000000" w:themeColor="text1"/>
                <w:lang w:val="pt-PT"/>
              </w:rPr>
            </w:pPr>
            <w:r w:rsidRPr="00A80F55">
              <w:rPr>
                <w:bCs/>
                <w:color w:val="000000" w:themeColor="text1"/>
                <w:lang w:val="pt-PT"/>
              </w:rPr>
              <w:t>Endereço:</w:t>
            </w:r>
          </w:p>
          <w:p w14:paraId="5D195BD0" w14:textId="77777777" w:rsidR="000B3397" w:rsidRPr="00A80F55" w:rsidRDefault="00E51B50" w:rsidP="00C05957">
            <w:pPr>
              <w:ind w:left="40"/>
              <w:rPr>
                <w:bCs/>
                <w:color w:val="000000" w:themeColor="text1"/>
                <w:lang w:val="pt-PT"/>
              </w:rPr>
            </w:pPr>
            <w:r w:rsidRPr="00A80F55">
              <w:rPr>
                <w:bCs/>
                <w:color w:val="000000" w:themeColor="text1"/>
                <w:lang w:val="pt-PT"/>
              </w:rPr>
              <w:t>Número de telefone/fax</w:t>
            </w:r>
          </w:p>
          <w:p w14:paraId="30E42496" w14:textId="77777777" w:rsidR="000B3397" w:rsidRPr="00A80F55" w:rsidRDefault="00E51B50" w:rsidP="00C05957">
            <w:pPr>
              <w:ind w:left="40"/>
              <w:rPr>
                <w:bCs/>
                <w:color w:val="000000" w:themeColor="text1"/>
                <w:lang w:val="pt-PT"/>
              </w:rPr>
            </w:pPr>
            <w:r w:rsidRPr="00A80F55">
              <w:rPr>
                <w:bCs/>
                <w:color w:val="000000" w:themeColor="text1"/>
                <w:lang w:val="pt-PT"/>
              </w:rPr>
              <w:t>E-mail:</w:t>
            </w:r>
          </w:p>
        </w:tc>
        <w:tc>
          <w:tcPr>
            <w:tcW w:w="5435" w:type="dxa"/>
            <w:gridSpan w:val="5"/>
            <w:tcBorders>
              <w:top w:val="single" w:sz="2" w:space="0" w:color="auto"/>
              <w:left w:val="single" w:sz="2" w:space="0" w:color="auto"/>
              <w:bottom w:val="single" w:sz="2" w:space="0" w:color="auto"/>
              <w:right w:val="single" w:sz="2" w:space="0" w:color="auto"/>
            </w:tcBorders>
          </w:tcPr>
          <w:p w14:paraId="3B5C6928" w14:textId="77777777" w:rsidR="000B3397" w:rsidRPr="00A80F55" w:rsidRDefault="000B3397" w:rsidP="00AE3FF7">
            <w:pPr>
              <w:spacing w:before="288" w:after="120"/>
              <w:rPr>
                <w:bCs/>
                <w:i/>
                <w:iCs/>
                <w:color w:val="000000" w:themeColor="text1"/>
                <w:spacing w:val="2"/>
                <w:lang w:val="pt-PT"/>
              </w:rPr>
            </w:pPr>
          </w:p>
        </w:tc>
      </w:tr>
    </w:tbl>
    <w:p w14:paraId="67DAC568" w14:textId="77777777" w:rsidR="000B3397" w:rsidRPr="00A80F55" w:rsidRDefault="00E51B50" w:rsidP="000B3397">
      <w:pPr>
        <w:jc w:val="center"/>
        <w:rPr>
          <w:b/>
          <w:color w:val="000000" w:themeColor="text1"/>
          <w:lang w:val="pt-PT"/>
        </w:rPr>
      </w:pPr>
      <w:r w:rsidRPr="00A80F55">
        <w:rPr>
          <w:b/>
          <w:color w:val="000000" w:themeColor="text1"/>
          <w:sz w:val="32"/>
          <w:szCs w:val="32"/>
          <w:lang w:val="pt-PT"/>
        </w:rPr>
        <w:br w:type="page"/>
      </w:r>
      <w:r w:rsidRPr="00A80F55">
        <w:rPr>
          <w:b/>
          <w:color w:val="000000" w:themeColor="text1"/>
          <w:sz w:val="32"/>
          <w:szCs w:val="32"/>
          <w:lang w:val="pt-PT"/>
        </w:rPr>
        <w:lastRenderedPageBreak/>
        <w:t xml:space="preserve"> </w:t>
      </w:r>
      <w:r w:rsidRPr="00A80F55">
        <w:rPr>
          <w:b/>
          <w:color w:val="000000" w:themeColor="text1"/>
          <w:lang w:val="pt-PT"/>
        </w:rPr>
        <w:t>Formulário EXP - 4.2(a) (cont.)</w:t>
      </w:r>
    </w:p>
    <w:p w14:paraId="4ED41F7D" w14:textId="77777777" w:rsidR="000B3397" w:rsidRPr="00A80F55" w:rsidRDefault="00E51B50" w:rsidP="000B3397">
      <w:pPr>
        <w:jc w:val="center"/>
        <w:rPr>
          <w:b/>
          <w:color w:val="000000" w:themeColor="text1"/>
          <w:lang w:val="pt-PT"/>
        </w:rPr>
      </w:pPr>
      <w:r w:rsidRPr="00A80F55">
        <w:rPr>
          <w:b/>
          <w:color w:val="000000" w:themeColor="text1"/>
          <w:lang w:val="pt-PT"/>
        </w:rPr>
        <w:t>Experiência Específica em Construção e Gestão de Contratos (cont.)</w:t>
      </w:r>
    </w:p>
    <w:p w14:paraId="3AC8F027" w14:textId="77777777" w:rsidR="000B3397" w:rsidRPr="00A80F55" w:rsidRDefault="000B3397" w:rsidP="000B3397">
      <w:pPr>
        <w:jc w:val="center"/>
        <w:rPr>
          <w:b/>
          <w:color w:val="000000" w:themeColor="text1"/>
          <w:sz w:val="36"/>
          <w:szCs w:val="36"/>
          <w:lang w:val="pt-PT"/>
        </w:rPr>
      </w:pPr>
    </w:p>
    <w:tbl>
      <w:tblPr>
        <w:tblW w:w="0" w:type="auto"/>
        <w:tblInd w:w="3" w:type="dxa"/>
        <w:tblLayout w:type="fixed"/>
        <w:tblCellMar>
          <w:left w:w="0" w:type="dxa"/>
          <w:right w:w="0" w:type="dxa"/>
        </w:tblCellMar>
        <w:tblLook w:val="0000" w:firstRow="0" w:lastRow="0" w:firstColumn="0" w:lastColumn="0" w:noHBand="0" w:noVBand="0"/>
      </w:tblPr>
      <w:tblGrid>
        <w:gridCol w:w="3559"/>
        <w:gridCol w:w="5623"/>
      </w:tblGrid>
      <w:tr w:rsidR="00A80F55" w:rsidRPr="00A80F55" w14:paraId="57BAF9A8" w14:textId="77777777" w:rsidTr="00BB4A96">
        <w:trPr>
          <w:trHeight w:val="598"/>
        </w:trPr>
        <w:tc>
          <w:tcPr>
            <w:tcW w:w="3559" w:type="dxa"/>
            <w:tcBorders>
              <w:top w:val="single" w:sz="2" w:space="0" w:color="auto"/>
              <w:left w:val="single" w:sz="2" w:space="0" w:color="auto"/>
              <w:bottom w:val="single" w:sz="2" w:space="0" w:color="auto"/>
              <w:right w:val="single" w:sz="2" w:space="0" w:color="auto"/>
            </w:tcBorders>
            <w:vAlign w:val="center"/>
          </w:tcPr>
          <w:p w14:paraId="46AB8A3F" w14:textId="5E747D47" w:rsidR="000B3397" w:rsidRPr="00A80F55" w:rsidRDefault="00E51B50" w:rsidP="00AE3FF7">
            <w:pPr>
              <w:jc w:val="center"/>
              <w:rPr>
                <w:bCs/>
                <w:i/>
                <w:iCs/>
                <w:color w:val="000000" w:themeColor="text1"/>
                <w:lang w:val="pt-PT"/>
              </w:rPr>
            </w:pPr>
            <w:r w:rsidRPr="00A80F55">
              <w:rPr>
                <w:b/>
                <w:bCs/>
                <w:color w:val="000000" w:themeColor="text1"/>
                <w:spacing w:val="4"/>
                <w:lang w:val="pt-PT"/>
              </w:rPr>
              <w:t>Contrato Similar nº.</w:t>
            </w:r>
          </w:p>
        </w:tc>
        <w:tc>
          <w:tcPr>
            <w:tcW w:w="5623" w:type="dxa"/>
            <w:tcBorders>
              <w:top w:val="single" w:sz="2" w:space="0" w:color="auto"/>
              <w:left w:val="single" w:sz="2" w:space="0" w:color="auto"/>
              <w:bottom w:val="single" w:sz="2" w:space="0" w:color="auto"/>
              <w:right w:val="single" w:sz="2" w:space="0" w:color="auto"/>
            </w:tcBorders>
            <w:vAlign w:val="center"/>
          </w:tcPr>
          <w:p w14:paraId="3DE36588" w14:textId="77777777" w:rsidR="000B3397" w:rsidRPr="00A80F55" w:rsidRDefault="00E51B50" w:rsidP="00AE3FF7">
            <w:pPr>
              <w:jc w:val="center"/>
              <w:rPr>
                <w:b/>
                <w:bCs/>
                <w:color w:val="000000" w:themeColor="text1"/>
                <w:spacing w:val="4"/>
                <w:lang w:val="pt-PT"/>
              </w:rPr>
            </w:pPr>
            <w:r w:rsidRPr="00A80F55">
              <w:rPr>
                <w:b/>
                <w:bCs/>
                <w:color w:val="000000" w:themeColor="text1"/>
                <w:spacing w:val="4"/>
                <w:lang w:val="pt-PT"/>
              </w:rPr>
              <w:t>Informação</w:t>
            </w:r>
          </w:p>
        </w:tc>
      </w:tr>
      <w:tr w:rsidR="00A80F55" w:rsidRPr="00FB7B4D" w14:paraId="0FAE2521" w14:textId="77777777" w:rsidTr="00AE3FF7">
        <w:tc>
          <w:tcPr>
            <w:tcW w:w="3559" w:type="dxa"/>
            <w:tcBorders>
              <w:top w:val="single" w:sz="2" w:space="0" w:color="auto"/>
              <w:left w:val="single" w:sz="2" w:space="0" w:color="auto"/>
              <w:bottom w:val="single" w:sz="2" w:space="0" w:color="auto"/>
              <w:right w:val="single" w:sz="2" w:space="0" w:color="auto"/>
            </w:tcBorders>
          </w:tcPr>
          <w:p w14:paraId="3B088769" w14:textId="77777777" w:rsidR="000B3397" w:rsidRPr="00A80F55" w:rsidRDefault="00E51B50" w:rsidP="00477372">
            <w:pPr>
              <w:jc w:val="center"/>
              <w:rPr>
                <w:b/>
                <w:bCs/>
                <w:color w:val="000000" w:themeColor="text1"/>
                <w:spacing w:val="4"/>
                <w:lang w:val="pt-PT"/>
              </w:rPr>
            </w:pPr>
            <w:r w:rsidRPr="00A80F55">
              <w:rPr>
                <w:color w:val="000000" w:themeColor="text1"/>
                <w:lang w:val="pt-PT"/>
              </w:rPr>
              <w:t>Descrição da semelhança de acordo com o Sub-Factor 4.2(a) da Secção III:</w:t>
            </w:r>
          </w:p>
        </w:tc>
        <w:tc>
          <w:tcPr>
            <w:tcW w:w="5623" w:type="dxa"/>
            <w:tcBorders>
              <w:top w:val="single" w:sz="2" w:space="0" w:color="auto"/>
              <w:left w:val="single" w:sz="2" w:space="0" w:color="auto"/>
              <w:bottom w:val="single" w:sz="2" w:space="0" w:color="auto"/>
              <w:right w:val="single" w:sz="2" w:space="0" w:color="auto"/>
            </w:tcBorders>
          </w:tcPr>
          <w:p w14:paraId="513F97C4" w14:textId="77777777" w:rsidR="000B3397" w:rsidRPr="00A80F55" w:rsidRDefault="000B3397" w:rsidP="00AE3FF7">
            <w:pPr>
              <w:jc w:val="center"/>
              <w:rPr>
                <w:b/>
                <w:bCs/>
                <w:color w:val="000000" w:themeColor="text1"/>
                <w:spacing w:val="4"/>
                <w:lang w:val="pt-PT"/>
              </w:rPr>
            </w:pPr>
          </w:p>
        </w:tc>
      </w:tr>
      <w:tr w:rsidR="00A80F55" w:rsidRPr="00A80F55" w14:paraId="1D44A60C" w14:textId="77777777" w:rsidTr="00AE3FF7">
        <w:tc>
          <w:tcPr>
            <w:tcW w:w="3559" w:type="dxa"/>
            <w:tcBorders>
              <w:top w:val="single" w:sz="2" w:space="0" w:color="auto"/>
              <w:left w:val="single" w:sz="2" w:space="0" w:color="auto"/>
              <w:bottom w:val="single" w:sz="2" w:space="0" w:color="auto"/>
              <w:right w:val="single" w:sz="2" w:space="0" w:color="auto"/>
            </w:tcBorders>
          </w:tcPr>
          <w:p w14:paraId="26D31E2F" w14:textId="77777777" w:rsidR="000B3397" w:rsidRPr="00A80F55" w:rsidRDefault="00E51B50" w:rsidP="00477372">
            <w:pPr>
              <w:spacing w:before="120" w:after="120"/>
              <w:ind w:left="86"/>
              <w:rPr>
                <w:color w:val="000000" w:themeColor="text1"/>
                <w:lang w:val="pt-PT"/>
              </w:rPr>
            </w:pPr>
            <w:r w:rsidRPr="00A80F55">
              <w:rPr>
                <w:color w:val="000000" w:themeColor="text1"/>
                <w:lang w:val="pt-PT"/>
              </w:rPr>
              <w:t>1. Valor</w:t>
            </w:r>
          </w:p>
        </w:tc>
        <w:tc>
          <w:tcPr>
            <w:tcW w:w="5623" w:type="dxa"/>
            <w:tcBorders>
              <w:top w:val="single" w:sz="2" w:space="0" w:color="auto"/>
              <w:left w:val="single" w:sz="2" w:space="0" w:color="auto"/>
              <w:bottom w:val="single" w:sz="2" w:space="0" w:color="auto"/>
              <w:right w:val="single" w:sz="2" w:space="0" w:color="auto"/>
            </w:tcBorders>
          </w:tcPr>
          <w:p w14:paraId="0C39B796" w14:textId="77777777" w:rsidR="000B3397" w:rsidRPr="00A80F55" w:rsidRDefault="000B3397" w:rsidP="00AE3FF7">
            <w:pPr>
              <w:jc w:val="center"/>
              <w:rPr>
                <w:b/>
                <w:bCs/>
                <w:color w:val="000000" w:themeColor="text1"/>
                <w:spacing w:val="4"/>
                <w:lang w:val="pt-PT"/>
              </w:rPr>
            </w:pPr>
          </w:p>
        </w:tc>
      </w:tr>
      <w:tr w:rsidR="00A80F55" w:rsidRPr="00FB7B4D" w14:paraId="704E10AF" w14:textId="77777777" w:rsidTr="00AE3FF7">
        <w:tc>
          <w:tcPr>
            <w:tcW w:w="3559" w:type="dxa"/>
            <w:tcBorders>
              <w:top w:val="single" w:sz="2" w:space="0" w:color="auto"/>
              <w:left w:val="single" w:sz="2" w:space="0" w:color="auto"/>
              <w:bottom w:val="single" w:sz="2" w:space="0" w:color="auto"/>
              <w:right w:val="single" w:sz="2" w:space="0" w:color="auto"/>
            </w:tcBorders>
          </w:tcPr>
          <w:p w14:paraId="6DA2E8CF" w14:textId="48E0B3DB" w:rsidR="000B3397" w:rsidRPr="00A80F55" w:rsidRDefault="00E51B50" w:rsidP="00477372">
            <w:pPr>
              <w:spacing w:before="120" w:after="120"/>
              <w:ind w:left="86"/>
              <w:rPr>
                <w:color w:val="000000" w:themeColor="text1"/>
                <w:lang w:val="pt-PT"/>
              </w:rPr>
            </w:pPr>
            <w:r w:rsidRPr="00A80F55">
              <w:rPr>
                <w:color w:val="000000" w:themeColor="text1"/>
                <w:lang w:val="pt-PT"/>
              </w:rPr>
              <w:t xml:space="preserve">2. Dimensão física das obras </w:t>
            </w:r>
            <w:r w:rsidR="00C05957" w:rsidRPr="00A80F55">
              <w:rPr>
                <w:color w:val="000000" w:themeColor="text1"/>
                <w:lang w:val="pt-PT"/>
              </w:rPr>
              <w:t>objecto do contrato</w:t>
            </w:r>
          </w:p>
        </w:tc>
        <w:tc>
          <w:tcPr>
            <w:tcW w:w="5623" w:type="dxa"/>
            <w:tcBorders>
              <w:top w:val="single" w:sz="2" w:space="0" w:color="auto"/>
              <w:left w:val="single" w:sz="2" w:space="0" w:color="auto"/>
              <w:bottom w:val="single" w:sz="2" w:space="0" w:color="auto"/>
              <w:right w:val="single" w:sz="2" w:space="0" w:color="auto"/>
            </w:tcBorders>
          </w:tcPr>
          <w:p w14:paraId="1DCA2DDC" w14:textId="77777777" w:rsidR="000B3397" w:rsidRPr="00A80F55" w:rsidRDefault="000B3397" w:rsidP="00AE3FF7">
            <w:pPr>
              <w:jc w:val="center"/>
              <w:rPr>
                <w:b/>
                <w:bCs/>
                <w:color w:val="000000" w:themeColor="text1"/>
                <w:spacing w:val="4"/>
                <w:lang w:val="pt-PT"/>
              </w:rPr>
            </w:pPr>
          </w:p>
        </w:tc>
      </w:tr>
      <w:tr w:rsidR="00A80F55" w:rsidRPr="00A80F55" w14:paraId="001E22AB" w14:textId="77777777" w:rsidTr="00AE3FF7">
        <w:tc>
          <w:tcPr>
            <w:tcW w:w="3559" w:type="dxa"/>
            <w:tcBorders>
              <w:top w:val="single" w:sz="2" w:space="0" w:color="auto"/>
              <w:left w:val="single" w:sz="2" w:space="0" w:color="auto"/>
              <w:bottom w:val="single" w:sz="2" w:space="0" w:color="auto"/>
              <w:right w:val="single" w:sz="2" w:space="0" w:color="auto"/>
            </w:tcBorders>
          </w:tcPr>
          <w:p w14:paraId="7DE2F983" w14:textId="77777777" w:rsidR="000B3397" w:rsidRPr="00A80F55" w:rsidRDefault="00E51B50" w:rsidP="00477372">
            <w:pPr>
              <w:spacing w:before="120" w:after="120"/>
              <w:ind w:left="86"/>
              <w:rPr>
                <w:color w:val="000000" w:themeColor="text1"/>
                <w:lang w:val="pt-PT"/>
              </w:rPr>
            </w:pPr>
            <w:r w:rsidRPr="00A80F55">
              <w:rPr>
                <w:color w:val="000000" w:themeColor="text1"/>
                <w:lang w:val="pt-PT"/>
              </w:rPr>
              <w:t>3. Complexidade</w:t>
            </w:r>
          </w:p>
        </w:tc>
        <w:tc>
          <w:tcPr>
            <w:tcW w:w="5623" w:type="dxa"/>
            <w:tcBorders>
              <w:top w:val="single" w:sz="2" w:space="0" w:color="auto"/>
              <w:left w:val="single" w:sz="2" w:space="0" w:color="auto"/>
              <w:bottom w:val="single" w:sz="2" w:space="0" w:color="auto"/>
              <w:right w:val="single" w:sz="2" w:space="0" w:color="auto"/>
            </w:tcBorders>
          </w:tcPr>
          <w:p w14:paraId="078B252F" w14:textId="77777777" w:rsidR="000B3397" w:rsidRPr="00A80F55" w:rsidRDefault="000B3397" w:rsidP="00AE3FF7">
            <w:pPr>
              <w:jc w:val="center"/>
              <w:rPr>
                <w:b/>
                <w:bCs/>
                <w:color w:val="000000" w:themeColor="text1"/>
                <w:spacing w:val="4"/>
                <w:lang w:val="pt-PT"/>
              </w:rPr>
            </w:pPr>
          </w:p>
        </w:tc>
      </w:tr>
      <w:tr w:rsidR="00A80F55" w:rsidRPr="00A80F55" w14:paraId="01DB7CDE" w14:textId="77777777" w:rsidTr="00AE3FF7">
        <w:tc>
          <w:tcPr>
            <w:tcW w:w="3559" w:type="dxa"/>
            <w:tcBorders>
              <w:top w:val="single" w:sz="2" w:space="0" w:color="auto"/>
              <w:left w:val="single" w:sz="2" w:space="0" w:color="auto"/>
              <w:bottom w:val="single" w:sz="2" w:space="0" w:color="auto"/>
              <w:right w:val="single" w:sz="2" w:space="0" w:color="auto"/>
            </w:tcBorders>
          </w:tcPr>
          <w:p w14:paraId="1F249C24" w14:textId="110AC0C5" w:rsidR="000B3397" w:rsidRPr="00A80F55" w:rsidRDefault="00E51B50" w:rsidP="00477372">
            <w:pPr>
              <w:spacing w:before="120" w:after="120"/>
              <w:ind w:left="86"/>
              <w:rPr>
                <w:color w:val="000000" w:themeColor="text1"/>
                <w:lang w:val="pt-PT"/>
              </w:rPr>
            </w:pPr>
            <w:r w:rsidRPr="00A80F55">
              <w:rPr>
                <w:color w:val="000000" w:themeColor="text1"/>
                <w:lang w:val="pt-PT"/>
              </w:rPr>
              <w:t>4. M</w:t>
            </w:r>
            <w:r w:rsidR="0013278D" w:rsidRPr="00A80F55">
              <w:rPr>
                <w:color w:val="000000" w:themeColor="text1"/>
                <w:lang w:val="pt-PT"/>
              </w:rPr>
              <w:t>e</w:t>
            </w:r>
            <w:r w:rsidRPr="00A80F55">
              <w:rPr>
                <w:color w:val="000000" w:themeColor="text1"/>
                <w:lang w:val="pt-PT"/>
              </w:rPr>
              <w:t>todo</w:t>
            </w:r>
            <w:r w:rsidR="00C671FF" w:rsidRPr="00A80F55">
              <w:rPr>
                <w:color w:val="000000" w:themeColor="text1"/>
                <w:lang w:val="pt-PT"/>
              </w:rPr>
              <w:t>logia</w:t>
            </w:r>
            <w:r w:rsidRPr="00A80F55">
              <w:rPr>
                <w:color w:val="000000" w:themeColor="text1"/>
                <w:lang w:val="pt-PT"/>
              </w:rPr>
              <w:t>s/Tecnologia</w:t>
            </w:r>
          </w:p>
        </w:tc>
        <w:tc>
          <w:tcPr>
            <w:tcW w:w="5623" w:type="dxa"/>
            <w:tcBorders>
              <w:top w:val="single" w:sz="2" w:space="0" w:color="auto"/>
              <w:left w:val="single" w:sz="2" w:space="0" w:color="auto"/>
              <w:bottom w:val="single" w:sz="2" w:space="0" w:color="auto"/>
              <w:right w:val="single" w:sz="2" w:space="0" w:color="auto"/>
            </w:tcBorders>
          </w:tcPr>
          <w:p w14:paraId="5A86D663" w14:textId="77777777" w:rsidR="000B3397" w:rsidRPr="00A80F55" w:rsidRDefault="000B3397" w:rsidP="00AE3FF7">
            <w:pPr>
              <w:jc w:val="center"/>
              <w:rPr>
                <w:b/>
                <w:bCs/>
                <w:color w:val="000000" w:themeColor="text1"/>
                <w:spacing w:val="4"/>
                <w:lang w:val="pt-PT"/>
              </w:rPr>
            </w:pPr>
          </w:p>
        </w:tc>
      </w:tr>
      <w:tr w:rsidR="00A80F55" w:rsidRPr="00FB7B4D" w14:paraId="0CF46063" w14:textId="77777777" w:rsidTr="00AE3FF7">
        <w:tc>
          <w:tcPr>
            <w:tcW w:w="3559" w:type="dxa"/>
            <w:tcBorders>
              <w:top w:val="single" w:sz="2" w:space="0" w:color="auto"/>
              <w:left w:val="single" w:sz="2" w:space="0" w:color="auto"/>
              <w:bottom w:val="single" w:sz="2" w:space="0" w:color="auto"/>
              <w:right w:val="single" w:sz="2" w:space="0" w:color="auto"/>
            </w:tcBorders>
          </w:tcPr>
          <w:p w14:paraId="5C520F83" w14:textId="6E2F87A0" w:rsidR="000B3397" w:rsidRPr="00A80F55" w:rsidRDefault="00E51B50" w:rsidP="00477372">
            <w:pPr>
              <w:spacing w:before="120" w:after="120"/>
              <w:ind w:left="86"/>
              <w:rPr>
                <w:color w:val="000000" w:themeColor="text1"/>
                <w:lang w:val="pt-PT"/>
              </w:rPr>
            </w:pPr>
            <w:r w:rsidRPr="00A80F55">
              <w:rPr>
                <w:color w:val="000000" w:themeColor="text1"/>
                <w:lang w:val="pt-PT"/>
              </w:rPr>
              <w:t>5. Ritmo de construção para actividades</w:t>
            </w:r>
            <w:r w:rsidR="00C05957" w:rsidRPr="00A80F55">
              <w:rPr>
                <w:color w:val="000000" w:themeColor="text1"/>
                <w:lang w:val="pt-PT"/>
              </w:rPr>
              <w:t>-</w:t>
            </w:r>
            <w:r w:rsidRPr="00A80F55">
              <w:rPr>
                <w:color w:val="000000" w:themeColor="text1"/>
                <w:lang w:val="pt-PT"/>
              </w:rPr>
              <w:t>chave</w:t>
            </w:r>
          </w:p>
        </w:tc>
        <w:tc>
          <w:tcPr>
            <w:tcW w:w="5623" w:type="dxa"/>
            <w:tcBorders>
              <w:top w:val="single" w:sz="2" w:space="0" w:color="auto"/>
              <w:left w:val="single" w:sz="2" w:space="0" w:color="auto"/>
              <w:bottom w:val="single" w:sz="2" w:space="0" w:color="auto"/>
              <w:right w:val="single" w:sz="2" w:space="0" w:color="auto"/>
            </w:tcBorders>
          </w:tcPr>
          <w:p w14:paraId="5329FDA4" w14:textId="77777777" w:rsidR="000B3397" w:rsidRPr="00A80F55" w:rsidRDefault="000B3397" w:rsidP="00AE3FF7">
            <w:pPr>
              <w:jc w:val="center"/>
              <w:rPr>
                <w:b/>
                <w:bCs/>
                <w:color w:val="000000" w:themeColor="text1"/>
                <w:spacing w:val="4"/>
                <w:lang w:val="pt-PT"/>
              </w:rPr>
            </w:pPr>
          </w:p>
        </w:tc>
      </w:tr>
      <w:tr w:rsidR="00A80F55" w:rsidRPr="00A80F55" w14:paraId="6F4D2EA8" w14:textId="77777777" w:rsidTr="00AE3FF7">
        <w:tc>
          <w:tcPr>
            <w:tcW w:w="3559" w:type="dxa"/>
            <w:tcBorders>
              <w:top w:val="single" w:sz="2" w:space="0" w:color="auto"/>
              <w:left w:val="single" w:sz="2" w:space="0" w:color="auto"/>
              <w:bottom w:val="single" w:sz="2" w:space="0" w:color="auto"/>
              <w:right w:val="single" w:sz="2" w:space="0" w:color="auto"/>
            </w:tcBorders>
          </w:tcPr>
          <w:p w14:paraId="16226758" w14:textId="4697C529" w:rsidR="00301412" w:rsidRPr="00A80F55" w:rsidRDefault="00E51B50" w:rsidP="00477372">
            <w:pPr>
              <w:spacing w:before="120" w:after="120"/>
              <w:ind w:left="86"/>
              <w:rPr>
                <w:color w:val="000000" w:themeColor="text1"/>
                <w:lang w:val="pt-PT"/>
              </w:rPr>
            </w:pPr>
            <w:r w:rsidRPr="00A80F55">
              <w:rPr>
                <w:color w:val="000000" w:themeColor="text1"/>
                <w:lang w:val="pt-PT"/>
              </w:rPr>
              <w:t xml:space="preserve">6. Outras </w:t>
            </w:r>
            <w:r w:rsidR="00C05957" w:rsidRPr="00A80F55">
              <w:rPr>
                <w:color w:val="000000" w:themeColor="text1"/>
                <w:lang w:val="pt-PT"/>
              </w:rPr>
              <w:t>c</w:t>
            </w:r>
            <w:r w:rsidRPr="00A80F55">
              <w:rPr>
                <w:color w:val="000000" w:themeColor="text1"/>
                <w:lang w:val="pt-PT"/>
              </w:rPr>
              <w:t>aracterísticas</w:t>
            </w:r>
          </w:p>
        </w:tc>
        <w:tc>
          <w:tcPr>
            <w:tcW w:w="5623" w:type="dxa"/>
            <w:tcBorders>
              <w:top w:val="single" w:sz="2" w:space="0" w:color="auto"/>
              <w:left w:val="single" w:sz="2" w:space="0" w:color="auto"/>
              <w:bottom w:val="single" w:sz="2" w:space="0" w:color="auto"/>
              <w:right w:val="single" w:sz="2" w:space="0" w:color="auto"/>
            </w:tcBorders>
          </w:tcPr>
          <w:p w14:paraId="40E36958" w14:textId="77777777" w:rsidR="00301412" w:rsidRPr="00A80F55" w:rsidRDefault="00301412" w:rsidP="00AE3FF7">
            <w:pPr>
              <w:jc w:val="center"/>
              <w:rPr>
                <w:b/>
                <w:bCs/>
                <w:color w:val="000000" w:themeColor="text1"/>
                <w:spacing w:val="4"/>
                <w:lang w:val="pt-PT"/>
              </w:rPr>
            </w:pPr>
          </w:p>
        </w:tc>
      </w:tr>
    </w:tbl>
    <w:p w14:paraId="7F03CD20" w14:textId="17EA6BB3" w:rsidR="006718A5" w:rsidRPr="00A80F55" w:rsidRDefault="00E51B50" w:rsidP="006718A5">
      <w:pPr>
        <w:pStyle w:val="Section4-Heading2"/>
        <w:rPr>
          <w:color w:val="000000" w:themeColor="text1"/>
          <w:sz w:val="24"/>
          <w:lang w:val="pt-PT"/>
        </w:rPr>
      </w:pPr>
      <w:r w:rsidRPr="00A80F55">
        <w:rPr>
          <w:color w:val="000000" w:themeColor="text1"/>
          <w:lang w:val="pt-PT"/>
        </w:rPr>
        <w:br w:type="page"/>
      </w:r>
      <w:bookmarkStart w:id="709" w:name="_Toc196831059"/>
      <w:bookmarkStart w:id="710" w:name="_Toc446329320"/>
      <w:bookmarkStart w:id="711" w:name="_Hlk16861250"/>
      <w:r w:rsidRPr="00A80F55">
        <w:rPr>
          <w:color w:val="000000" w:themeColor="text1"/>
          <w:sz w:val="24"/>
          <w:lang w:val="pt-PT"/>
        </w:rPr>
        <w:lastRenderedPageBreak/>
        <w:t>Formulário EXP - 4.2(b): Experiência de Construção em Actividades</w:t>
      </w:r>
      <w:r w:rsidR="001303F6" w:rsidRPr="00A80F55">
        <w:rPr>
          <w:color w:val="000000" w:themeColor="text1"/>
          <w:sz w:val="24"/>
          <w:lang w:val="pt-PT"/>
        </w:rPr>
        <w:t>-</w:t>
      </w:r>
      <w:r w:rsidRPr="00A80F55">
        <w:rPr>
          <w:color w:val="000000" w:themeColor="text1"/>
          <w:sz w:val="24"/>
          <w:lang w:val="pt-PT"/>
        </w:rPr>
        <w:t>Chave</w:t>
      </w:r>
      <w:bookmarkEnd w:id="709"/>
    </w:p>
    <w:p w14:paraId="43C9EC1B" w14:textId="531A515E" w:rsidR="001303F6" w:rsidRPr="00A80F55" w:rsidRDefault="00E51B50" w:rsidP="001303F6">
      <w:pPr>
        <w:spacing w:before="288" w:after="324" w:line="264" w:lineRule="exact"/>
        <w:jc w:val="right"/>
        <w:rPr>
          <w:bCs/>
          <w:i/>
          <w:iCs/>
          <w:color w:val="000000" w:themeColor="text1"/>
          <w:lang w:val="pt-PT"/>
        </w:rPr>
      </w:pPr>
      <w:r w:rsidRPr="00A80F55">
        <w:rPr>
          <w:color w:val="000000" w:themeColor="text1"/>
          <w:spacing w:val="-4"/>
          <w:lang w:val="pt-PT"/>
        </w:rPr>
        <w:t>Nome do Concorrente:</w:t>
      </w:r>
      <w:r w:rsidRPr="00A80F55">
        <w:rPr>
          <w:i/>
          <w:iCs/>
          <w:color w:val="000000" w:themeColor="text1"/>
          <w:spacing w:val="-6"/>
          <w:lang w:val="pt-PT"/>
        </w:rPr>
        <w:t xml:space="preserve"> ________________</w:t>
      </w:r>
      <w:r w:rsidRPr="00A80F55">
        <w:rPr>
          <w:i/>
          <w:iCs/>
          <w:color w:val="000000" w:themeColor="text1"/>
          <w:spacing w:val="-6"/>
          <w:lang w:val="pt-PT"/>
        </w:rPr>
        <w:br/>
      </w:r>
      <w:r w:rsidRPr="00A80F55">
        <w:rPr>
          <w:color w:val="000000" w:themeColor="text1"/>
          <w:spacing w:val="-4"/>
          <w:lang w:val="pt-PT"/>
        </w:rPr>
        <w:t xml:space="preserve">Data: </w:t>
      </w:r>
      <w:r w:rsidRPr="00A80F55">
        <w:rPr>
          <w:i/>
          <w:iCs/>
          <w:color w:val="000000" w:themeColor="text1"/>
          <w:spacing w:val="-6"/>
          <w:lang w:val="pt-PT"/>
        </w:rPr>
        <w:t>______________________</w:t>
      </w:r>
      <w:r w:rsidRPr="00A80F55">
        <w:rPr>
          <w:i/>
          <w:iCs/>
          <w:color w:val="000000" w:themeColor="text1"/>
          <w:spacing w:val="-6"/>
          <w:lang w:val="pt-PT"/>
        </w:rPr>
        <w:br/>
      </w:r>
      <w:r w:rsidRPr="00A80F55">
        <w:rPr>
          <w:color w:val="000000" w:themeColor="text1"/>
          <w:spacing w:val="-4"/>
          <w:lang w:val="pt-PT"/>
        </w:rPr>
        <w:t>Nome do Membro do Consórcio_________________________</w:t>
      </w:r>
      <w:r w:rsidRPr="00A80F55">
        <w:rPr>
          <w:color w:val="000000" w:themeColor="text1"/>
          <w:spacing w:val="-4"/>
          <w:lang w:val="pt-PT"/>
        </w:rPr>
        <w:br/>
        <w:t>Nome do Subempreiteiro</w:t>
      </w:r>
      <w:r w:rsidRPr="00A80F55">
        <w:rPr>
          <w:rStyle w:val="FootnoteReference"/>
          <w:bCs/>
          <w:color w:val="000000" w:themeColor="text1"/>
          <w:spacing w:val="-2"/>
          <w:lang w:val="pt-PT"/>
        </w:rPr>
        <w:footnoteReference w:id="20"/>
      </w:r>
      <w:r w:rsidR="001303F6" w:rsidRPr="00A80F55">
        <w:rPr>
          <w:color w:val="000000" w:themeColor="text1"/>
          <w:spacing w:val="-4"/>
          <w:lang w:val="pt-PT"/>
        </w:rPr>
        <w:t xml:space="preserve"> </w:t>
      </w:r>
      <w:r w:rsidRPr="00A80F55">
        <w:rPr>
          <w:color w:val="000000" w:themeColor="text1"/>
          <w:spacing w:val="-4"/>
          <w:lang w:val="pt-PT"/>
        </w:rPr>
        <w:t xml:space="preserve">(de acordo com </w:t>
      </w:r>
      <w:r w:rsidR="00C57C5A" w:rsidRPr="00A80F55">
        <w:rPr>
          <w:color w:val="000000" w:themeColor="text1"/>
          <w:spacing w:val="-4"/>
          <w:lang w:val="pt-PT"/>
        </w:rPr>
        <w:t>a IAC</w:t>
      </w:r>
      <w:r w:rsidRPr="00A80F55">
        <w:rPr>
          <w:color w:val="000000" w:themeColor="text1"/>
          <w:spacing w:val="-4"/>
          <w:lang w:val="pt-PT"/>
        </w:rPr>
        <w:t xml:space="preserve"> 34.2 e 34.3): </w:t>
      </w:r>
      <w:r w:rsidRPr="00A80F55">
        <w:rPr>
          <w:bCs/>
          <w:i/>
          <w:iCs/>
          <w:color w:val="000000" w:themeColor="text1"/>
          <w:lang w:val="pt-PT"/>
        </w:rPr>
        <w:t>________________</w:t>
      </w:r>
    </w:p>
    <w:p w14:paraId="11453D51" w14:textId="77315445" w:rsidR="006718A5" w:rsidRPr="00A80F55" w:rsidRDefault="001303F6" w:rsidP="001303F6">
      <w:pPr>
        <w:spacing w:before="288" w:after="324" w:line="264" w:lineRule="exact"/>
        <w:jc w:val="right"/>
        <w:rPr>
          <w:bCs/>
          <w:i/>
          <w:iCs/>
          <w:color w:val="000000" w:themeColor="text1"/>
          <w:lang w:val="pt-PT"/>
        </w:rPr>
      </w:pPr>
      <w:r w:rsidRPr="00A80F55">
        <w:rPr>
          <w:color w:val="000000" w:themeColor="text1"/>
          <w:spacing w:val="-4"/>
          <w:lang w:val="pt-PT"/>
        </w:rPr>
        <w:t>Nº e título da SDP:_____________________</w:t>
      </w:r>
      <w:r w:rsidR="00E51B50" w:rsidRPr="00A80F55">
        <w:rPr>
          <w:i/>
          <w:iCs/>
          <w:color w:val="000000" w:themeColor="text1"/>
          <w:spacing w:val="-6"/>
          <w:lang w:val="pt-PT"/>
        </w:rPr>
        <w:br/>
      </w:r>
      <w:r w:rsidR="00E51B50" w:rsidRPr="00A80F55">
        <w:rPr>
          <w:color w:val="000000" w:themeColor="text1"/>
          <w:spacing w:val="-4"/>
          <w:lang w:val="pt-PT"/>
        </w:rPr>
        <w:t>Página _______________de ______________páginas</w:t>
      </w:r>
    </w:p>
    <w:p w14:paraId="284DFFD4" w14:textId="08518237" w:rsidR="006718A5" w:rsidRPr="00A80F55" w:rsidRDefault="00E51B50" w:rsidP="006718A5">
      <w:pPr>
        <w:rPr>
          <w:bCs/>
          <w:i/>
          <w:iCs/>
          <w:color w:val="000000" w:themeColor="text1"/>
          <w:spacing w:val="2"/>
          <w:lang w:val="pt-PT"/>
        </w:rPr>
      </w:pPr>
      <w:r w:rsidRPr="00A80F55">
        <w:rPr>
          <w:bCs/>
          <w:color w:val="000000" w:themeColor="text1"/>
          <w:spacing w:val="-2"/>
          <w:lang w:val="pt-PT"/>
        </w:rPr>
        <w:t xml:space="preserve">Nome do Subempreiteiro (segundo a </w:t>
      </w:r>
      <w:r w:rsidR="0013278D" w:rsidRPr="00A80F55">
        <w:rPr>
          <w:bCs/>
          <w:color w:val="000000" w:themeColor="text1"/>
          <w:spacing w:val="-2"/>
          <w:lang w:val="pt-PT"/>
        </w:rPr>
        <w:t>IAC</w:t>
      </w:r>
      <w:r w:rsidRPr="00A80F55">
        <w:rPr>
          <w:bCs/>
          <w:color w:val="000000" w:themeColor="text1"/>
          <w:spacing w:val="-2"/>
          <w:lang w:val="pt-PT"/>
        </w:rPr>
        <w:t xml:space="preserve"> 34.2 e 34.3): </w:t>
      </w:r>
      <w:r w:rsidRPr="00A80F55">
        <w:rPr>
          <w:bCs/>
          <w:i/>
          <w:iCs/>
          <w:color w:val="000000" w:themeColor="text1"/>
          <w:lang w:val="pt-PT"/>
        </w:rPr>
        <w:t>________________</w:t>
      </w:r>
    </w:p>
    <w:p w14:paraId="535C32B8" w14:textId="4336599F" w:rsidR="006718A5" w:rsidRPr="00A80F55" w:rsidRDefault="00E51B50" w:rsidP="006718A5">
      <w:pPr>
        <w:pStyle w:val="Style11"/>
        <w:spacing w:line="240" w:lineRule="auto"/>
        <w:ind w:right="144"/>
        <w:rPr>
          <w:bCs/>
          <w:color w:val="000000" w:themeColor="text1"/>
          <w:spacing w:val="-6"/>
          <w:lang w:val="pt-PT"/>
        </w:rPr>
      </w:pPr>
      <w:r w:rsidRPr="00A80F55">
        <w:rPr>
          <w:bCs/>
          <w:color w:val="000000" w:themeColor="text1"/>
          <w:spacing w:val="-2"/>
          <w:lang w:val="pt-PT"/>
        </w:rPr>
        <w:t xml:space="preserve">Todos </w:t>
      </w:r>
      <w:r w:rsidR="002A3B2C" w:rsidRPr="00A80F55">
        <w:rPr>
          <w:bCs/>
          <w:color w:val="000000" w:themeColor="text1"/>
          <w:spacing w:val="-2"/>
          <w:lang w:val="pt-PT"/>
        </w:rPr>
        <w:t>o</w:t>
      </w:r>
      <w:r w:rsidRPr="00A80F55">
        <w:rPr>
          <w:bCs/>
          <w:color w:val="000000" w:themeColor="text1"/>
          <w:spacing w:val="-2"/>
          <w:lang w:val="pt-PT"/>
        </w:rPr>
        <w:t xml:space="preserve">s </w:t>
      </w:r>
      <w:r w:rsidR="002A3B2C" w:rsidRPr="00A80F55">
        <w:rPr>
          <w:bCs/>
          <w:color w:val="000000" w:themeColor="text1"/>
          <w:spacing w:val="-2"/>
          <w:lang w:val="pt-PT"/>
        </w:rPr>
        <w:t>S</w:t>
      </w:r>
      <w:r w:rsidRPr="00A80F55">
        <w:rPr>
          <w:bCs/>
          <w:color w:val="000000" w:themeColor="text1"/>
          <w:spacing w:val="-2"/>
          <w:lang w:val="pt-PT"/>
        </w:rPr>
        <w:t xml:space="preserve">ubempreiteiros para </w:t>
      </w:r>
      <w:r w:rsidR="00352EF4" w:rsidRPr="00A80F55">
        <w:rPr>
          <w:bCs/>
          <w:color w:val="000000" w:themeColor="text1"/>
          <w:spacing w:val="-2"/>
          <w:lang w:val="pt-PT"/>
        </w:rPr>
        <w:t xml:space="preserve">actividades-chave </w:t>
      </w:r>
      <w:r w:rsidRPr="00A80F55">
        <w:rPr>
          <w:bCs/>
          <w:color w:val="000000" w:themeColor="text1"/>
          <w:spacing w:val="-2"/>
          <w:lang w:val="pt-PT"/>
        </w:rPr>
        <w:t xml:space="preserve">devem preencher a informação neste formulário conforme a </w:t>
      </w:r>
      <w:r w:rsidR="0013278D" w:rsidRPr="00A80F55">
        <w:rPr>
          <w:bCs/>
          <w:color w:val="000000" w:themeColor="text1"/>
          <w:spacing w:val="-2"/>
          <w:lang w:val="pt-PT"/>
        </w:rPr>
        <w:t>IAC</w:t>
      </w:r>
      <w:r w:rsidRPr="00A80F55">
        <w:rPr>
          <w:bCs/>
          <w:color w:val="000000" w:themeColor="text1"/>
          <w:spacing w:val="-2"/>
          <w:lang w:val="pt-PT"/>
        </w:rPr>
        <w:t xml:space="preserve"> 34.2 e 34.3 e Secção III, Critérios e Requisitos de Qualificação, Sub-Factor 4.2.</w:t>
      </w:r>
    </w:p>
    <w:p w14:paraId="13129A5B" w14:textId="77777777" w:rsidR="006718A5" w:rsidRPr="00A80F55" w:rsidRDefault="006718A5" w:rsidP="006718A5">
      <w:pPr>
        <w:rPr>
          <w:bCs/>
          <w:i/>
          <w:iCs/>
          <w:color w:val="000000" w:themeColor="text1"/>
          <w:spacing w:val="2"/>
          <w:lang w:val="pt-PT"/>
        </w:rPr>
      </w:pPr>
    </w:p>
    <w:p w14:paraId="4BB862E9" w14:textId="2AFF57BB" w:rsidR="006718A5" w:rsidRPr="00A80F55" w:rsidRDefault="00E51B50" w:rsidP="006718A5">
      <w:pPr>
        <w:pStyle w:val="Style11"/>
        <w:tabs>
          <w:tab w:val="left" w:pos="720"/>
        </w:tabs>
        <w:spacing w:after="72" w:line="240" w:lineRule="auto"/>
        <w:ind w:right="144" w:firstLine="72"/>
        <w:rPr>
          <w:bCs/>
          <w:i/>
          <w:iCs/>
          <w:color w:val="000000" w:themeColor="text1"/>
          <w:spacing w:val="-2"/>
          <w:lang w:val="pt-PT"/>
        </w:rPr>
      </w:pPr>
      <w:r w:rsidRPr="00A80F55">
        <w:rPr>
          <w:bCs/>
          <w:color w:val="000000" w:themeColor="text1"/>
          <w:spacing w:val="-2"/>
          <w:lang w:val="pt-PT"/>
        </w:rPr>
        <w:t>1.</w:t>
      </w:r>
      <w:r w:rsidRPr="00A80F55">
        <w:rPr>
          <w:bCs/>
          <w:color w:val="000000" w:themeColor="text1"/>
          <w:spacing w:val="-2"/>
          <w:lang w:val="pt-PT"/>
        </w:rPr>
        <w:tab/>
        <w:t>Actividade</w:t>
      </w:r>
      <w:r w:rsidR="001303F6" w:rsidRPr="00A80F55">
        <w:rPr>
          <w:bCs/>
          <w:color w:val="000000" w:themeColor="text1"/>
          <w:spacing w:val="-2"/>
          <w:lang w:val="pt-PT"/>
        </w:rPr>
        <w:t>-</w:t>
      </w:r>
      <w:r w:rsidRPr="00A80F55">
        <w:rPr>
          <w:bCs/>
          <w:color w:val="000000" w:themeColor="text1"/>
          <w:spacing w:val="-2"/>
          <w:lang w:val="pt-PT"/>
        </w:rPr>
        <w:t xml:space="preserve">chave  </w:t>
      </w:r>
      <w:r w:rsidR="001303F6" w:rsidRPr="00A80F55">
        <w:rPr>
          <w:bCs/>
          <w:color w:val="000000" w:themeColor="text1"/>
          <w:spacing w:val="-2"/>
          <w:lang w:val="pt-PT"/>
        </w:rPr>
        <w:t xml:space="preserve">N.º </w:t>
      </w:r>
      <w:r w:rsidRPr="00A80F55">
        <w:rPr>
          <w:bCs/>
          <w:color w:val="000000" w:themeColor="text1"/>
          <w:spacing w:val="-2"/>
          <w:lang w:val="pt-PT"/>
        </w:rPr>
        <w:t xml:space="preserve">Um: </w:t>
      </w:r>
      <w:r w:rsidRPr="00A80F55">
        <w:rPr>
          <w:bCs/>
          <w:i/>
          <w:iCs/>
          <w:color w:val="000000" w:themeColor="text1"/>
          <w:spacing w:val="2"/>
          <w:lang w:val="pt-PT"/>
        </w:rPr>
        <w:t>________________________</w:t>
      </w:r>
    </w:p>
    <w:p w14:paraId="7BB753EA" w14:textId="77777777" w:rsidR="006718A5" w:rsidRPr="00A80F55" w:rsidRDefault="006718A5" w:rsidP="006718A5">
      <w:pPr>
        <w:pStyle w:val="Style11"/>
        <w:tabs>
          <w:tab w:val="left" w:pos="720"/>
        </w:tabs>
        <w:spacing w:after="72" w:line="240" w:lineRule="auto"/>
        <w:ind w:right="144" w:firstLine="72"/>
        <w:rPr>
          <w:bCs/>
          <w:i/>
          <w:iCs/>
          <w:color w:val="000000" w:themeColor="text1"/>
          <w:spacing w:val="-2"/>
          <w:lang w:val="pt-PT"/>
        </w:rPr>
      </w:pPr>
    </w:p>
    <w:tbl>
      <w:tblPr>
        <w:tblW w:w="9350" w:type="dxa"/>
        <w:tblInd w:w="3" w:type="dxa"/>
        <w:tblLayout w:type="fixed"/>
        <w:tblCellMar>
          <w:left w:w="0" w:type="dxa"/>
          <w:right w:w="0" w:type="dxa"/>
        </w:tblCellMar>
        <w:tblLook w:val="0000" w:firstRow="0" w:lastRow="0" w:firstColumn="0" w:lastColumn="0" w:noHBand="0" w:noVBand="0"/>
      </w:tblPr>
      <w:tblGrid>
        <w:gridCol w:w="3835"/>
        <w:gridCol w:w="1385"/>
        <w:gridCol w:w="420"/>
        <w:gridCol w:w="1020"/>
        <w:gridCol w:w="1350"/>
        <w:gridCol w:w="1340"/>
      </w:tblGrid>
      <w:tr w:rsidR="00A80F55" w:rsidRPr="00A80F55" w14:paraId="61C1A74D" w14:textId="77777777" w:rsidTr="00BB4A96">
        <w:trPr>
          <w:trHeight w:val="467"/>
        </w:trPr>
        <w:tc>
          <w:tcPr>
            <w:tcW w:w="3835" w:type="dxa"/>
            <w:tcBorders>
              <w:top w:val="single" w:sz="2" w:space="0" w:color="auto"/>
              <w:left w:val="single" w:sz="2" w:space="0" w:color="auto"/>
              <w:bottom w:val="single" w:sz="2" w:space="0" w:color="auto"/>
              <w:right w:val="single" w:sz="2" w:space="0" w:color="auto"/>
            </w:tcBorders>
            <w:vAlign w:val="center"/>
          </w:tcPr>
          <w:p w14:paraId="431B3EF4" w14:textId="77777777" w:rsidR="006718A5" w:rsidRPr="00A80F55" w:rsidRDefault="006718A5" w:rsidP="008D4A51">
            <w:pPr>
              <w:rPr>
                <w:color w:val="000000" w:themeColor="text1"/>
                <w:lang w:val="pt-PT"/>
              </w:rPr>
            </w:pPr>
          </w:p>
        </w:tc>
        <w:tc>
          <w:tcPr>
            <w:tcW w:w="5515" w:type="dxa"/>
            <w:gridSpan w:val="5"/>
            <w:tcBorders>
              <w:top w:val="single" w:sz="2" w:space="0" w:color="auto"/>
              <w:left w:val="single" w:sz="2" w:space="0" w:color="auto"/>
              <w:bottom w:val="single" w:sz="2" w:space="0" w:color="auto"/>
              <w:right w:val="single" w:sz="2" w:space="0" w:color="auto"/>
            </w:tcBorders>
            <w:vAlign w:val="center"/>
          </w:tcPr>
          <w:p w14:paraId="074AF5BA" w14:textId="77777777" w:rsidR="006718A5" w:rsidRPr="00A80F55" w:rsidRDefault="00E51B50" w:rsidP="00BB4A96">
            <w:pPr>
              <w:ind w:right="1757"/>
              <w:jc w:val="right"/>
              <w:rPr>
                <w:b/>
                <w:bCs/>
                <w:color w:val="000000" w:themeColor="text1"/>
                <w:spacing w:val="12"/>
                <w:lang w:val="pt-PT"/>
              </w:rPr>
            </w:pPr>
            <w:r w:rsidRPr="00A80F55">
              <w:rPr>
                <w:b/>
                <w:bCs/>
                <w:color w:val="000000" w:themeColor="text1"/>
                <w:spacing w:val="12"/>
                <w:lang w:val="pt-PT"/>
              </w:rPr>
              <w:t>Informação</w:t>
            </w:r>
          </w:p>
        </w:tc>
      </w:tr>
      <w:tr w:rsidR="00A80F55" w:rsidRPr="00A80F55" w14:paraId="601F03F2" w14:textId="77777777" w:rsidTr="0013278D">
        <w:trPr>
          <w:trHeight w:hRule="exact" w:val="413"/>
        </w:trPr>
        <w:tc>
          <w:tcPr>
            <w:tcW w:w="3835" w:type="dxa"/>
            <w:tcBorders>
              <w:top w:val="single" w:sz="2" w:space="0" w:color="auto"/>
              <w:left w:val="single" w:sz="2" w:space="0" w:color="auto"/>
              <w:bottom w:val="single" w:sz="2" w:space="0" w:color="auto"/>
              <w:right w:val="single" w:sz="2" w:space="0" w:color="auto"/>
            </w:tcBorders>
            <w:vAlign w:val="center"/>
          </w:tcPr>
          <w:p w14:paraId="5D3C20CB" w14:textId="77777777" w:rsidR="006718A5" w:rsidRPr="00A80F55" w:rsidRDefault="00E51B50" w:rsidP="0093208D">
            <w:pPr>
              <w:ind w:left="65"/>
              <w:rPr>
                <w:bCs/>
                <w:color w:val="000000" w:themeColor="text1"/>
                <w:spacing w:val="-8"/>
                <w:lang w:val="pt-PT"/>
              </w:rPr>
            </w:pPr>
            <w:r w:rsidRPr="00A80F55">
              <w:rPr>
                <w:bCs/>
                <w:color w:val="000000" w:themeColor="text1"/>
                <w:spacing w:val="-8"/>
                <w:lang w:val="pt-PT"/>
              </w:rPr>
              <w:t>Identificação do Contrato</w:t>
            </w:r>
          </w:p>
        </w:tc>
        <w:tc>
          <w:tcPr>
            <w:tcW w:w="5515" w:type="dxa"/>
            <w:gridSpan w:val="5"/>
            <w:tcBorders>
              <w:top w:val="single" w:sz="2" w:space="0" w:color="auto"/>
              <w:left w:val="single" w:sz="2" w:space="0" w:color="auto"/>
              <w:bottom w:val="single" w:sz="2" w:space="0" w:color="auto"/>
              <w:right w:val="single" w:sz="2" w:space="0" w:color="auto"/>
            </w:tcBorders>
          </w:tcPr>
          <w:p w14:paraId="66C2F432" w14:textId="77777777" w:rsidR="006718A5" w:rsidRPr="00A80F55" w:rsidRDefault="006718A5" w:rsidP="00EF0475">
            <w:pPr>
              <w:spacing w:before="144"/>
              <w:ind w:left="425"/>
              <w:rPr>
                <w:bCs/>
                <w:i/>
                <w:iCs/>
                <w:color w:val="000000" w:themeColor="text1"/>
                <w:spacing w:val="2"/>
                <w:lang w:val="pt-PT"/>
              </w:rPr>
            </w:pPr>
          </w:p>
        </w:tc>
      </w:tr>
      <w:tr w:rsidR="00A80F55" w:rsidRPr="00A80F55" w14:paraId="0A15251E" w14:textId="77777777" w:rsidTr="0013278D">
        <w:trPr>
          <w:trHeight w:hRule="exact" w:val="408"/>
        </w:trPr>
        <w:tc>
          <w:tcPr>
            <w:tcW w:w="3835" w:type="dxa"/>
            <w:tcBorders>
              <w:top w:val="single" w:sz="2" w:space="0" w:color="auto"/>
              <w:left w:val="single" w:sz="2" w:space="0" w:color="auto"/>
              <w:bottom w:val="single" w:sz="2" w:space="0" w:color="auto"/>
              <w:right w:val="single" w:sz="2" w:space="0" w:color="auto"/>
            </w:tcBorders>
            <w:vAlign w:val="center"/>
          </w:tcPr>
          <w:p w14:paraId="20E73654" w14:textId="77777777" w:rsidR="006718A5" w:rsidRPr="00A80F55" w:rsidRDefault="00E51B50" w:rsidP="0093208D">
            <w:pPr>
              <w:ind w:left="65"/>
              <w:rPr>
                <w:bCs/>
                <w:color w:val="000000" w:themeColor="text1"/>
                <w:spacing w:val="-10"/>
                <w:lang w:val="pt-PT"/>
              </w:rPr>
            </w:pPr>
            <w:r w:rsidRPr="00A80F55">
              <w:rPr>
                <w:bCs/>
                <w:color w:val="000000" w:themeColor="text1"/>
                <w:spacing w:val="-10"/>
                <w:lang w:val="pt-PT"/>
              </w:rPr>
              <w:t>Data de adjudicação</w:t>
            </w:r>
          </w:p>
        </w:tc>
        <w:tc>
          <w:tcPr>
            <w:tcW w:w="5515" w:type="dxa"/>
            <w:gridSpan w:val="5"/>
            <w:tcBorders>
              <w:top w:val="single" w:sz="2" w:space="0" w:color="auto"/>
              <w:left w:val="single" w:sz="2" w:space="0" w:color="auto"/>
              <w:bottom w:val="single" w:sz="2" w:space="0" w:color="auto"/>
              <w:right w:val="single" w:sz="2" w:space="0" w:color="auto"/>
            </w:tcBorders>
          </w:tcPr>
          <w:p w14:paraId="611BFF11" w14:textId="77777777" w:rsidR="006718A5" w:rsidRPr="00A80F55" w:rsidRDefault="006718A5" w:rsidP="00EF0475">
            <w:pPr>
              <w:spacing w:before="144"/>
              <w:ind w:left="245"/>
              <w:rPr>
                <w:bCs/>
                <w:i/>
                <w:iCs/>
                <w:color w:val="000000" w:themeColor="text1"/>
                <w:spacing w:val="2"/>
                <w:lang w:val="pt-PT"/>
              </w:rPr>
            </w:pPr>
          </w:p>
        </w:tc>
      </w:tr>
      <w:tr w:rsidR="00A80F55" w:rsidRPr="00A80F55" w14:paraId="6AB704B7" w14:textId="77777777" w:rsidTr="0013278D">
        <w:trPr>
          <w:trHeight w:hRule="exact" w:val="413"/>
        </w:trPr>
        <w:tc>
          <w:tcPr>
            <w:tcW w:w="3835" w:type="dxa"/>
            <w:tcBorders>
              <w:top w:val="single" w:sz="2" w:space="0" w:color="auto"/>
              <w:left w:val="single" w:sz="2" w:space="0" w:color="auto"/>
              <w:bottom w:val="single" w:sz="2" w:space="0" w:color="auto"/>
              <w:right w:val="single" w:sz="2" w:space="0" w:color="auto"/>
            </w:tcBorders>
            <w:vAlign w:val="center"/>
          </w:tcPr>
          <w:p w14:paraId="683D9FA0" w14:textId="20D56725" w:rsidR="006718A5" w:rsidRPr="00A80F55" w:rsidRDefault="00E51B50" w:rsidP="0013278D">
            <w:pPr>
              <w:ind w:left="65"/>
              <w:rPr>
                <w:bCs/>
                <w:color w:val="000000" w:themeColor="text1"/>
                <w:spacing w:val="-2"/>
                <w:lang w:val="pt-PT"/>
              </w:rPr>
            </w:pPr>
            <w:r w:rsidRPr="00A80F55">
              <w:rPr>
                <w:bCs/>
                <w:color w:val="000000" w:themeColor="text1"/>
                <w:spacing w:val="-2"/>
                <w:lang w:val="pt-PT"/>
              </w:rPr>
              <w:t>Data de conclusão</w:t>
            </w:r>
            <w:r w:rsidR="00EA3837" w:rsidRPr="00A80F55">
              <w:rPr>
                <w:bCs/>
                <w:color w:val="000000" w:themeColor="text1"/>
                <w:spacing w:val="-2"/>
                <w:lang w:val="pt-PT"/>
              </w:rPr>
              <w:t xml:space="preserve"> </w:t>
            </w:r>
          </w:p>
        </w:tc>
        <w:tc>
          <w:tcPr>
            <w:tcW w:w="5515" w:type="dxa"/>
            <w:gridSpan w:val="5"/>
            <w:tcBorders>
              <w:top w:val="single" w:sz="2" w:space="0" w:color="auto"/>
              <w:left w:val="single" w:sz="2" w:space="0" w:color="auto"/>
              <w:bottom w:val="single" w:sz="2" w:space="0" w:color="auto"/>
              <w:right w:val="single" w:sz="2" w:space="0" w:color="auto"/>
            </w:tcBorders>
          </w:tcPr>
          <w:p w14:paraId="1F21B204" w14:textId="77777777" w:rsidR="006718A5" w:rsidRPr="00A80F55" w:rsidRDefault="006718A5" w:rsidP="00EF0475">
            <w:pPr>
              <w:spacing w:before="144"/>
              <w:ind w:left="245"/>
              <w:rPr>
                <w:bCs/>
                <w:i/>
                <w:iCs/>
                <w:color w:val="000000" w:themeColor="text1"/>
                <w:spacing w:val="2"/>
                <w:lang w:val="pt-PT"/>
              </w:rPr>
            </w:pPr>
          </w:p>
        </w:tc>
      </w:tr>
      <w:tr w:rsidR="00A80F55" w:rsidRPr="00A80F55" w14:paraId="558DC033" w14:textId="77777777" w:rsidTr="0013278D">
        <w:trPr>
          <w:trHeight w:hRule="exact" w:val="1109"/>
        </w:trPr>
        <w:tc>
          <w:tcPr>
            <w:tcW w:w="3835" w:type="dxa"/>
            <w:tcBorders>
              <w:top w:val="single" w:sz="2" w:space="0" w:color="auto"/>
              <w:left w:val="single" w:sz="2" w:space="0" w:color="auto"/>
              <w:bottom w:val="single" w:sz="2" w:space="0" w:color="auto"/>
              <w:right w:val="single" w:sz="2" w:space="0" w:color="auto"/>
            </w:tcBorders>
            <w:vAlign w:val="center"/>
          </w:tcPr>
          <w:p w14:paraId="57F83F9F" w14:textId="5CB32708" w:rsidR="006718A5" w:rsidRPr="00A80F55" w:rsidRDefault="00BE345D" w:rsidP="0013278D">
            <w:pPr>
              <w:ind w:left="65"/>
              <w:rPr>
                <w:bCs/>
                <w:i/>
                <w:iCs/>
                <w:color w:val="000000" w:themeColor="text1"/>
                <w:spacing w:val="2"/>
                <w:lang w:val="pt-PT"/>
              </w:rPr>
            </w:pPr>
            <w:r w:rsidRPr="00A80F55">
              <w:rPr>
                <w:bCs/>
                <w:color w:val="000000" w:themeColor="text1"/>
                <w:spacing w:val="-2"/>
                <w:lang w:val="pt-PT"/>
              </w:rPr>
              <w:t>Papel</w:t>
            </w:r>
            <w:r w:rsidR="00E51B50" w:rsidRPr="00A80F55">
              <w:rPr>
                <w:bCs/>
                <w:color w:val="000000" w:themeColor="text1"/>
                <w:spacing w:val="-2"/>
                <w:lang w:val="pt-PT"/>
              </w:rPr>
              <w:t xml:space="preserve"> </w:t>
            </w:r>
            <w:r w:rsidR="0013278D" w:rsidRPr="00A80F55">
              <w:rPr>
                <w:bCs/>
                <w:color w:val="000000" w:themeColor="text1"/>
                <w:spacing w:val="-2"/>
                <w:lang w:val="pt-PT"/>
              </w:rPr>
              <w:t xml:space="preserve">no </w:t>
            </w:r>
            <w:r w:rsidR="00E51B50" w:rsidRPr="00A80F55">
              <w:rPr>
                <w:bCs/>
                <w:color w:val="000000" w:themeColor="text1"/>
                <w:spacing w:val="-2"/>
                <w:lang w:val="pt-PT"/>
              </w:rPr>
              <w:t>Contrato</w:t>
            </w:r>
          </w:p>
        </w:tc>
        <w:tc>
          <w:tcPr>
            <w:tcW w:w="1385" w:type="dxa"/>
            <w:tcBorders>
              <w:top w:val="single" w:sz="2" w:space="0" w:color="auto"/>
              <w:left w:val="single" w:sz="2" w:space="0" w:color="auto"/>
              <w:bottom w:val="single" w:sz="2" w:space="0" w:color="auto"/>
              <w:right w:val="single" w:sz="2" w:space="0" w:color="auto"/>
            </w:tcBorders>
            <w:vAlign w:val="center"/>
          </w:tcPr>
          <w:p w14:paraId="69ADA38E" w14:textId="77777777" w:rsidR="006718A5" w:rsidRPr="00A80F55" w:rsidRDefault="00E51B50" w:rsidP="00F26595">
            <w:pPr>
              <w:jc w:val="center"/>
              <w:rPr>
                <w:bCs/>
                <w:color w:val="000000" w:themeColor="text1"/>
                <w:spacing w:val="-4"/>
                <w:lang w:val="pt-PT"/>
              </w:rPr>
            </w:pPr>
            <w:r w:rsidRPr="00A80F55">
              <w:rPr>
                <w:bCs/>
                <w:color w:val="000000" w:themeColor="text1"/>
                <w:spacing w:val="-4"/>
                <w:lang w:val="pt-PT"/>
              </w:rPr>
              <w:t>Empreiteiro principal</w:t>
            </w:r>
          </w:p>
          <w:p w14:paraId="456874E6" w14:textId="77777777" w:rsidR="006718A5" w:rsidRPr="00A80F55" w:rsidRDefault="00E51B50" w:rsidP="00F26595">
            <w:pPr>
              <w:jc w:val="center"/>
              <w:rPr>
                <w:bCs/>
                <w:color w:val="000000" w:themeColor="text1"/>
                <w:spacing w:val="-4"/>
                <w:lang w:val="pt-PT"/>
              </w:rPr>
            </w:pPr>
            <w:r w:rsidRPr="00A80F55">
              <w:rPr>
                <w:rFonts w:eastAsia="Wingdings"/>
                <w:color w:val="000000" w:themeColor="text1"/>
                <w:spacing w:val="-2"/>
                <w:lang w:val="pt-PT"/>
              </w:rPr>
              <w:sym w:font="Wingdings" w:char="F0A8"/>
            </w:r>
          </w:p>
        </w:tc>
        <w:tc>
          <w:tcPr>
            <w:tcW w:w="1440" w:type="dxa"/>
            <w:gridSpan w:val="2"/>
            <w:tcBorders>
              <w:top w:val="single" w:sz="2" w:space="0" w:color="auto"/>
              <w:left w:val="single" w:sz="2" w:space="0" w:color="auto"/>
              <w:bottom w:val="single" w:sz="2" w:space="0" w:color="auto"/>
              <w:right w:val="single" w:sz="2" w:space="0" w:color="auto"/>
            </w:tcBorders>
            <w:vAlign w:val="center"/>
          </w:tcPr>
          <w:p w14:paraId="53596E20" w14:textId="5FED54BE" w:rsidR="006718A5" w:rsidRPr="00A80F55" w:rsidRDefault="00E51B50" w:rsidP="0013278D">
            <w:pPr>
              <w:ind w:right="130"/>
              <w:jc w:val="center"/>
              <w:rPr>
                <w:rFonts w:eastAsia="MS Mincho"/>
                <w:color w:val="000000" w:themeColor="text1"/>
                <w:spacing w:val="-2"/>
                <w:lang w:val="pt-PT"/>
              </w:rPr>
            </w:pPr>
            <w:r w:rsidRPr="00A80F55">
              <w:rPr>
                <w:bCs/>
                <w:color w:val="000000" w:themeColor="text1"/>
                <w:spacing w:val="-4"/>
                <w:lang w:val="pt-PT"/>
              </w:rPr>
              <w:t>Membro em Consórcio</w:t>
            </w:r>
          </w:p>
          <w:p w14:paraId="28E2A1E9" w14:textId="77777777" w:rsidR="006718A5" w:rsidRPr="00A80F55" w:rsidRDefault="00E51B50" w:rsidP="00F26595">
            <w:pPr>
              <w:ind w:right="374"/>
              <w:jc w:val="center"/>
              <w:rPr>
                <w:bCs/>
                <w:color w:val="000000" w:themeColor="text1"/>
                <w:spacing w:val="-4"/>
                <w:lang w:val="pt-PT"/>
              </w:rPr>
            </w:pPr>
            <w:r w:rsidRPr="00A80F55">
              <w:rPr>
                <w:rFonts w:eastAsia="Wingdings"/>
                <w:color w:val="000000" w:themeColor="text1"/>
                <w:spacing w:val="-2"/>
                <w:lang w:val="pt-PT"/>
              </w:rPr>
              <w:sym w:font="Wingdings" w:char="F0A8"/>
            </w:r>
          </w:p>
        </w:tc>
        <w:tc>
          <w:tcPr>
            <w:tcW w:w="1350" w:type="dxa"/>
            <w:tcBorders>
              <w:top w:val="single" w:sz="2" w:space="0" w:color="auto"/>
              <w:left w:val="single" w:sz="2" w:space="0" w:color="auto"/>
              <w:bottom w:val="single" w:sz="2" w:space="0" w:color="auto"/>
              <w:right w:val="single" w:sz="2" w:space="0" w:color="auto"/>
            </w:tcBorders>
            <w:vAlign w:val="center"/>
          </w:tcPr>
          <w:p w14:paraId="196A2AC8" w14:textId="77777777" w:rsidR="006718A5" w:rsidRPr="00A80F55" w:rsidRDefault="00E51B50" w:rsidP="00206741">
            <w:pPr>
              <w:jc w:val="center"/>
              <w:rPr>
                <w:bCs/>
                <w:color w:val="000000" w:themeColor="text1"/>
                <w:spacing w:val="-4"/>
                <w:lang w:val="pt-PT"/>
              </w:rPr>
            </w:pPr>
            <w:r w:rsidRPr="00A80F55">
              <w:rPr>
                <w:bCs/>
                <w:color w:val="000000" w:themeColor="text1"/>
                <w:spacing w:val="-4"/>
                <w:lang w:val="pt-PT"/>
              </w:rPr>
              <w:t>Empreiteiro de Gestão</w:t>
            </w:r>
          </w:p>
          <w:p w14:paraId="18F80AE8" w14:textId="77777777" w:rsidR="006718A5" w:rsidRPr="00A80F55" w:rsidRDefault="00E51B50" w:rsidP="00206741">
            <w:pPr>
              <w:jc w:val="center"/>
              <w:rPr>
                <w:bCs/>
                <w:color w:val="000000" w:themeColor="text1"/>
                <w:spacing w:val="-4"/>
                <w:lang w:val="pt-PT"/>
              </w:rPr>
            </w:pPr>
            <w:r w:rsidRPr="00A80F55">
              <w:rPr>
                <w:rFonts w:eastAsia="Wingdings"/>
                <w:color w:val="000000" w:themeColor="text1"/>
                <w:spacing w:val="-2"/>
                <w:lang w:val="pt-PT"/>
              </w:rPr>
              <w:sym w:font="Wingdings" w:char="F0A8"/>
            </w:r>
          </w:p>
        </w:tc>
        <w:tc>
          <w:tcPr>
            <w:tcW w:w="1340" w:type="dxa"/>
            <w:tcBorders>
              <w:top w:val="single" w:sz="2" w:space="0" w:color="auto"/>
              <w:left w:val="single" w:sz="2" w:space="0" w:color="auto"/>
              <w:bottom w:val="single" w:sz="2" w:space="0" w:color="auto"/>
              <w:right w:val="single" w:sz="2" w:space="0" w:color="auto"/>
            </w:tcBorders>
            <w:vAlign w:val="center"/>
          </w:tcPr>
          <w:p w14:paraId="7EC72E5C" w14:textId="5AA30A22" w:rsidR="006718A5" w:rsidRPr="00A80F55" w:rsidRDefault="00E51B50" w:rsidP="00FA1D41">
            <w:pPr>
              <w:jc w:val="center"/>
              <w:rPr>
                <w:bCs/>
                <w:color w:val="000000" w:themeColor="text1"/>
                <w:spacing w:val="-4"/>
                <w:lang w:val="pt-PT"/>
              </w:rPr>
            </w:pPr>
            <w:r w:rsidRPr="00A80F55">
              <w:rPr>
                <w:bCs/>
                <w:color w:val="000000" w:themeColor="text1"/>
                <w:spacing w:val="-4"/>
                <w:lang w:val="pt-PT"/>
              </w:rPr>
              <w:t>Sub</w:t>
            </w:r>
            <w:r w:rsidR="00AC0BC5" w:rsidRPr="00A80F55">
              <w:rPr>
                <w:bCs/>
                <w:color w:val="000000" w:themeColor="text1"/>
                <w:spacing w:val="-4"/>
                <w:lang w:val="pt-PT"/>
              </w:rPr>
              <w:t>-empreiteiro</w:t>
            </w:r>
          </w:p>
          <w:p w14:paraId="3A4A7596" w14:textId="77777777" w:rsidR="006718A5" w:rsidRPr="00A80F55" w:rsidRDefault="00E51B50" w:rsidP="00BB32C9">
            <w:pPr>
              <w:jc w:val="center"/>
              <w:rPr>
                <w:bCs/>
                <w:color w:val="000000" w:themeColor="text1"/>
                <w:spacing w:val="-4"/>
                <w:lang w:val="pt-PT"/>
              </w:rPr>
            </w:pPr>
            <w:r w:rsidRPr="00A80F55">
              <w:rPr>
                <w:rFonts w:eastAsia="Wingdings"/>
                <w:color w:val="000000" w:themeColor="text1"/>
                <w:spacing w:val="-2"/>
                <w:lang w:val="pt-PT"/>
              </w:rPr>
              <w:sym w:font="Wingdings" w:char="F0A8"/>
            </w:r>
          </w:p>
        </w:tc>
      </w:tr>
      <w:tr w:rsidR="00A80F55" w:rsidRPr="00A80F55" w14:paraId="09E76E0A" w14:textId="77777777" w:rsidTr="0013278D">
        <w:trPr>
          <w:trHeight w:val="877"/>
        </w:trPr>
        <w:tc>
          <w:tcPr>
            <w:tcW w:w="3835" w:type="dxa"/>
            <w:tcBorders>
              <w:top w:val="single" w:sz="2" w:space="0" w:color="auto"/>
              <w:left w:val="single" w:sz="2" w:space="0" w:color="auto"/>
              <w:bottom w:val="single" w:sz="2" w:space="0" w:color="auto"/>
              <w:right w:val="single" w:sz="2" w:space="0" w:color="auto"/>
            </w:tcBorders>
            <w:vAlign w:val="center"/>
          </w:tcPr>
          <w:p w14:paraId="3A135405" w14:textId="77777777" w:rsidR="006718A5" w:rsidRPr="00A80F55" w:rsidRDefault="00E51B50" w:rsidP="0013278D">
            <w:pPr>
              <w:ind w:left="72"/>
              <w:rPr>
                <w:bCs/>
                <w:color w:val="000000" w:themeColor="text1"/>
                <w:spacing w:val="-11"/>
                <w:lang w:val="pt-PT"/>
              </w:rPr>
            </w:pPr>
            <w:r w:rsidRPr="00A80F55">
              <w:rPr>
                <w:bCs/>
                <w:color w:val="000000" w:themeColor="text1"/>
                <w:spacing w:val="-11"/>
                <w:lang w:val="pt-PT"/>
              </w:rPr>
              <w:t>Montante total do contrato</w:t>
            </w:r>
          </w:p>
        </w:tc>
        <w:tc>
          <w:tcPr>
            <w:tcW w:w="2825" w:type="dxa"/>
            <w:gridSpan w:val="3"/>
            <w:tcBorders>
              <w:top w:val="single" w:sz="2" w:space="0" w:color="auto"/>
              <w:left w:val="single" w:sz="2" w:space="0" w:color="auto"/>
              <w:bottom w:val="single" w:sz="2" w:space="0" w:color="auto"/>
              <w:right w:val="single" w:sz="2" w:space="0" w:color="auto"/>
            </w:tcBorders>
            <w:vAlign w:val="center"/>
          </w:tcPr>
          <w:p w14:paraId="128B2873" w14:textId="77777777" w:rsidR="006718A5" w:rsidRPr="00A80F55" w:rsidRDefault="006718A5" w:rsidP="00EF0475">
            <w:pPr>
              <w:ind w:left="72"/>
              <w:rPr>
                <w:bCs/>
                <w:i/>
                <w:iCs/>
                <w:color w:val="000000" w:themeColor="text1"/>
                <w:spacing w:val="2"/>
                <w:lang w:val="pt-PT"/>
              </w:rPr>
            </w:pPr>
          </w:p>
        </w:tc>
        <w:tc>
          <w:tcPr>
            <w:tcW w:w="2690" w:type="dxa"/>
            <w:gridSpan w:val="2"/>
            <w:tcBorders>
              <w:top w:val="single" w:sz="2" w:space="0" w:color="auto"/>
              <w:left w:val="single" w:sz="2" w:space="0" w:color="auto"/>
              <w:bottom w:val="single" w:sz="2" w:space="0" w:color="auto"/>
              <w:right w:val="single" w:sz="2" w:space="0" w:color="auto"/>
            </w:tcBorders>
            <w:vAlign w:val="center"/>
          </w:tcPr>
          <w:p w14:paraId="7F9B7514" w14:textId="42B603CC" w:rsidR="006718A5" w:rsidRPr="00A80F55" w:rsidRDefault="009A15C9" w:rsidP="00EF0475">
            <w:pPr>
              <w:ind w:left="47" w:right="101"/>
              <w:rPr>
                <w:bCs/>
                <w:i/>
                <w:iCs/>
                <w:color w:val="000000" w:themeColor="text1"/>
                <w:spacing w:val="2"/>
                <w:lang w:val="pt-PT"/>
              </w:rPr>
            </w:pPr>
            <w:r w:rsidRPr="00A80F55">
              <w:rPr>
                <w:bCs/>
                <w:color w:val="000000" w:themeColor="text1"/>
                <w:spacing w:val="-2"/>
                <w:lang w:val="pt-PT"/>
              </w:rPr>
              <w:t xml:space="preserve">Equivalente em moeda nacional </w:t>
            </w:r>
          </w:p>
        </w:tc>
      </w:tr>
      <w:tr w:rsidR="00A80F55" w:rsidRPr="00FB7B4D" w14:paraId="334D2905" w14:textId="77777777" w:rsidTr="0013278D">
        <w:trPr>
          <w:cantSplit/>
          <w:trHeight w:val="439"/>
        </w:trPr>
        <w:tc>
          <w:tcPr>
            <w:tcW w:w="3835" w:type="dxa"/>
            <w:tcBorders>
              <w:top w:val="single" w:sz="2" w:space="0" w:color="auto"/>
              <w:left w:val="single" w:sz="2" w:space="0" w:color="auto"/>
              <w:bottom w:val="single" w:sz="4" w:space="0" w:color="auto"/>
              <w:right w:val="single" w:sz="2" w:space="0" w:color="auto"/>
            </w:tcBorders>
          </w:tcPr>
          <w:p w14:paraId="0E752D28" w14:textId="77777777" w:rsidR="006718A5" w:rsidRPr="00A80F55" w:rsidRDefault="00E51B50" w:rsidP="00EF0475">
            <w:pPr>
              <w:ind w:left="72"/>
              <w:rPr>
                <w:bCs/>
                <w:color w:val="000000" w:themeColor="text1"/>
                <w:lang w:val="pt-PT"/>
              </w:rPr>
            </w:pPr>
            <w:r w:rsidRPr="00A80F55">
              <w:rPr>
                <w:bCs/>
                <w:color w:val="000000" w:themeColor="text1"/>
                <w:lang w:val="pt-PT"/>
              </w:rPr>
              <w:t>Quantidade (volume, número ou ritmo de produção, conforme o caso) realizada no âmbito do contrato por ano ou parte do ano</w:t>
            </w:r>
          </w:p>
          <w:p w14:paraId="405221DC" w14:textId="77777777" w:rsidR="006718A5" w:rsidRPr="00A80F55" w:rsidRDefault="006718A5" w:rsidP="00EF0475">
            <w:pPr>
              <w:ind w:left="72"/>
              <w:rPr>
                <w:bCs/>
                <w:color w:val="000000" w:themeColor="text1"/>
                <w:lang w:val="pt-PT"/>
              </w:rPr>
            </w:pPr>
          </w:p>
        </w:tc>
        <w:tc>
          <w:tcPr>
            <w:tcW w:w="1805" w:type="dxa"/>
            <w:gridSpan w:val="2"/>
            <w:tcBorders>
              <w:top w:val="single" w:sz="2" w:space="0" w:color="auto"/>
              <w:left w:val="single" w:sz="2" w:space="0" w:color="auto"/>
              <w:bottom w:val="single" w:sz="2" w:space="0" w:color="auto"/>
              <w:right w:val="single" w:sz="2" w:space="0" w:color="auto"/>
            </w:tcBorders>
          </w:tcPr>
          <w:p w14:paraId="29E9D5F5" w14:textId="77777777" w:rsidR="006718A5" w:rsidRPr="00A80F55" w:rsidRDefault="00E51B50" w:rsidP="00EF0475">
            <w:pPr>
              <w:ind w:left="37"/>
              <w:jc w:val="center"/>
              <w:rPr>
                <w:bCs/>
                <w:iCs/>
                <w:color w:val="000000" w:themeColor="text1"/>
                <w:spacing w:val="2"/>
                <w:lang w:val="pt-PT"/>
              </w:rPr>
            </w:pPr>
            <w:r w:rsidRPr="00A80F55">
              <w:rPr>
                <w:bCs/>
                <w:iCs/>
                <w:color w:val="000000" w:themeColor="text1"/>
                <w:spacing w:val="2"/>
                <w:lang w:val="pt-PT"/>
              </w:rPr>
              <w:t>Quantidade total no contrato</w:t>
            </w:r>
          </w:p>
          <w:p w14:paraId="0AC1D41A" w14:textId="77777777" w:rsidR="006718A5" w:rsidRPr="00A80F55" w:rsidRDefault="00E51B50" w:rsidP="00EF0475">
            <w:pPr>
              <w:ind w:left="37"/>
              <w:jc w:val="center"/>
              <w:rPr>
                <w:bCs/>
                <w:iCs/>
                <w:color w:val="000000" w:themeColor="text1"/>
                <w:spacing w:val="2"/>
                <w:lang w:val="pt-PT"/>
              </w:rPr>
            </w:pPr>
            <w:r w:rsidRPr="00A80F55">
              <w:rPr>
                <w:bCs/>
                <w:iCs/>
                <w:color w:val="000000" w:themeColor="text1"/>
                <w:spacing w:val="2"/>
                <w:lang w:val="pt-PT"/>
              </w:rPr>
              <w:t>(i)</w:t>
            </w:r>
          </w:p>
        </w:tc>
        <w:tc>
          <w:tcPr>
            <w:tcW w:w="2370" w:type="dxa"/>
            <w:gridSpan w:val="2"/>
            <w:tcBorders>
              <w:top w:val="single" w:sz="2" w:space="0" w:color="auto"/>
              <w:left w:val="single" w:sz="2" w:space="0" w:color="auto"/>
              <w:bottom w:val="single" w:sz="2" w:space="0" w:color="auto"/>
              <w:right w:val="single" w:sz="2" w:space="0" w:color="auto"/>
            </w:tcBorders>
          </w:tcPr>
          <w:p w14:paraId="48F2907C" w14:textId="77777777" w:rsidR="006718A5" w:rsidRPr="00A80F55" w:rsidRDefault="00E51B50" w:rsidP="00EF0475">
            <w:pPr>
              <w:jc w:val="center"/>
              <w:rPr>
                <w:bCs/>
                <w:iCs/>
                <w:color w:val="000000" w:themeColor="text1"/>
                <w:spacing w:val="2"/>
                <w:lang w:val="pt-PT"/>
              </w:rPr>
            </w:pPr>
            <w:r w:rsidRPr="00A80F55">
              <w:rPr>
                <w:bCs/>
                <w:iCs/>
                <w:color w:val="000000" w:themeColor="text1"/>
                <w:spacing w:val="2"/>
                <w:lang w:val="pt-PT"/>
              </w:rPr>
              <w:t xml:space="preserve">Percentagem </w:t>
            </w:r>
          </w:p>
          <w:p w14:paraId="1C9DB0E0" w14:textId="77777777" w:rsidR="006718A5" w:rsidRPr="00A80F55" w:rsidRDefault="00E51B50" w:rsidP="00EF0475">
            <w:pPr>
              <w:jc w:val="center"/>
              <w:rPr>
                <w:bCs/>
                <w:iCs/>
                <w:color w:val="000000" w:themeColor="text1"/>
                <w:spacing w:val="2"/>
                <w:lang w:val="pt-PT"/>
              </w:rPr>
            </w:pPr>
            <w:r w:rsidRPr="00A80F55">
              <w:rPr>
                <w:bCs/>
                <w:iCs/>
                <w:color w:val="000000" w:themeColor="text1"/>
                <w:spacing w:val="2"/>
                <w:lang w:val="pt-PT"/>
              </w:rPr>
              <w:t>participação</w:t>
            </w:r>
          </w:p>
          <w:p w14:paraId="68975452" w14:textId="77777777" w:rsidR="006718A5" w:rsidRPr="00A80F55" w:rsidRDefault="00E51B50" w:rsidP="00EF0475">
            <w:pPr>
              <w:jc w:val="center"/>
              <w:rPr>
                <w:bCs/>
                <w:iCs/>
                <w:color w:val="000000" w:themeColor="text1"/>
                <w:spacing w:val="2"/>
                <w:lang w:val="pt-PT"/>
              </w:rPr>
            </w:pPr>
            <w:r w:rsidRPr="00A80F55">
              <w:rPr>
                <w:bCs/>
                <w:iCs/>
                <w:color w:val="000000" w:themeColor="text1"/>
                <w:spacing w:val="2"/>
                <w:lang w:val="pt-PT"/>
              </w:rPr>
              <w:t>(ii)</w:t>
            </w:r>
          </w:p>
        </w:tc>
        <w:tc>
          <w:tcPr>
            <w:tcW w:w="1340" w:type="dxa"/>
            <w:tcBorders>
              <w:top w:val="single" w:sz="2" w:space="0" w:color="auto"/>
              <w:left w:val="single" w:sz="2" w:space="0" w:color="auto"/>
              <w:bottom w:val="single" w:sz="2" w:space="0" w:color="auto"/>
              <w:right w:val="single" w:sz="2" w:space="0" w:color="auto"/>
            </w:tcBorders>
          </w:tcPr>
          <w:p w14:paraId="108AAA8E" w14:textId="77777777" w:rsidR="006718A5" w:rsidRPr="00A80F55" w:rsidRDefault="00E51B50" w:rsidP="00EF0475">
            <w:pPr>
              <w:ind w:left="32"/>
              <w:jc w:val="center"/>
              <w:rPr>
                <w:bCs/>
                <w:iCs/>
                <w:color w:val="000000" w:themeColor="text1"/>
                <w:spacing w:val="2"/>
                <w:lang w:val="pt-PT"/>
              </w:rPr>
            </w:pPr>
            <w:r w:rsidRPr="00A80F55">
              <w:rPr>
                <w:bCs/>
                <w:iCs/>
                <w:color w:val="000000" w:themeColor="text1"/>
                <w:spacing w:val="2"/>
                <w:lang w:val="pt-PT"/>
              </w:rPr>
              <w:t xml:space="preserve">Quantidade Real Realizada </w:t>
            </w:r>
          </w:p>
          <w:p w14:paraId="32BDB81E" w14:textId="77777777" w:rsidR="006718A5" w:rsidRPr="00A80F55" w:rsidRDefault="00E51B50" w:rsidP="00EF0475">
            <w:pPr>
              <w:ind w:left="32"/>
              <w:jc w:val="center"/>
              <w:rPr>
                <w:bCs/>
                <w:i/>
                <w:iCs/>
                <w:color w:val="000000" w:themeColor="text1"/>
                <w:spacing w:val="2"/>
                <w:lang w:val="pt-PT"/>
              </w:rPr>
            </w:pPr>
            <w:r w:rsidRPr="00A80F55">
              <w:rPr>
                <w:bCs/>
                <w:iCs/>
                <w:color w:val="000000" w:themeColor="text1"/>
                <w:spacing w:val="2"/>
                <w:lang w:val="pt-PT"/>
              </w:rPr>
              <w:t xml:space="preserve">(i) x (ii) </w:t>
            </w:r>
          </w:p>
        </w:tc>
      </w:tr>
      <w:tr w:rsidR="00A80F55" w:rsidRPr="00A80F55" w14:paraId="07EDF49E" w14:textId="77777777" w:rsidTr="0013278D">
        <w:trPr>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322B81A7" w14:textId="77777777" w:rsidR="006718A5" w:rsidRPr="00A80F55" w:rsidRDefault="00E51B50" w:rsidP="00EF0475">
            <w:pPr>
              <w:ind w:left="72"/>
              <w:jc w:val="center"/>
              <w:rPr>
                <w:bCs/>
                <w:color w:val="000000" w:themeColor="text1"/>
                <w:lang w:val="pt-PT"/>
              </w:rPr>
            </w:pPr>
            <w:r w:rsidRPr="00A80F55">
              <w:rPr>
                <w:bCs/>
                <w:color w:val="000000" w:themeColor="text1"/>
                <w:lang w:val="pt-PT"/>
              </w:rPr>
              <w:t>Ano 1</w:t>
            </w:r>
          </w:p>
        </w:tc>
        <w:tc>
          <w:tcPr>
            <w:tcW w:w="1805" w:type="dxa"/>
            <w:gridSpan w:val="2"/>
            <w:tcBorders>
              <w:top w:val="single" w:sz="2" w:space="0" w:color="auto"/>
              <w:left w:val="single" w:sz="2" w:space="0" w:color="auto"/>
              <w:bottom w:val="single" w:sz="2" w:space="0" w:color="auto"/>
              <w:right w:val="single" w:sz="2" w:space="0" w:color="auto"/>
            </w:tcBorders>
          </w:tcPr>
          <w:p w14:paraId="4A19BF88" w14:textId="77777777" w:rsidR="006718A5" w:rsidRPr="00A80F55" w:rsidRDefault="006718A5" w:rsidP="00EF0475">
            <w:pPr>
              <w:ind w:left="37"/>
              <w:jc w:val="center"/>
              <w:rPr>
                <w:bCs/>
                <w:i/>
                <w:iCs/>
                <w:color w:val="000000" w:themeColor="text1"/>
                <w:spacing w:val="2"/>
                <w:lang w:val="pt-PT"/>
              </w:rPr>
            </w:pPr>
          </w:p>
        </w:tc>
        <w:tc>
          <w:tcPr>
            <w:tcW w:w="2370" w:type="dxa"/>
            <w:gridSpan w:val="2"/>
            <w:tcBorders>
              <w:top w:val="single" w:sz="2" w:space="0" w:color="auto"/>
              <w:left w:val="single" w:sz="2" w:space="0" w:color="auto"/>
              <w:bottom w:val="single" w:sz="2" w:space="0" w:color="auto"/>
              <w:right w:val="single" w:sz="2" w:space="0" w:color="auto"/>
            </w:tcBorders>
          </w:tcPr>
          <w:p w14:paraId="58D59268" w14:textId="77777777" w:rsidR="006718A5" w:rsidRPr="00A80F55" w:rsidRDefault="006718A5" w:rsidP="00EF0475">
            <w:pPr>
              <w:jc w:val="center"/>
              <w:rPr>
                <w:bCs/>
                <w:i/>
                <w:iCs/>
                <w:color w:val="000000" w:themeColor="text1"/>
                <w:spacing w:val="2"/>
                <w:lang w:val="pt-PT"/>
              </w:rPr>
            </w:pPr>
          </w:p>
        </w:tc>
        <w:tc>
          <w:tcPr>
            <w:tcW w:w="1340" w:type="dxa"/>
            <w:tcBorders>
              <w:top w:val="single" w:sz="2" w:space="0" w:color="auto"/>
              <w:left w:val="single" w:sz="2" w:space="0" w:color="auto"/>
              <w:bottom w:val="single" w:sz="2" w:space="0" w:color="auto"/>
              <w:right w:val="single" w:sz="2" w:space="0" w:color="auto"/>
            </w:tcBorders>
          </w:tcPr>
          <w:p w14:paraId="145E7CFF" w14:textId="77777777" w:rsidR="006718A5" w:rsidRPr="00A80F55" w:rsidRDefault="006718A5" w:rsidP="00EF0475">
            <w:pPr>
              <w:ind w:left="32"/>
              <w:jc w:val="center"/>
              <w:rPr>
                <w:bCs/>
                <w:i/>
                <w:iCs/>
                <w:color w:val="000000" w:themeColor="text1"/>
                <w:spacing w:val="2"/>
                <w:lang w:val="pt-PT"/>
              </w:rPr>
            </w:pPr>
          </w:p>
        </w:tc>
      </w:tr>
      <w:tr w:rsidR="00A80F55" w:rsidRPr="00A80F55" w14:paraId="721EDFB9" w14:textId="77777777" w:rsidTr="0013278D">
        <w:trPr>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4ECE0ACB" w14:textId="77777777" w:rsidR="006718A5" w:rsidRPr="00A80F55" w:rsidRDefault="00E51B50" w:rsidP="00EF0475">
            <w:pPr>
              <w:ind w:left="72"/>
              <w:jc w:val="center"/>
              <w:rPr>
                <w:bCs/>
                <w:color w:val="000000" w:themeColor="text1"/>
                <w:lang w:val="pt-PT"/>
              </w:rPr>
            </w:pPr>
            <w:r w:rsidRPr="00A80F55">
              <w:rPr>
                <w:bCs/>
                <w:color w:val="000000" w:themeColor="text1"/>
                <w:lang w:val="pt-PT"/>
              </w:rPr>
              <w:t>Ano 2</w:t>
            </w:r>
          </w:p>
        </w:tc>
        <w:tc>
          <w:tcPr>
            <w:tcW w:w="1805" w:type="dxa"/>
            <w:gridSpan w:val="2"/>
            <w:tcBorders>
              <w:top w:val="single" w:sz="2" w:space="0" w:color="auto"/>
              <w:left w:val="single" w:sz="2" w:space="0" w:color="auto"/>
              <w:bottom w:val="single" w:sz="2" w:space="0" w:color="auto"/>
              <w:right w:val="single" w:sz="2" w:space="0" w:color="auto"/>
            </w:tcBorders>
          </w:tcPr>
          <w:p w14:paraId="5180ECD4" w14:textId="77777777" w:rsidR="006718A5" w:rsidRPr="00A80F55" w:rsidRDefault="006718A5" w:rsidP="00EF0475">
            <w:pPr>
              <w:ind w:left="37"/>
              <w:jc w:val="center"/>
              <w:rPr>
                <w:bCs/>
                <w:i/>
                <w:iCs/>
                <w:color w:val="000000" w:themeColor="text1"/>
                <w:spacing w:val="2"/>
                <w:lang w:val="pt-PT"/>
              </w:rPr>
            </w:pPr>
          </w:p>
        </w:tc>
        <w:tc>
          <w:tcPr>
            <w:tcW w:w="2370" w:type="dxa"/>
            <w:gridSpan w:val="2"/>
            <w:tcBorders>
              <w:top w:val="single" w:sz="2" w:space="0" w:color="auto"/>
              <w:left w:val="single" w:sz="2" w:space="0" w:color="auto"/>
              <w:bottom w:val="single" w:sz="2" w:space="0" w:color="auto"/>
              <w:right w:val="single" w:sz="2" w:space="0" w:color="auto"/>
            </w:tcBorders>
          </w:tcPr>
          <w:p w14:paraId="5A0A6E1C" w14:textId="77777777" w:rsidR="006718A5" w:rsidRPr="00A80F55" w:rsidRDefault="006718A5" w:rsidP="00EF0475">
            <w:pPr>
              <w:jc w:val="center"/>
              <w:rPr>
                <w:bCs/>
                <w:i/>
                <w:iCs/>
                <w:color w:val="000000" w:themeColor="text1"/>
                <w:spacing w:val="2"/>
                <w:lang w:val="pt-PT"/>
              </w:rPr>
            </w:pPr>
          </w:p>
        </w:tc>
        <w:tc>
          <w:tcPr>
            <w:tcW w:w="1340" w:type="dxa"/>
            <w:tcBorders>
              <w:top w:val="single" w:sz="2" w:space="0" w:color="auto"/>
              <w:left w:val="single" w:sz="2" w:space="0" w:color="auto"/>
              <w:bottom w:val="single" w:sz="2" w:space="0" w:color="auto"/>
              <w:right w:val="single" w:sz="2" w:space="0" w:color="auto"/>
            </w:tcBorders>
          </w:tcPr>
          <w:p w14:paraId="5D2F13FE" w14:textId="77777777" w:rsidR="006718A5" w:rsidRPr="00A80F55" w:rsidRDefault="006718A5" w:rsidP="00EF0475">
            <w:pPr>
              <w:ind w:left="32"/>
              <w:jc w:val="center"/>
              <w:rPr>
                <w:bCs/>
                <w:i/>
                <w:iCs/>
                <w:color w:val="000000" w:themeColor="text1"/>
                <w:spacing w:val="2"/>
                <w:lang w:val="pt-PT"/>
              </w:rPr>
            </w:pPr>
          </w:p>
        </w:tc>
      </w:tr>
      <w:tr w:rsidR="00A80F55" w:rsidRPr="00A80F55" w14:paraId="4D5C1FCF" w14:textId="77777777" w:rsidTr="0013278D">
        <w:trPr>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25799DFE" w14:textId="77777777" w:rsidR="006718A5" w:rsidRPr="00A80F55" w:rsidRDefault="00E51B50" w:rsidP="00EF0475">
            <w:pPr>
              <w:ind w:left="72"/>
              <w:jc w:val="center"/>
              <w:rPr>
                <w:bCs/>
                <w:color w:val="000000" w:themeColor="text1"/>
                <w:lang w:val="pt-PT"/>
              </w:rPr>
            </w:pPr>
            <w:r w:rsidRPr="00A80F55">
              <w:rPr>
                <w:bCs/>
                <w:color w:val="000000" w:themeColor="text1"/>
                <w:lang w:val="pt-PT"/>
              </w:rPr>
              <w:t>Ano 3</w:t>
            </w:r>
          </w:p>
        </w:tc>
        <w:tc>
          <w:tcPr>
            <w:tcW w:w="1805" w:type="dxa"/>
            <w:gridSpan w:val="2"/>
            <w:tcBorders>
              <w:top w:val="single" w:sz="2" w:space="0" w:color="auto"/>
              <w:left w:val="single" w:sz="2" w:space="0" w:color="auto"/>
              <w:bottom w:val="single" w:sz="2" w:space="0" w:color="auto"/>
              <w:right w:val="single" w:sz="2" w:space="0" w:color="auto"/>
            </w:tcBorders>
          </w:tcPr>
          <w:p w14:paraId="45AECE66" w14:textId="77777777" w:rsidR="006718A5" w:rsidRPr="00A80F55" w:rsidRDefault="006718A5" w:rsidP="00EF0475">
            <w:pPr>
              <w:ind w:left="37"/>
              <w:jc w:val="center"/>
              <w:rPr>
                <w:bCs/>
                <w:i/>
                <w:iCs/>
                <w:color w:val="000000" w:themeColor="text1"/>
                <w:spacing w:val="2"/>
                <w:lang w:val="pt-PT"/>
              </w:rPr>
            </w:pPr>
          </w:p>
        </w:tc>
        <w:tc>
          <w:tcPr>
            <w:tcW w:w="2370" w:type="dxa"/>
            <w:gridSpan w:val="2"/>
            <w:tcBorders>
              <w:top w:val="single" w:sz="2" w:space="0" w:color="auto"/>
              <w:left w:val="single" w:sz="2" w:space="0" w:color="auto"/>
              <w:bottom w:val="single" w:sz="2" w:space="0" w:color="auto"/>
              <w:right w:val="single" w:sz="2" w:space="0" w:color="auto"/>
            </w:tcBorders>
          </w:tcPr>
          <w:p w14:paraId="5E30F093" w14:textId="77777777" w:rsidR="006718A5" w:rsidRPr="00A80F55" w:rsidRDefault="006718A5" w:rsidP="00EF0475">
            <w:pPr>
              <w:jc w:val="center"/>
              <w:rPr>
                <w:bCs/>
                <w:i/>
                <w:iCs/>
                <w:color w:val="000000" w:themeColor="text1"/>
                <w:spacing w:val="2"/>
                <w:lang w:val="pt-PT"/>
              </w:rPr>
            </w:pPr>
          </w:p>
        </w:tc>
        <w:tc>
          <w:tcPr>
            <w:tcW w:w="1340" w:type="dxa"/>
            <w:tcBorders>
              <w:top w:val="single" w:sz="2" w:space="0" w:color="auto"/>
              <w:left w:val="single" w:sz="2" w:space="0" w:color="auto"/>
              <w:bottom w:val="single" w:sz="2" w:space="0" w:color="auto"/>
              <w:right w:val="single" w:sz="2" w:space="0" w:color="auto"/>
            </w:tcBorders>
          </w:tcPr>
          <w:p w14:paraId="168A2939" w14:textId="77777777" w:rsidR="006718A5" w:rsidRPr="00A80F55" w:rsidRDefault="006718A5" w:rsidP="00EF0475">
            <w:pPr>
              <w:ind w:left="32"/>
              <w:jc w:val="center"/>
              <w:rPr>
                <w:bCs/>
                <w:i/>
                <w:iCs/>
                <w:color w:val="000000" w:themeColor="text1"/>
                <w:spacing w:val="2"/>
                <w:lang w:val="pt-PT"/>
              </w:rPr>
            </w:pPr>
          </w:p>
        </w:tc>
      </w:tr>
      <w:tr w:rsidR="00A80F55" w:rsidRPr="00A80F55" w14:paraId="447748E0" w14:textId="77777777" w:rsidTr="0013278D">
        <w:trPr>
          <w:cantSplit/>
          <w:trHeight w:hRule="exact" w:val="438"/>
        </w:trPr>
        <w:tc>
          <w:tcPr>
            <w:tcW w:w="3835" w:type="dxa"/>
            <w:tcBorders>
              <w:top w:val="single" w:sz="2" w:space="0" w:color="auto"/>
              <w:left w:val="single" w:sz="2" w:space="0" w:color="auto"/>
              <w:bottom w:val="single" w:sz="4" w:space="0" w:color="auto"/>
              <w:right w:val="single" w:sz="2" w:space="0" w:color="auto"/>
            </w:tcBorders>
            <w:vAlign w:val="center"/>
          </w:tcPr>
          <w:p w14:paraId="623D3990" w14:textId="77777777" w:rsidR="006718A5" w:rsidRPr="00A80F55" w:rsidRDefault="00E51B50" w:rsidP="00EF0475">
            <w:pPr>
              <w:ind w:left="72"/>
              <w:jc w:val="center"/>
              <w:rPr>
                <w:bCs/>
                <w:color w:val="000000" w:themeColor="text1"/>
                <w:lang w:val="pt-PT"/>
              </w:rPr>
            </w:pPr>
            <w:r w:rsidRPr="00A80F55">
              <w:rPr>
                <w:bCs/>
                <w:color w:val="000000" w:themeColor="text1"/>
                <w:lang w:val="pt-PT"/>
              </w:rPr>
              <w:t>Ano 4</w:t>
            </w:r>
          </w:p>
        </w:tc>
        <w:tc>
          <w:tcPr>
            <w:tcW w:w="1805" w:type="dxa"/>
            <w:gridSpan w:val="2"/>
            <w:tcBorders>
              <w:top w:val="single" w:sz="2" w:space="0" w:color="auto"/>
              <w:left w:val="single" w:sz="2" w:space="0" w:color="auto"/>
              <w:bottom w:val="single" w:sz="4" w:space="0" w:color="auto"/>
              <w:right w:val="single" w:sz="2" w:space="0" w:color="auto"/>
            </w:tcBorders>
          </w:tcPr>
          <w:p w14:paraId="61D642B2" w14:textId="77777777" w:rsidR="006718A5" w:rsidRPr="00A80F55" w:rsidRDefault="006718A5" w:rsidP="00EF0475">
            <w:pPr>
              <w:ind w:left="37"/>
              <w:jc w:val="center"/>
              <w:rPr>
                <w:bCs/>
                <w:i/>
                <w:iCs/>
                <w:color w:val="000000" w:themeColor="text1"/>
                <w:spacing w:val="2"/>
                <w:lang w:val="pt-PT"/>
              </w:rPr>
            </w:pPr>
          </w:p>
        </w:tc>
        <w:tc>
          <w:tcPr>
            <w:tcW w:w="2370" w:type="dxa"/>
            <w:gridSpan w:val="2"/>
            <w:tcBorders>
              <w:top w:val="single" w:sz="2" w:space="0" w:color="auto"/>
              <w:left w:val="single" w:sz="2" w:space="0" w:color="auto"/>
              <w:bottom w:val="single" w:sz="4" w:space="0" w:color="auto"/>
              <w:right w:val="single" w:sz="2" w:space="0" w:color="auto"/>
            </w:tcBorders>
          </w:tcPr>
          <w:p w14:paraId="73C98A64" w14:textId="77777777" w:rsidR="006718A5" w:rsidRPr="00A80F55" w:rsidRDefault="006718A5" w:rsidP="00EF0475">
            <w:pPr>
              <w:jc w:val="center"/>
              <w:rPr>
                <w:bCs/>
                <w:i/>
                <w:iCs/>
                <w:color w:val="000000" w:themeColor="text1"/>
                <w:spacing w:val="2"/>
                <w:lang w:val="pt-PT"/>
              </w:rPr>
            </w:pPr>
          </w:p>
        </w:tc>
        <w:tc>
          <w:tcPr>
            <w:tcW w:w="1340" w:type="dxa"/>
            <w:tcBorders>
              <w:top w:val="single" w:sz="2" w:space="0" w:color="auto"/>
              <w:left w:val="single" w:sz="2" w:space="0" w:color="auto"/>
              <w:bottom w:val="single" w:sz="4" w:space="0" w:color="auto"/>
              <w:right w:val="single" w:sz="2" w:space="0" w:color="auto"/>
            </w:tcBorders>
          </w:tcPr>
          <w:p w14:paraId="15CF1578" w14:textId="77777777" w:rsidR="006718A5" w:rsidRPr="00A80F55" w:rsidRDefault="006718A5" w:rsidP="00EF0475">
            <w:pPr>
              <w:ind w:left="32"/>
              <w:jc w:val="center"/>
              <w:rPr>
                <w:bCs/>
                <w:i/>
                <w:iCs/>
                <w:color w:val="000000" w:themeColor="text1"/>
                <w:spacing w:val="2"/>
                <w:lang w:val="pt-PT"/>
              </w:rPr>
            </w:pPr>
          </w:p>
        </w:tc>
      </w:tr>
      <w:tr w:rsidR="00A80F55" w:rsidRPr="00FB7B4D" w14:paraId="7D47C87C" w14:textId="77777777" w:rsidTr="0013278D">
        <w:trPr>
          <w:trHeight w:hRule="exact" w:val="901"/>
        </w:trPr>
        <w:tc>
          <w:tcPr>
            <w:tcW w:w="3835" w:type="dxa"/>
            <w:tcBorders>
              <w:top w:val="single" w:sz="2" w:space="0" w:color="auto"/>
              <w:left w:val="single" w:sz="2" w:space="0" w:color="auto"/>
              <w:bottom w:val="single" w:sz="2" w:space="0" w:color="auto"/>
              <w:right w:val="single" w:sz="2" w:space="0" w:color="auto"/>
            </w:tcBorders>
          </w:tcPr>
          <w:p w14:paraId="2F33A0A1" w14:textId="7836F618" w:rsidR="006718A5" w:rsidRPr="00A80F55" w:rsidRDefault="00E51B50" w:rsidP="00EF0475">
            <w:pPr>
              <w:ind w:left="40"/>
              <w:rPr>
                <w:color w:val="000000" w:themeColor="text1"/>
                <w:spacing w:val="-4"/>
                <w:lang w:val="pt-PT"/>
              </w:rPr>
            </w:pPr>
            <w:r w:rsidRPr="00A80F55">
              <w:rPr>
                <w:color w:val="000000" w:themeColor="text1"/>
                <w:spacing w:val="-4"/>
                <w:lang w:val="pt-PT"/>
              </w:rPr>
              <w:lastRenderedPageBreak/>
              <w:t>Nome d</w:t>
            </w:r>
            <w:r w:rsidR="0013278D" w:rsidRPr="00A80F55">
              <w:rPr>
                <w:color w:val="000000" w:themeColor="text1"/>
                <w:spacing w:val="-4"/>
                <w:lang w:val="pt-PT"/>
              </w:rPr>
              <w:t>o Dono da Obra</w:t>
            </w:r>
            <w:r w:rsidRPr="00A80F55">
              <w:rPr>
                <w:color w:val="000000" w:themeColor="text1"/>
                <w:spacing w:val="-4"/>
                <w:lang w:val="pt-PT"/>
              </w:rPr>
              <w:t>:</w:t>
            </w:r>
          </w:p>
        </w:tc>
        <w:tc>
          <w:tcPr>
            <w:tcW w:w="5515" w:type="dxa"/>
            <w:gridSpan w:val="5"/>
            <w:tcBorders>
              <w:top w:val="single" w:sz="2" w:space="0" w:color="auto"/>
              <w:left w:val="single" w:sz="2" w:space="0" w:color="auto"/>
              <w:bottom w:val="single" w:sz="2" w:space="0" w:color="auto"/>
              <w:right w:val="single" w:sz="2" w:space="0" w:color="auto"/>
            </w:tcBorders>
          </w:tcPr>
          <w:p w14:paraId="6AA5FF80" w14:textId="77777777" w:rsidR="006718A5" w:rsidRPr="00A80F55" w:rsidRDefault="00E51B50" w:rsidP="00EF0475">
            <w:pPr>
              <w:rPr>
                <w:i/>
                <w:iCs/>
                <w:color w:val="000000" w:themeColor="text1"/>
                <w:spacing w:val="-4"/>
                <w:lang w:val="pt-PT"/>
              </w:rPr>
            </w:pPr>
            <w:r w:rsidRPr="00A80F55">
              <w:rPr>
                <w:i/>
                <w:iCs/>
                <w:color w:val="000000" w:themeColor="text1"/>
                <w:spacing w:val="-4"/>
                <w:lang w:val="pt-PT"/>
              </w:rPr>
              <w:t xml:space="preserve"> </w:t>
            </w:r>
          </w:p>
        </w:tc>
      </w:tr>
      <w:tr w:rsidR="00A80F55" w:rsidRPr="00FB7B4D" w14:paraId="0D5B735C" w14:textId="77777777" w:rsidTr="0013278D">
        <w:trPr>
          <w:trHeight w:val="1507"/>
        </w:trPr>
        <w:tc>
          <w:tcPr>
            <w:tcW w:w="3835" w:type="dxa"/>
            <w:tcBorders>
              <w:top w:val="single" w:sz="2" w:space="0" w:color="auto"/>
              <w:left w:val="single" w:sz="2" w:space="0" w:color="auto"/>
              <w:bottom w:val="single" w:sz="2" w:space="0" w:color="auto"/>
              <w:right w:val="single" w:sz="2" w:space="0" w:color="auto"/>
            </w:tcBorders>
          </w:tcPr>
          <w:p w14:paraId="45E327F8" w14:textId="77777777" w:rsidR="006718A5" w:rsidRPr="00A80F55" w:rsidRDefault="00E51B50" w:rsidP="00EF0475">
            <w:pPr>
              <w:ind w:left="40"/>
              <w:rPr>
                <w:color w:val="000000" w:themeColor="text1"/>
                <w:spacing w:val="-4"/>
                <w:lang w:val="pt-PT"/>
              </w:rPr>
            </w:pPr>
            <w:r w:rsidRPr="00A80F55">
              <w:rPr>
                <w:color w:val="000000" w:themeColor="text1"/>
                <w:spacing w:val="-4"/>
                <w:lang w:val="pt-PT"/>
              </w:rPr>
              <w:t>Endereço:</w:t>
            </w:r>
          </w:p>
          <w:p w14:paraId="368136BA" w14:textId="77777777" w:rsidR="006718A5" w:rsidRPr="00A80F55" w:rsidRDefault="00E51B50" w:rsidP="00EF0475">
            <w:pPr>
              <w:spacing w:before="252"/>
              <w:ind w:left="40"/>
              <w:rPr>
                <w:color w:val="000000" w:themeColor="text1"/>
                <w:spacing w:val="-4"/>
                <w:lang w:val="pt-PT"/>
              </w:rPr>
            </w:pPr>
            <w:r w:rsidRPr="00A80F55">
              <w:rPr>
                <w:color w:val="000000" w:themeColor="text1"/>
                <w:spacing w:val="-4"/>
                <w:lang w:val="pt-PT"/>
              </w:rPr>
              <w:t>Número de telefone/fax</w:t>
            </w:r>
          </w:p>
          <w:p w14:paraId="161D4B0D" w14:textId="77777777" w:rsidR="006718A5" w:rsidRPr="00A80F55" w:rsidRDefault="00E51B50" w:rsidP="00EF0475">
            <w:pPr>
              <w:spacing w:before="504" w:after="252"/>
              <w:ind w:left="40"/>
              <w:rPr>
                <w:color w:val="000000" w:themeColor="text1"/>
                <w:spacing w:val="-4"/>
                <w:lang w:val="pt-PT"/>
              </w:rPr>
            </w:pPr>
            <w:r w:rsidRPr="00A80F55">
              <w:rPr>
                <w:color w:val="000000" w:themeColor="text1"/>
                <w:spacing w:val="-4"/>
                <w:lang w:val="pt-PT"/>
              </w:rPr>
              <w:t>E-mail:</w:t>
            </w:r>
          </w:p>
        </w:tc>
        <w:tc>
          <w:tcPr>
            <w:tcW w:w="5515" w:type="dxa"/>
            <w:gridSpan w:val="5"/>
            <w:tcBorders>
              <w:top w:val="single" w:sz="2" w:space="0" w:color="auto"/>
              <w:left w:val="single" w:sz="2" w:space="0" w:color="auto"/>
              <w:bottom w:val="single" w:sz="2" w:space="0" w:color="auto"/>
              <w:right w:val="single" w:sz="2" w:space="0" w:color="auto"/>
            </w:tcBorders>
          </w:tcPr>
          <w:p w14:paraId="7CD4DE27" w14:textId="77777777" w:rsidR="006718A5" w:rsidRPr="00A80F55" w:rsidRDefault="006718A5" w:rsidP="00EF0475">
            <w:pPr>
              <w:spacing w:before="252" w:after="252"/>
              <w:rPr>
                <w:i/>
                <w:iCs/>
                <w:color w:val="000000" w:themeColor="text1"/>
                <w:spacing w:val="-4"/>
                <w:lang w:val="pt-PT"/>
              </w:rPr>
            </w:pPr>
          </w:p>
        </w:tc>
      </w:tr>
    </w:tbl>
    <w:p w14:paraId="08654733" w14:textId="77777777" w:rsidR="006718A5" w:rsidRPr="00A80F55" w:rsidRDefault="006718A5" w:rsidP="006718A5">
      <w:pPr>
        <w:pStyle w:val="Style11"/>
        <w:tabs>
          <w:tab w:val="left" w:pos="720"/>
        </w:tabs>
        <w:spacing w:after="72" w:line="240" w:lineRule="auto"/>
        <w:ind w:right="144" w:firstLine="72"/>
        <w:rPr>
          <w:bCs/>
          <w:i/>
          <w:iCs/>
          <w:color w:val="000000" w:themeColor="text1"/>
          <w:spacing w:val="-2"/>
          <w:lang w:val="pt-PT"/>
        </w:rPr>
      </w:pPr>
    </w:p>
    <w:p w14:paraId="30691A8A" w14:textId="77777777" w:rsidR="006718A5" w:rsidRPr="00A80F55" w:rsidRDefault="006718A5" w:rsidP="006718A5">
      <w:pPr>
        <w:rPr>
          <w:color w:val="000000" w:themeColor="text1"/>
          <w:lang w:val="pt-PT"/>
        </w:rPr>
      </w:pPr>
    </w:p>
    <w:tbl>
      <w:tblPr>
        <w:tblW w:w="0" w:type="auto"/>
        <w:tblInd w:w="3" w:type="dxa"/>
        <w:tblLayout w:type="fixed"/>
        <w:tblCellMar>
          <w:left w:w="0" w:type="dxa"/>
          <w:right w:w="0" w:type="dxa"/>
        </w:tblCellMar>
        <w:tblLook w:val="0000" w:firstRow="0" w:lastRow="0" w:firstColumn="0" w:lastColumn="0" w:noHBand="0" w:noVBand="0"/>
      </w:tblPr>
      <w:tblGrid>
        <w:gridCol w:w="3835"/>
        <w:gridCol w:w="5455"/>
      </w:tblGrid>
      <w:tr w:rsidR="00A80F55" w:rsidRPr="00A80F55" w14:paraId="5CB74BB5" w14:textId="77777777" w:rsidTr="00EF0475">
        <w:trPr>
          <w:trHeight w:hRule="exact" w:val="801"/>
        </w:trPr>
        <w:tc>
          <w:tcPr>
            <w:tcW w:w="3835" w:type="dxa"/>
            <w:tcBorders>
              <w:top w:val="single" w:sz="2" w:space="0" w:color="auto"/>
              <w:left w:val="single" w:sz="2" w:space="0" w:color="auto"/>
              <w:bottom w:val="single" w:sz="2" w:space="0" w:color="auto"/>
              <w:right w:val="single" w:sz="2" w:space="0" w:color="auto"/>
            </w:tcBorders>
          </w:tcPr>
          <w:p w14:paraId="4B2BDDA6" w14:textId="77777777" w:rsidR="006718A5" w:rsidRPr="00A80F55" w:rsidRDefault="006718A5" w:rsidP="00EF0475">
            <w:pPr>
              <w:rPr>
                <w:color w:val="000000" w:themeColor="text1"/>
                <w:lang w:val="pt-PT"/>
              </w:rPr>
            </w:pPr>
          </w:p>
        </w:tc>
        <w:tc>
          <w:tcPr>
            <w:tcW w:w="5455" w:type="dxa"/>
            <w:tcBorders>
              <w:top w:val="single" w:sz="2" w:space="0" w:color="auto"/>
              <w:left w:val="single" w:sz="2" w:space="0" w:color="auto"/>
              <w:bottom w:val="single" w:sz="2" w:space="0" w:color="auto"/>
              <w:right w:val="single" w:sz="2" w:space="0" w:color="auto"/>
            </w:tcBorders>
          </w:tcPr>
          <w:p w14:paraId="6CE30803" w14:textId="77777777" w:rsidR="006718A5" w:rsidRPr="00A80F55" w:rsidRDefault="00E51B50" w:rsidP="00EF0475">
            <w:pPr>
              <w:spacing w:before="252"/>
              <w:ind w:right="20"/>
              <w:jc w:val="center"/>
              <w:rPr>
                <w:b/>
                <w:bCs/>
                <w:color w:val="000000" w:themeColor="text1"/>
                <w:spacing w:val="4"/>
                <w:sz w:val="26"/>
                <w:szCs w:val="26"/>
                <w:lang w:val="pt-PT"/>
              </w:rPr>
            </w:pPr>
            <w:r w:rsidRPr="00A80F55">
              <w:rPr>
                <w:b/>
                <w:bCs/>
                <w:color w:val="000000" w:themeColor="text1"/>
                <w:spacing w:val="4"/>
                <w:sz w:val="26"/>
                <w:szCs w:val="26"/>
                <w:lang w:val="pt-PT"/>
              </w:rPr>
              <w:t>Informação</w:t>
            </w:r>
          </w:p>
        </w:tc>
      </w:tr>
      <w:tr w:rsidR="00A80F55" w:rsidRPr="00FB7B4D" w14:paraId="682ADBEE" w14:textId="77777777" w:rsidTr="00EF0475">
        <w:trPr>
          <w:trHeight w:hRule="exact" w:val="403"/>
        </w:trPr>
        <w:tc>
          <w:tcPr>
            <w:tcW w:w="3835" w:type="dxa"/>
            <w:tcBorders>
              <w:top w:val="single" w:sz="2" w:space="0" w:color="auto"/>
              <w:left w:val="single" w:sz="2" w:space="0" w:color="auto"/>
              <w:bottom w:val="single" w:sz="2" w:space="0" w:color="auto"/>
              <w:right w:val="single" w:sz="2" w:space="0" w:color="auto"/>
            </w:tcBorders>
          </w:tcPr>
          <w:p w14:paraId="7EE038E4" w14:textId="659B43ED" w:rsidR="006718A5" w:rsidRPr="00A80F55" w:rsidRDefault="00E51B50" w:rsidP="00EF0475">
            <w:pPr>
              <w:ind w:left="40"/>
              <w:rPr>
                <w:color w:val="000000" w:themeColor="text1"/>
                <w:spacing w:val="-4"/>
                <w:lang w:val="pt-PT"/>
              </w:rPr>
            </w:pPr>
            <w:r w:rsidRPr="00A80F55">
              <w:rPr>
                <w:color w:val="000000" w:themeColor="text1"/>
                <w:spacing w:val="-4"/>
                <w:lang w:val="pt-PT"/>
              </w:rPr>
              <w:t>Nome d</w:t>
            </w:r>
            <w:r w:rsidR="0013278D" w:rsidRPr="00A80F55">
              <w:rPr>
                <w:color w:val="000000" w:themeColor="text1"/>
                <w:spacing w:val="-4"/>
                <w:lang w:val="pt-PT"/>
              </w:rPr>
              <w:t>o Dono da Obra</w:t>
            </w:r>
            <w:r w:rsidRPr="00A80F55">
              <w:rPr>
                <w:color w:val="000000" w:themeColor="text1"/>
                <w:spacing w:val="-4"/>
                <w:lang w:val="pt-PT"/>
              </w:rPr>
              <w:t>:</w:t>
            </w:r>
          </w:p>
        </w:tc>
        <w:tc>
          <w:tcPr>
            <w:tcW w:w="5455" w:type="dxa"/>
            <w:tcBorders>
              <w:top w:val="single" w:sz="2" w:space="0" w:color="auto"/>
              <w:left w:val="single" w:sz="2" w:space="0" w:color="auto"/>
              <w:bottom w:val="single" w:sz="2" w:space="0" w:color="auto"/>
              <w:right w:val="single" w:sz="2" w:space="0" w:color="auto"/>
            </w:tcBorders>
          </w:tcPr>
          <w:p w14:paraId="7AF3705F" w14:textId="77777777" w:rsidR="006718A5" w:rsidRPr="00A80F55" w:rsidRDefault="00E51B50" w:rsidP="00EF0475">
            <w:pPr>
              <w:rPr>
                <w:i/>
                <w:iCs/>
                <w:color w:val="000000" w:themeColor="text1"/>
                <w:spacing w:val="-4"/>
                <w:lang w:val="pt-PT"/>
              </w:rPr>
            </w:pPr>
            <w:r w:rsidRPr="00A80F55">
              <w:rPr>
                <w:i/>
                <w:iCs/>
                <w:color w:val="000000" w:themeColor="text1"/>
                <w:spacing w:val="-4"/>
                <w:lang w:val="pt-PT"/>
              </w:rPr>
              <w:t xml:space="preserve"> </w:t>
            </w:r>
          </w:p>
        </w:tc>
      </w:tr>
      <w:tr w:rsidR="00A80F55" w:rsidRPr="00FB7B4D" w14:paraId="5AD07F3B" w14:textId="77777777" w:rsidTr="00EF0475">
        <w:trPr>
          <w:trHeight w:hRule="exact" w:val="2050"/>
        </w:trPr>
        <w:tc>
          <w:tcPr>
            <w:tcW w:w="3835" w:type="dxa"/>
            <w:tcBorders>
              <w:top w:val="single" w:sz="2" w:space="0" w:color="auto"/>
              <w:left w:val="single" w:sz="2" w:space="0" w:color="auto"/>
              <w:bottom w:val="single" w:sz="2" w:space="0" w:color="auto"/>
              <w:right w:val="single" w:sz="2" w:space="0" w:color="auto"/>
            </w:tcBorders>
          </w:tcPr>
          <w:p w14:paraId="4F441732" w14:textId="77777777" w:rsidR="006718A5" w:rsidRPr="00A80F55" w:rsidRDefault="00E51B50" w:rsidP="00EF0475">
            <w:pPr>
              <w:ind w:left="40"/>
              <w:rPr>
                <w:color w:val="000000" w:themeColor="text1"/>
                <w:spacing w:val="-4"/>
                <w:lang w:val="pt-PT"/>
              </w:rPr>
            </w:pPr>
            <w:r w:rsidRPr="00A80F55">
              <w:rPr>
                <w:color w:val="000000" w:themeColor="text1"/>
                <w:spacing w:val="-4"/>
                <w:lang w:val="pt-PT"/>
              </w:rPr>
              <w:t>Endereço:</w:t>
            </w:r>
          </w:p>
          <w:p w14:paraId="023ABBEC" w14:textId="77777777" w:rsidR="006718A5" w:rsidRPr="00A80F55" w:rsidRDefault="00E51B50" w:rsidP="00EF0475">
            <w:pPr>
              <w:spacing w:before="252"/>
              <w:ind w:left="40"/>
              <w:rPr>
                <w:color w:val="000000" w:themeColor="text1"/>
                <w:spacing w:val="-4"/>
                <w:lang w:val="pt-PT"/>
              </w:rPr>
            </w:pPr>
            <w:r w:rsidRPr="00A80F55">
              <w:rPr>
                <w:color w:val="000000" w:themeColor="text1"/>
                <w:spacing w:val="-4"/>
                <w:lang w:val="pt-PT"/>
              </w:rPr>
              <w:t>Número de telefone/fax</w:t>
            </w:r>
          </w:p>
          <w:p w14:paraId="22480FA6" w14:textId="77777777" w:rsidR="006718A5" w:rsidRPr="00A80F55" w:rsidRDefault="00E51B50" w:rsidP="00EF0475">
            <w:pPr>
              <w:spacing w:before="504" w:after="252"/>
              <w:ind w:left="40"/>
              <w:rPr>
                <w:color w:val="000000" w:themeColor="text1"/>
                <w:spacing w:val="-4"/>
                <w:lang w:val="pt-PT"/>
              </w:rPr>
            </w:pPr>
            <w:r w:rsidRPr="00A80F55">
              <w:rPr>
                <w:color w:val="000000" w:themeColor="text1"/>
                <w:spacing w:val="-4"/>
                <w:lang w:val="pt-PT"/>
              </w:rPr>
              <w:t>E-mail:</w:t>
            </w:r>
          </w:p>
        </w:tc>
        <w:tc>
          <w:tcPr>
            <w:tcW w:w="5455" w:type="dxa"/>
            <w:tcBorders>
              <w:top w:val="single" w:sz="2" w:space="0" w:color="auto"/>
              <w:left w:val="single" w:sz="2" w:space="0" w:color="auto"/>
              <w:bottom w:val="single" w:sz="2" w:space="0" w:color="auto"/>
              <w:right w:val="single" w:sz="2" w:space="0" w:color="auto"/>
            </w:tcBorders>
          </w:tcPr>
          <w:p w14:paraId="418D0EA7" w14:textId="77777777" w:rsidR="006718A5" w:rsidRPr="00A80F55" w:rsidRDefault="006718A5" w:rsidP="00EF0475">
            <w:pPr>
              <w:rPr>
                <w:i/>
                <w:iCs/>
                <w:color w:val="000000" w:themeColor="text1"/>
                <w:spacing w:val="-4"/>
                <w:lang w:val="pt-PT"/>
              </w:rPr>
            </w:pPr>
          </w:p>
          <w:p w14:paraId="5B77E1C0" w14:textId="77777777" w:rsidR="006718A5" w:rsidRPr="00A80F55" w:rsidRDefault="006718A5" w:rsidP="00EF0475">
            <w:pPr>
              <w:spacing w:before="252"/>
              <w:rPr>
                <w:i/>
                <w:iCs/>
                <w:color w:val="000000" w:themeColor="text1"/>
                <w:spacing w:val="-4"/>
                <w:lang w:val="pt-PT"/>
              </w:rPr>
            </w:pPr>
          </w:p>
          <w:p w14:paraId="211C6EB9" w14:textId="77777777" w:rsidR="006718A5" w:rsidRPr="00A80F55" w:rsidRDefault="006718A5" w:rsidP="00EF0475">
            <w:pPr>
              <w:spacing w:before="252" w:after="252"/>
              <w:rPr>
                <w:i/>
                <w:iCs/>
                <w:color w:val="000000" w:themeColor="text1"/>
                <w:spacing w:val="-4"/>
                <w:lang w:val="pt-PT"/>
              </w:rPr>
            </w:pPr>
          </w:p>
        </w:tc>
      </w:tr>
    </w:tbl>
    <w:tbl>
      <w:tblPr>
        <w:tblpPr w:leftFromText="180" w:rightFromText="180" w:vertAnchor="text" w:horzAnchor="margin" w:tblpY="328"/>
        <w:tblW w:w="9270" w:type="dxa"/>
        <w:tblLayout w:type="fixed"/>
        <w:tblCellMar>
          <w:left w:w="0" w:type="dxa"/>
          <w:right w:w="0" w:type="dxa"/>
        </w:tblCellMar>
        <w:tblLook w:val="0000" w:firstRow="0" w:lastRow="0" w:firstColumn="0" w:lastColumn="0" w:noHBand="0" w:noVBand="0"/>
      </w:tblPr>
      <w:tblGrid>
        <w:gridCol w:w="3870"/>
        <w:gridCol w:w="5400"/>
      </w:tblGrid>
      <w:tr w:rsidR="00A80F55" w:rsidRPr="00A80F55" w14:paraId="5C283E45" w14:textId="77777777" w:rsidTr="00EF0475">
        <w:trPr>
          <w:trHeight w:hRule="exact" w:val="801"/>
        </w:trPr>
        <w:tc>
          <w:tcPr>
            <w:tcW w:w="3870" w:type="dxa"/>
            <w:tcBorders>
              <w:top w:val="single" w:sz="2" w:space="0" w:color="auto"/>
              <w:left w:val="single" w:sz="2" w:space="0" w:color="auto"/>
              <w:bottom w:val="single" w:sz="2" w:space="0" w:color="auto"/>
              <w:right w:val="single" w:sz="2" w:space="0" w:color="auto"/>
            </w:tcBorders>
          </w:tcPr>
          <w:p w14:paraId="0BADD3FA" w14:textId="77777777" w:rsidR="006718A5" w:rsidRPr="00A80F55" w:rsidRDefault="006718A5" w:rsidP="00EF0475">
            <w:pPr>
              <w:rPr>
                <w:color w:val="000000" w:themeColor="text1"/>
                <w:lang w:val="pt-PT"/>
              </w:rPr>
            </w:pPr>
          </w:p>
        </w:tc>
        <w:tc>
          <w:tcPr>
            <w:tcW w:w="5400" w:type="dxa"/>
            <w:tcBorders>
              <w:top w:val="single" w:sz="2" w:space="0" w:color="auto"/>
              <w:left w:val="single" w:sz="2" w:space="0" w:color="auto"/>
              <w:bottom w:val="single" w:sz="2" w:space="0" w:color="auto"/>
              <w:right w:val="single" w:sz="2" w:space="0" w:color="auto"/>
            </w:tcBorders>
          </w:tcPr>
          <w:p w14:paraId="26A9D39F" w14:textId="77777777" w:rsidR="006718A5" w:rsidRPr="00A80F55" w:rsidRDefault="00E51B50" w:rsidP="00EF0475">
            <w:pPr>
              <w:spacing w:before="252"/>
              <w:jc w:val="center"/>
              <w:rPr>
                <w:b/>
                <w:bCs/>
                <w:color w:val="000000" w:themeColor="text1"/>
                <w:spacing w:val="4"/>
                <w:sz w:val="26"/>
                <w:szCs w:val="26"/>
                <w:lang w:val="pt-PT"/>
              </w:rPr>
            </w:pPr>
            <w:r w:rsidRPr="00A80F55">
              <w:rPr>
                <w:b/>
                <w:bCs/>
                <w:color w:val="000000" w:themeColor="text1"/>
                <w:spacing w:val="4"/>
                <w:sz w:val="26"/>
                <w:szCs w:val="26"/>
                <w:lang w:val="pt-PT"/>
              </w:rPr>
              <w:t>Informação</w:t>
            </w:r>
          </w:p>
        </w:tc>
      </w:tr>
      <w:tr w:rsidR="00A80F55" w:rsidRPr="00FB7B4D" w14:paraId="4127D62F" w14:textId="77777777" w:rsidTr="00EF0475">
        <w:trPr>
          <w:trHeight w:hRule="exact" w:val="878"/>
        </w:trPr>
        <w:tc>
          <w:tcPr>
            <w:tcW w:w="3870" w:type="dxa"/>
            <w:tcBorders>
              <w:top w:val="single" w:sz="2" w:space="0" w:color="auto"/>
              <w:left w:val="single" w:sz="2" w:space="0" w:color="auto"/>
              <w:bottom w:val="single" w:sz="2" w:space="0" w:color="auto"/>
              <w:right w:val="single" w:sz="2" w:space="0" w:color="auto"/>
            </w:tcBorders>
          </w:tcPr>
          <w:p w14:paraId="0EE9D029" w14:textId="1C4C4F44" w:rsidR="006718A5" w:rsidRPr="00A80F55" w:rsidRDefault="00E51B50" w:rsidP="00EF0475">
            <w:pPr>
              <w:ind w:left="40"/>
              <w:rPr>
                <w:color w:val="000000" w:themeColor="text1"/>
                <w:spacing w:val="-4"/>
                <w:lang w:val="pt-PT"/>
              </w:rPr>
            </w:pPr>
            <w:r w:rsidRPr="00A80F55">
              <w:rPr>
                <w:color w:val="000000" w:themeColor="text1"/>
                <w:spacing w:val="-4"/>
                <w:lang w:val="pt-PT"/>
              </w:rPr>
              <w:t xml:space="preserve">Descrição das </w:t>
            </w:r>
            <w:r w:rsidR="00352EF4" w:rsidRPr="00A80F55">
              <w:rPr>
                <w:color w:val="000000" w:themeColor="text1"/>
                <w:spacing w:val="-4"/>
                <w:lang w:val="pt-PT"/>
              </w:rPr>
              <w:t xml:space="preserve">actividades-chave </w:t>
            </w:r>
            <w:r w:rsidRPr="00A80F55">
              <w:rPr>
                <w:color w:val="000000" w:themeColor="text1"/>
                <w:spacing w:val="-4"/>
                <w:lang w:val="pt-PT"/>
              </w:rPr>
              <w:t>de acordo com o Sub-Factor 4.2(b) da Secção III:</w:t>
            </w:r>
          </w:p>
        </w:tc>
        <w:tc>
          <w:tcPr>
            <w:tcW w:w="5400" w:type="dxa"/>
            <w:tcBorders>
              <w:top w:val="single" w:sz="2" w:space="0" w:color="auto"/>
              <w:left w:val="single" w:sz="2" w:space="0" w:color="auto"/>
              <w:bottom w:val="single" w:sz="2" w:space="0" w:color="auto"/>
              <w:right w:val="single" w:sz="2" w:space="0" w:color="auto"/>
            </w:tcBorders>
          </w:tcPr>
          <w:p w14:paraId="3AE3685F" w14:textId="77777777" w:rsidR="006718A5" w:rsidRPr="00A80F55" w:rsidRDefault="006718A5" w:rsidP="00EF0475">
            <w:pPr>
              <w:ind w:left="40"/>
              <w:rPr>
                <w:color w:val="000000" w:themeColor="text1"/>
                <w:spacing w:val="-4"/>
                <w:lang w:val="pt-PT"/>
              </w:rPr>
            </w:pPr>
          </w:p>
        </w:tc>
      </w:tr>
      <w:tr w:rsidR="00A80F55" w:rsidRPr="00FB7B4D" w14:paraId="721B58F3" w14:textId="77777777" w:rsidTr="00EF0475">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3050A277" w14:textId="77777777" w:rsidR="006718A5" w:rsidRPr="00A80F55" w:rsidRDefault="006718A5" w:rsidP="00EF0475">
            <w:pPr>
              <w:rPr>
                <w:color w:val="000000" w:themeColor="text1"/>
                <w:lang w:val="pt-PT"/>
              </w:rPr>
            </w:pPr>
          </w:p>
        </w:tc>
        <w:tc>
          <w:tcPr>
            <w:tcW w:w="5400" w:type="dxa"/>
            <w:tcBorders>
              <w:top w:val="single" w:sz="2" w:space="0" w:color="auto"/>
              <w:left w:val="single" w:sz="2" w:space="0" w:color="auto"/>
              <w:bottom w:val="single" w:sz="2" w:space="0" w:color="auto"/>
              <w:right w:val="single" w:sz="2" w:space="0" w:color="auto"/>
            </w:tcBorders>
          </w:tcPr>
          <w:p w14:paraId="20757D75" w14:textId="77777777" w:rsidR="006718A5" w:rsidRPr="00A80F55" w:rsidRDefault="006718A5" w:rsidP="00EF0475">
            <w:pPr>
              <w:rPr>
                <w:i/>
                <w:iCs/>
                <w:color w:val="000000" w:themeColor="text1"/>
                <w:spacing w:val="-4"/>
                <w:lang w:val="pt-PT"/>
              </w:rPr>
            </w:pPr>
          </w:p>
          <w:p w14:paraId="565ABD41" w14:textId="77777777" w:rsidR="006718A5" w:rsidRPr="00A80F55" w:rsidRDefault="006718A5" w:rsidP="00EF0475">
            <w:pPr>
              <w:rPr>
                <w:i/>
                <w:iCs/>
                <w:color w:val="000000" w:themeColor="text1"/>
                <w:spacing w:val="-4"/>
                <w:lang w:val="pt-PT"/>
              </w:rPr>
            </w:pPr>
          </w:p>
        </w:tc>
      </w:tr>
      <w:tr w:rsidR="00A80F55" w:rsidRPr="00FB7B4D" w14:paraId="2129700B" w14:textId="77777777" w:rsidTr="00EF0475">
        <w:trPr>
          <w:trHeight w:hRule="exact" w:val="710"/>
        </w:trPr>
        <w:tc>
          <w:tcPr>
            <w:tcW w:w="3870" w:type="dxa"/>
            <w:tcBorders>
              <w:top w:val="single" w:sz="2" w:space="0" w:color="auto"/>
              <w:left w:val="single" w:sz="2" w:space="0" w:color="auto"/>
              <w:bottom w:val="single" w:sz="2" w:space="0" w:color="auto"/>
              <w:right w:val="single" w:sz="2" w:space="0" w:color="auto"/>
            </w:tcBorders>
          </w:tcPr>
          <w:p w14:paraId="1E306986" w14:textId="77777777" w:rsidR="006718A5" w:rsidRPr="00A80F55" w:rsidRDefault="006718A5" w:rsidP="00EF0475">
            <w:pPr>
              <w:rPr>
                <w:color w:val="000000" w:themeColor="text1"/>
                <w:lang w:val="pt-PT"/>
              </w:rPr>
            </w:pPr>
          </w:p>
        </w:tc>
        <w:tc>
          <w:tcPr>
            <w:tcW w:w="5400" w:type="dxa"/>
            <w:tcBorders>
              <w:top w:val="single" w:sz="2" w:space="0" w:color="auto"/>
              <w:left w:val="single" w:sz="2" w:space="0" w:color="auto"/>
              <w:bottom w:val="single" w:sz="2" w:space="0" w:color="auto"/>
              <w:right w:val="single" w:sz="2" w:space="0" w:color="auto"/>
            </w:tcBorders>
          </w:tcPr>
          <w:p w14:paraId="424D0E46" w14:textId="77777777" w:rsidR="006718A5" w:rsidRPr="00A80F55" w:rsidRDefault="006718A5" w:rsidP="00EF0475">
            <w:pPr>
              <w:rPr>
                <w:color w:val="000000" w:themeColor="text1"/>
                <w:lang w:val="pt-PT"/>
              </w:rPr>
            </w:pPr>
          </w:p>
        </w:tc>
      </w:tr>
    </w:tbl>
    <w:p w14:paraId="4DBC1CF4" w14:textId="77777777" w:rsidR="006718A5" w:rsidRPr="00A80F55" w:rsidRDefault="006718A5" w:rsidP="006718A5">
      <w:pPr>
        <w:spacing w:after="200"/>
        <w:jc w:val="center"/>
        <w:rPr>
          <w:color w:val="000000" w:themeColor="text1"/>
          <w:lang w:val="pt-PT"/>
        </w:rPr>
      </w:pPr>
    </w:p>
    <w:p w14:paraId="44AF9701" w14:textId="5626C9AB" w:rsidR="006718A5" w:rsidRPr="00A80F55" w:rsidRDefault="00E51B50" w:rsidP="006718A5">
      <w:pPr>
        <w:pStyle w:val="Style20"/>
        <w:spacing w:before="0" w:after="120" w:line="240" w:lineRule="auto"/>
        <w:rPr>
          <w:color w:val="000000" w:themeColor="text1"/>
          <w:spacing w:val="-4"/>
          <w:lang w:val="pt-PT"/>
        </w:rPr>
      </w:pPr>
      <w:r w:rsidRPr="00A80F55">
        <w:rPr>
          <w:color w:val="000000" w:themeColor="text1"/>
          <w:spacing w:val="-4"/>
          <w:lang w:val="pt-PT"/>
        </w:rPr>
        <w:t xml:space="preserve">2. Actividade </w:t>
      </w:r>
      <w:r w:rsidR="001303F6" w:rsidRPr="00A80F55">
        <w:rPr>
          <w:color w:val="000000" w:themeColor="text1"/>
          <w:spacing w:val="-4"/>
          <w:lang w:val="pt-PT"/>
        </w:rPr>
        <w:t>N</w:t>
      </w:r>
      <w:r w:rsidRPr="00A80F55">
        <w:rPr>
          <w:color w:val="000000" w:themeColor="text1"/>
          <w:spacing w:val="-4"/>
          <w:lang w:val="pt-PT"/>
        </w:rPr>
        <w:t>.</w:t>
      </w:r>
      <w:r w:rsidR="001303F6" w:rsidRPr="00A80F55">
        <w:rPr>
          <w:color w:val="000000" w:themeColor="text1"/>
          <w:spacing w:val="-4"/>
          <w:lang w:val="pt-PT"/>
        </w:rPr>
        <w:t>º</w:t>
      </w:r>
      <w:r w:rsidRPr="00A80F55">
        <w:rPr>
          <w:color w:val="000000" w:themeColor="text1"/>
          <w:spacing w:val="-4"/>
          <w:lang w:val="pt-PT"/>
        </w:rPr>
        <w:t xml:space="preserve"> Dois </w:t>
      </w:r>
    </w:p>
    <w:p w14:paraId="1F40DD74" w14:textId="77777777" w:rsidR="006718A5" w:rsidRPr="00A80F55" w:rsidRDefault="00E51B50" w:rsidP="006718A5">
      <w:pPr>
        <w:pStyle w:val="Style20"/>
        <w:spacing w:before="0" w:after="120" w:line="240" w:lineRule="auto"/>
        <w:rPr>
          <w:color w:val="000000" w:themeColor="text1"/>
          <w:spacing w:val="-4"/>
          <w:lang w:val="pt-PT"/>
        </w:rPr>
      </w:pPr>
      <w:r w:rsidRPr="00A80F55">
        <w:rPr>
          <w:color w:val="000000" w:themeColor="text1"/>
          <w:spacing w:val="-4"/>
          <w:lang w:val="pt-PT"/>
        </w:rPr>
        <w:t>3. …………………</w:t>
      </w:r>
    </w:p>
    <w:p w14:paraId="167C67B0" w14:textId="77777777" w:rsidR="006718A5" w:rsidRPr="00A80F55" w:rsidRDefault="00E51B50">
      <w:pPr>
        <w:rPr>
          <w:b/>
          <w:color w:val="000000" w:themeColor="text1"/>
          <w:sz w:val="32"/>
          <w:szCs w:val="32"/>
          <w:lang w:val="pt-PT"/>
        </w:rPr>
      </w:pPr>
      <w:r w:rsidRPr="00A80F55">
        <w:rPr>
          <w:color w:val="000000" w:themeColor="text1"/>
          <w:szCs w:val="32"/>
          <w:lang w:val="pt-PT"/>
        </w:rPr>
        <w:br w:type="page"/>
      </w:r>
    </w:p>
    <w:p w14:paraId="3DA2756C" w14:textId="77777777" w:rsidR="006718A5" w:rsidRPr="00A80F55" w:rsidRDefault="006718A5" w:rsidP="00E43C4F">
      <w:pPr>
        <w:pStyle w:val="Section4-Heading2"/>
        <w:rPr>
          <w:color w:val="000000" w:themeColor="text1"/>
          <w:szCs w:val="32"/>
          <w:lang w:val="pt-PT"/>
        </w:rPr>
      </w:pPr>
    </w:p>
    <w:p w14:paraId="1C7F89B4" w14:textId="29138CD3" w:rsidR="000B3397" w:rsidRPr="00A80F55" w:rsidRDefault="00E51B50" w:rsidP="00E43C4F">
      <w:pPr>
        <w:pStyle w:val="Section4-Heading2"/>
        <w:rPr>
          <w:color w:val="000000" w:themeColor="text1"/>
          <w:sz w:val="24"/>
          <w:lang w:val="pt-PT"/>
        </w:rPr>
      </w:pPr>
      <w:bookmarkStart w:id="712" w:name="_Toc196831060"/>
      <w:r w:rsidRPr="00A80F55">
        <w:rPr>
          <w:color w:val="000000" w:themeColor="text1"/>
          <w:sz w:val="24"/>
          <w:lang w:val="pt-PT"/>
        </w:rPr>
        <w:t xml:space="preserve">Formulário EXP - 4.2(c): </w:t>
      </w:r>
      <w:bookmarkStart w:id="713" w:name="_Toc108424570"/>
      <w:r w:rsidRPr="00A80F55">
        <w:rPr>
          <w:color w:val="000000" w:themeColor="text1"/>
          <w:sz w:val="24"/>
          <w:lang w:val="pt-PT"/>
        </w:rPr>
        <w:t xml:space="preserve">Experiência Específica na Gestão de Aspectos </w:t>
      </w:r>
      <w:r w:rsidR="00247E11" w:rsidRPr="00A80F55">
        <w:rPr>
          <w:color w:val="000000" w:themeColor="text1"/>
          <w:sz w:val="24"/>
          <w:lang w:val="pt-PT"/>
        </w:rPr>
        <w:t>A&amp;S</w:t>
      </w:r>
      <w:bookmarkEnd w:id="712"/>
      <w:r w:rsidRPr="00A80F55">
        <w:rPr>
          <w:color w:val="000000" w:themeColor="text1"/>
          <w:sz w:val="24"/>
          <w:lang w:val="pt-PT"/>
        </w:rPr>
        <w:t xml:space="preserve"> </w:t>
      </w:r>
      <w:bookmarkEnd w:id="710"/>
      <w:bookmarkEnd w:id="713"/>
    </w:p>
    <w:p w14:paraId="63D26D38" w14:textId="77777777" w:rsidR="006718A5" w:rsidRPr="00A80F55" w:rsidRDefault="00E51B50" w:rsidP="006718A5">
      <w:pPr>
        <w:spacing w:before="432"/>
        <w:ind w:right="743"/>
        <w:rPr>
          <w:bCs/>
          <w:i/>
          <w:iCs/>
          <w:color w:val="000000" w:themeColor="text1"/>
          <w:spacing w:val="2"/>
          <w:lang w:val="pt-PT"/>
        </w:rPr>
      </w:pPr>
      <w:r w:rsidRPr="00A80F55">
        <w:rPr>
          <w:bCs/>
          <w:i/>
          <w:color w:val="000000" w:themeColor="text1"/>
          <w:spacing w:val="14"/>
          <w:lang w:val="pt-PT"/>
        </w:rPr>
        <w:t>A tabela abaixo deverá ser preenchida para o Concorrente e para cada membro do Consórcio].</w:t>
      </w:r>
    </w:p>
    <w:p w14:paraId="6DA6DC10" w14:textId="567A6407" w:rsidR="001303F6" w:rsidRPr="00A80F55" w:rsidRDefault="00E51B50" w:rsidP="006718A5">
      <w:pPr>
        <w:spacing w:before="240"/>
        <w:jc w:val="right"/>
        <w:rPr>
          <w:bCs/>
          <w:color w:val="000000" w:themeColor="text1"/>
          <w:spacing w:val="-2"/>
          <w:lang w:val="pt-PT"/>
        </w:rPr>
      </w:pPr>
      <w:r w:rsidRPr="00A80F55">
        <w:rPr>
          <w:bCs/>
          <w:color w:val="000000" w:themeColor="text1"/>
          <w:spacing w:val="-2"/>
          <w:lang w:val="pt-PT"/>
        </w:rPr>
        <w:t>Nome do Concorrente:</w:t>
      </w:r>
      <w:r w:rsidR="001303F6" w:rsidRPr="00A80F55">
        <w:rPr>
          <w:bCs/>
          <w:color w:val="000000" w:themeColor="text1"/>
          <w:spacing w:val="-2"/>
          <w:lang w:val="pt-PT"/>
        </w:rPr>
        <w:t xml:space="preserve"> ___________________</w:t>
      </w:r>
      <w:r w:rsidRPr="00A80F55">
        <w:rPr>
          <w:bCs/>
          <w:color w:val="000000" w:themeColor="text1"/>
          <w:spacing w:val="-2"/>
          <w:lang w:val="pt-PT"/>
        </w:rPr>
        <w:t xml:space="preserve"> </w:t>
      </w:r>
      <w:r w:rsidRPr="00A80F55">
        <w:rPr>
          <w:bCs/>
          <w:i/>
          <w:iCs/>
          <w:color w:val="000000" w:themeColor="text1"/>
          <w:lang w:val="pt-PT"/>
        </w:rPr>
        <w:br/>
      </w:r>
      <w:r w:rsidRPr="00A80F55">
        <w:rPr>
          <w:bCs/>
          <w:color w:val="000000" w:themeColor="text1"/>
          <w:spacing w:val="-2"/>
          <w:lang w:val="pt-PT"/>
        </w:rPr>
        <w:t>Data: ___________________</w:t>
      </w:r>
    </w:p>
    <w:p w14:paraId="1AB4EB57" w14:textId="5E67F6BA" w:rsidR="006718A5" w:rsidRPr="00A80F55" w:rsidRDefault="00E51B50" w:rsidP="006718A5">
      <w:pPr>
        <w:spacing w:before="240"/>
        <w:jc w:val="right"/>
        <w:rPr>
          <w:bCs/>
          <w:i/>
          <w:iCs/>
          <w:color w:val="000000" w:themeColor="text1"/>
          <w:spacing w:val="2"/>
          <w:lang w:val="pt-PT"/>
        </w:rPr>
      </w:pPr>
      <w:r w:rsidRPr="00A80F55">
        <w:rPr>
          <w:bCs/>
          <w:color w:val="000000" w:themeColor="text1"/>
          <w:spacing w:val="-2"/>
          <w:lang w:val="pt-PT"/>
        </w:rPr>
        <w:t>Nome do membro do Consórcio</w:t>
      </w:r>
      <w:r w:rsidR="001303F6" w:rsidRPr="00A80F55">
        <w:rPr>
          <w:bCs/>
          <w:color w:val="000000" w:themeColor="text1"/>
          <w:spacing w:val="-2"/>
          <w:lang w:val="pt-PT"/>
        </w:rPr>
        <w:t xml:space="preserve">: </w:t>
      </w:r>
      <w:r w:rsidR="001303F6" w:rsidRPr="00A80F55">
        <w:rPr>
          <w:bCs/>
          <w:i/>
          <w:iCs/>
          <w:color w:val="000000" w:themeColor="text1"/>
          <w:lang w:val="pt-PT"/>
        </w:rPr>
        <w:t>__________________</w:t>
      </w:r>
      <w:r w:rsidRPr="00A80F55">
        <w:rPr>
          <w:bCs/>
          <w:color w:val="000000" w:themeColor="text1"/>
          <w:spacing w:val="-2"/>
          <w:lang w:val="pt-PT"/>
        </w:rPr>
        <w:t xml:space="preserve"> </w:t>
      </w:r>
      <w:r w:rsidRPr="00A80F55">
        <w:rPr>
          <w:bCs/>
          <w:i/>
          <w:iCs/>
          <w:color w:val="000000" w:themeColor="text1"/>
          <w:lang w:val="pt-PT"/>
        </w:rPr>
        <w:br/>
      </w:r>
      <w:r w:rsidRPr="00A80F55">
        <w:rPr>
          <w:bCs/>
          <w:color w:val="000000" w:themeColor="text1"/>
          <w:lang w:val="pt-PT"/>
        </w:rPr>
        <w:t>N.º e título d</w:t>
      </w:r>
      <w:r w:rsidR="0013278D" w:rsidRPr="00A80F55">
        <w:rPr>
          <w:bCs/>
          <w:color w:val="000000" w:themeColor="text1"/>
          <w:lang w:val="pt-PT"/>
        </w:rPr>
        <w:t>a SDP</w:t>
      </w:r>
      <w:r w:rsidR="001303F6" w:rsidRPr="00A80F55">
        <w:rPr>
          <w:bCs/>
          <w:color w:val="000000" w:themeColor="text1"/>
          <w:lang w:val="pt-PT"/>
        </w:rPr>
        <w:t xml:space="preserve">: </w:t>
      </w:r>
      <w:r w:rsidR="001303F6" w:rsidRPr="00A80F55">
        <w:rPr>
          <w:bCs/>
          <w:i/>
          <w:iCs/>
          <w:color w:val="000000" w:themeColor="text1"/>
          <w:lang w:val="pt-PT"/>
        </w:rPr>
        <w:t>__________________</w:t>
      </w:r>
      <w:r w:rsidRPr="00A80F55">
        <w:rPr>
          <w:bCs/>
          <w:i/>
          <w:iCs/>
          <w:color w:val="000000" w:themeColor="text1"/>
          <w:lang w:val="pt-PT"/>
        </w:rPr>
        <w:br/>
      </w:r>
    </w:p>
    <w:p w14:paraId="29B534F6" w14:textId="77777777" w:rsidR="006718A5" w:rsidRPr="00A80F55" w:rsidRDefault="00E51B50" w:rsidP="006718A5">
      <w:pPr>
        <w:pStyle w:val="Style19"/>
        <w:adjustRightInd/>
        <w:spacing w:after="120"/>
        <w:ind w:left="2880"/>
        <w:jc w:val="right"/>
        <w:rPr>
          <w:bCs/>
          <w:color w:val="000000" w:themeColor="text1"/>
          <w:spacing w:val="-2"/>
          <w:lang w:val="pt-PT"/>
        </w:rPr>
      </w:pPr>
      <w:r w:rsidRPr="00A80F55">
        <w:rPr>
          <w:bCs/>
          <w:color w:val="000000" w:themeColor="text1"/>
          <w:spacing w:val="-2"/>
          <w:lang w:val="pt-PT"/>
        </w:rPr>
        <w:t>Página</w:t>
      </w:r>
      <w:r w:rsidRPr="00A80F55">
        <w:rPr>
          <w:bCs/>
          <w:i/>
          <w:iCs/>
          <w:color w:val="000000" w:themeColor="text1"/>
          <w:spacing w:val="2"/>
          <w:lang w:val="pt-PT"/>
        </w:rPr>
        <w:t xml:space="preserve"> __________________ </w:t>
      </w:r>
      <w:r w:rsidRPr="00A80F55">
        <w:rPr>
          <w:bCs/>
          <w:color w:val="000000" w:themeColor="text1"/>
          <w:spacing w:val="-2"/>
          <w:lang w:val="pt-PT"/>
        </w:rPr>
        <w:t>de</w:t>
      </w:r>
      <w:r w:rsidRPr="00A80F55">
        <w:rPr>
          <w:bCs/>
          <w:i/>
          <w:iCs/>
          <w:color w:val="000000" w:themeColor="text1"/>
          <w:spacing w:val="2"/>
          <w:lang w:val="pt-PT"/>
        </w:rPr>
        <w:t xml:space="preserve"> ________________</w:t>
      </w:r>
      <w:r w:rsidRPr="00A80F55">
        <w:rPr>
          <w:bCs/>
          <w:color w:val="000000" w:themeColor="text1"/>
          <w:spacing w:val="-2"/>
          <w:lang w:val="pt-PT"/>
        </w:rPr>
        <w:t>páginas</w:t>
      </w:r>
    </w:p>
    <w:p w14:paraId="27BD785E" w14:textId="77777777" w:rsidR="006718A5" w:rsidRPr="00A80F55" w:rsidRDefault="00E51B50" w:rsidP="006718A5">
      <w:pPr>
        <w:spacing w:before="40" w:after="40"/>
        <w:rPr>
          <w:bCs/>
          <w:color w:val="000000" w:themeColor="text1"/>
          <w:spacing w:val="6"/>
          <w:sz w:val="46"/>
          <w:szCs w:val="46"/>
          <w:lang w:val="pt-PT"/>
        </w:rPr>
      </w:pPr>
      <w:r w:rsidRPr="00A80F55">
        <w:rPr>
          <w:b/>
          <w:bCs/>
          <w:color w:val="000000" w:themeColor="text1"/>
          <w:spacing w:val="6"/>
          <w:sz w:val="46"/>
          <w:szCs w:val="46"/>
          <w:lang w:val="pt-PT"/>
        </w:rPr>
        <w:tab/>
      </w:r>
    </w:p>
    <w:p w14:paraId="2ABF6E10" w14:textId="2D56E945" w:rsidR="006718A5" w:rsidRPr="00A80F55" w:rsidRDefault="00E51B50" w:rsidP="00D9637D">
      <w:pPr>
        <w:pStyle w:val="ListParagraph"/>
        <w:numPr>
          <w:ilvl w:val="3"/>
          <w:numId w:val="67"/>
        </w:numPr>
        <w:spacing w:before="40" w:after="40"/>
        <w:ind w:left="360"/>
        <w:rPr>
          <w:bCs/>
          <w:iCs/>
          <w:color w:val="000000" w:themeColor="text1"/>
          <w:spacing w:val="-2"/>
          <w:lang w:val="pt-PT"/>
        </w:rPr>
      </w:pPr>
      <w:r w:rsidRPr="00A80F55">
        <w:rPr>
          <w:bCs/>
          <w:color w:val="000000" w:themeColor="text1"/>
          <w:spacing w:val="-2"/>
          <w:lang w:val="pt-PT"/>
        </w:rPr>
        <w:t>Requisito</w:t>
      </w:r>
      <w:r w:rsidR="001303F6" w:rsidRPr="00A80F55">
        <w:rPr>
          <w:bCs/>
          <w:color w:val="000000" w:themeColor="text1"/>
          <w:spacing w:val="-2"/>
          <w:lang w:val="pt-PT"/>
        </w:rPr>
        <w:t>-</w:t>
      </w:r>
      <w:r w:rsidRPr="00A80F55">
        <w:rPr>
          <w:bCs/>
          <w:color w:val="000000" w:themeColor="text1"/>
          <w:spacing w:val="-2"/>
          <w:lang w:val="pt-PT"/>
        </w:rPr>
        <w:t xml:space="preserve">chave nº 1, de acordo com </w:t>
      </w:r>
      <w:r w:rsidR="001303F6" w:rsidRPr="00A80F55">
        <w:rPr>
          <w:bCs/>
          <w:color w:val="000000" w:themeColor="text1"/>
          <w:spacing w:val="-2"/>
          <w:lang w:val="pt-PT"/>
        </w:rPr>
        <w:t xml:space="preserve">a alínea </w:t>
      </w:r>
      <w:r w:rsidRPr="00A80F55">
        <w:rPr>
          <w:bCs/>
          <w:color w:val="000000" w:themeColor="text1"/>
          <w:spacing w:val="-2"/>
          <w:lang w:val="pt-PT"/>
        </w:rPr>
        <w:t>4.2 (c): ______________________</w:t>
      </w:r>
    </w:p>
    <w:p w14:paraId="0CEE3355" w14:textId="77777777" w:rsidR="006718A5" w:rsidRPr="00A80F55" w:rsidRDefault="006718A5" w:rsidP="006718A5">
      <w:pPr>
        <w:pStyle w:val="ListParagraph"/>
        <w:spacing w:before="40" w:after="40"/>
        <w:ind w:left="360"/>
        <w:rPr>
          <w:bCs/>
          <w:iCs/>
          <w:color w:val="000000" w:themeColor="text1"/>
          <w:spacing w:val="-2"/>
          <w:lang w:val="pt-PT"/>
        </w:rPr>
      </w:pPr>
    </w:p>
    <w:tbl>
      <w:tblPr>
        <w:tblW w:w="9354" w:type="dxa"/>
        <w:tblInd w:w="3" w:type="dxa"/>
        <w:tblLayout w:type="fixed"/>
        <w:tblCellMar>
          <w:left w:w="0" w:type="dxa"/>
          <w:right w:w="0" w:type="dxa"/>
        </w:tblCellMar>
        <w:tblLook w:val="0000" w:firstRow="0" w:lastRow="0" w:firstColumn="0" w:lastColumn="0" w:noHBand="0" w:noVBand="0"/>
      </w:tblPr>
      <w:tblGrid>
        <w:gridCol w:w="3835"/>
        <w:gridCol w:w="1385"/>
        <w:gridCol w:w="1440"/>
        <w:gridCol w:w="1350"/>
        <w:gridCol w:w="1344"/>
      </w:tblGrid>
      <w:tr w:rsidR="00A80F55" w:rsidRPr="00A80F55" w14:paraId="57260993" w14:textId="77777777" w:rsidTr="0013278D">
        <w:trPr>
          <w:trHeight w:hRule="exact" w:val="413"/>
        </w:trPr>
        <w:tc>
          <w:tcPr>
            <w:tcW w:w="3835" w:type="dxa"/>
            <w:tcBorders>
              <w:top w:val="single" w:sz="2" w:space="0" w:color="auto"/>
              <w:left w:val="single" w:sz="2" w:space="0" w:color="auto"/>
              <w:bottom w:val="single" w:sz="2" w:space="0" w:color="auto"/>
              <w:right w:val="single" w:sz="2" w:space="0" w:color="auto"/>
            </w:tcBorders>
            <w:vAlign w:val="center"/>
          </w:tcPr>
          <w:p w14:paraId="2933FD5A" w14:textId="77777777" w:rsidR="006718A5" w:rsidRPr="00A80F55" w:rsidRDefault="00E51B50" w:rsidP="00EF0475">
            <w:pPr>
              <w:spacing w:before="40" w:after="40"/>
              <w:ind w:left="43"/>
              <w:rPr>
                <w:bCs/>
                <w:color w:val="000000" w:themeColor="text1"/>
                <w:spacing w:val="-8"/>
                <w:sz w:val="22"/>
                <w:szCs w:val="22"/>
                <w:lang w:val="pt-PT"/>
              </w:rPr>
            </w:pPr>
            <w:r w:rsidRPr="00A80F55">
              <w:rPr>
                <w:bCs/>
                <w:color w:val="000000" w:themeColor="text1"/>
                <w:spacing w:val="-8"/>
                <w:sz w:val="22"/>
                <w:szCs w:val="22"/>
                <w:lang w:val="pt-PT"/>
              </w:rPr>
              <w:t>Identificação do Contrato</w:t>
            </w:r>
          </w:p>
        </w:tc>
        <w:tc>
          <w:tcPr>
            <w:tcW w:w="5519" w:type="dxa"/>
            <w:gridSpan w:val="4"/>
            <w:tcBorders>
              <w:top w:val="single" w:sz="2" w:space="0" w:color="auto"/>
              <w:left w:val="single" w:sz="2" w:space="0" w:color="auto"/>
              <w:bottom w:val="single" w:sz="2" w:space="0" w:color="auto"/>
              <w:right w:val="single" w:sz="2" w:space="0" w:color="auto"/>
            </w:tcBorders>
          </w:tcPr>
          <w:p w14:paraId="4A8B2562" w14:textId="77777777" w:rsidR="006718A5" w:rsidRPr="00A80F55" w:rsidRDefault="006718A5" w:rsidP="00EF0475">
            <w:pPr>
              <w:spacing w:before="40" w:after="40"/>
              <w:ind w:left="284"/>
              <w:rPr>
                <w:bCs/>
                <w:i/>
                <w:iCs/>
                <w:color w:val="000000" w:themeColor="text1"/>
                <w:spacing w:val="2"/>
                <w:sz w:val="22"/>
                <w:szCs w:val="22"/>
                <w:lang w:val="pt-PT"/>
              </w:rPr>
            </w:pPr>
          </w:p>
        </w:tc>
      </w:tr>
      <w:tr w:rsidR="00A80F55" w:rsidRPr="00A80F55" w14:paraId="06EDB0C5" w14:textId="77777777" w:rsidTr="0013278D">
        <w:trPr>
          <w:trHeight w:hRule="exact" w:val="408"/>
        </w:trPr>
        <w:tc>
          <w:tcPr>
            <w:tcW w:w="3835" w:type="dxa"/>
            <w:tcBorders>
              <w:top w:val="single" w:sz="2" w:space="0" w:color="auto"/>
              <w:left w:val="single" w:sz="2" w:space="0" w:color="auto"/>
              <w:bottom w:val="single" w:sz="2" w:space="0" w:color="auto"/>
              <w:right w:val="single" w:sz="2" w:space="0" w:color="auto"/>
            </w:tcBorders>
            <w:vAlign w:val="center"/>
          </w:tcPr>
          <w:p w14:paraId="694A3899" w14:textId="77777777" w:rsidR="006718A5" w:rsidRPr="00A80F55" w:rsidRDefault="00E51B50" w:rsidP="00EF0475">
            <w:pPr>
              <w:spacing w:before="40" w:after="40"/>
              <w:ind w:left="43"/>
              <w:rPr>
                <w:bCs/>
                <w:color w:val="000000" w:themeColor="text1"/>
                <w:spacing w:val="-10"/>
                <w:sz w:val="22"/>
                <w:szCs w:val="22"/>
                <w:lang w:val="pt-PT"/>
              </w:rPr>
            </w:pPr>
            <w:r w:rsidRPr="00A80F55">
              <w:rPr>
                <w:bCs/>
                <w:color w:val="000000" w:themeColor="text1"/>
                <w:spacing w:val="-10"/>
                <w:sz w:val="22"/>
                <w:szCs w:val="22"/>
                <w:lang w:val="pt-PT"/>
              </w:rPr>
              <w:t>Data de adjudicação</w:t>
            </w:r>
          </w:p>
        </w:tc>
        <w:tc>
          <w:tcPr>
            <w:tcW w:w="5519" w:type="dxa"/>
            <w:gridSpan w:val="4"/>
            <w:tcBorders>
              <w:top w:val="single" w:sz="2" w:space="0" w:color="auto"/>
              <w:left w:val="single" w:sz="2" w:space="0" w:color="auto"/>
              <w:bottom w:val="single" w:sz="2" w:space="0" w:color="auto"/>
              <w:right w:val="single" w:sz="2" w:space="0" w:color="auto"/>
            </w:tcBorders>
          </w:tcPr>
          <w:p w14:paraId="5F6A2A82" w14:textId="77777777" w:rsidR="006718A5" w:rsidRPr="00A80F55" w:rsidRDefault="006718A5" w:rsidP="00EF0475">
            <w:pPr>
              <w:spacing w:before="40" w:after="40"/>
              <w:ind w:left="164"/>
              <w:rPr>
                <w:bCs/>
                <w:i/>
                <w:iCs/>
                <w:color w:val="000000" w:themeColor="text1"/>
                <w:spacing w:val="2"/>
                <w:sz w:val="22"/>
                <w:szCs w:val="22"/>
                <w:lang w:val="pt-PT"/>
              </w:rPr>
            </w:pPr>
          </w:p>
        </w:tc>
      </w:tr>
      <w:tr w:rsidR="00A80F55" w:rsidRPr="00A80F55" w14:paraId="5118EC7B" w14:textId="77777777" w:rsidTr="0013278D">
        <w:trPr>
          <w:trHeight w:hRule="exact" w:val="413"/>
        </w:trPr>
        <w:tc>
          <w:tcPr>
            <w:tcW w:w="3835" w:type="dxa"/>
            <w:tcBorders>
              <w:top w:val="single" w:sz="2" w:space="0" w:color="auto"/>
              <w:left w:val="single" w:sz="2" w:space="0" w:color="auto"/>
              <w:bottom w:val="single" w:sz="2" w:space="0" w:color="auto"/>
              <w:right w:val="single" w:sz="2" w:space="0" w:color="auto"/>
            </w:tcBorders>
            <w:vAlign w:val="center"/>
          </w:tcPr>
          <w:p w14:paraId="67A32C7D" w14:textId="43A97EB5" w:rsidR="006718A5" w:rsidRPr="00A80F55" w:rsidRDefault="00E51B50" w:rsidP="00EF0475">
            <w:pPr>
              <w:spacing w:before="40" w:after="40"/>
              <w:ind w:left="43"/>
              <w:rPr>
                <w:bCs/>
                <w:color w:val="000000" w:themeColor="text1"/>
                <w:spacing w:val="-2"/>
                <w:sz w:val="22"/>
                <w:szCs w:val="22"/>
                <w:lang w:val="pt-PT"/>
              </w:rPr>
            </w:pPr>
            <w:r w:rsidRPr="00A80F55">
              <w:rPr>
                <w:bCs/>
                <w:color w:val="000000" w:themeColor="text1"/>
                <w:spacing w:val="-2"/>
                <w:sz w:val="22"/>
                <w:szCs w:val="22"/>
                <w:lang w:val="pt-PT"/>
              </w:rPr>
              <w:t>Data de conclusão</w:t>
            </w:r>
            <w:r w:rsidR="00EA3837" w:rsidRPr="00A80F55">
              <w:rPr>
                <w:bCs/>
                <w:color w:val="000000" w:themeColor="text1"/>
                <w:spacing w:val="-2"/>
                <w:sz w:val="22"/>
                <w:szCs w:val="22"/>
                <w:lang w:val="pt-PT"/>
              </w:rPr>
              <w:t xml:space="preserve"> </w:t>
            </w:r>
          </w:p>
        </w:tc>
        <w:tc>
          <w:tcPr>
            <w:tcW w:w="5519" w:type="dxa"/>
            <w:gridSpan w:val="4"/>
            <w:tcBorders>
              <w:top w:val="single" w:sz="2" w:space="0" w:color="auto"/>
              <w:left w:val="single" w:sz="2" w:space="0" w:color="auto"/>
              <w:bottom w:val="single" w:sz="2" w:space="0" w:color="auto"/>
              <w:right w:val="single" w:sz="2" w:space="0" w:color="auto"/>
            </w:tcBorders>
          </w:tcPr>
          <w:p w14:paraId="79EE96B7" w14:textId="77777777" w:rsidR="006718A5" w:rsidRPr="00A80F55" w:rsidRDefault="006718A5" w:rsidP="00EF0475">
            <w:pPr>
              <w:spacing w:before="40" w:after="40"/>
              <w:ind w:left="164"/>
              <w:rPr>
                <w:bCs/>
                <w:i/>
                <w:iCs/>
                <w:color w:val="000000" w:themeColor="text1"/>
                <w:spacing w:val="2"/>
                <w:sz w:val="22"/>
                <w:szCs w:val="22"/>
                <w:lang w:val="pt-PT"/>
              </w:rPr>
            </w:pPr>
          </w:p>
        </w:tc>
      </w:tr>
      <w:tr w:rsidR="00A80F55" w:rsidRPr="00A80F55" w14:paraId="53BD7300" w14:textId="77777777" w:rsidTr="0013278D">
        <w:trPr>
          <w:trHeight w:hRule="exact" w:val="1109"/>
        </w:trPr>
        <w:tc>
          <w:tcPr>
            <w:tcW w:w="3835" w:type="dxa"/>
            <w:tcBorders>
              <w:top w:val="single" w:sz="2" w:space="0" w:color="auto"/>
              <w:left w:val="single" w:sz="2" w:space="0" w:color="auto"/>
              <w:bottom w:val="single" w:sz="2" w:space="0" w:color="auto"/>
              <w:right w:val="single" w:sz="2" w:space="0" w:color="auto"/>
            </w:tcBorders>
            <w:vAlign w:val="center"/>
          </w:tcPr>
          <w:p w14:paraId="41D5D086" w14:textId="3E9B308B" w:rsidR="006718A5" w:rsidRPr="00A80F55" w:rsidRDefault="00245806" w:rsidP="0013278D">
            <w:pPr>
              <w:spacing w:before="40" w:after="40"/>
              <w:ind w:left="43"/>
              <w:rPr>
                <w:bCs/>
                <w:i/>
                <w:iCs/>
                <w:color w:val="000000" w:themeColor="text1"/>
                <w:spacing w:val="2"/>
                <w:sz w:val="22"/>
                <w:szCs w:val="22"/>
                <w:lang w:val="pt-PT"/>
              </w:rPr>
            </w:pPr>
            <w:r w:rsidRPr="00A80F55">
              <w:rPr>
                <w:bCs/>
                <w:color w:val="000000" w:themeColor="text1"/>
                <w:spacing w:val="-2"/>
                <w:sz w:val="22"/>
                <w:szCs w:val="22"/>
                <w:lang w:val="pt-PT"/>
              </w:rPr>
              <w:t xml:space="preserve">Papel </w:t>
            </w:r>
            <w:r w:rsidR="00E51B50" w:rsidRPr="00A80F55">
              <w:rPr>
                <w:bCs/>
                <w:color w:val="000000" w:themeColor="text1"/>
                <w:spacing w:val="-2"/>
                <w:sz w:val="22"/>
                <w:szCs w:val="22"/>
                <w:lang w:val="pt-PT"/>
              </w:rPr>
              <w:t>no Contrato</w:t>
            </w:r>
          </w:p>
        </w:tc>
        <w:tc>
          <w:tcPr>
            <w:tcW w:w="1385" w:type="dxa"/>
            <w:tcBorders>
              <w:top w:val="single" w:sz="2" w:space="0" w:color="auto"/>
              <w:left w:val="single" w:sz="2" w:space="0" w:color="auto"/>
              <w:bottom w:val="single" w:sz="2" w:space="0" w:color="auto"/>
              <w:right w:val="single" w:sz="2" w:space="0" w:color="auto"/>
            </w:tcBorders>
            <w:vAlign w:val="center"/>
          </w:tcPr>
          <w:p w14:paraId="42AD77C6" w14:textId="77777777" w:rsidR="006718A5" w:rsidRPr="00A80F55" w:rsidRDefault="00E51B50" w:rsidP="00EF0475">
            <w:pPr>
              <w:spacing w:before="40" w:after="40"/>
              <w:ind w:right="250"/>
              <w:jc w:val="center"/>
              <w:rPr>
                <w:bCs/>
                <w:color w:val="000000" w:themeColor="text1"/>
                <w:spacing w:val="-4"/>
                <w:lang w:val="pt-PT"/>
              </w:rPr>
            </w:pPr>
            <w:r w:rsidRPr="00A80F55">
              <w:rPr>
                <w:bCs/>
                <w:color w:val="000000" w:themeColor="text1"/>
                <w:spacing w:val="-4"/>
                <w:lang w:val="pt-PT"/>
              </w:rPr>
              <w:t>Empreiteiro principal</w:t>
            </w:r>
          </w:p>
          <w:p w14:paraId="13D8D1A1" w14:textId="77777777" w:rsidR="006718A5" w:rsidRPr="00A80F55" w:rsidRDefault="00E51B50" w:rsidP="00EF0475">
            <w:pPr>
              <w:spacing w:before="40" w:after="40"/>
              <w:ind w:right="250"/>
              <w:jc w:val="center"/>
              <w:rPr>
                <w:bCs/>
                <w:color w:val="000000" w:themeColor="text1"/>
                <w:spacing w:val="-4"/>
                <w:lang w:val="pt-PT"/>
              </w:rPr>
            </w:pPr>
            <w:r w:rsidRPr="00A80F55">
              <w:rPr>
                <w:rFonts w:ascii="Wingdings" w:eastAsia="Wingdings" w:hAnsi="Wingdings" w:cs="Wingdings"/>
                <w:color w:val="000000" w:themeColor="text1"/>
                <w:spacing w:val="-2"/>
                <w:lang w:val="pt-PT"/>
              </w:rPr>
              <w:sym w:font="Wingdings" w:char="F0A8"/>
            </w:r>
          </w:p>
        </w:tc>
        <w:tc>
          <w:tcPr>
            <w:tcW w:w="1440" w:type="dxa"/>
            <w:tcBorders>
              <w:top w:val="single" w:sz="2" w:space="0" w:color="auto"/>
              <w:left w:val="single" w:sz="2" w:space="0" w:color="auto"/>
              <w:bottom w:val="single" w:sz="2" w:space="0" w:color="auto"/>
              <w:right w:val="single" w:sz="2" w:space="0" w:color="auto"/>
            </w:tcBorders>
            <w:vAlign w:val="center"/>
          </w:tcPr>
          <w:p w14:paraId="7FEEDA23" w14:textId="77777777" w:rsidR="006718A5" w:rsidRPr="00A80F55" w:rsidRDefault="00E51B50" w:rsidP="00EF0475">
            <w:pPr>
              <w:spacing w:before="40" w:after="40"/>
              <w:ind w:right="250"/>
              <w:jc w:val="center"/>
              <w:rPr>
                <w:rFonts w:ascii="MS Mincho" w:eastAsia="MS Mincho" w:hAnsi="MS Mincho" w:cs="MS Mincho"/>
                <w:color w:val="000000" w:themeColor="text1"/>
                <w:spacing w:val="-2"/>
                <w:lang w:val="pt-PT"/>
              </w:rPr>
            </w:pPr>
            <w:r w:rsidRPr="00A80F55">
              <w:rPr>
                <w:bCs/>
                <w:color w:val="000000" w:themeColor="text1"/>
                <w:spacing w:val="-4"/>
                <w:lang w:val="pt-PT"/>
              </w:rPr>
              <w:t>Membro em</w:t>
            </w:r>
            <w:r w:rsidRPr="00A80F55">
              <w:rPr>
                <w:bCs/>
                <w:color w:val="000000" w:themeColor="text1"/>
                <w:spacing w:val="-4"/>
                <w:lang w:val="pt-PT"/>
              </w:rPr>
              <w:br/>
              <w:t xml:space="preserve"> Consórcio </w:t>
            </w:r>
          </w:p>
          <w:p w14:paraId="093369F4" w14:textId="77777777" w:rsidR="006718A5" w:rsidRPr="00A80F55" w:rsidRDefault="00E51B50" w:rsidP="00EF0475">
            <w:pPr>
              <w:spacing w:before="40" w:after="40"/>
              <w:ind w:right="250"/>
              <w:jc w:val="center"/>
              <w:rPr>
                <w:bCs/>
                <w:color w:val="000000" w:themeColor="text1"/>
                <w:spacing w:val="-4"/>
                <w:lang w:val="pt-PT"/>
              </w:rPr>
            </w:pPr>
            <w:r w:rsidRPr="00A80F55">
              <w:rPr>
                <w:rFonts w:ascii="Wingdings" w:eastAsia="Wingdings" w:hAnsi="Wingdings" w:cs="Wingdings"/>
                <w:color w:val="000000" w:themeColor="text1"/>
                <w:spacing w:val="-2"/>
                <w:lang w:val="pt-PT"/>
              </w:rPr>
              <w:sym w:font="Wingdings" w:char="F0A8"/>
            </w:r>
          </w:p>
        </w:tc>
        <w:tc>
          <w:tcPr>
            <w:tcW w:w="1350" w:type="dxa"/>
            <w:tcBorders>
              <w:top w:val="single" w:sz="2" w:space="0" w:color="auto"/>
              <w:left w:val="single" w:sz="2" w:space="0" w:color="auto"/>
              <w:bottom w:val="single" w:sz="2" w:space="0" w:color="auto"/>
              <w:right w:val="single" w:sz="2" w:space="0" w:color="auto"/>
            </w:tcBorders>
            <w:vAlign w:val="center"/>
          </w:tcPr>
          <w:p w14:paraId="14746539" w14:textId="77777777" w:rsidR="006718A5" w:rsidRPr="00A80F55" w:rsidRDefault="00E51B50" w:rsidP="00EF0475">
            <w:pPr>
              <w:spacing w:before="40" w:after="40"/>
              <w:jc w:val="center"/>
              <w:rPr>
                <w:bCs/>
                <w:color w:val="000000" w:themeColor="text1"/>
                <w:spacing w:val="-4"/>
                <w:lang w:val="pt-PT"/>
              </w:rPr>
            </w:pPr>
            <w:r w:rsidRPr="00A80F55">
              <w:rPr>
                <w:bCs/>
                <w:color w:val="000000" w:themeColor="text1"/>
                <w:spacing w:val="-4"/>
                <w:lang w:val="pt-PT"/>
              </w:rPr>
              <w:t>Empreiteiro de Gestão</w:t>
            </w:r>
          </w:p>
          <w:p w14:paraId="505BFC4B" w14:textId="77777777" w:rsidR="006718A5" w:rsidRPr="00A80F55" w:rsidRDefault="00E51B50" w:rsidP="00EF0475">
            <w:pPr>
              <w:spacing w:before="40" w:after="40"/>
              <w:jc w:val="center"/>
              <w:rPr>
                <w:bCs/>
                <w:color w:val="000000" w:themeColor="text1"/>
                <w:spacing w:val="-4"/>
                <w:lang w:val="pt-PT"/>
              </w:rPr>
            </w:pPr>
            <w:r w:rsidRPr="00A80F55">
              <w:rPr>
                <w:rFonts w:ascii="Wingdings" w:eastAsia="Wingdings" w:hAnsi="Wingdings" w:cs="Wingdings"/>
                <w:color w:val="000000" w:themeColor="text1"/>
                <w:spacing w:val="-2"/>
                <w:lang w:val="pt-PT"/>
              </w:rPr>
              <w:sym w:font="Wingdings" w:char="F0A8"/>
            </w:r>
          </w:p>
        </w:tc>
        <w:tc>
          <w:tcPr>
            <w:tcW w:w="1344" w:type="dxa"/>
            <w:tcBorders>
              <w:top w:val="single" w:sz="2" w:space="0" w:color="auto"/>
              <w:left w:val="single" w:sz="2" w:space="0" w:color="auto"/>
              <w:bottom w:val="single" w:sz="2" w:space="0" w:color="auto"/>
              <w:right w:val="single" w:sz="2" w:space="0" w:color="auto"/>
            </w:tcBorders>
            <w:vAlign w:val="center"/>
          </w:tcPr>
          <w:p w14:paraId="73EAB91C" w14:textId="5D676A10" w:rsidR="006718A5" w:rsidRPr="00A80F55" w:rsidRDefault="00E51B50" w:rsidP="00EF0475">
            <w:pPr>
              <w:spacing w:before="40" w:after="40"/>
              <w:jc w:val="center"/>
              <w:rPr>
                <w:bCs/>
                <w:color w:val="000000" w:themeColor="text1"/>
                <w:spacing w:val="-4"/>
                <w:lang w:val="pt-PT"/>
              </w:rPr>
            </w:pPr>
            <w:r w:rsidRPr="00A80F55">
              <w:rPr>
                <w:bCs/>
                <w:color w:val="000000" w:themeColor="text1"/>
                <w:spacing w:val="-4"/>
                <w:lang w:val="pt-PT"/>
              </w:rPr>
              <w:t>Sub</w:t>
            </w:r>
            <w:r w:rsidR="001B5E66" w:rsidRPr="00A80F55">
              <w:rPr>
                <w:bCs/>
                <w:color w:val="000000" w:themeColor="text1"/>
                <w:spacing w:val="-4"/>
                <w:lang w:val="pt-PT"/>
              </w:rPr>
              <w:t>-</w:t>
            </w:r>
            <w:r w:rsidRPr="00A80F55">
              <w:rPr>
                <w:bCs/>
                <w:color w:val="000000" w:themeColor="text1"/>
                <w:spacing w:val="-4"/>
                <w:lang w:val="pt-PT"/>
              </w:rPr>
              <w:t xml:space="preserve">empreiteiro </w:t>
            </w:r>
          </w:p>
          <w:p w14:paraId="0ECC6EA5" w14:textId="77777777" w:rsidR="006718A5" w:rsidRPr="00A80F55" w:rsidRDefault="00E51B50" w:rsidP="00EF0475">
            <w:pPr>
              <w:spacing w:before="40" w:after="40"/>
              <w:jc w:val="center"/>
              <w:rPr>
                <w:bCs/>
                <w:color w:val="000000" w:themeColor="text1"/>
                <w:spacing w:val="-4"/>
                <w:lang w:val="pt-PT"/>
              </w:rPr>
            </w:pPr>
            <w:r w:rsidRPr="00A80F55">
              <w:rPr>
                <w:rFonts w:ascii="Wingdings" w:eastAsia="Wingdings" w:hAnsi="Wingdings" w:cs="Wingdings"/>
                <w:color w:val="000000" w:themeColor="text1"/>
                <w:spacing w:val="-2"/>
                <w:lang w:val="pt-PT"/>
              </w:rPr>
              <w:sym w:font="Wingdings" w:char="F0A8"/>
            </w:r>
          </w:p>
        </w:tc>
      </w:tr>
      <w:tr w:rsidR="00A80F55" w:rsidRPr="00A80F55" w14:paraId="3E8182CE" w14:textId="77777777" w:rsidTr="0013278D">
        <w:trPr>
          <w:trHeight w:val="877"/>
        </w:trPr>
        <w:tc>
          <w:tcPr>
            <w:tcW w:w="3835" w:type="dxa"/>
            <w:tcBorders>
              <w:top w:val="single" w:sz="2" w:space="0" w:color="auto"/>
              <w:left w:val="single" w:sz="2" w:space="0" w:color="auto"/>
              <w:bottom w:val="single" w:sz="2" w:space="0" w:color="auto"/>
              <w:right w:val="single" w:sz="2" w:space="0" w:color="auto"/>
            </w:tcBorders>
            <w:vAlign w:val="center"/>
          </w:tcPr>
          <w:p w14:paraId="25F1B6A5" w14:textId="77777777" w:rsidR="006718A5" w:rsidRPr="00A80F55" w:rsidRDefault="00E51B50" w:rsidP="00EF0475">
            <w:pPr>
              <w:spacing w:before="40" w:after="40"/>
              <w:ind w:left="48"/>
              <w:rPr>
                <w:bCs/>
                <w:color w:val="000000" w:themeColor="text1"/>
                <w:spacing w:val="-11"/>
                <w:sz w:val="22"/>
                <w:szCs w:val="22"/>
                <w:lang w:val="pt-PT"/>
              </w:rPr>
            </w:pPr>
            <w:r w:rsidRPr="00A80F55">
              <w:rPr>
                <w:bCs/>
                <w:color w:val="000000" w:themeColor="text1"/>
                <w:spacing w:val="-11"/>
                <w:sz w:val="22"/>
                <w:szCs w:val="22"/>
                <w:lang w:val="pt-PT"/>
              </w:rPr>
              <w:t>Montante total do contrato</w:t>
            </w:r>
          </w:p>
        </w:tc>
        <w:tc>
          <w:tcPr>
            <w:tcW w:w="2825" w:type="dxa"/>
            <w:gridSpan w:val="2"/>
            <w:tcBorders>
              <w:top w:val="single" w:sz="2" w:space="0" w:color="auto"/>
              <w:left w:val="single" w:sz="2" w:space="0" w:color="auto"/>
              <w:bottom w:val="single" w:sz="2" w:space="0" w:color="auto"/>
              <w:right w:val="single" w:sz="2" w:space="0" w:color="auto"/>
            </w:tcBorders>
            <w:vAlign w:val="center"/>
          </w:tcPr>
          <w:p w14:paraId="44F8A425" w14:textId="77777777" w:rsidR="006718A5" w:rsidRPr="00A80F55" w:rsidRDefault="006718A5" w:rsidP="00EF0475">
            <w:pPr>
              <w:spacing w:before="40" w:after="40"/>
              <w:ind w:left="48"/>
              <w:rPr>
                <w:bCs/>
                <w:i/>
                <w:iCs/>
                <w:color w:val="000000" w:themeColor="text1"/>
                <w:spacing w:val="2"/>
                <w:sz w:val="22"/>
                <w:szCs w:val="22"/>
                <w:lang w:val="pt-PT"/>
              </w:rPr>
            </w:pPr>
          </w:p>
        </w:tc>
        <w:tc>
          <w:tcPr>
            <w:tcW w:w="2694" w:type="dxa"/>
            <w:gridSpan w:val="2"/>
            <w:tcBorders>
              <w:top w:val="single" w:sz="2" w:space="0" w:color="auto"/>
              <w:left w:val="single" w:sz="2" w:space="0" w:color="auto"/>
              <w:bottom w:val="single" w:sz="2" w:space="0" w:color="auto"/>
              <w:right w:val="single" w:sz="2" w:space="0" w:color="auto"/>
            </w:tcBorders>
            <w:vAlign w:val="center"/>
          </w:tcPr>
          <w:p w14:paraId="11BDEEDE" w14:textId="5BBC6E1E" w:rsidR="006718A5" w:rsidRPr="00A80F55" w:rsidRDefault="002B5FBF" w:rsidP="00EF0475">
            <w:pPr>
              <w:spacing w:before="40" w:after="40"/>
              <w:ind w:left="31" w:right="67"/>
              <w:rPr>
                <w:bCs/>
                <w:i/>
                <w:iCs/>
                <w:color w:val="000000" w:themeColor="text1"/>
                <w:spacing w:val="2"/>
                <w:sz w:val="22"/>
                <w:szCs w:val="22"/>
                <w:lang w:val="pt-PT"/>
              </w:rPr>
            </w:pPr>
            <w:r w:rsidRPr="00A80F55">
              <w:rPr>
                <w:bCs/>
                <w:color w:val="000000" w:themeColor="text1"/>
                <w:spacing w:val="-2"/>
                <w:sz w:val="22"/>
                <w:szCs w:val="22"/>
                <w:lang w:val="pt-PT"/>
              </w:rPr>
              <w:t>Equivalente em moeda nacional</w:t>
            </w:r>
          </w:p>
        </w:tc>
      </w:tr>
      <w:tr w:rsidR="00A80F55" w:rsidRPr="00A80F55" w14:paraId="7F63DA2F" w14:textId="77777777" w:rsidTr="0013278D">
        <w:trPr>
          <w:trHeight w:val="877"/>
        </w:trPr>
        <w:tc>
          <w:tcPr>
            <w:tcW w:w="3835" w:type="dxa"/>
            <w:tcBorders>
              <w:top w:val="single" w:sz="2" w:space="0" w:color="auto"/>
              <w:left w:val="single" w:sz="2" w:space="0" w:color="auto"/>
              <w:bottom w:val="single" w:sz="2" w:space="0" w:color="auto"/>
              <w:right w:val="single" w:sz="2" w:space="0" w:color="auto"/>
            </w:tcBorders>
            <w:vAlign w:val="center"/>
          </w:tcPr>
          <w:p w14:paraId="0983EF9B" w14:textId="77777777" w:rsidR="006718A5" w:rsidRPr="00A80F55" w:rsidRDefault="00E51B50" w:rsidP="00EF0475">
            <w:pPr>
              <w:spacing w:before="40" w:after="40"/>
              <w:ind w:left="48"/>
              <w:rPr>
                <w:bCs/>
                <w:color w:val="000000" w:themeColor="text1"/>
                <w:spacing w:val="-11"/>
                <w:sz w:val="22"/>
                <w:szCs w:val="22"/>
                <w:lang w:val="pt-PT"/>
              </w:rPr>
            </w:pPr>
            <w:r w:rsidRPr="00A80F55">
              <w:rPr>
                <w:bCs/>
                <w:color w:val="000000" w:themeColor="text1"/>
                <w:spacing w:val="12"/>
                <w:sz w:val="22"/>
                <w:szCs w:val="22"/>
                <w:lang w:val="pt-PT"/>
              </w:rPr>
              <w:t>Detalhes da experiência relevante</w:t>
            </w:r>
          </w:p>
        </w:tc>
        <w:tc>
          <w:tcPr>
            <w:tcW w:w="5519" w:type="dxa"/>
            <w:gridSpan w:val="4"/>
            <w:tcBorders>
              <w:top w:val="single" w:sz="2" w:space="0" w:color="auto"/>
              <w:left w:val="single" w:sz="2" w:space="0" w:color="auto"/>
              <w:bottom w:val="single" w:sz="2" w:space="0" w:color="auto"/>
              <w:right w:val="single" w:sz="2" w:space="0" w:color="auto"/>
            </w:tcBorders>
            <w:vAlign w:val="center"/>
          </w:tcPr>
          <w:p w14:paraId="258BCDD3" w14:textId="77777777" w:rsidR="006718A5" w:rsidRPr="00A80F55" w:rsidRDefault="006718A5" w:rsidP="00EF0475">
            <w:pPr>
              <w:spacing w:before="40" w:after="40"/>
              <w:ind w:left="31" w:right="67"/>
              <w:rPr>
                <w:bCs/>
                <w:color w:val="000000" w:themeColor="text1"/>
                <w:spacing w:val="-2"/>
                <w:sz w:val="22"/>
                <w:szCs w:val="22"/>
                <w:lang w:val="pt-PT"/>
              </w:rPr>
            </w:pPr>
          </w:p>
        </w:tc>
      </w:tr>
    </w:tbl>
    <w:p w14:paraId="34B648AB" w14:textId="7B3AD6C4" w:rsidR="006718A5" w:rsidRPr="00A80F55" w:rsidRDefault="00E51B50" w:rsidP="00D9637D">
      <w:pPr>
        <w:pStyle w:val="ListParagraph"/>
        <w:numPr>
          <w:ilvl w:val="3"/>
          <w:numId w:val="67"/>
        </w:numPr>
        <w:spacing w:before="120" w:after="120"/>
        <w:ind w:left="360"/>
        <w:contextualSpacing w:val="0"/>
        <w:rPr>
          <w:bCs/>
          <w:i/>
          <w:iCs/>
          <w:color w:val="000000" w:themeColor="text1"/>
          <w:spacing w:val="-2"/>
          <w:lang w:val="pt-PT"/>
        </w:rPr>
      </w:pPr>
      <w:r w:rsidRPr="00A80F55">
        <w:rPr>
          <w:bCs/>
          <w:color w:val="000000" w:themeColor="text1"/>
          <w:spacing w:val="-2"/>
          <w:lang w:val="pt-PT"/>
        </w:rPr>
        <w:t>Requisito</w:t>
      </w:r>
      <w:r w:rsidR="001303F6" w:rsidRPr="00A80F55">
        <w:rPr>
          <w:bCs/>
          <w:color w:val="000000" w:themeColor="text1"/>
          <w:spacing w:val="-2"/>
          <w:lang w:val="pt-PT"/>
        </w:rPr>
        <w:t>-</w:t>
      </w:r>
      <w:r w:rsidRPr="00A80F55">
        <w:rPr>
          <w:bCs/>
          <w:color w:val="000000" w:themeColor="text1"/>
          <w:spacing w:val="-2"/>
          <w:lang w:val="pt-PT"/>
        </w:rPr>
        <w:t xml:space="preserve">chave nº 2, de acordo com a alínea 4.2 (c): </w:t>
      </w:r>
      <w:r w:rsidRPr="00A80F55">
        <w:rPr>
          <w:bCs/>
          <w:i/>
          <w:iCs/>
          <w:color w:val="000000" w:themeColor="text1"/>
          <w:spacing w:val="2"/>
          <w:lang w:val="pt-PT"/>
        </w:rPr>
        <w:t>______________________</w:t>
      </w:r>
    </w:p>
    <w:p w14:paraId="500E8AE2" w14:textId="1B6C9754" w:rsidR="006718A5" w:rsidRPr="00A80F55" w:rsidRDefault="00E51B50" w:rsidP="00D9637D">
      <w:pPr>
        <w:pStyle w:val="ListParagraph"/>
        <w:numPr>
          <w:ilvl w:val="3"/>
          <w:numId w:val="67"/>
        </w:numPr>
        <w:spacing w:before="120" w:after="120"/>
        <w:ind w:left="360"/>
        <w:contextualSpacing w:val="0"/>
        <w:rPr>
          <w:bCs/>
          <w:i/>
          <w:iCs/>
          <w:color w:val="000000" w:themeColor="text1"/>
          <w:spacing w:val="-2"/>
          <w:lang w:val="pt-PT"/>
        </w:rPr>
      </w:pPr>
      <w:r w:rsidRPr="00A80F55">
        <w:rPr>
          <w:bCs/>
          <w:color w:val="000000" w:themeColor="text1"/>
          <w:spacing w:val="-2"/>
          <w:lang w:val="pt-PT"/>
        </w:rPr>
        <w:t>Requisito</w:t>
      </w:r>
      <w:r w:rsidR="001303F6" w:rsidRPr="00A80F55">
        <w:rPr>
          <w:bCs/>
          <w:color w:val="000000" w:themeColor="text1"/>
          <w:spacing w:val="-2"/>
          <w:lang w:val="pt-PT"/>
        </w:rPr>
        <w:t>-</w:t>
      </w:r>
      <w:r w:rsidRPr="00A80F55">
        <w:rPr>
          <w:bCs/>
          <w:color w:val="000000" w:themeColor="text1"/>
          <w:spacing w:val="-2"/>
          <w:lang w:val="pt-PT"/>
        </w:rPr>
        <w:t xml:space="preserve">chave nº 3, de acordo com a alínea 4.2 (c): </w:t>
      </w:r>
      <w:r w:rsidRPr="00A80F55">
        <w:rPr>
          <w:bCs/>
          <w:i/>
          <w:iCs/>
          <w:color w:val="000000" w:themeColor="text1"/>
          <w:spacing w:val="2"/>
          <w:lang w:val="pt-PT"/>
        </w:rPr>
        <w:t>______________________</w:t>
      </w:r>
    </w:p>
    <w:p w14:paraId="58F2D3DF" w14:textId="77777777" w:rsidR="000702BC" w:rsidRPr="00A80F55" w:rsidRDefault="00E51B50" w:rsidP="00D9637D">
      <w:pPr>
        <w:pStyle w:val="ListParagraph"/>
        <w:numPr>
          <w:ilvl w:val="3"/>
          <w:numId w:val="67"/>
        </w:numPr>
        <w:spacing w:before="120" w:after="120"/>
        <w:ind w:left="360"/>
        <w:contextualSpacing w:val="0"/>
        <w:rPr>
          <w:bCs/>
          <w:i/>
          <w:iCs/>
          <w:color w:val="000000" w:themeColor="text1"/>
          <w:spacing w:val="-2"/>
          <w:lang w:val="pt-PT"/>
        </w:rPr>
      </w:pPr>
      <w:r w:rsidRPr="00A80F55">
        <w:rPr>
          <w:bCs/>
          <w:i/>
          <w:iCs/>
          <w:color w:val="000000" w:themeColor="text1"/>
          <w:spacing w:val="2"/>
          <w:lang w:val="pt-PT"/>
        </w:rPr>
        <w:t>…</w:t>
      </w:r>
    </w:p>
    <w:bookmarkEnd w:id="711"/>
    <w:p w14:paraId="76B6EEB2" w14:textId="77777777" w:rsidR="00044594" w:rsidRPr="00A80F55" w:rsidRDefault="00E51B50" w:rsidP="000B112D">
      <w:pPr>
        <w:tabs>
          <w:tab w:val="left" w:pos="405"/>
          <w:tab w:val="center" w:pos="4680"/>
        </w:tabs>
        <w:spacing w:after="468" w:line="576" w:lineRule="exact"/>
        <w:rPr>
          <w:b/>
          <w:bCs/>
          <w:color w:val="000000" w:themeColor="text1"/>
          <w:spacing w:val="6"/>
          <w:sz w:val="46"/>
          <w:szCs w:val="46"/>
          <w:lang w:val="pt-PT"/>
        </w:rPr>
      </w:pPr>
      <w:r w:rsidRPr="00A80F55">
        <w:rPr>
          <w:b/>
          <w:bCs/>
          <w:color w:val="000000" w:themeColor="text1"/>
          <w:spacing w:val="6"/>
          <w:sz w:val="46"/>
          <w:szCs w:val="46"/>
          <w:lang w:val="pt-PT"/>
        </w:rPr>
        <w:tab/>
      </w:r>
    </w:p>
    <w:p w14:paraId="62F016F3" w14:textId="77777777" w:rsidR="008D50A8" w:rsidRPr="00A80F55" w:rsidRDefault="008D50A8" w:rsidP="000B112D">
      <w:pPr>
        <w:rPr>
          <w:color w:val="000000" w:themeColor="text1"/>
          <w:sz w:val="46"/>
          <w:szCs w:val="46"/>
          <w:lang w:val="pt-PT"/>
        </w:rPr>
        <w:sectPr w:rsidR="008D50A8" w:rsidRPr="00A80F55" w:rsidSect="00107BF8">
          <w:headerReference w:type="even" r:id="rId41"/>
          <w:headerReference w:type="default" r:id="rId42"/>
          <w:headerReference w:type="first" r:id="rId43"/>
          <w:footnotePr>
            <w:numRestart w:val="eachSect"/>
          </w:footnotePr>
          <w:pgSz w:w="12240" w:h="15840" w:code="1"/>
          <w:pgMar w:top="1440" w:right="1440" w:bottom="1440" w:left="1797" w:header="720" w:footer="720" w:gutter="0"/>
          <w:cols w:space="720"/>
          <w:noEndnote/>
          <w:titlePg/>
          <w:docGrid w:linePitch="326"/>
        </w:sectPr>
      </w:pPr>
    </w:p>
    <w:p w14:paraId="2FAD64E2" w14:textId="514ED182" w:rsidR="007B586E" w:rsidRPr="00A80F55" w:rsidRDefault="00E51B50" w:rsidP="0013278D">
      <w:pPr>
        <w:pStyle w:val="Subtitle"/>
        <w:tabs>
          <w:tab w:val="left" w:pos="705"/>
          <w:tab w:val="center" w:pos="4446"/>
        </w:tabs>
        <w:ind w:left="180" w:right="288"/>
        <w:rPr>
          <w:color w:val="000000" w:themeColor="text1"/>
          <w:sz w:val="24"/>
          <w:szCs w:val="24"/>
          <w:lang w:val="pt-PT"/>
        </w:rPr>
      </w:pPr>
      <w:bookmarkStart w:id="714" w:name="_Toc89437164"/>
      <w:r w:rsidRPr="00A80F55">
        <w:rPr>
          <w:color w:val="000000" w:themeColor="text1"/>
          <w:sz w:val="24"/>
          <w:szCs w:val="24"/>
          <w:lang w:val="pt-PT"/>
        </w:rPr>
        <w:lastRenderedPageBreak/>
        <w:t>Secção V - Países Elegíveis</w:t>
      </w:r>
      <w:bookmarkEnd w:id="714"/>
    </w:p>
    <w:p w14:paraId="2A040E91" w14:textId="77777777" w:rsidR="007B586E" w:rsidRPr="00A80F55" w:rsidRDefault="007B586E">
      <w:pPr>
        <w:pStyle w:val="Heading5"/>
        <w:jc w:val="center"/>
        <w:rPr>
          <w:rFonts w:cs="Times New Roman"/>
          <w:b w:val="0"/>
          <w:bCs w:val="0"/>
          <w:color w:val="000000" w:themeColor="text1"/>
          <w:lang w:val="pt-PT"/>
        </w:rPr>
      </w:pPr>
    </w:p>
    <w:p w14:paraId="78AF89B1" w14:textId="77777777" w:rsidR="00002A9A" w:rsidRPr="00A80F55" w:rsidRDefault="00E51B50" w:rsidP="00002A9A">
      <w:pPr>
        <w:jc w:val="center"/>
        <w:rPr>
          <w:b/>
          <w:color w:val="000000" w:themeColor="text1"/>
          <w:lang w:val="pt-PT"/>
        </w:rPr>
      </w:pPr>
      <w:bookmarkStart w:id="715" w:name="_Toc78357427"/>
      <w:r w:rsidRPr="00A80F55">
        <w:rPr>
          <w:b/>
          <w:color w:val="000000" w:themeColor="text1"/>
          <w:lang w:val="pt-PT"/>
        </w:rPr>
        <w:t>Elegibilidade para o Fornecimento de Bens, Obras e Serviços em Aquisições Financiadas pelo Banco</w:t>
      </w:r>
    </w:p>
    <w:p w14:paraId="01425446" w14:textId="77777777" w:rsidR="00002A9A" w:rsidRPr="00A80F55" w:rsidRDefault="00002A9A" w:rsidP="00002A9A">
      <w:pPr>
        <w:jc w:val="center"/>
        <w:rPr>
          <w:color w:val="000000" w:themeColor="text1"/>
          <w:lang w:val="pt-PT"/>
        </w:rPr>
      </w:pPr>
    </w:p>
    <w:p w14:paraId="68A7B667" w14:textId="77777777" w:rsidR="00002A9A" w:rsidRPr="00A80F55" w:rsidRDefault="00002A9A" w:rsidP="00002A9A">
      <w:pPr>
        <w:jc w:val="center"/>
        <w:rPr>
          <w:color w:val="000000" w:themeColor="text1"/>
          <w:lang w:val="pt-PT"/>
        </w:rPr>
      </w:pPr>
    </w:p>
    <w:p w14:paraId="050D775F" w14:textId="77777777" w:rsidR="00002A9A" w:rsidRPr="00A80F55" w:rsidRDefault="00E51B50" w:rsidP="00002A9A">
      <w:pPr>
        <w:rPr>
          <w:color w:val="000000" w:themeColor="text1"/>
          <w:lang w:val="pt-PT"/>
        </w:rPr>
      </w:pPr>
      <w:r w:rsidRPr="00A80F55">
        <w:rPr>
          <w:color w:val="000000" w:themeColor="text1"/>
          <w:lang w:val="pt-PT"/>
        </w:rPr>
        <w:tab/>
      </w:r>
    </w:p>
    <w:p w14:paraId="70A9304E" w14:textId="14F9791E" w:rsidR="000B3397" w:rsidRPr="00A80F55" w:rsidRDefault="00E51B50" w:rsidP="000B3397">
      <w:pPr>
        <w:pStyle w:val="BodyTextIndent2"/>
        <w:tabs>
          <w:tab w:val="clear" w:pos="720"/>
        </w:tabs>
        <w:ind w:left="0" w:firstLine="0"/>
        <w:jc w:val="both"/>
        <w:rPr>
          <w:rFonts w:ascii="Times New Roman" w:hAnsi="Times New Roman"/>
          <w:color w:val="000000" w:themeColor="text1"/>
          <w:sz w:val="24"/>
          <w:szCs w:val="24"/>
          <w:lang w:val="pt-PT"/>
        </w:rPr>
      </w:pPr>
      <w:r w:rsidRPr="00A80F55">
        <w:rPr>
          <w:rFonts w:ascii="Times New Roman" w:hAnsi="Times New Roman"/>
          <w:color w:val="000000" w:themeColor="text1"/>
          <w:sz w:val="24"/>
          <w:szCs w:val="24"/>
          <w:lang w:val="pt-PT"/>
        </w:rPr>
        <w:t xml:space="preserve">Em referência à </w:t>
      </w:r>
      <w:r w:rsidR="0013278D" w:rsidRPr="00A80F55">
        <w:rPr>
          <w:rFonts w:ascii="Times New Roman" w:hAnsi="Times New Roman"/>
          <w:color w:val="000000" w:themeColor="text1"/>
          <w:sz w:val="24"/>
          <w:szCs w:val="24"/>
          <w:lang w:val="pt-PT"/>
        </w:rPr>
        <w:t>IAC</w:t>
      </w:r>
      <w:r w:rsidRPr="00A80F55">
        <w:rPr>
          <w:rFonts w:ascii="Times New Roman" w:hAnsi="Times New Roman"/>
          <w:color w:val="000000" w:themeColor="text1"/>
          <w:sz w:val="24"/>
          <w:szCs w:val="24"/>
          <w:lang w:val="pt-PT"/>
        </w:rPr>
        <w:t xml:space="preserve"> 4.8 e à </w:t>
      </w:r>
      <w:r w:rsidR="0013278D" w:rsidRPr="00A80F55">
        <w:rPr>
          <w:rFonts w:ascii="Times New Roman" w:hAnsi="Times New Roman"/>
          <w:color w:val="000000" w:themeColor="text1"/>
          <w:sz w:val="24"/>
          <w:szCs w:val="24"/>
          <w:lang w:val="pt-PT"/>
        </w:rPr>
        <w:t>IAC</w:t>
      </w:r>
      <w:r w:rsidRPr="00A80F55">
        <w:rPr>
          <w:rFonts w:ascii="Times New Roman" w:hAnsi="Times New Roman"/>
          <w:color w:val="000000" w:themeColor="text1"/>
          <w:sz w:val="24"/>
          <w:szCs w:val="24"/>
          <w:lang w:val="pt-PT"/>
        </w:rPr>
        <w:t xml:space="preserve"> 5.1, para informação dos Concorrentes, actualmente estão excluídas deste processo de Concurso empresas, bens e serviços dos seguintes países:</w:t>
      </w:r>
    </w:p>
    <w:p w14:paraId="25AF1467" w14:textId="77777777" w:rsidR="000B3397" w:rsidRPr="00A80F55" w:rsidRDefault="000B3397" w:rsidP="000B3397">
      <w:pPr>
        <w:pStyle w:val="BodyTextIndent"/>
        <w:ind w:left="1440" w:hanging="720"/>
        <w:rPr>
          <w:rFonts w:ascii="Times New Roman" w:hAnsi="Times New Roman" w:cs="Times New Roman"/>
          <w:color w:val="000000" w:themeColor="text1"/>
          <w:sz w:val="24"/>
          <w:lang w:val="pt-PT"/>
        </w:rPr>
      </w:pPr>
    </w:p>
    <w:p w14:paraId="48AE74D5" w14:textId="5CD697B0" w:rsidR="000B3397" w:rsidRPr="00A80F55" w:rsidRDefault="00E51B50" w:rsidP="009629AF">
      <w:pPr>
        <w:spacing w:after="120"/>
        <w:ind w:left="360"/>
        <w:rPr>
          <w:i/>
          <w:iCs/>
          <w:color w:val="000000" w:themeColor="text1"/>
          <w:spacing w:val="-4"/>
          <w:lang w:val="pt-PT"/>
        </w:rPr>
      </w:pPr>
      <w:r w:rsidRPr="00A80F55">
        <w:rPr>
          <w:color w:val="000000" w:themeColor="text1"/>
          <w:spacing w:val="-2"/>
          <w:lang w:val="pt-PT"/>
        </w:rPr>
        <w:t xml:space="preserve">Nos termos da </w:t>
      </w:r>
      <w:r w:rsidR="0013278D" w:rsidRPr="00A80F55">
        <w:rPr>
          <w:color w:val="000000" w:themeColor="text1"/>
          <w:spacing w:val="-2"/>
          <w:lang w:val="pt-PT"/>
        </w:rPr>
        <w:t>IAC</w:t>
      </w:r>
      <w:r w:rsidRPr="00A80F55">
        <w:rPr>
          <w:color w:val="000000" w:themeColor="text1"/>
          <w:spacing w:val="-2"/>
          <w:lang w:val="pt-PT"/>
        </w:rPr>
        <w:t xml:space="preserve"> 4.8 (a) e 5.1</w:t>
      </w:r>
      <w:r w:rsidRPr="00A80F55">
        <w:rPr>
          <w:color w:val="000000" w:themeColor="text1"/>
          <w:spacing w:val="-2"/>
          <w:lang w:val="pt-PT"/>
        </w:rPr>
        <w:tab/>
      </w:r>
      <w:r w:rsidRPr="00A80F55">
        <w:rPr>
          <w:i/>
          <w:iCs/>
          <w:color w:val="000000" w:themeColor="text1"/>
          <w:spacing w:val="-4"/>
          <w:lang w:val="pt-PT"/>
        </w:rPr>
        <w:t xml:space="preserve"> </w:t>
      </w:r>
      <w:r w:rsidR="00247E11" w:rsidRPr="00A80F55">
        <w:rPr>
          <w:i/>
          <w:iCs/>
          <w:color w:val="000000" w:themeColor="text1"/>
          <w:spacing w:val="-4"/>
          <w:lang w:val="pt-PT"/>
        </w:rPr>
        <w:t>“</w:t>
      </w:r>
      <w:r w:rsidRPr="00A80F55">
        <w:rPr>
          <w:i/>
          <w:iCs/>
          <w:color w:val="000000" w:themeColor="text1"/>
          <w:spacing w:val="-4"/>
          <w:lang w:val="pt-PT"/>
        </w:rPr>
        <w:t>nenhuma</w:t>
      </w:r>
      <w:r w:rsidR="00247E11" w:rsidRPr="00A80F55">
        <w:rPr>
          <w:i/>
          <w:iCs/>
          <w:color w:val="000000" w:themeColor="text1"/>
          <w:spacing w:val="-4"/>
          <w:lang w:val="pt-PT"/>
        </w:rPr>
        <w:t>”</w:t>
      </w:r>
      <w:r w:rsidRPr="00A80F55">
        <w:rPr>
          <w:i/>
          <w:iCs/>
          <w:color w:val="000000" w:themeColor="text1"/>
          <w:spacing w:val="-4"/>
          <w:lang w:val="pt-PT"/>
        </w:rPr>
        <w:t>.</w:t>
      </w:r>
    </w:p>
    <w:p w14:paraId="67C4D8CE" w14:textId="7CB49969" w:rsidR="000B3397" w:rsidRPr="00A80F55" w:rsidRDefault="00E51B50" w:rsidP="009629AF">
      <w:pPr>
        <w:spacing w:after="120"/>
        <w:ind w:left="360"/>
        <w:rPr>
          <w:i/>
          <w:iCs/>
          <w:color w:val="000000" w:themeColor="text1"/>
          <w:spacing w:val="-4"/>
          <w:lang w:val="pt-PT"/>
        </w:rPr>
      </w:pPr>
      <w:r w:rsidRPr="00A80F55">
        <w:rPr>
          <w:color w:val="000000" w:themeColor="text1"/>
          <w:spacing w:val="-7"/>
          <w:lang w:val="pt-PT"/>
        </w:rPr>
        <w:t xml:space="preserve">Nos termos da </w:t>
      </w:r>
      <w:r w:rsidR="0013278D" w:rsidRPr="00A80F55">
        <w:rPr>
          <w:color w:val="000000" w:themeColor="text1"/>
          <w:spacing w:val="-7"/>
          <w:lang w:val="pt-PT"/>
        </w:rPr>
        <w:t>IAC</w:t>
      </w:r>
      <w:r w:rsidRPr="00A80F55">
        <w:rPr>
          <w:color w:val="000000" w:themeColor="text1"/>
          <w:spacing w:val="-7"/>
          <w:lang w:val="pt-PT"/>
        </w:rPr>
        <w:t xml:space="preserve"> 4.8 (b) e 5.1</w:t>
      </w:r>
      <w:r w:rsidRPr="00A80F55">
        <w:rPr>
          <w:color w:val="000000" w:themeColor="text1"/>
          <w:spacing w:val="-7"/>
          <w:lang w:val="pt-PT"/>
        </w:rPr>
        <w:tab/>
      </w:r>
      <w:r w:rsidRPr="00A80F55">
        <w:rPr>
          <w:i/>
          <w:iCs/>
          <w:color w:val="000000" w:themeColor="text1"/>
          <w:spacing w:val="-4"/>
          <w:lang w:val="pt-PT"/>
        </w:rPr>
        <w:t xml:space="preserve"> </w:t>
      </w:r>
      <w:r w:rsidR="00247E11" w:rsidRPr="00A80F55">
        <w:rPr>
          <w:i/>
          <w:iCs/>
          <w:color w:val="000000" w:themeColor="text1"/>
          <w:spacing w:val="-4"/>
          <w:lang w:val="pt-PT"/>
        </w:rPr>
        <w:t>“</w:t>
      </w:r>
      <w:r w:rsidRPr="00A80F55">
        <w:rPr>
          <w:i/>
          <w:iCs/>
          <w:color w:val="000000" w:themeColor="text1"/>
          <w:spacing w:val="-4"/>
          <w:lang w:val="pt-PT"/>
        </w:rPr>
        <w:t>nenhuma</w:t>
      </w:r>
      <w:r w:rsidR="00247E11" w:rsidRPr="00A80F55">
        <w:rPr>
          <w:i/>
          <w:iCs/>
          <w:color w:val="000000" w:themeColor="text1"/>
          <w:spacing w:val="-4"/>
          <w:lang w:val="pt-PT"/>
        </w:rPr>
        <w:t>”</w:t>
      </w:r>
      <w:r w:rsidRPr="00A80F55">
        <w:rPr>
          <w:i/>
          <w:iCs/>
          <w:color w:val="000000" w:themeColor="text1"/>
          <w:spacing w:val="-4"/>
          <w:lang w:val="pt-PT"/>
        </w:rPr>
        <w:t>.</w:t>
      </w:r>
    </w:p>
    <w:p w14:paraId="05BE5758" w14:textId="77777777" w:rsidR="00002A9A" w:rsidRPr="00A80F55" w:rsidRDefault="00002A9A" w:rsidP="009629AF">
      <w:pPr>
        <w:pStyle w:val="BodyTextIndent2"/>
        <w:tabs>
          <w:tab w:val="clear" w:pos="8741"/>
        </w:tabs>
        <w:spacing w:after="120"/>
        <w:ind w:left="360" w:firstLine="0"/>
        <w:jc w:val="both"/>
        <w:rPr>
          <w:rFonts w:ascii="Times New Roman" w:hAnsi="Times New Roman"/>
          <w:b/>
          <w:i/>
          <w:color w:val="000000" w:themeColor="text1"/>
          <w:sz w:val="24"/>
          <w:szCs w:val="24"/>
          <w:lang w:val="pt-PT"/>
        </w:rPr>
      </w:pPr>
    </w:p>
    <w:p w14:paraId="72296BC9" w14:textId="77777777" w:rsidR="007B586E" w:rsidRPr="00A80F55" w:rsidRDefault="007B586E">
      <w:pPr>
        <w:rPr>
          <w:color w:val="000000" w:themeColor="text1"/>
          <w:lang w:val="pt-PT"/>
        </w:rPr>
      </w:pPr>
    </w:p>
    <w:bookmarkEnd w:id="715"/>
    <w:p w14:paraId="3A18ED4A" w14:textId="77777777" w:rsidR="007B586E" w:rsidRPr="00A80F55" w:rsidRDefault="007B586E">
      <w:pPr>
        <w:rPr>
          <w:color w:val="000000" w:themeColor="text1"/>
          <w:lang w:val="pt-PT"/>
        </w:rPr>
      </w:pPr>
    </w:p>
    <w:p w14:paraId="6953FFAE" w14:textId="77777777" w:rsidR="00F435A0" w:rsidRPr="00A80F55" w:rsidRDefault="00F435A0">
      <w:pPr>
        <w:rPr>
          <w:color w:val="000000" w:themeColor="text1"/>
          <w:lang w:val="pt-PT"/>
        </w:rPr>
        <w:sectPr w:rsidR="00F435A0" w:rsidRPr="00A80F55" w:rsidSect="00107BF8">
          <w:headerReference w:type="even" r:id="rId44"/>
          <w:headerReference w:type="default" r:id="rId45"/>
          <w:footerReference w:type="even" r:id="rId46"/>
          <w:footerReference w:type="default" r:id="rId47"/>
          <w:headerReference w:type="first" r:id="rId48"/>
          <w:type w:val="oddPage"/>
          <w:pgSz w:w="12240" w:h="15840" w:code="1"/>
          <w:pgMar w:top="1440" w:right="1440" w:bottom="1440" w:left="1797" w:header="720" w:footer="720" w:gutter="0"/>
          <w:cols w:space="720"/>
          <w:titlePg/>
        </w:sectPr>
      </w:pPr>
    </w:p>
    <w:p w14:paraId="5684A135" w14:textId="70025284" w:rsidR="00401450" w:rsidRPr="00A80F55" w:rsidRDefault="00E51B50" w:rsidP="00A00922">
      <w:pPr>
        <w:pStyle w:val="Subtitle"/>
        <w:spacing w:after="0"/>
        <w:ind w:left="180" w:right="288"/>
        <w:rPr>
          <w:color w:val="000000" w:themeColor="text1"/>
          <w:sz w:val="24"/>
          <w:szCs w:val="24"/>
          <w:lang w:val="pt-PT"/>
        </w:rPr>
      </w:pPr>
      <w:bookmarkStart w:id="716" w:name="_Toc89437165"/>
      <w:r w:rsidRPr="00A80F55">
        <w:rPr>
          <w:color w:val="000000" w:themeColor="text1"/>
          <w:sz w:val="24"/>
          <w:szCs w:val="24"/>
          <w:lang w:val="pt-PT"/>
        </w:rPr>
        <w:lastRenderedPageBreak/>
        <w:t>Secção VI - Fraude e Corrupção</w:t>
      </w:r>
      <w:bookmarkEnd w:id="716"/>
    </w:p>
    <w:p w14:paraId="392956C8" w14:textId="2CFF514F" w:rsidR="00F73A71" w:rsidRPr="00A80F55" w:rsidRDefault="00E51B50" w:rsidP="00A00922">
      <w:pPr>
        <w:jc w:val="center"/>
        <w:rPr>
          <w:rFonts w:eastAsiaTheme="minorHAnsi"/>
          <w:b/>
          <w:color w:val="000000" w:themeColor="text1"/>
          <w:lang w:val="pt-PT"/>
        </w:rPr>
      </w:pPr>
      <w:r w:rsidRPr="00A80F55">
        <w:rPr>
          <w:rFonts w:eastAsiaTheme="minorHAnsi"/>
          <w:b/>
          <w:color w:val="000000" w:themeColor="text1"/>
          <w:sz w:val="28"/>
          <w:szCs w:val="28"/>
          <w:lang w:val="pt-PT"/>
        </w:rPr>
        <w:t>(</w:t>
      </w:r>
      <w:r w:rsidRPr="00A80F55">
        <w:rPr>
          <w:rFonts w:eastAsiaTheme="minorHAnsi"/>
          <w:b/>
          <w:color w:val="000000" w:themeColor="text1"/>
          <w:lang w:val="pt-PT"/>
        </w:rPr>
        <w:t xml:space="preserve">A </w:t>
      </w:r>
      <w:r w:rsidR="001C13A4" w:rsidRPr="00A80F55">
        <w:rPr>
          <w:rFonts w:eastAsiaTheme="minorHAnsi"/>
          <w:b/>
          <w:color w:val="000000" w:themeColor="text1"/>
          <w:lang w:val="pt-PT"/>
        </w:rPr>
        <w:t>S</w:t>
      </w:r>
      <w:r w:rsidRPr="00A80F55">
        <w:rPr>
          <w:rFonts w:eastAsiaTheme="minorHAnsi"/>
          <w:b/>
          <w:color w:val="000000" w:themeColor="text1"/>
          <w:lang w:val="pt-PT"/>
        </w:rPr>
        <w:t>ecção VI não deve ser modificada)</w:t>
      </w:r>
    </w:p>
    <w:p w14:paraId="01F2F90C" w14:textId="77777777" w:rsidR="00F73A71" w:rsidRPr="00A80F55" w:rsidRDefault="00F73A71" w:rsidP="00F73A71">
      <w:pPr>
        <w:rPr>
          <w:rFonts w:eastAsiaTheme="minorHAnsi"/>
          <w:color w:val="000000" w:themeColor="text1"/>
          <w:lang w:val="pt-PT"/>
        </w:rPr>
      </w:pPr>
    </w:p>
    <w:p w14:paraId="6148F249" w14:textId="77777777" w:rsidR="00F73A71" w:rsidRPr="00A80F55" w:rsidRDefault="00E51B50" w:rsidP="00D9637D">
      <w:pPr>
        <w:numPr>
          <w:ilvl w:val="0"/>
          <w:numId w:val="41"/>
        </w:numPr>
        <w:spacing w:after="160" w:line="259" w:lineRule="auto"/>
        <w:ind w:left="360"/>
        <w:contextualSpacing/>
        <w:jc w:val="both"/>
        <w:rPr>
          <w:rFonts w:eastAsiaTheme="minorHAnsi"/>
          <w:b/>
          <w:color w:val="000000" w:themeColor="text1"/>
          <w:sz w:val="22"/>
          <w:szCs w:val="22"/>
          <w:lang w:val="pt-PT"/>
        </w:rPr>
      </w:pPr>
      <w:r w:rsidRPr="00A80F55">
        <w:rPr>
          <w:rFonts w:eastAsiaTheme="minorHAnsi"/>
          <w:b/>
          <w:color w:val="000000" w:themeColor="text1"/>
          <w:sz w:val="22"/>
          <w:szCs w:val="22"/>
          <w:lang w:val="pt-PT"/>
        </w:rPr>
        <w:t>Finalidade</w:t>
      </w:r>
    </w:p>
    <w:p w14:paraId="4683CBD0" w14:textId="77777777" w:rsidR="00F73A71" w:rsidRPr="00A80F55" w:rsidRDefault="00E51B50" w:rsidP="00D9637D">
      <w:pPr>
        <w:pStyle w:val="ListParagraph"/>
        <w:numPr>
          <w:ilvl w:val="1"/>
          <w:numId w:val="41"/>
        </w:numPr>
        <w:spacing w:after="160" w:line="259" w:lineRule="auto"/>
        <w:ind w:left="360"/>
        <w:jc w:val="both"/>
        <w:rPr>
          <w:rFonts w:eastAsiaTheme="minorHAnsi"/>
          <w:color w:val="000000" w:themeColor="text1"/>
          <w:sz w:val="22"/>
          <w:szCs w:val="22"/>
          <w:lang w:val="pt-PT"/>
        </w:rPr>
      </w:pPr>
      <w:r w:rsidRPr="00A80F55">
        <w:rPr>
          <w:rFonts w:eastAsiaTheme="minorHAnsi"/>
          <w:color w:val="000000" w:themeColor="text1"/>
          <w:sz w:val="22"/>
          <w:szCs w:val="22"/>
          <w:lang w:val="pt-PT"/>
        </w:rPr>
        <w:t>As Directrizes Anticorrupção do Banco e este anexo aplicam-se no que diz respeito a aquisições no âmbito de operações de Financiamento de Projectos de Investimento do Banco.</w:t>
      </w:r>
    </w:p>
    <w:p w14:paraId="492ECD9E" w14:textId="77777777" w:rsidR="00F73A71" w:rsidRPr="00A80F55" w:rsidRDefault="00E51B50" w:rsidP="00D9637D">
      <w:pPr>
        <w:numPr>
          <w:ilvl w:val="0"/>
          <w:numId w:val="41"/>
        </w:numPr>
        <w:spacing w:after="160" w:line="259" w:lineRule="auto"/>
        <w:ind w:left="360"/>
        <w:contextualSpacing/>
        <w:jc w:val="both"/>
        <w:rPr>
          <w:rFonts w:eastAsiaTheme="minorHAnsi"/>
          <w:b/>
          <w:color w:val="000000" w:themeColor="text1"/>
          <w:sz w:val="22"/>
          <w:szCs w:val="22"/>
          <w:lang w:val="pt-PT"/>
        </w:rPr>
      </w:pPr>
      <w:r w:rsidRPr="00A80F55">
        <w:rPr>
          <w:rFonts w:eastAsiaTheme="minorHAnsi"/>
          <w:b/>
          <w:color w:val="000000" w:themeColor="text1"/>
          <w:sz w:val="22"/>
          <w:szCs w:val="22"/>
          <w:lang w:val="pt-PT"/>
        </w:rPr>
        <w:t>Requisitos</w:t>
      </w:r>
    </w:p>
    <w:p w14:paraId="2393052F" w14:textId="3A0715EE" w:rsidR="00F73A71" w:rsidRPr="00A80F55" w:rsidRDefault="00E51B50" w:rsidP="00D9637D">
      <w:pPr>
        <w:pStyle w:val="ListParagraph"/>
        <w:numPr>
          <w:ilvl w:val="0"/>
          <w:numId w:val="45"/>
        </w:numPr>
        <w:autoSpaceDE w:val="0"/>
        <w:autoSpaceDN w:val="0"/>
        <w:adjustRightInd w:val="0"/>
        <w:spacing w:after="120"/>
        <w:jc w:val="both"/>
        <w:rPr>
          <w:rFonts w:eastAsiaTheme="minorHAnsi"/>
          <w:color w:val="000000" w:themeColor="text1"/>
          <w:sz w:val="22"/>
          <w:szCs w:val="22"/>
          <w:lang w:val="pt-PT"/>
        </w:rPr>
      </w:pPr>
      <w:r w:rsidRPr="00A80F55">
        <w:rPr>
          <w:rFonts w:eastAsiaTheme="minorHAnsi"/>
          <w:color w:val="000000" w:themeColor="text1"/>
          <w:sz w:val="22"/>
          <w:szCs w:val="22"/>
          <w:lang w:val="pt-PT"/>
        </w:rPr>
        <w:t xml:space="preserve">O Banco exige que os Mutuários (incluindo os beneficiários de financiamento do Banco); concorrentes (candidatos/proponentes), consultores, empreiteiros e fornecedores; quaisquer </w:t>
      </w:r>
      <w:r w:rsidR="00352EF4" w:rsidRPr="00A80F55">
        <w:rPr>
          <w:rFonts w:eastAsiaTheme="minorHAnsi"/>
          <w:color w:val="000000" w:themeColor="text1"/>
          <w:sz w:val="22"/>
          <w:szCs w:val="22"/>
          <w:lang w:val="pt-PT"/>
        </w:rPr>
        <w:t>subempreiteiro</w:t>
      </w:r>
      <w:r w:rsidRPr="00A80F55">
        <w:rPr>
          <w:rFonts w:eastAsiaTheme="minorHAnsi"/>
          <w:color w:val="000000" w:themeColor="text1"/>
          <w:sz w:val="22"/>
          <w:szCs w:val="22"/>
          <w:lang w:val="pt-PT"/>
        </w:rPr>
        <w:t xml:space="preserve">s, subconsultores, prestadores de serviços ou fornecedores; quaisquer agentes (declarados ou não); e qualquer dos seus funcionários, observem os mais altos padrões de ética durante o </w:t>
      </w:r>
      <w:r w:rsidR="0013278D" w:rsidRPr="00A80F55">
        <w:rPr>
          <w:rFonts w:eastAsiaTheme="minorHAnsi"/>
          <w:color w:val="000000" w:themeColor="text1"/>
          <w:sz w:val="22"/>
          <w:szCs w:val="22"/>
          <w:lang w:val="pt-PT"/>
        </w:rPr>
        <w:t>processo de concurso</w:t>
      </w:r>
      <w:r w:rsidRPr="00A80F55">
        <w:rPr>
          <w:rFonts w:eastAsiaTheme="minorHAnsi"/>
          <w:color w:val="000000" w:themeColor="text1"/>
          <w:sz w:val="22"/>
          <w:szCs w:val="22"/>
          <w:lang w:val="pt-PT"/>
        </w:rPr>
        <w:t>, selecção e execução de contratos financiados pelo Banco e não se envolvam em Fraude e Corrupção.</w:t>
      </w:r>
    </w:p>
    <w:p w14:paraId="5A3AAD4C" w14:textId="77777777" w:rsidR="00F73A71" w:rsidRPr="00A80F55" w:rsidRDefault="00F73A71" w:rsidP="00F73A71">
      <w:pPr>
        <w:pStyle w:val="ListParagraph"/>
        <w:autoSpaceDE w:val="0"/>
        <w:autoSpaceDN w:val="0"/>
        <w:adjustRightInd w:val="0"/>
        <w:spacing w:after="120"/>
        <w:ind w:left="360"/>
        <w:rPr>
          <w:rFonts w:eastAsiaTheme="minorHAnsi"/>
          <w:color w:val="000000" w:themeColor="text1"/>
          <w:sz w:val="22"/>
          <w:szCs w:val="22"/>
          <w:lang w:val="pt-PT"/>
        </w:rPr>
      </w:pPr>
    </w:p>
    <w:p w14:paraId="1817128E" w14:textId="77777777" w:rsidR="00F73A71" w:rsidRPr="00A80F55" w:rsidRDefault="00E51B50" w:rsidP="00D9637D">
      <w:pPr>
        <w:pStyle w:val="ListParagraph"/>
        <w:numPr>
          <w:ilvl w:val="0"/>
          <w:numId w:val="45"/>
        </w:numPr>
        <w:autoSpaceDE w:val="0"/>
        <w:autoSpaceDN w:val="0"/>
        <w:adjustRightInd w:val="0"/>
        <w:spacing w:after="120"/>
        <w:jc w:val="both"/>
        <w:rPr>
          <w:rFonts w:eastAsiaTheme="minorHAnsi"/>
          <w:color w:val="000000" w:themeColor="text1"/>
          <w:sz w:val="22"/>
          <w:szCs w:val="22"/>
          <w:lang w:val="pt-PT"/>
        </w:rPr>
      </w:pPr>
      <w:r w:rsidRPr="00A80F55">
        <w:rPr>
          <w:rFonts w:eastAsiaTheme="minorHAnsi"/>
          <w:color w:val="000000" w:themeColor="text1"/>
          <w:sz w:val="22"/>
          <w:szCs w:val="22"/>
          <w:lang w:val="pt-PT"/>
        </w:rPr>
        <w:t>Para este fim, o Banco:</w:t>
      </w:r>
    </w:p>
    <w:p w14:paraId="482F922D" w14:textId="77777777" w:rsidR="00F73A71" w:rsidRPr="00A80F55" w:rsidRDefault="00E51B50" w:rsidP="00D9637D">
      <w:pPr>
        <w:numPr>
          <w:ilvl w:val="0"/>
          <w:numId w:val="42"/>
        </w:numPr>
        <w:autoSpaceDE w:val="0"/>
        <w:autoSpaceDN w:val="0"/>
        <w:adjustRightInd w:val="0"/>
        <w:spacing w:after="120" w:line="259" w:lineRule="auto"/>
        <w:ind w:left="810"/>
        <w:jc w:val="both"/>
        <w:rPr>
          <w:rFonts w:eastAsiaTheme="minorHAnsi"/>
          <w:color w:val="000000" w:themeColor="text1"/>
          <w:sz w:val="22"/>
          <w:szCs w:val="22"/>
          <w:lang w:val="pt-PT"/>
        </w:rPr>
      </w:pPr>
      <w:r w:rsidRPr="00A80F55">
        <w:rPr>
          <w:rFonts w:eastAsiaTheme="minorHAnsi"/>
          <w:color w:val="000000" w:themeColor="text1"/>
          <w:sz w:val="22"/>
          <w:szCs w:val="22"/>
          <w:lang w:val="pt-PT"/>
        </w:rPr>
        <w:t>Define, para efeitos da presente disposição, os termos abaixo indicados como se segue:</w:t>
      </w:r>
    </w:p>
    <w:p w14:paraId="640791DA" w14:textId="09AFEED9" w:rsidR="00F73A71" w:rsidRPr="00A80F55" w:rsidRDefault="00247E11" w:rsidP="00D9637D">
      <w:pPr>
        <w:numPr>
          <w:ilvl w:val="0"/>
          <w:numId w:val="43"/>
        </w:numPr>
        <w:autoSpaceDE w:val="0"/>
        <w:autoSpaceDN w:val="0"/>
        <w:adjustRightInd w:val="0"/>
        <w:spacing w:after="120" w:line="259" w:lineRule="auto"/>
        <w:ind w:left="1260" w:hanging="180"/>
        <w:jc w:val="both"/>
        <w:rPr>
          <w:rFonts w:eastAsiaTheme="minorHAnsi"/>
          <w:color w:val="000000" w:themeColor="text1"/>
          <w:sz w:val="22"/>
          <w:szCs w:val="22"/>
          <w:lang w:val="pt-PT"/>
        </w:rPr>
      </w:pPr>
      <w:r w:rsidRPr="00A80F55">
        <w:rPr>
          <w:rFonts w:eastAsiaTheme="minorHAnsi"/>
          <w:color w:val="000000" w:themeColor="text1"/>
          <w:sz w:val="22"/>
          <w:szCs w:val="22"/>
          <w:lang w:val="pt-PT"/>
        </w:rPr>
        <w:t>“</w:t>
      </w:r>
      <w:r w:rsidR="00E51B50" w:rsidRPr="00A80F55">
        <w:rPr>
          <w:rFonts w:eastAsiaTheme="minorHAnsi"/>
          <w:color w:val="000000" w:themeColor="text1"/>
          <w:sz w:val="22"/>
          <w:szCs w:val="22"/>
          <w:lang w:val="pt-PT"/>
        </w:rPr>
        <w:t>prática corrupta</w:t>
      </w:r>
      <w:r w:rsidRPr="00A80F55">
        <w:rPr>
          <w:rFonts w:eastAsiaTheme="minorHAnsi"/>
          <w:color w:val="000000" w:themeColor="text1"/>
          <w:sz w:val="22"/>
          <w:szCs w:val="22"/>
          <w:lang w:val="pt-PT"/>
        </w:rPr>
        <w:t>”</w:t>
      </w:r>
      <w:r w:rsidR="00E51B50" w:rsidRPr="00A80F55">
        <w:rPr>
          <w:rFonts w:eastAsiaTheme="minorHAnsi"/>
          <w:color w:val="000000" w:themeColor="text1"/>
          <w:sz w:val="22"/>
          <w:szCs w:val="22"/>
          <w:lang w:val="pt-PT"/>
        </w:rPr>
        <w:t xml:space="preserve"> é a oferta, doação, recepção ou solicitação, directa ou indirectamente, de qualquer coisa de valor para influenciar indevidamente as acções de outra parte;</w:t>
      </w:r>
    </w:p>
    <w:p w14:paraId="1173394E" w14:textId="3C009B20" w:rsidR="00F73A71" w:rsidRPr="00A80F55" w:rsidRDefault="00247E11" w:rsidP="00D9637D">
      <w:pPr>
        <w:numPr>
          <w:ilvl w:val="0"/>
          <w:numId w:val="43"/>
        </w:numPr>
        <w:autoSpaceDE w:val="0"/>
        <w:autoSpaceDN w:val="0"/>
        <w:adjustRightInd w:val="0"/>
        <w:spacing w:after="120" w:line="259" w:lineRule="auto"/>
        <w:ind w:left="1260" w:hanging="180"/>
        <w:jc w:val="both"/>
        <w:rPr>
          <w:rFonts w:eastAsiaTheme="minorHAnsi"/>
          <w:color w:val="000000" w:themeColor="text1"/>
          <w:sz w:val="22"/>
          <w:szCs w:val="22"/>
          <w:lang w:val="pt-PT"/>
        </w:rPr>
      </w:pPr>
      <w:r w:rsidRPr="00A80F55">
        <w:rPr>
          <w:rFonts w:eastAsiaTheme="minorHAnsi"/>
          <w:color w:val="000000" w:themeColor="text1"/>
          <w:sz w:val="22"/>
          <w:szCs w:val="22"/>
          <w:lang w:val="pt-PT"/>
        </w:rPr>
        <w:t>“</w:t>
      </w:r>
      <w:r w:rsidR="00E51B50" w:rsidRPr="00A80F55">
        <w:rPr>
          <w:rFonts w:eastAsiaTheme="minorHAnsi"/>
          <w:color w:val="000000" w:themeColor="text1"/>
          <w:sz w:val="22"/>
          <w:szCs w:val="22"/>
          <w:lang w:val="pt-PT"/>
        </w:rPr>
        <w:t>prática fraudulenta</w:t>
      </w:r>
      <w:r w:rsidRPr="00A80F55">
        <w:rPr>
          <w:rFonts w:eastAsiaTheme="minorHAnsi"/>
          <w:color w:val="000000" w:themeColor="text1"/>
          <w:sz w:val="22"/>
          <w:szCs w:val="22"/>
          <w:lang w:val="pt-PT"/>
        </w:rPr>
        <w:t>”</w:t>
      </w:r>
      <w:r w:rsidR="00E51B50" w:rsidRPr="00A80F55">
        <w:rPr>
          <w:rFonts w:eastAsiaTheme="minorHAnsi"/>
          <w:color w:val="000000" w:themeColor="text1"/>
          <w:sz w:val="22"/>
          <w:szCs w:val="22"/>
          <w:lang w:val="pt-PT"/>
        </w:rPr>
        <w:t xml:space="preserve"> é qualquer acto ou omissão, incluindo deturpação, que, consciente ou imprudentemente, induza em erro, ou tente induzir em erro, uma parte, com vista a obter benefícios financeiros ou outros, ou para evitar uma obrigação;</w:t>
      </w:r>
    </w:p>
    <w:p w14:paraId="0C6A2866" w14:textId="3A414A05" w:rsidR="00F73A71" w:rsidRPr="00A80F55" w:rsidRDefault="00247E11" w:rsidP="00D9637D">
      <w:pPr>
        <w:numPr>
          <w:ilvl w:val="0"/>
          <w:numId w:val="43"/>
        </w:numPr>
        <w:autoSpaceDE w:val="0"/>
        <w:autoSpaceDN w:val="0"/>
        <w:adjustRightInd w:val="0"/>
        <w:spacing w:after="120" w:line="259" w:lineRule="auto"/>
        <w:ind w:left="1260" w:hanging="180"/>
        <w:jc w:val="both"/>
        <w:rPr>
          <w:rFonts w:eastAsiaTheme="minorHAnsi"/>
          <w:color w:val="000000" w:themeColor="text1"/>
          <w:sz w:val="22"/>
          <w:szCs w:val="22"/>
          <w:lang w:val="pt-PT"/>
        </w:rPr>
      </w:pPr>
      <w:r w:rsidRPr="00A80F55">
        <w:rPr>
          <w:rFonts w:eastAsiaTheme="minorHAnsi"/>
          <w:color w:val="000000" w:themeColor="text1"/>
          <w:sz w:val="22"/>
          <w:szCs w:val="22"/>
          <w:lang w:val="pt-PT"/>
        </w:rPr>
        <w:t>“</w:t>
      </w:r>
      <w:r w:rsidR="00E51B50" w:rsidRPr="00A80F55">
        <w:rPr>
          <w:rFonts w:eastAsiaTheme="minorHAnsi"/>
          <w:color w:val="000000" w:themeColor="text1"/>
          <w:sz w:val="22"/>
          <w:szCs w:val="22"/>
          <w:lang w:val="pt-PT"/>
        </w:rPr>
        <w:t>prática colusiva</w:t>
      </w:r>
      <w:r w:rsidRPr="00A80F55">
        <w:rPr>
          <w:rFonts w:eastAsiaTheme="minorHAnsi"/>
          <w:color w:val="000000" w:themeColor="text1"/>
          <w:sz w:val="22"/>
          <w:szCs w:val="22"/>
          <w:lang w:val="pt-PT"/>
        </w:rPr>
        <w:t>”</w:t>
      </w:r>
      <w:r w:rsidR="00E51B50" w:rsidRPr="00A80F55">
        <w:rPr>
          <w:rFonts w:eastAsiaTheme="minorHAnsi"/>
          <w:color w:val="000000" w:themeColor="text1"/>
          <w:sz w:val="22"/>
          <w:szCs w:val="22"/>
          <w:lang w:val="pt-PT"/>
        </w:rPr>
        <w:t xml:space="preserve"> é um acordo entre duas ou mais partes</w:t>
      </w:r>
      <w:r w:rsidR="004C1232" w:rsidRPr="00A80F55">
        <w:rPr>
          <w:rFonts w:eastAsiaTheme="minorHAnsi"/>
          <w:color w:val="000000" w:themeColor="text1"/>
          <w:sz w:val="22"/>
          <w:szCs w:val="22"/>
          <w:lang w:val="pt-PT"/>
        </w:rPr>
        <w:t>,</w:t>
      </w:r>
      <w:r w:rsidR="00E51B50" w:rsidRPr="00A80F55">
        <w:rPr>
          <w:rFonts w:eastAsiaTheme="minorHAnsi"/>
          <w:color w:val="000000" w:themeColor="text1"/>
          <w:sz w:val="22"/>
          <w:szCs w:val="22"/>
          <w:lang w:val="pt-PT"/>
        </w:rPr>
        <w:t xml:space="preserve"> concebido para alcançar um propósito impróprio, incluindo influenciar indevidamente as acções de outra parte;</w:t>
      </w:r>
    </w:p>
    <w:p w14:paraId="5F9C9A55" w14:textId="5B2BC680" w:rsidR="00F73A71" w:rsidRPr="00A80F55" w:rsidRDefault="00247E11" w:rsidP="00D9637D">
      <w:pPr>
        <w:numPr>
          <w:ilvl w:val="0"/>
          <w:numId w:val="43"/>
        </w:numPr>
        <w:autoSpaceDE w:val="0"/>
        <w:autoSpaceDN w:val="0"/>
        <w:adjustRightInd w:val="0"/>
        <w:spacing w:after="120" w:line="259" w:lineRule="auto"/>
        <w:ind w:left="1260" w:hanging="180"/>
        <w:jc w:val="both"/>
        <w:rPr>
          <w:rFonts w:eastAsiaTheme="minorHAnsi"/>
          <w:color w:val="000000" w:themeColor="text1"/>
          <w:sz w:val="22"/>
          <w:szCs w:val="22"/>
          <w:lang w:val="pt-PT"/>
        </w:rPr>
      </w:pPr>
      <w:r w:rsidRPr="00A80F55">
        <w:rPr>
          <w:rFonts w:eastAsiaTheme="minorHAnsi"/>
          <w:color w:val="000000" w:themeColor="text1"/>
          <w:sz w:val="22"/>
          <w:szCs w:val="22"/>
          <w:lang w:val="pt-PT"/>
        </w:rPr>
        <w:t>“</w:t>
      </w:r>
      <w:r w:rsidR="00E51B50" w:rsidRPr="00A80F55">
        <w:rPr>
          <w:rFonts w:eastAsiaTheme="minorHAnsi"/>
          <w:color w:val="000000" w:themeColor="text1"/>
          <w:sz w:val="22"/>
          <w:szCs w:val="22"/>
          <w:lang w:val="pt-PT"/>
        </w:rPr>
        <w:t>prática coerciva</w:t>
      </w:r>
      <w:r w:rsidRPr="00A80F55">
        <w:rPr>
          <w:rFonts w:eastAsiaTheme="minorHAnsi"/>
          <w:color w:val="000000" w:themeColor="text1"/>
          <w:sz w:val="22"/>
          <w:szCs w:val="22"/>
          <w:lang w:val="pt-PT"/>
        </w:rPr>
        <w:t>”</w:t>
      </w:r>
      <w:r w:rsidR="00E51B50" w:rsidRPr="00A80F55">
        <w:rPr>
          <w:rFonts w:eastAsiaTheme="minorHAnsi"/>
          <w:color w:val="000000" w:themeColor="text1"/>
          <w:sz w:val="22"/>
          <w:szCs w:val="22"/>
          <w:lang w:val="pt-PT"/>
        </w:rPr>
        <w:t xml:space="preserve"> consiste em afectar ou prejudicar, ou ameaçar afectar ou prejudicar, directa ou indirectamente, qualquer parte ou os bens da parte para influenciar indevidamente as acções de uma parte;</w:t>
      </w:r>
    </w:p>
    <w:p w14:paraId="15D9A172" w14:textId="40F09C76" w:rsidR="00F73A71" w:rsidRPr="00A80F55" w:rsidRDefault="00247E11" w:rsidP="00D9637D">
      <w:pPr>
        <w:numPr>
          <w:ilvl w:val="0"/>
          <w:numId w:val="43"/>
        </w:numPr>
        <w:autoSpaceDE w:val="0"/>
        <w:autoSpaceDN w:val="0"/>
        <w:adjustRightInd w:val="0"/>
        <w:spacing w:after="120" w:line="259" w:lineRule="auto"/>
        <w:ind w:left="1260" w:hanging="180"/>
        <w:jc w:val="both"/>
        <w:rPr>
          <w:rFonts w:eastAsiaTheme="minorHAnsi"/>
          <w:color w:val="000000" w:themeColor="text1"/>
          <w:sz w:val="22"/>
          <w:szCs w:val="22"/>
          <w:lang w:val="pt-PT"/>
        </w:rPr>
      </w:pPr>
      <w:r w:rsidRPr="00A80F55">
        <w:rPr>
          <w:rFonts w:eastAsiaTheme="minorHAnsi"/>
          <w:color w:val="000000" w:themeColor="text1"/>
          <w:sz w:val="22"/>
          <w:szCs w:val="22"/>
          <w:lang w:val="pt-PT"/>
        </w:rPr>
        <w:t>“</w:t>
      </w:r>
      <w:r w:rsidR="00E51B50" w:rsidRPr="00A80F55">
        <w:rPr>
          <w:rFonts w:eastAsiaTheme="minorHAnsi"/>
          <w:color w:val="000000" w:themeColor="text1"/>
          <w:sz w:val="22"/>
          <w:szCs w:val="22"/>
          <w:lang w:val="pt-PT"/>
        </w:rPr>
        <w:t>prática obstrutiva</w:t>
      </w:r>
      <w:r w:rsidRPr="00A80F55">
        <w:rPr>
          <w:rFonts w:eastAsiaTheme="minorHAnsi"/>
          <w:color w:val="000000" w:themeColor="text1"/>
          <w:sz w:val="22"/>
          <w:szCs w:val="22"/>
          <w:lang w:val="pt-PT"/>
        </w:rPr>
        <w:t>”</w:t>
      </w:r>
      <w:r w:rsidR="00E51B50" w:rsidRPr="00A80F55">
        <w:rPr>
          <w:rFonts w:eastAsiaTheme="minorHAnsi"/>
          <w:color w:val="000000" w:themeColor="text1"/>
          <w:sz w:val="22"/>
          <w:szCs w:val="22"/>
          <w:lang w:val="pt-PT"/>
        </w:rPr>
        <w:t xml:space="preserve"> é:</w:t>
      </w:r>
    </w:p>
    <w:p w14:paraId="591361D6" w14:textId="73D8AEE7" w:rsidR="00F73A71" w:rsidRPr="00A80F55" w:rsidRDefault="00E51B50" w:rsidP="00D9637D">
      <w:pPr>
        <w:numPr>
          <w:ilvl w:val="0"/>
          <w:numId w:val="44"/>
        </w:numPr>
        <w:autoSpaceDE w:val="0"/>
        <w:autoSpaceDN w:val="0"/>
        <w:adjustRightInd w:val="0"/>
        <w:spacing w:after="120" w:line="259" w:lineRule="auto"/>
        <w:ind w:left="1980" w:hanging="540"/>
        <w:jc w:val="both"/>
        <w:rPr>
          <w:rFonts w:eastAsiaTheme="minorHAnsi"/>
          <w:color w:val="000000" w:themeColor="text1"/>
          <w:sz w:val="22"/>
          <w:szCs w:val="22"/>
          <w:lang w:val="pt-PT"/>
        </w:rPr>
      </w:pPr>
      <w:r w:rsidRPr="00A80F55">
        <w:rPr>
          <w:rFonts w:eastAsiaTheme="minorHAnsi"/>
          <w:color w:val="000000" w:themeColor="text1"/>
          <w:sz w:val="22"/>
          <w:szCs w:val="22"/>
          <w:lang w:val="pt-PT"/>
        </w:rPr>
        <w:t xml:space="preserve">destruir, falsificar, alterar ou ocultar deliberadamente material de prova para </w:t>
      </w:r>
      <w:r w:rsidR="00442AA3" w:rsidRPr="00A80F55">
        <w:rPr>
          <w:rFonts w:eastAsiaTheme="minorHAnsi"/>
          <w:color w:val="000000" w:themeColor="text1"/>
          <w:sz w:val="22"/>
          <w:szCs w:val="22"/>
          <w:lang w:val="pt-PT"/>
        </w:rPr>
        <w:t>um</w:t>
      </w:r>
      <w:r w:rsidRPr="00A80F55">
        <w:rPr>
          <w:rFonts w:eastAsiaTheme="minorHAnsi"/>
          <w:color w:val="000000" w:themeColor="text1"/>
          <w:sz w:val="22"/>
          <w:szCs w:val="22"/>
          <w:lang w:val="pt-PT"/>
        </w:rPr>
        <w:t>a investigação ou prestar falsas declarações aos investigadores, a fim de impedir materialmente uma investigação bancária sobre alegações de uma prática corrupta, fraudulenta, coerciva ou colusiva; e/ou ameaçar, assediar ou intimidar qualquer parte para a impedir de revelar o seu conhecimento de assuntos relevantes para a investigação ou de prosseguir a investigação; ou</w:t>
      </w:r>
    </w:p>
    <w:p w14:paraId="579D3D43" w14:textId="0382C249" w:rsidR="00F73A71" w:rsidRPr="00A80F55" w:rsidRDefault="00E51B50" w:rsidP="00D9637D">
      <w:pPr>
        <w:numPr>
          <w:ilvl w:val="0"/>
          <w:numId w:val="44"/>
        </w:numPr>
        <w:autoSpaceDE w:val="0"/>
        <w:autoSpaceDN w:val="0"/>
        <w:adjustRightInd w:val="0"/>
        <w:spacing w:after="120" w:line="259" w:lineRule="auto"/>
        <w:ind w:left="1980" w:hanging="540"/>
        <w:jc w:val="both"/>
        <w:rPr>
          <w:rFonts w:eastAsiaTheme="minorHAnsi"/>
          <w:color w:val="000000" w:themeColor="text1"/>
          <w:sz w:val="22"/>
          <w:szCs w:val="22"/>
          <w:lang w:val="pt-PT"/>
        </w:rPr>
      </w:pPr>
      <w:r w:rsidRPr="00A80F55">
        <w:rPr>
          <w:rFonts w:eastAsiaTheme="minorHAnsi"/>
          <w:color w:val="000000" w:themeColor="text1"/>
          <w:sz w:val="22"/>
          <w:szCs w:val="22"/>
          <w:lang w:val="pt-PT"/>
        </w:rPr>
        <w:t xml:space="preserve">actos destinados a impedir materialmente o exercício dos direitos de inspecção e auditoria do Banco, previstos no parágrafo 2.2 </w:t>
      </w:r>
      <w:r w:rsidR="00442AA3" w:rsidRPr="00A80F55">
        <w:rPr>
          <w:rFonts w:eastAsiaTheme="minorHAnsi"/>
          <w:color w:val="000000" w:themeColor="text1"/>
          <w:sz w:val="22"/>
          <w:szCs w:val="22"/>
          <w:lang w:val="pt-PT"/>
        </w:rPr>
        <w:t xml:space="preserve">alínea </w:t>
      </w:r>
      <w:r w:rsidRPr="00A80F55">
        <w:rPr>
          <w:rFonts w:eastAsiaTheme="minorHAnsi"/>
          <w:color w:val="000000" w:themeColor="text1"/>
          <w:sz w:val="22"/>
          <w:szCs w:val="22"/>
          <w:lang w:val="pt-PT"/>
        </w:rPr>
        <w:t>e</w:t>
      </w:r>
      <w:r w:rsidR="00442AA3" w:rsidRPr="00A80F55">
        <w:rPr>
          <w:rFonts w:eastAsiaTheme="minorHAnsi"/>
          <w:color w:val="000000" w:themeColor="text1"/>
          <w:sz w:val="22"/>
          <w:szCs w:val="22"/>
          <w:lang w:val="pt-PT"/>
        </w:rPr>
        <w:t>)</w:t>
      </w:r>
      <w:r w:rsidRPr="00A80F55">
        <w:rPr>
          <w:rFonts w:eastAsiaTheme="minorHAnsi"/>
          <w:color w:val="000000" w:themeColor="text1"/>
          <w:sz w:val="22"/>
          <w:szCs w:val="22"/>
          <w:lang w:val="pt-PT"/>
        </w:rPr>
        <w:t xml:space="preserve"> abaixo.</w:t>
      </w:r>
    </w:p>
    <w:p w14:paraId="46440A1B" w14:textId="1427A22E" w:rsidR="00F73A71" w:rsidRPr="00A80F55" w:rsidRDefault="00E51B50" w:rsidP="00D9637D">
      <w:pPr>
        <w:numPr>
          <w:ilvl w:val="0"/>
          <w:numId w:val="42"/>
        </w:numPr>
        <w:autoSpaceDE w:val="0"/>
        <w:autoSpaceDN w:val="0"/>
        <w:adjustRightInd w:val="0"/>
        <w:spacing w:after="120" w:line="259" w:lineRule="auto"/>
        <w:ind w:left="810"/>
        <w:jc w:val="both"/>
        <w:rPr>
          <w:rFonts w:eastAsiaTheme="minorHAnsi"/>
          <w:color w:val="000000" w:themeColor="text1"/>
          <w:sz w:val="22"/>
          <w:szCs w:val="22"/>
          <w:lang w:val="pt-PT"/>
        </w:rPr>
      </w:pPr>
      <w:r w:rsidRPr="00A80F55">
        <w:rPr>
          <w:rFonts w:eastAsiaTheme="minorHAnsi"/>
          <w:color w:val="000000" w:themeColor="text1"/>
          <w:sz w:val="22"/>
          <w:szCs w:val="22"/>
          <w:lang w:val="pt-PT"/>
        </w:rPr>
        <w:t xml:space="preserve">Rejeita uma proposta de adjudicação se o Banco determinar que a empresa ou indivíduo recomendado para adjudicação, qualquer dos seus trabalhadores, ou dos seus agentes, ou dos seus subconsultores, </w:t>
      </w:r>
      <w:r w:rsidR="00352EF4" w:rsidRPr="00A80F55">
        <w:rPr>
          <w:rFonts w:eastAsiaTheme="minorHAnsi"/>
          <w:color w:val="000000" w:themeColor="text1"/>
          <w:sz w:val="22"/>
          <w:szCs w:val="22"/>
          <w:lang w:val="pt-PT"/>
        </w:rPr>
        <w:t>subempreiteiro</w:t>
      </w:r>
      <w:r w:rsidRPr="00A80F55">
        <w:rPr>
          <w:rFonts w:eastAsiaTheme="minorHAnsi"/>
          <w:color w:val="000000" w:themeColor="text1"/>
          <w:sz w:val="22"/>
          <w:szCs w:val="22"/>
          <w:lang w:val="pt-PT"/>
        </w:rPr>
        <w:t>s, prestadores de serviços, fornecedores e/ou os seus funcionários, esteve envolvido, directa ou indirectamente,</w:t>
      </w:r>
      <w:r w:rsidRPr="00A80F55">
        <w:rPr>
          <w:rFonts w:eastAsiaTheme="minorHAnsi"/>
          <w:color w:val="000000" w:themeColor="text1"/>
          <w:lang w:val="pt-PT"/>
        </w:rPr>
        <w:t xml:space="preserve"> </w:t>
      </w:r>
      <w:r w:rsidRPr="00A80F55">
        <w:rPr>
          <w:rFonts w:eastAsiaTheme="minorHAnsi"/>
          <w:color w:val="000000" w:themeColor="text1"/>
          <w:sz w:val="22"/>
          <w:szCs w:val="22"/>
          <w:lang w:val="pt-PT"/>
        </w:rPr>
        <w:t>em práticas corruptas, fraudulentas, colusivas, coercivas, ou obstrutivas no processo de concurso para o contrato em questão;</w:t>
      </w:r>
    </w:p>
    <w:p w14:paraId="3B4494B0" w14:textId="369ABF16" w:rsidR="00F73A71" w:rsidRPr="00A80F55" w:rsidRDefault="00E51B50" w:rsidP="00D9637D">
      <w:pPr>
        <w:numPr>
          <w:ilvl w:val="0"/>
          <w:numId w:val="42"/>
        </w:numPr>
        <w:autoSpaceDE w:val="0"/>
        <w:autoSpaceDN w:val="0"/>
        <w:adjustRightInd w:val="0"/>
        <w:spacing w:after="120" w:line="259" w:lineRule="auto"/>
        <w:ind w:left="810"/>
        <w:jc w:val="both"/>
        <w:rPr>
          <w:rFonts w:eastAsiaTheme="minorHAnsi"/>
          <w:color w:val="000000" w:themeColor="text1"/>
          <w:sz w:val="22"/>
          <w:szCs w:val="22"/>
          <w:lang w:val="pt-PT"/>
        </w:rPr>
      </w:pPr>
      <w:r w:rsidRPr="00A80F55">
        <w:rPr>
          <w:rFonts w:eastAsiaTheme="minorHAnsi"/>
          <w:color w:val="000000" w:themeColor="text1"/>
          <w:sz w:val="22"/>
          <w:szCs w:val="22"/>
          <w:lang w:val="pt-PT"/>
        </w:rPr>
        <w:lastRenderedPageBreak/>
        <w:t xml:space="preserve">Para além dos recursos legais estabelecidos no Acordo </w:t>
      </w:r>
      <w:r w:rsidR="00D43372" w:rsidRPr="00A80F55">
        <w:rPr>
          <w:rFonts w:eastAsiaTheme="minorHAnsi"/>
          <w:color w:val="000000" w:themeColor="text1"/>
          <w:sz w:val="22"/>
          <w:szCs w:val="22"/>
          <w:lang w:val="pt-PT"/>
        </w:rPr>
        <w:t>Legal</w:t>
      </w:r>
      <w:r w:rsidRPr="00A80F55">
        <w:rPr>
          <w:rFonts w:eastAsiaTheme="minorHAnsi"/>
          <w:color w:val="000000" w:themeColor="text1"/>
          <w:sz w:val="22"/>
          <w:szCs w:val="22"/>
          <w:lang w:val="pt-PT"/>
        </w:rPr>
        <w:t xml:space="preserve"> relevante, o Banco pode tomar outras medidas apropriadas, incluindo a declaração de aquisições erradas, se o Banco determinar a qualquer momento que representantes do Mutuário ou de um beneficiário de qualquer parte </w:t>
      </w:r>
      <w:r w:rsidR="004B62EA" w:rsidRPr="00A80F55">
        <w:rPr>
          <w:rFonts w:eastAsiaTheme="minorHAnsi"/>
          <w:color w:val="000000" w:themeColor="text1"/>
          <w:sz w:val="22"/>
          <w:szCs w:val="22"/>
          <w:lang w:val="pt-PT"/>
        </w:rPr>
        <w:t>dos recursos</w:t>
      </w:r>
      <w:r w:rsidRPr="00A80F55">
        <w:rPr>
          <w:rFonts w:eastAsiaTheme="minorHAnsi"/>
          <w:color w:val="000000" w:themeColor="text1"/>
          <w:sz w:val="22"/>
          <w:szCs w:val="22"/>
          <w:lang w:val="pt-PT"/>
        </w:rPr>
        <w:t xml:space="preserve"> do empréstimo estão envolvidos em corrupção, fraude, colusão, coercividade, ou práticas obstrutivas durante o </w:t>
      </w:r>
      <w:r w:rsidR="0013278D" w:rsidRPr="00A80F55">
        <w:rPr>
          <w:rFonts w:eastAsiaTheme="minorHAnsi"/>
          <w:color w:val="000000" w:themeColor="text1"/>
          <w:sz w:val="22"/>
          <w:szCs w:val="22"/>
          <w:lang w:val="pt-PT"/>
        </w:rPr>
        <w:t>processo de concurso</w:t>
      </w:r>
      <w:r w:rsidRPr="00A80F55">
        <w:rPr>
          <w:rFonts w:eastAsiaTheme="minorHAnsi"/>
          <w:color w:val="000000" w:themeColor="text1"/>
          <w:sz w:val="22"/>
          <w:szCs w:val="22"/>
          <w:lang w:val="pt-PT"/>
        </w:rPr>
        <w:t xml:space="preserve">, selecção e/ou execução do contrato em questão, sem que o Mutuário tenha tomado medidas oportunas e adequadas, satisfatórias para o Banco para abordar tais práticas quando elas ocorrem, incluindo não informar atempadamente o Banco no momento em que teve conhecimento das práticas; </w:t>
      </w:r>
    </w:p>
    <w:p w14:paraId="5108E679" w14:textId="5709A083" w:rsidR="00F73A71" w:rsidRPr="00A80F55" w:rsidRDefault="00E51B50" w:rsidP="00D9637D">
      <w:pPr>
        <w:numPr>
          <w:ilvl w:val="0"/>
          <w:numId w:val="42"/>
        </w:numPr>
        <w:autoSpaceDE w:val="0"/>
        <w:autoSpaceDN w:val="0"/>
        <w:adjustRightInd w:val="0"/>
        <w:spacing w:after="120" w:line="259" w:lineRule="auto"/>
        <w:ind w:left="810"/>
        <w:jc w:val="both"/>
        <w:rPr>
          <w:rFonts w:eastAsiaTheme="minorHAnsi"/>
          <w:color w:val="000000" w:themeColor="text1"/>
          <w:sz w:val="22"/>
          <w:szCs w:val="22"/>
          <w:lang w:val="pt-PT"/>
        </w:rPr>
      </w:pPr>
      <w:r w:rsidRPr="00A80F55">
        <w:rPr>
          <w:rFonts w:eastAsiaTheme="minorHAnsi"/>
          <w:color w:val="000000" w:themeColor="text1"/>
          <w:sz w:val="22"/>
          <w:szCs w:val="22"/>
          <w:lang w:val="pt-PT"/>
        </w:rPr>
        <w:t>De acordo com as Directrizes Anticorrupção do Banco, e em conformidade com as políticas e procedimentos de sanções em vigor no Banco, é possível sancionar uma empresa ou indivíduo, indefinidamente ou por um determinado período de tempo, inclusivamente declarando publicamente a empresa ou indivíduo em questão como inelegível (i) para receber adjudicações ou beneficiar de qualquer outra forma de um contrato financiado pelo Banco, financeiramente ou de qualquer</w:t>
      </w:r>
      <w:r w:rsidR="00896B5C" w:rsidRPr="00A80F55">
        <w:rPr>
          <w:rFonts w:eastAsiaTheme="minorHAnsi"/>
          <w:color w:val="000000" w:themeColor="text1"/>
          <w:sz w:val="22"/>
          <w:szCs w:val="22"/>
          <w:lang w:val="pt-PT"/>
        </w:rPr>
        <w:t xml:space="preserve"> </w:t>
      </w:r>
      <w:r w:rsidR="003D5255" w:rsidRPr="00A80F55">
        <w:rPr>
          <w:rFonts w:eastAsiaTheme="minorHAnsi"/>
          <w:color w:val="000000" w:themeColor="text1"/>
          <w:sz w:val="22"/>
          <w:szCs w:val="22"/>
          <w:lang w:val="pt-PT"/>
        </w:rPr>
        <w:t>outra forma</w:t>
      </w:r>
      <w:r w:rsidR="003A0AD7" w:rsidRPr="00A80F55">
        <w:rPr>
          <w:rStyle w:val="FootnoteReference"/>
          <w:rFonts w:eastAsiaTheme="minorHAnsi"/>
          <w:color w:val="000000" w:themeColor="text1"/>
          <w:sz w:val="22"/>
          <w:szCs w:val="22"/>
          <w:lang w:val="pt-PT"/>
        </w:rPr>
        <w:footnoteReference w:id="21"/>
      </w:r>
      <w:r w:rsidR="00F26595" w:rsidRPr="00A80F55" w:rsidDel="00955FFC">
        <w:rPr>
          <w:rFonts w:eastAsiaTheme="minorHAnsi"/>
          <w:color w:val="000000" w:themeColor="text1"/>
          <w:sz w:val="22"/>
          <w:szCs w:val="22"/>
          <w:lang w:val="pt-PT"/>
        </w:rPr>
        <w:t xml:space="preserve"> </w:t>
      </w:r>
      <w:r w:rsidR="002A59E4" w:rsidRPr="00A80F55">
        <w:rPr>
          <w:rFonts w:eastAsiaTheme="minorHAnsi"/>
          <w:color w:val="000000" w:themeColor="text1"/>
          <w:sz w:val="22"/>
          <w:szCs w:val="22"/>
          <w:lang w:val="pt-PT"/>
        </w:rPr>
        <w:t xml:space="preserve"> </w:t>
      </w:r>
      <w:r w:rsidR="004642E0" w:rsidRPr="00A80F55">
        <w:rPr>
          <w:rFonts w:eastAsiaTheme="minorHAnsi"/>
          <w:color w:val="000000" w:themeColor="text1"/>
          <w:sz w:val="22"/>
          <w:szCs w:val="22"/>
          <w:lang w:val="pt-PT"/>
        </w:rPr>
        <w:t xml:space="preserve">(ii) </w:t>
      </w:r>
      <w:r w:rsidR="0083399A" w:rsidRPr="00A80F55">
        <w:rPr>
          <w:rFonts w:eastAsiaTheme="minorHAnsi"/>
          <w:color w:val="000000" w:themeColor="text1"/>
          <w:sz w:val="22"/>
          <w:szCs w:val="22"/>
          <w:lang w:val="pt-PT"/>
        </w:rPr>
        <w:t xml:space="preserve">ser </w:t>
      </w:r>
      <w:r w:rsidR="004642E0" w:rsidRPr="00A80F55">
        <w:rPr>
          <w:rFonts w:eastAsiaTheme="minorHAnsi"/>
          <w:color w:val="000000" w:themeColor="text1"/>
          <w:sz w:val="22"/>
          <w:szCs w:val="22"/>
          <w:lang w:val="pt-PT"/>
        </w:rPr>
        <w:t>subempreitei</w:t>
      </w:r>
      <w:r w:rsidR="002A59E4" w:rsidRPr="00A80F55">
        <w:rPr>
          <w:rFonts w:eastAsiaTheme="minorHAnsi"/>
          <w:color w:val="000000" w:themeColor="text1"/>
          <w:sz w:val="22"/>
          <w:szCs w:val="22"/>
          <w:lang w:val="pt-PT"/>
        </w:rPr>
        <w:t>ro</w:t>
      </w:r>
      <w:r w:rsidRPr="00A80F55">
        <w:rPr>
          <w:rFonts w:eastAsiaTheme="minorHAnsi"/>
          <w:color w:val="000000" w:themeColor="text1"/>
          <w:sz w:val="22"/>
          <w:szCs w:val="22"/>
          <w:lang w:val="pt-PT"/>
        </w:rPr>
        <w:t xml:space="preserve">, consultor, fabricante ou fornecedor, ou prestador de serviços </w:t>
      </w:r>
      <w:r w:rsidR="009D542E" w:rsidRPr="00A80F55">
        <w:rPr>
          <w:rFonts w:eastAsiaTheme="minorHAnsi"/>
          <w:color w:val="000000" w:themeColor="text1"/>
          <w:sz w:val="22"/>
          <w:szCs w:val="22"/>
          <w:lang w:val="pt-PT"/>
        </w:rPr>
        <w:t>des</w:t>
      </w:r>
      <w:r w:rsidR="000B219B" w:rsidRPr="00A80F55">
        <w:rPr>
          <w:rFonts w:eastAsiaTheme="minorHAnsi"/>
          <w:color w:val="000000" w:themeColor="text1"/>
          <w:sz w:val="22"/>
          <w:szCs w:val="22"/>
          <w:lang w:val="pt-PT"/>
        </w:rPr>
        <w:t>ignado</w:t>
      </w:r>
      <w:r w:rsidR="000B219B" w:rsidRPr="00A80F55">
        <w:rPr>
          <w:rStyle w:val="FootnoteReference"/>
          <w:rFonts w:eastAsiaTheme="minorHAnsi"/>
          <w:color w:val="000000" w:themeColor="text1"/>
          <w:sz w:val="22"/>
          <w:szCs w:val="22"/>
          <w:lang w:val="pt-PT"/>
        </w:rPr>
        <w:footnoteReference w:id="22"/>
      </w:r>
      <w:r w:rsidR="009D542E" w:rsidRPr="00A80F55">
        <w:rPr>
          <w:rFonts w:eastAsiaTheme="minorHAnsi"/>
          <w:color w:val="000000" w:themeColor="text1"/>
          <w:sz w:val="22"/>
          <w:szCs w:val="22"/>
          <w:lang w:val="pt-PT"/>
        </w:rPr>
        <w:t xml:space="preserve"> </w:t>
      </w:r>
      <w:r w:rsidRPr="00A80F55">
        <w:rPr>
          <w:rFonts w:eastAsiaTheme="minorHAnsi"/>
          <w:color w:val="000000" w:themeColor="text1"/>
          <w:sz w:val="22"/>
          <w:szCs w:val="22"/>
          <w:lang w:val="pt-PT"/>
        </w:rPr>
        <w:t>de uma empresa de outra forma elegível a quem seja adjudicado um contrato financiado pelo Banco; e (iii) receber o</w:t>
      </w:r>
      <w:r w:rsidR="004B62EA" w:rsidRPr="00A80F55">
        <w:rPr>
          <w:rFonts w:eastAsiaTheme="minorHAnsi"/>
          <w:color w:val="000000" w:themeColor="text1"/>
          <w:sz w:val="22"/>
          <w:szCs w:val="22"/>
          <w:lang w:val="pt-PT"/>
        </w:rPr>
        <w:t>s</w:t>
      </w:r>
      <w:r w:rsidRPr="00A80F55">
        <w:rPr>
          <w:rFonts w:eastAsiaTheme="minorHAnsi"/>
          <w:color w:val="000000" w:themeColor="text1"/>
          <w:sz w:val="22"/>
          <w:szCs w:val="22"/>
          <w:lang w:val="pt-PT"/>
        </w:rPr>
        <w:t xml:space="preserve"> </w:t>
      </w:r>
      <w:r w:rsidR="004B62EA" w:rsidRPr="00A80F55">
        <w:rPr>
          <w:rFonts w:eastAsiaTheme="minorHAnsi"/>
          <w:color w:val="000000" w:themeColor="text1"/>
          <w:sz w:val="22"/>
          <w:szCs w:val="22"/>
          <w:lang w:val="pt-PT"/>
        </w:rPr>
        <w:t>recursos</w:t>
      </w:r>
      <w:r w:rsidRPr="00A80F55">
        <w:rPr>
          <w:rFonts w:eastAsiaTheme="minorHAnsi"/>
          <w:color w:val="000000" w:themeColor="text1"/>
          <w:sz w:val="22"/>
          <w:szCs w:val="22"/>
          <w:lang w:val="pt-PT"/>
        </w:rPr>
        <w:t xml:space="preserve"> de qualquer empréstimo concedido pelo Banco ou participar de outra forma na preparação ou implementação de qualquer projecto financiado pelo Banco;  </w:t>
      </w:r>
    </w:p>
    <w:p w14:paraId="5D7E952F" w14:textId="11386BE7" w:rsidR="004850CE" w:rsidRPr="00A80F55" w:rsidRDefault="00E51B50" w:rsidP="00D9637D">
      <w:pPr>
        <w:numPr>
          <w:ilvl w:val="0"/>
          <w:numId w:val="42"/>
        </w:numPr>
        <w:autoSpaceDE w:val="0"/>
        <w:autoSpaceDN w:val="0"/>
        <w:adjustRightInd w:val="0"/>
        <w:spacing w:after="120" w:line="259" w:lineRule="auto"/>
        <w:ind w:left="810"/>
        <w:jc w:val="both"/>
        <w:rPr>
          <w:rFonts w:eastAsiaTheme="minorHAnsi"/>
          <w:color w:val="000000" w:themeColor="text1"/>
          <w:sz w:val="22"/>
          <w:szCs w:val="22"/>
          <w:lang w:val="pt-PT"/>
        </w:rPr>
      </w:pPr>
      <w:r w:rsidRPr="00A80F55">
        <w:rPr>
          <w:rFonts w:eastAsiaTheme="minorHAnsi"/>
          <w:color w:val="000000" w:themeColor="text1"/>
          <w:sz w:val="22"/>
          <w:szCs w:val="22"/>
          <w:lang w:val="pt-PT"/>
        </w:rPr>
        <w:t xml:space="preserve">Requer que seja incluída uma cláusula no </w:t>
      </w:r>
      <w:r w:rsidR="0013278D" w:rsidRPr="00A80F55">
        <w:rPr>
          <w:rFonts w:eastAsiaTheme="minorHAnsi"/>
          <w:color w:val="000000" w:themeColor="text1"/>
          <w:sz w:val="22"/>
          <w:szCs w:val="22"/>
          <w:lang w:val="pt-PT"/>
        </w:rPr>
        <w:t>documento de concurso</w:t>
      </w:r>
      <w:r w:rsidRPr="00A80F55">
        <w:rPr>
          <w:rFonts w:eastAsiaTheme="minorHAnsi"/>
          <w:color w:val="000000" w:themeColor="text1"/>
          <w:sz w:val="22"/>
          <w:szCs w:val="22"/>
          <w:lang w:val="pt-PT"/>
        </w:rPr>
        <w:t>/</w:t>
      </w:r>
      <w:r w:rsidR="0013278D" w:rsidRPr="00A80F55">
        <w:rPr>
          <w:rFonts w:eastAsiaTheme="minorHAnsi"/>
          <w:color w:val="000000" w:themeColor="text1"/>
          <w:sz w:val="22"/>
          <w:szCs w:val="22"/>
          <w:lang w:val="pt-PT"/>
        </w:rPr>
        <w:t>solicitação de propostas</w:t>
      </w:r>
      <w:r w:rsidRPr="00A80F55">
        <w:rPr>
          <w:rFonts w:eastAsiaTheme="minorHAnsi"/>
          <w:color w:val="000000" w:themeColor="text1"/>
          <w:sz w:val="22"/>
          <w:szCs w:val="22"/>
          <w:lang w:val="pt-PT"/>
        </w:rPr>
        <w:t xml:space="preserve"> e nos contratos financiados por um empréstimo do Banco, exigindo que (i) concorrentes (candidatos/proponentes), consultores, empreiteiros e fornecedores, e </w:t>
      </w:r>
      <w:r w:rsidR="002A3B2C" w:rsidRPr="00A80F55">
        <w:rPr>
          <w:rFonts w:eastAsiaTheme="minorHAnsi"/>
          <w:color w:val="000000" w:themeColor="text1"/>
          <w:sz w:val="22"/>
          <w:szCs w:val="22"/>
          <w:lang w:val="pt-PT"/>
        </w:rPr>
        <w:t>o</w:t>
      </w:r>
      <w:r w:rsidRPr="00A80F55">
        <w:rPr>
          <w:rFonts w:eastAsiaTheme="minorHAnsi"/>
          <w:color w:val="000000" w:themeColor="text1"/>
          <w:sz w:val="22"/>
          <w:szCs w:val="22"/>
          <w:lang w:val="pt-PT"/>
        </w:rPr>
        <w:t>s s</w:t>
      </w:r>
      <w:r w:rsidR="002A3B2C" w:rsidRPr="00A80F55">
        <w:rPr>
          <w:rFonts w:eastAsiaTheme="minorHAnsi"/>
          <w:color w:val="000000" w:themeColor="text1"/>
          <w:sz w:val="22"/>
          <w:szCs w:val="22"/>
          <w:lang w:val="pt-PT"/>
        </w:rPr>
        <w:t>eu</w:t>
      </w:r>
      <w:r w:rsidRPr="00A80F55">
        <w:rPr>
          <w:rFonts w:eastAsiaTheme="minorHAnsi"/>
          <w:color w:val="000000" w:themeColor="text1"/>
          <w:sz w:val="22"/>
          <w:szCs w:val="22"/>
          <w:lang w:val="pt-PT"/>
        </w:rPr>
        <w:t xml:space="preserve">s </w:t>
      </w:r>
      <w:r w:rsidR="00352EF4" w:rsidRPr="00A80F55">
        <w:rPr>
          <w:rFonts w:eastAsiaTheme="minorHAnsi"/>
          <w:color w:val="000000" w:themeColor="text1"/>
          <w:sz w:val="22"/>
          <w:szCs w:val="22"/>
          <w:lang w:val="pt-PT"/>
        </w:rPr>
        <w:t>subempreiteiro</w:t>
      </w:r>
      <w:r w:rsidRPr="00A80F55">
        <w:rPr>
          <w:rFonts w:eastAsiaTheme="minorHAnsi"/>
          <w:color w:val="000000" w:themeColor="text1"/>
          <w:sz w:val="22"/>
          <w:szCs w:val="22"/>
          <w:lang w:val="pt-PT"/>
        </w:rPr>
        <w:t xml:space="preserve">s, </w:t>
      </w:r>
      <w:r w:rsidR="002A3B2C" w:rsidRPr="00A80F55">
        <w:rPr>
          <w:rFonts w:eastAsiaTheme="minorHAnsi"/>
          <w:color w:val="000000" w:themeColor="text1"/>
          <w:sz w:val="22"/>
          <w:szCs w:val="22"/>
          <w:lang w:val="pt-PT"/>
        </w:rPr>
        <w:t>subconsultor</w:t>
      </w:r>
      <w:r w:rsidRPr="00A80F55">
        <w:rPr>
          <w:rFonts w:eastAsiaTheme="minorHAnsi"/>
          <w:color w:val="000000" w:themeColor="text1"/>
          <w:sz w:val="22"/>
          <w:szCs w:val="22"/>
          <w:lang w:val="pt-PT"/>
        </w:rPr>
        <w:t xml:space="preserve">es, prestadores de serviços, fornecedores, pessoal de agentes permitam ao Banco </w:t>
      </w:r>
      <w:r w:rsidR="00B30437" w:rsidRPr="00A80F55">
        <w:rPr>
          <w:rFonts w:eastAsiaTheme="minorHAnsi"/>
          <w:color w:val="000000" w:themeColor="text1"/>
          <w:sz w:val="22"/>
          <w:szCs w:val="22"/>
          <w:lang w:val="pt-PT"/>
        </w:rPr>
        <w:t>inspe</w:t>
      </w:r>
      <w:r w:rsidR="004B62EA" w:rsidRPr="00A80F55">
        <w:rPr>
          <w:rFonts w:eastAsiaTheme="minorHAnsi"/>
          <w:color w:val="000000" w:themeColor="text1"/>
          <w:sz w:val="22"/>
          <w:szCs w:val="22"/>
          <w:lang w:val="pt-PT"/>
        </w:rPr>
        <w:t>c</w:t>
      </w:r>
      <w:r w:rsidR="00B30437" w:rsidRPr="00A80F55">
        <w:rPr>
          <w:rFonts w:eastAsiaTheme="minorHAnsi"/>
          <w:color w:val="000000" w:themeColor="text1"/>
          <w:sz w:val="22"/>
          <w:szCs w:val="22"/>
          <w:lang w:val="pt-PT"/>
        </w:rPr>
        <w:t>cionar</w:t>
      </w:r>
      <w:r w:rsidR="00126150" w:rsidRPr="00A80F55">
        <w:rPr>
          <w:rStyle w:val="FootnoteReference"/>
          <w:rFonts w:eastAsiaTheme="minorHAnsi"/>
          <w:color w:val="000000" w:themeColor="text1"/>
          <w:sz w:val="22"/>
          <w:szCs w:val="22"/>
          <w:lang w:val="pt-PT"/>
        </w:rPr>
        <w:footnoteReference w:id="23"/>
      </w:r>
      <w:r w:rsidR="00B30437" w:rsidRPr="00A80F55">
        <w:rPr>
          <w:rFonts w:eastAsiaTheme="minorHAnsi"/>
          <w:color w:val="000000" w:themeColor="text1"/>
          <w:sz w:val="22"/>
          <w:szCs w:val="22"/>
          <w:lang w:val="pt-PT"/>
        </w:rPr>
        <w:t xml:space="preserve"> todas as</w:t>
      </w:r>
      <w:r w:rsidRPr="00A80F55">
        <w:rPr>
          <w:rFonts w:eastAsiaTheme="minorHAnsi"/>
          <w:color w:val="000000" w:themeColor="text1"/>
          <w:sz w:val="22"/>
          <w:szCs w:val="22"/>
          <w:lang w:val="pt-PT"/>
        </w:rPr>
        <w:t xml:space="preserve"> contas, registos e outros documentos relacionados com o processo de concurso, selecção e/ou execução do contrato, e que os mesmos sejam auditados por auditores nomeados pelo Banco.</w:t>
      </w:r>
    </w:p>
    <w:p w14:paraId="6B3FB904" w14:textId="77777777" w:rsidR="00E6022B" w:rsidRPr="00A80F55" w:rsidRDefault="00E6022B" w:rsidP="0013278D">
      <w:pPr>
        <w:autoSpaceDE w:val="0"/>
        <w:autoSpaceDN w:val="0"/>
        <w:adjustRightInd w:val="0"/>
        <w:spacing w:after="120" w:line="259" w:lineRule="auto"/>
        <w:jc w:val="both"/>
        <w:rPr>
          <w:rFonts w:eastAsiaTheme="minorHAnsi"/>
          <w:color w:val="000000" w:themeColor="text1"/>
          <w:lang w:val="pt-PT"/>
        </w:rPr>
      </w:pPr>
    </w:p>
    <w:p w14:paraId="5C2E151F" w14:textId="77777777" w:rsidR="009F7BD5" w:rsidRPr="00A80F55" w:rsidRDefault="009F7BD5" w:rsidP="00D9637D">
      <w:pPr>
        <w:numPr>
          <w:ilvl w:val="0"/>
          <w:numId w:val="42"/>
        </w:numPr>
        <w:autoSpaceDE w:val="0"/>
        <w:autoSpaceDN w:val="0"/>
        <w:adjustRightInd w:val="0"/>
        <w:spacing w:after="120" w:line="259" w:lineRule="auto"/>
        <w:ind w:left="810"/>
        <w:jc w:val="both"/>
        <w:rPr>
          <w:rFonts w:eastAsiaTheme="minorHAnsi"/>
          <w:color w:val="000000" w:themeColor="text1"/>
          <w:lang w:val="pt-PT"/>
        </w:rPr>
        <w:sectPr w:rsidR="009F7BD5" w:rsidRPr="00A80F55" w:rsidSect="00107BF8">
          <w:headerReference w:type="even" r:id="rId49"/>
          <w:headerReference w:type="default" r:id="rId50"/>
          <w:headerReference w:type="first" r:id="rId51"/>
          <w:footnotePr>
            <w:numRestart w:val="eachSect"/>
          </w:footnotePr>
          <w:type w:val="oddPage"/>
          <w:pgSz w:w="12240" w:h="15840" w:code="1"/>
          <w:pgMar w:top="1440" w:right="1440" w:bottom="1440" w:left="1797" w:header="720" w:footer="720" w:gutter="0"/>
          <w:cols w:space="720"/>
          <w:titlePg/>
        </w:sectPr>
      </w:pPr>
    </w:p>
    <w:p w14:paraId="6EED396D" w14:textId="77777777" w:rsidR="00BF7F9C" w:rsidRPr="00A80F55" w:rsidRDefault="00BF7F9C">
      <w:pPr>
        <w:pStyle w:val="Part"/>
        <w:rPr>
          <w:color w:val="000000" w:themeColor="text1"/>
          <w:lang w:val="pt-PT"/>
        </w:rPr>
      </w:pPr>
      <w:bookmarkStart w:id="717" w:name="_Hlk20234642"/>
    </w:p>
    <w:p w14:paraId="1DC0EB68" w14:textId="77777777" w:rsidR="007B586E" w:rsidRPr="00A80F55" w:rsidRDefault="00E51B50">
      <w:pPr>
        <w:pStyle w:val="Part"/>
        <w:rPr>
          <w:color w:val="000000" w:themeColor="text1"/>
          <w:sz w:val="28"/>
          <w:szCs w:val="28"/>
          <w:lang w:val="pt-PT"/>
        </w:rPr>
      </w:pPr>
      <w:bookmarkStart w:id="718" w:name="_Toc89437166"/>
      <w:r w:rsidRPr="00A80F55">
        <w:rPr>
          <w:color w:val="000000" w:themeColor="text1"/>
          <w:sz w:val="28"/>
          <w:szCs w:val="28"/>
          <w:lang w:val="pt-PT"/>
        </w:rPr>
        <w:t>PARTE 2 - REQUISITOS DAS OBRAS</w:t>
      </w:r>
      <w:bookmarkEnd w:id="718"/>
    </w:p>
    <w:p w14:paraId="0D13C256" w14:textId="77777777" w:rsidR="007B586E" w:rsidRPr="00A80F55" w:rsidRDefault="007B586E">
      <w:pPr>
        <w:rPr>
          <w:b/>
          <w:color w:val="000000" w:themeColor="text1"/>
          <w:lang w:val="pt-PT"/>
        </w:rPr>
      </w:pPr>
    </w:p>
    <w:p w14:paraId="4A1310A5" w14:textId="77777777" w:rsidR="007B586E" w:rsidRPr="00A80F55" w:rsidRDefault="007B586E">
      <w:pPr>
        <w:rPr>
          <w:color w:val="000000" w:themeColor="text1"/>
          <w:lang w:val="pt-PT"/>
        </w:rPr>
      </w:pPr>
    </w:p>
    <w:p w14:paraId="587254A5" w14:textId="77777777" w:rsidR="007B586E" w:rsidRPr="00A80F55" w:rsidRDefault="007B586E">
      <w:pPr>
        <w:rPr>
          <w:color w:val="000000" w:themeColor="text1"/>
          <w:lang w:val="pt-PT"/>
        </w:rPr>
        <w:sectPr w:rsidR="007B586E" w:rsidRPr="00A80F55" w:rsidSect="00107BF8">
          <w:headerReference w:type="default" r:id="rId52"/>
          <w:headerReference w:type="first" r:id="rId53"/>
          <w:type w:val="oddPage"/>
          <w:pgSz w:w="12240" w:h="15840" w:code="1"/>
          <w:pgMar w:top="1440" w:right="1440" w:bottom="1440" w:left="1797" w:header="720" w:footer="720" w:gutter="0"/>
          <w:cols w:space="720"/>
          <w:titlePg/>
        </w:sectPr>
      </w:pPr>
    </w:p>
    <w:p w14:paraId="11F7FEFF" w14:textId="77777777" w:rsidR="007B586E" w:rsidRPr="00A80F55" w:rsidRDefault="00E51B50">
      <w:pPr>
        <w:pStyle w:val="Subtitle"/>
        <w:ind w:left="180" w:right="288"/>
        <w:rPr>
          <w:color w:val="000000" w:themeColor="text1"/>
          <w:sz w:val="28"/>
          <w:szCs w:val="28"/>
          <w:lang w:val="pt-PT"/>
        </w:rPr>
      </w:pPr>
      <w:bookmarkStart w:id="719" w:name="_Toc89437167"/>
      <w:r w:rsidRPr="00A80F55">
        <w:rPr>
          <w:color w:val="000000" w:themeColor="text1"/>
          <w:sz w:val="28"/>
          <w:szCs w:val="28"/>
          <w:lang w:val="pt-PT"/>
        </w:rPr>
        <w:lastRenderedPageBreak/>
        <w:t>Secção VII - Requisitos das Obras</w:t>
      </w:r>
      <w:bookmarkEnd w:id="719"/>
    </w:p>
    <w:p w14:paraId="71FE258B" w14:textId="77777777" w:rsidR="007B586E" w:rsidRPr="00A80F55" w:rsidRDefault="007B586E">
      <w:pPr>
        <w:pStyle w:val="BodyTextIndent"/>
        <w:ind w:left="180" w:right="288"/>
        <w:rPr>
          <w:rFonts w:ascii="Times New Roman" w:hAnsi="Times New Roman" w:cs="Times New Roman"/>
          <w:color w:val="000000" w:themeColor="text1"/>
          <w:lang w:val="pt-PT"/>
        </w:rPr>
      </w:pPr>
    </w:p>
    <w:p w14:paraId="3DF34C71" w14:textId="77777777" w:rsidR="007B586E" w:rsidRPr="00A80F55" w:rsidRDefault="007B586E">
      <w:pPr>
        <w:pStyle w:val="BodyTextIndent"/>
        <w:ind w:left="180" w:right="288"/>
        <w:rPr>
          <w:rFonts w:ascii="Times New Roman" w:hAnsi="Times New Roman" w:cs="Times New Roman"/>
          <w:color w:val="000000" w:themeColor="text1"/>
          <w:u w:val="single"/>
          <w:lang w:val="pt-PT"/>
        </w:rPr>
      </w:pPr>
    </w:p>
    <w:p w14:paraId="39C86A23" w14:textId="77777777" w:rsidR="007B586E" w:rsidRPr="00A80F55" w:rsidRDefault="00E51B50">
      <w:pPr>
        <w:jc w:val="center"/>
        <w:rPr>
          <w:b/>
          <w:color w:val="000000" w:themeColor="text1"/>
          <w:sz w:val="28"/>
          <w:szCs w:val="28"/>
        </w:rPr>
      </w:pPr>
      <w:r w:rsidRPr="00A80F55">
        <w:rPr>
          <w:b/>
          <w:color w:val="000000" w:themeColor="text1"/>
          <w:sz w:val="28"/>
          <w:szCs w:val="28"/>
        </w:rPr>
        <w:t>Índice</w:t>
      </w:r>
    </w:p>
    <w:p w14:paraId="4D575B8B" w14:textId="2B02E90F" w:rsidR="00C1556C" w:rsidRPr="00A80F55" w:rsidRDefault="00E51B50">
      <w:pPr>
        <w:pStyle w:val="TOC1"/>
        <w:tabs>
          <w:tab w:val="right" w:leader="dot" w:pos="8990"/>
        </w:tabs>
        <w:rPr>
          <w:rFonts w:asciiTheme="minorHAnsi" w:eastAsiaTheme="minorEastAsia" w:hAnsiTheme="minorHAnsi" w:cstheme="minorBidi"/>
          <w:b w:val="0"/>
          <w:noProof/>
          <w:color w:val="000000" w:themeColor="text1"/>
          <w:szCs w:val="24"/>
          <w:lang w:eastAsia="en-GB"/>
        </w:rPr>
      </w:pPr>
      <w:r w:rsidRPr="00A80F55">
        <w:rPr>
          <w:color w:val="000000" w:themeColor="text1"/>
          <w:lang w:val="pt-PT"/>
        </w:rPr>
        <w:fldChar w:fldCharType="begin"/>
      </w:r>
      <w:r w:rsidRPr="00A80F55">
        <w:rPr>
          <w:color w:val="000000" w:themeColor="text1"/>
        </w:rPr>
        <w:instrText xml:space="preserve"> TOC \h \z \t "S6-Header 1,1" </w:instrText>
      </w:r>
      <w:r w:rsidRPr="00A80F55">
        <w:rPr>
          <w:color w:val="000000" w:themeColor="text1"/>
          <w:lang w:val="pt-PT"/>
        </w:rPr>
        <w:fldChar w:fldCharType="separate"/>
      </w:r>
      <w:hyperlink w:anchor="_Toc89437330" w:history="1">
        <w:r w:rsidR="00C1556C" w:rsidRPr="00A80F55">
          <w:rPr>
            <w:rStyle w:val="Hyperlink"/>
            <w:noProof/>
            <w:color w:val="000000" w:themeColor="text1"/>
            <w:lang w:val="pt-PT"/>
          </w:rPr>
          <w:t>Especificações</w:t>
        </w:r>
        <w:r w:rsidR="00C1556C" w:rsidRPr="00A80F55">
          <w:rPr>
            <w:noProof/>
            <w:webHidden/>
            <w:color w:val="000000" w:themeColor="text1"/>
          </w:rPr>
          <w:tab/>
        </w:r>
        <w:r w:rsidR="00C1556C" w:rsidRPr="00A80F55">
          <w:rPr>
            <w:noProof/>
            <w:webHidden/>
            <w:color w:val="000000" w:themeColor="text1"/>
          </w:rPr>
          <w:fldChar w:fldCharType="begin"/>
        </w:r>
        <w:r w:rsidR="00C1556C" w:rsidRPr="00A80F55">
          <w:rPr>
            <w:noProof/>
            <w:webHidden/>
            <w:color w:val="000000" w:themeColor="text1"/>
          </w:rPr>
          <w:instrText xml:space="preserve"> PAGEREF _Toc89437330 \h </w:instrText>
        </w:r>
        <w:r w:rsidR="00C1556C" w:rsidRPr="00A80F55">
          <w:rPr>
            <w:noProof/>
            <w:webHidden/>
            <w:color w:val="000000" w:themeColor="text1"/>
          </w:rPr>
        </w:r>
        <w:r w:rsidR="00C1556C" w:rsidRPr="00A80F55">
          <w:rPr>
            <w:noProof/>
            <w:webHidden/>
            <w:color w:val="000000" w:themeColor="text1"/>
          </w:rPr>
          <w:fldChar w:fldCharType="separate"/>
        </w:r>
        <w:r w:rsidR="00FF6895" w:rsidRPr="00A80F55">
          <w:rPr>
            <w:noProof/>
            <w:webHidden/>
            <w:color w:val="000000" w:themeColor="text1"/>
          </w:rPr>
          <w:t>121</w:t>
        </w:r>
        <w:r w:rsidR="00C1556C" w:rsidRPr="00A80F55">
          <w:rPr>
            <w:noProof/>
            <w:webHidden/>
            <w:color w:val="000000" w:themeColor="text1"/>
          </w:rPr>
          <w:fldChar w:fldCharType="end"/>
        </w:r>
      </w:hyperlink>
    </w:p>
    <w:p w14:paraId="2B5FBEC3" w14:textId="6E2ADEFA" w:rsidR="00C1556C" w:rsidRPr="00A80F55" w:rsidRDefault="00C1556C">
      <w:pPr>
        <w:pStyle w:val="TOC1"/>
        <w:tabs>
          <w:tab w:val="right" w:leader="dot" w:pos="8990"/>
        </w:tabs>
        <w:rPr>
          <w:rFonts w:asciiTheme="minorHAnsi" w:eastAsiaTheme="minorEastAsia" w:hAnsiTheme="minorHAnsi" w:cstheme="minorBidi"/>
          <w:b w:val="0"/>
          <w:noProof/>
          <w:color w:val="000000" w:themeColor="text1"/>
          <w:szCs w:val="24"/>
          <w:lang w:eastAsia="en-GB"/>
        </w:rPr>
      </w:pPr>
      <w:hyperlink w:anchor="_Toc89437331" w:history="1">
        <w:r w:rsidRPr="00A80F55">
          <w:rPr>
            <w:rStyle w:val="Hyperlink"/>
            <w:noProof/>
            <w:color w:val="000000" w:themeColor="text1"/>
            <w:lang w:val="pt-PT"/>
          </w:rPr>
          <w:t>Requisitos Ambientais e Sociais</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_Toc89437331 \h </w:instrText>
        </w:r>
        <w:r w:rsidRPr="00A80F55">
          <w:rPr>
            <w:noProof/>
            <w:webHidden/>
            <w:color w:val="000000" w:themeColor="text1"/>
          </w:rPr>
        </w:r>
        <w:r w:rsidRPr="00A80F55">
          <w:rPr>
            <w:noProof/>
            <w:webHidden/>
            <w:color w:val="000000" w:themeColor="text1"/>
          </w:rPr>
          <w:fldChar w:fldCharType="separate"/>
        </w:r>
        <w:r w:rsidR="00FF6895" w:rsidRPr="00A80F55">
          <w:rPr>
            <w:noProof/>
            <w:webHidden/>
            <w:color w:val="000000" w:themeColor="text1"/>
          </w:rPr>
          <w:t>139</w:t>
        </w:r>
        <w:r w:rsidRPr="00A80F55">
          <w:rPr>
            <w:noProof/>
            <w:webHidden/>
            <w:color w:val="000000" w:themeColor="text1"/>
          </w:rPr>
          <w:fldChar w:fldCharType="end"/>
        </w:r>
      </w:hyperlink>
    </w:p>
    <w:p w14:paraId="1325FB76" w14:textId="3F7BF972" w:rsidR="00C1556C" w:rsidRPr="00A80F55" w:rsidRDefault="00C1556C">
      <w:pPr>
        <w:pStyle w:val="TOC1"/>
        <w:tabs>
          <w:tab w:val="right" w:leader="dot" w:pos="8990"/>
        </w:tabs>
        <w:rPr>
          <w:rFonts w:asciiTheme="minorHAnsi" w:eastAsiaTheme="minorEastAsia" w:hAnsiTheme="minorHAnsi" w:cstheme="minorBidi"/>
          <w:b w:val="0"/>
          <w:noProof/>
          <w:color w:val="000000" w:themeColor="text1"/>
          <w:szCs w:val="24"/>
          <w:lang w:eastAsia="en-GB"/>
        </w:rPr>
      </w:pPr>
      <w:hyperlink w:anchor="_Toc89437332" w:history="1">
        <w:r w:rsidRPr="00A80F55">
          <w:rPr>
            <w:rStyle w:val="Hyperlink"/>
            <w:noProof/>
            <w:color w:val="000000" w:themeColor="text1"/>
            <w:lang w:val="pt-PT"/>
          </w:rPr>
          <w:t>Pessoal-Chave</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_Toc89437332 \h </w:instrText>
        </w:r>
        <w:r w:rsidRPr="00A80F55">
          <w:rPr>
            <w:noProof/>
            <w:webHidden/>
            <w:color w:val="000000" w:themeColor="text1"/>
          </w:rPr>
        </w:r>
        <w:r w:rsidRPr="00A80F55">
          <w:rPr>
            <w:noProof/>
            <w:webHidden/>
            <w:color w:val="000000" w:themeColor="text1"/>
          </w:rPr>
          <w:fldChar w:fldCharType="separate"/>
        </w:r>
        <w:r w:rsidR="00FF6895" w:rsidRPr="00A80F55">
          <w:rPr>
            <w:noProof/>
            <w:webHidden/>
            <w:color w:val="000000" w:themeColor="text1"/>
          </w:rPr>
          <w:t>3</w:t>
        </w:r>
        <w:r w:rsidRPr="00A80F55">
          <w:rPr>
            <w:noProof/>
            <w:webHidden/>
            <w:color w:val="000000" w:themeColor="text1"/>
          </w:rPr>
          <w:fldChar w:fldCharType="end"/>
        </w:r>
      </w:hyperlink>
    </w:p>
    <w:p w14:paraId="332C8F52" w14:textId="0AA1FA0D" w:rsidR="00C1556C" w:rsidRPr="00A80F55" w:rsidRDefault="00C1556C">
      <w:pPr>
        <w:pStyle w:val="TOC1"/>
        <w:tabs>
          <w:tab w:val="right" w:leader="dot" w:pos="8990"/>
        </w:tabs>
        <w:rPr>
          <w:rFonts w:asciiTheme="minorHAnsi" w:eastAsiaTheme="minorEastAsia" w:hAnsiTheme="minorHAnsi" w:cstheme="minorBidi"/>
          <w:b w:val="0"/>
          <w:noProof/>
          <w:color w:val="000000" w:themeColor="text1"/>
          <w:szCs w:val="24"/>
          <w:lang w:eastAsia="en-GB"/>
        </w:rPr>
      </w:pPr>
      <w:hyperlink w:anchor="_Toc89437333" w:history="1">
        <w:r w:rsidRPr="00A80F55">
          <w:rPr>
            <w:rStyle w:val="Hyperlink"/>
            <w:noProof/>
            <w:color w:val="000000" w:themeColor="text1"/>
            <w:lang w:val="pt-PT"/>
          </w:rPr>
          <w:t>Desenhos</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_Toc89437333 \h </w:instrText>
        </w:r>
        <w:r w:rsidRPr="00A80F55">
          <w:rPr>
            <w:noProof/>
            <w:webHidden/>
            <w:color w:val="000000" w:themeColor="text1"/>
          </w:rPr>
        </w:r>
        <w:r w:rsidRPr="00A80F55">
          <w:rPr>
            <w:noProof/>
            <w:webHidden/>
            <w:color w:val="000000" w:themeColor="text1"/>
          </w:rPr>
          <w:fldChar w:fldCharType="separate"/>
        </w:r>
        <w:r w:rsidR="00FF6895" w:rsidRPr="00A80F55">
          <w:rPr>
            <w:noProof/>
            <w:webHidden/>
            <w:color w:val="000000" w:themeColor="text1"/>
          </w:rPr>
          <w:t>5</w:t>
        </w:r>
        <w:r w:rsidRPr="00A80F55">
          <w:rPr>
            <w:noProof/>
            <w:webHidden/>
            <w:color w:val="000000" w:themeColor="text1"/>
          </w:rPr>
          <w:fldChar w:fldCharType="end"/>
        </w:r>
      </w:hyperlink>
    </w:p>
    <w:p w14:paraId="4F831222" w14:textId="102ED530" w:rsidR="00C1556C" w:rsidRPr="00A80F55" w:rsidRDefault="00C1556C">
      <w:pPr>
        <w:pStyle w:val="TOC1"/>
        <w:tabs>
          <w:tab w:val="right" w:leader="dot" w:pos="8990"/>
        </w:tabs>
        <w:rPr>
          <w:rFonts w:asciiTheme="minorHAnsi" w:eastAsiaTheme="minorEastAsia" w:hAnsiTheme="minorHAnsi" w:cstheme="minorBidi"/>
          <w:b w:val="0"/>
          <w:noProof/>
          <w:color w:val="000000" w:themeColor="text1"/>
          <w:szCs w:val="24"/>
          <w:lang w:eastAsia="en-GB"/>
        </w:rPr>
      </w:pPr>
      <w:hyperlink w:anchor="_Toc89437334" w:history="1">
        <w:r w:rsidRPr="00A80F55">
          <w:rPr>
            <w:rStyle w:val="Hyperlink"/>
            <w:noProof/>
            <w:color w:val="000000" w:themeColor="text1"/>
            <w:lang w:val="pt-PT"/>
          </w:rPr>
          <w:t>Informação Suplementar</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_Toc89437334 \h </w:instrText>
        </w:r>
        <w:r w:rsidRPr="00A80F55">
          <w:rPr>
            <w:noProof/>
            <w:webHidden/>
            <w:color w:val="000000" w:themeColor="text1"/>
          </w:rPr>
        </w:r>
        <w:r w:rsidRPr="00A80F55">
          <w:rPr>
            <w:noProof/>
            <w:webHidden/>
            <w:color w:val="000000" w:themeColor="text1"/>
          </w:rPr>
          <w:fldChar w:fldCharType="separate"/>
        </w:r>
        <w:r w:rsidR="00FF6895" w:rsidRPr="00A80F55">
          <w:rPr>
            <w:noProof/>
            <w:webHidden/>
            <w:color w:val="000000" w:themeColor="text1"/>
          </w:rPr>
          <w:t>6</w:t>
        </w:r>
        <w:r w:rsidRPr="00A80F55">
          <w:rPr>
            <w:noProof/>
            <w:webHidden/>
            <w:color w:val="000000" w:themeColor="text1"/>
          </w:rPr>
          <w:fldChar w:fldCharType="end"/>
        </w:r>
      </w:hyperlink>
    </w:p>
    <w:p w14:paraId="589C8772" w14:textId="725B77EB" w:rsidR="007B586E" w:rsidRPr="00A80F55" w:rsidRDefault="00E51B50" w:rsidP="007769CD">
      <w:pPr>
        <w:pStyle w:val="TOC2"/>
        <w:rPr>
          <w:color w:val="000000" w:themeColor="text1"/>
        </w:rPr>
      </w:pPr>
      <w:r w:rsidRPr="00A80F55">
        <w:rPr>
          <w:color w:val="000000" w:themeColor="text1"/>
          <w:lang w:val="pt-PT"/>
        </w:rPr>
        <w:fldChar w:fldCharType="end"/>
      </w:r>
    </w:p>
    <w:p w14:paraId="08050C3D" w14:textId="7AFB6C63" w:rsidR="00936779" w:rsidRPr="00A80F55" w:rsidRDefault="00E51B50" w:rsidP="000C755E">
      <w:pPr>
        <w:pStyle w:val="S6-Header1"/>
        <w:spacing w:before="0" w:after="0"/>
        <w:rPr>
          <w:rFonts w:cs="Times New Roman"/>
          <w:color w:val="000000" w:themeColor="text1"/>
          <w:lang w:val="pt-PT"/>
        </w:rPr>
      </w:pPr>
      <w:r w:rsidRPr="00A80F55">
        <w:rPr>
          <w:rFonts w:cs="Times New Roman"/>
          <w:color w:val="000000" w:themeColor="text1"/>
          <w:lang w:val="pt-PT"/>
        </w:rPr>
        <w:br w:type="page"/>
      </w:r>
      <w:bookmarkStart w:id="720" w:name="_Toc89437330"/>
      <w:r w:rsidR="0093208D" w:rsidRPr="00A80F55">
        <w:rPr>
          <w:rFonts w:cs="Times New Roman"/>
          <w:color w:val="000000" w:themeColor="text1"/>
          <w:lang w:val="pt-PT"/>
        </w:rPr>
        <w:lastRenderedPageBreak/>
        <w:t>Especificações</w:t>
      </w:r>
      <w:bookmarkEnd w:id="720"/>
    </w:p>
    <w:p w14:paraId="50925FD8" w14:textId="77777777" w:rsidR="00D24083" w:rsidRPr="00A80F55" w:rsidRDefault="00D24083" w:rsidP="00D24083">
      <w:pPr>
        <w:autoSpaceDE w:val="0"/>
        <w:autoSpaceDN w:val="0"/>
        <w:adjustRightInd w:val="0"/>
        <w:spacing w:after="120"/>
        <w:rPr>
          <w:color w:val="000000" w:themeColor="text1"/>
          <w:lang w:val="pt-PT"/>
        </w:rPr>
      </w:pPr>
      <w:r w:rsidRPr="00A80F55">
        <w:rPr>
          <w:color w:val="000000" w:themeColor="text1"/>
          <w:lang w:val="pt-PT"/>
        </w:rPr>
        <w:t>Os requisitos especificados no Relatório de Projeto de Pormenor e na Lista de Quantidades estabelecem a linha de base para o desempenho e a durabilidade dos produtos a fornecer e as instalações a construir no âmbito do contrato. Os requisitos estabelecidos nesses documentos prevalecerão sobre as especificações.</w:t>
      </w:r>
    </w:p>
    <w:p w14:paraId="1A73D17D" w14:textId="77777777" w:rsidR="00D24083" w:rsidRPr="00A80F55" w:rsidRDefault="00D24083" w:rsidP="00D24083">
      <w:pPr>
        <w:autoSpaceDE w:val="0"/>
        <w:autoSpaceDN w:val="0"/>
        <w:adjustRightInd w:val="0"/>
        <w:spacing w:after="120"/>
        <w:rPr>
          <w:color w:val="000000" w:themeColor="text1"/>
          <w:lang w:val="pt-PT"/>
        </w:rPr>
      </w:pPr>
      <w:r w:rsidRPr="00A80F55">
        <w:rPr>
          <w:color w:val="000000" w:themeColor="text1"/>
          <w:lang w:val="pt-PT"/>
        </w:rPr>
        <w:t>Todos os produtos a fornecer, incluindo materiais e equipamentos a instalar, entre outros, e os trabalhos a executar pelo Empreiteiro no presente Contrato devem estar em conformidade com os requisitos das mais recentes Leis, Regulamentos e Normas de Moçambique. Além disso, devem ser observados os requisitos da última edição das normas aplicáveis dos seguintes organismos de normalização, respeitando a prioridade definida, salvo indicação específica em contrário:</w:t>
      </w:r>
    </w:p>
    <w:p w14:paraId="68387117" w14:textId="77777777" w:rsidR="00D24083" w:rsidRPr="00A80F55" w:rsidRDefault="00D24083" w:rsidP="00577069">
      <w:pPr>
        <w:pStyle w:val="ListParagraph"/>
        <w:numPr>
          <w:ilvl w:val="0"/>
          <w:numId w:val="126"/>
        </w:numPr>
        <w:autoSpaceDE w:val="0"/>
        <w:autoSpaceDN w:val="0"/>
        <w:adjustRightInd w:val="0"/>
        <w:spacing w:after="120"/>
        <w:jc w:val="both"/>
        <w:rPr>
          <w:color w:val="000000" w:themeColor="text1"/>
          <w:lang w:val="pt-PT"/>
        </w:rPr>
      </w:pPr>
      <w:r w:rsidRPr="00A80F55">
        <w:rPr>
          <w:color w:val="000000" w:themeColor="text1"/>
          <w:lang w:val="pt-PT"/>
        </w:rPr>
        <w:t>as normas internacionais, nomeadamente as normas ISO e IEC, serão respeitadas em primeiro lugar e prevalecerão quando forem mais rigorosas;</w:t>
      </w:r>
    </w:p>
    <w:p w14:paraId="58576089" w14:textId="77777777" w:rsidR="00D24083" w:rsidRPr="00A80F55" w:rsidRDefault="00D24083" w:rsidP="00577069">
      <w:pPr>
        <w:pStyle w:val="ListParagraph"/>
        <w:numPr>
          <w:ilvl w:val="0"/>
          <w:numId w:val="126"/>
        </w:numPr>
        <w:autoSpaceDE w:val="0"/>
        <w:autoSpaceDN w:val="0"/>
        <w:adjustRightInd w:val="0"/>
        <w:spacing w:after="120"/>
        <w:jc w:val="both"/>
        <w:rPr>
          <w:color w:val="000000" w:themeColor="text1"/>
          <w:lang w:val="pt-PT"/>
        </w:rPr>
      </w:pPr>
      <w:r w:rsidRPr="00A80F55">
        <w:rPr>
          <w:color w:val="000000" w:themeColor="text1"/>
          <w:lang w:val="pt-PT"/>
        </w:rPr>
        <w:t>As normas europeias, em especial as normas EN, serão seguidamente respeitadas e prevalecerão quando forem mais rigorosas;</w:t>
      </w:r>
    </w:p>
    <w:p w14:paraId="2B1F582A" w14:textId="77777777" w:rsidR="00D24083" w:rsidRPr="00A80F55" w:rsidRDefault="00D24083" w:rsidP="00577069">
      <w:pPr>
        <w:pStyle w:val="ListParagraph"/>
        <w:numPr>
          <w:ilvl w:val="0"/>
          <w:numId w:val="126"/>
        </w:numPr>
        <w:autoSpaceDE w:val="0"/>
        <w:autoSpaceDN w:val="0"/>
        <w:adjustRightInd w:val="0"/>
        <w:spacing w:after="120"/>
        <w:jc w:val="both"/>
        <w:rPr>
          <w:color w:val="000000" w:themeColor="text1"/>
          <w:lang w:val="pt-PT"/>
        </w:rPr>
      </w:pPr>
      <w:r w:rsidRPr="00A80F55">
        <w:rPr>
          <w:color w:val="000000" w:themeColor="text1"/>
          <w:lang w:val="pt-PT"/>
        </w:rPr>
        <w:t>as normas nacionais, tais como as normas BSI, DIN, ANSI e ASTM, serão seguidamente observadas e prevalecerão quando forem mais rigorosas</w:t>
      </w:r>
    </w:p>
    <w:p w14:paraId="6C86086A" w14:textId="77777777" w:rsidR="00D24083" w:rsidRPr="00A80F55" w:rsidRDefault="00D24083" w:rsidP="00577069">
      <w:pPr>
        <w:pStyle w:val="ListParagraph"/>
        <w:numPr>
          <w:ilvl w:val="0"/>
          <w:numId w:val="126"/>
        </w:numPr>
        <w:autoSpaceDE w:val="0"/>
        <w:autoSpaceDN w:val="0"/>
        <w:adjustRightInd w:val="0"/>
        <w:spacing w:after="120"/>
        <w:jc w:val="both"/>
        <w:rPr>
          <w:color w:val="000000" w:themeColor="text1"/>
          <w:lang w:val="pt-PT"/>
        </w:rPr>
      </w:pPr>
      <w:r w:rsidRPr="00A80F55">
        <w:rPr>
          <w:color w:val="000000" w:themeColor="text1"/>
          <w:lang w:val="pt-PT"/>
        </w:rPr>
        <w:t>os requisitos mínimos definidos nas normas sul-africanas aplicáveis, em particular as normas SANS e SABS, podem prevalecer quando existir uma justificação aceitável de uma melhor adequação ao contexto ambiental africano, nomeadamente a betonagem a altas temperaturas e a durabilidade do material</w:t>
      </w:r>
    </w:p>
    <w:p w14:paraId="6CFDBD72" w14:textId="77777777" w:rsidR="00D24083" w:rsidRPr="00A80F55" w:rsidRDefault="00D24083" w:rsidP="00D24083">
      <w:pPr>
        <w:autoSpaceDE w:val="0"/>
        <w:autoSpaceDN w:val="0"/>
        <w:adjustRightInd w:val="0"/>
        <w:spacing w:after="120"/>
        <w:rPr>
          <w:color w:val="000000" w:themeColor="text1"/>
          <w:lang w:val="pt-PT"/>
        </w:rPr>
      </w:pPr>
      <w:r w:rsidRPr="00A80F55">
        <w:rPr>
          <w:color w:val="000000" w:themeColor="text1"/>
          <w:lang w:val="pt-PT"/>
        </w:rPr>
        <w:t>O Contratante pode propor ao representante do Proprietário uma Norma alternativa às definidas nas especificações, caso em que três (3) cópias da tradução inglesa da Norma proposta devem ser submetidas para avaliação. Além disso, é necessária uma prova escrita de uma Organização de Certificação ou Normas reconhecida de que a Norma proposta é equivalente em todos os aspetos significativos à Norma especificada.</w:t>
      </w:r>
    </w:p>
    <w:p w14:paraId="5D59B0D4" w14:textId="77777777" w:rsidR="00D24083" w:rsidRPr="00A80F55" w:rsidRDefault="00D24083" w:rsidP="00D24083">
      <w:pPr>
        <w:autoSpaceDE w:val="0"/>
        <w:autoSpaceDN w:val="0"/>
        <w:adjustRightInd w:val="0"/>
        <w:spacing w:after="120"/>
        <w:rPr>
          <w:color w:val="000000" w:themeColor="text1"/>
          <w:lang w:val="pt-PT"/>
        </w:rPr>
      </w:pPr>
      <w:r w:rsidRPr="00A80F55">
        <w:rPr>
          <w:color w:val="000000" w:themeColor="text1"/>
          <w:lang w:val="pt-PT"/>
        </w:rPr>
        <w:t>O Contratante envidará esforços diligentes para adquirir os materiais especificados, mas quando os materiais especificados não estiverem disponíveis, por razões alheias ao controlo do Contratante, poderão ser utilizados substitutos com a aprovação prévia por escrito do representante do Proprietário.</w:t>
      </w:r>
    </w:p>
    <w:p w14:paraId="54E19CF1" w14:textId="77777777" w:rsidR="00D24083" w:rsidRPr="00A80F55" w:rsidRDefault="00D24083" w:rsidP="00D24083">
      <w:pPr>
        <w:autoSpaceDE w:val="0"/>
        <w:autoSpaceDN w:val="0"/>
        <w:adjustRightInd w:val="0"/>
        <w:spacing w:after="120"/>
        <w:rPr>
          <w:color w:val="000000" w:themeColor="text1"/>
          <w:lang w:val="pt-PT"/>
        </w:rPr>
      </w:pPr>
      <w:r w:rsidRPr="00A80F55">
        <w:rPr>
          <w:color w:val="000000" w:themeColor="text1"/>
          <w:lang w:val="pt-PT"/>
        </w:rPr>
        <w:t>As seguintes normas são da maior relevância e importância para o contrato:</w:t>
      </w:r>
    </w:p>
    <w:p w14:paraId="6E4EA0EA"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ISO 6935-2: Aço para armaduras de betão - Parte 2: Barras nervuradas</w:t>
      </w:r>
    </w:p>
    <w:p w14:paraId="59802944"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ISO 10144: Aços para armaduras e pré-esforço de betão - Sistema de certificação para barras e fios de aço</w:t>
      </w:r>
    </w:p>
    <w:p w14:paraId="24BC0413"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ISO 12696: Proteção catódica de aço em concreto</w:t>
      </w:r>
    </w:p>
    <w:p w14:paraId="5BF515BB"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ISO 13270: Fibras de aço para betão - Definições e especificações</w:t>
      </w:r>
    </w:p>
    <w:p w14:paraId="644F960D"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ISO 14654: Aço revestido a epóxi para armaduras de betão</w:t>
      </w:r>
    </w:p>
    <w:p w14:paraId="5C3C58DF"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ISO 14656: Pó epóxi e material vedante para revestimento de aço para armaduras de betão</w:t>
      </w:r>
    </w:p>
    <w:p w14:paraId="122A4F49"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ISO 15630-1: Aço para armaduras e pré-esforço de betão - Métodos de ensaio - Parte 1: Barras para armaduras</w:t>
      </w:r>
    </w:p>
    <w:p w14:paraId="7C30690D"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ISO 12439: Mistura de água para betão</w:t>
      </w:r>
    </w:p>
    <w:p w14:paraId="683B0724"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ISO 16204: Durabilidade - Projeto de vida útil de estruturas de concreto</w:t>
      </w:r>
    </w:p>
    <w:p w14:paraId="3B8DCDD0"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rPr>
        <w:lastRenderedPageBreak/>
        <w:t>ISO 19595: Agregados naturais para betão</w:t>
      </w:r>
    </w:p>
    <w:p w14:paraId="4A1D8751"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rPr>
        <w:t>ISO 19596: Misturas para betão</w:t>
      </w:r>
    </w:p>
    <w:p w14:paraId="69DD17B3"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ISO 22965-1: Betão - Parte 1: Métodos de especificação e orientação para o especificador</w:t>
      </w:r>
    </w:p>
    <w:p w14:paraId="61E30FBB"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ISO 22965-2: Betão - Parte 2: Especificação dos materiais constituintes, produção de betão e conformidade do betão</w:t>
      </w:r>
    </w:p>
    <w:p w14:paraId="5EDF73BD"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ISO 22966: Execução de estruturas de betão</w:t>
      </w:r>
    </w:p>
    <w:p w14:paraId="3D680EB3"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10080: Aço para armaduras de betão - Aço para armaduras soldáveis - Generalidades</w:t>
      </w:r>
    </w:p>
    <w:p w14:paraId="5C08B83A"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197-1: Cimento. Composição, especificações e critérios de conformidade dos cimentos comuns</w:t>
      </w:r>
    </w:p>
    <w:p w14:paraId="559062AF"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14216: Cimento. Composição, especificações e critérios de conformidade para cimentos especiais de muito baixo calor</w:t>
      </w:r>
    </w:p>
    <w:p w14:paraId="1F26B6B5"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en-GB"/>
        </w:rPr>
      </w:pPr>
      <w:r w:rsidRPr="00A80F55">
        <w:rPr>
          <w:color w:val="000000" w:themeColor="text1"/>
        </w:rPr>
        <w:t>EN 12620: Agregados para betão</w:t>
      </w:r>
    </w:p>
    <w:p w14:paraId="2B3BFD25"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en-GB"/>
        </w:rPr>
      </w:pPr>
      <w:r w:rsidRPr="00A80F55">
        <w:rPr>
          <w:color w:val="000000" w:themeColor="text1"/>
        </w:rPr>
        <w:t>EN 13055: Agregados leves</w:t>
      </w:r>
    </w:p>
    <w:p w14:paraId="376B418B"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450: Cinzas volantes para betão. Definição, especificações e critérios de conformidade</w:t>
      </w:r>
    </w:p>
    <w:p w14:paraId="28BE47D1"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934: Misturas para betão, argamassa e calda</w:t>
      </w:r>
    </w:p>
    <w:p w14:paraId="26D5D9FF"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1008: Mistura de água para betão. Especificação para amostragem, ensaio e avaliação da adequação da água, incluindo água recuperada de processos na indústria do betão, como água de mistura para betão</w:t>
      </w:r>
    </w:p>
    <w:p w14:paraId="7518C088"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13263: Fumos de sílica para betão. Definições, requisitos e critérios de conformidade</w:t>
      </w:r>
    </w:p>
    <w:p w14:paraId="519F2AC0"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206: Betão. Especificação, desempenho, produção e conformidade</w:t>
      </w:r>
    </w:p>
    <w:p w14:paraId="6237DFA4"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1504-2: Produtos e sistemas para a proteção e reparação de estruturas de betão. Definições, requisitos, controlo de qualidade e avaliação da conformidade. Sistemas de proteção de superfícies para betão</w:t>
      </w:r>
    </w:p>
    <w:p w14:paraId="148B72E5"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1504-9: Produtos e sistemas para a proteção e reparação de estruturas de betão. Definições, requisitos, controlo de qualidade e avaliação da conformidade. Princípios gerais de utilização de produtos e sistemas</w:t>
      </w:r>
    </w:p>
    <w:p w14:paraId="44C36646"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1504-10: Produtos e sistemas para a proteção e reparação de estruturas de betão. Definições, requisitos, controlo de qualidade e avaliação da conformidade. Local de aplicação de produtos e sistemas e controlo de qualidade das obras</w:t>
      </w:r>
    </w:p>
    <w:p w14:paraId="17377648"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13670: Execução de estruturas de betão</w:t>
      </w:r>
    </w:p>
    <w:p w14:paraId="45C15C62"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12811-1: Equipamento para obras temporárias. Andaimes. Requisitos de desempenho e conceção geral</w:t>
      </w:r>
    </w:p>
    <w:p w14:paraId="2601E63B"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en-GB"/>
        </w:rPr>
      </w:pPr>
      <w:r w:rsidRPr="00A80F55">
        <w:rPr>
          <w:color w:val="000000" w:themeColor="text1"/>
          <w:lang w:val="pt-PT"/>
        </w:rPr>
        <w:t xml:space="preserve">EN 12811-2: Equipamento para obras temporárias. </w:t>
      </w:r>
      <w:r w:rsidRPr="00A80F55">
        <w:rPr>
          <w:color w:val="000000" w:themeColor="text1"/>
        </w:rPr>
        <w:t>Informações sobre materiais</w:t>
      </w:r>
    </w:p>
    <w:p w14:paraId="31EA3BFA"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pt-PT"/>
        </w:rPr>
      </w:pPr>
      <w:r w:rsidRPr="00A80F55">
        <w:rPr>
          <w:color w:val="000000" w:themeColor="text1"/>
          <w:lang w:val="pt-PT"/>
        </w:rPr>
        <w:t>EN 12812: Falsework. Requisitos de desempenho e conceção geral</w:t>
      </w:r>
    </w:p>
    <w:p w14:paraId="020BB7CC" w14:textId="77777777" w:rsidR="00D24083" w:rsidRPr="00A80F55" w:rsidRDefault="00D24083" w:rsidP="00577069">
      <w:pPr>
        <w:pStyle w:val="ListParagraph"/>
        <w:numPr>
          <w:ilvl w:val="0"/>
          <w:numId w:val="127"/>
        </w:numPr>
        <w:autoSpaceDE w:val="0"/>
        <w:autoSpaceDN w:val="0"/>
        <w:adjustRightInd w:val="0"/>
        <w:spacing w:after="120"/>
        <w:jc w:val="both"/>
        <w:rPr>
          <w:color w:val="000000" w:themeColor="text1"/>
          <w:lang w:val="en-GB"/>
        </w:rPr>
      </w:pPr>
      <w:r w:rsidRPr="00A80F55">
        <w:rPr>
          <w:color w:val="000000" w:themeColor="text1"/>
          <w:lang w:val="pt-PT"/>
        </w:rPr>
        <w:t xml:space="preserve">EN 13377: Vigas pré-fabricadas de cofragem de madeira. </w:t>
      </w:r>
      <w:r w:rsidRPr="00A80F55">
        <w:rPr>
          <w:color w:val="000000" w:themeColor="text1"/>
        </w:rPr>
        <w:t>Requisitos, classificação e avaliação</w:t>
      </w:r>
    </w:p>
    <w:p w14:paraId="16285AF2" w14:textId="77777777" w:rsidR="00D24083" w:rsidRPr="00A80F55" w:rsidRDefault="00D24083" w:rsidP="00501ABB">
      <w:pPr>
        <w:autoSpaceDE w:val="0"/>
        <w:autoSpaceDN w:val="0"/>
        <w:adjustRightInd w:val="0"/>
        <w:spacing w:after="120"/>
        <w:rPr>
          <w:b/>
          <w:color w:val="000000" w:themeColor="text1"/>
          <w:lang w:val="en-GB"/>
        </w:rPr>
      </w:pPr>
    </w:p>
    <w:p w14:paraId="16571703" w14:textId="77777777" w:rsidR="00D24083" w:rsidRPr="00A80F55" w:rsidRDefault="00D24083" w:rsidP="00D24083">
      <w:pPr>
        <w:autoSpaceDE w:val="0"/>
        <w:autoSpaceDN w:val="0"/>
        <w:adjustRightInd w:val="0"/>
        <w:spacing w:after="120"/>
        <w:rPr>
          <w:b/>
          <w:color w:val="000000" w:themeColor="text1"/>
          <w:lang w:val="pt-PT"/>
        </w:rPr>
      </w:pPr>
      <w:r w:rsidRPr="00A80F55">
        <w:rPr>
          <w:b/>
          <w:color w:val="000000" w:themeColor="text1"/>
          <w:lang w:val="pt-PT"/>
        </w:rPr>
        <w:t>Consulte o caderno de encargos para uma definição pormenorizada dos requisitos de obras I (em separado Volume III).</w:t>
      </w:r>
    </w:p>
    <w:p w14:paraId="6A87232C" w14:textId="77777777" w:rsidR="00501ABB" w:rsidRPr="00A80F55" w:rsidRDefault="00501ABB" w:rsidP="000C755E">
      <w:pPr>
        <w:jc w:val="center"/>
        <w:rPr>
          <w:b/>
          <w:color w:val="000000" w:themeColor="text1"/>
          <w:lang w:val="pt-PT"/>
        </w:rPr>
      </w:pPr>
    </w:p>
    <w:p w14:paraId="523048FF" w14:textId="74CC3D75" w:rsidR="008E6EB3" w:rsidRPr="00A80F55" w:rsidRDefault="008E6EB3" w:rsidP="000C755E">
      <w:pPr>
        <w:jc w:val="center"/>
        <w:rPr>
          <w:b/>
          <w:color w:val="000000" w:themeColor="text1"/>
          <w:lang w:val="pt-PT"/>
        </w:rPr>
      </w:pPr>
      <w:r w:rsidRPr="00A80F55">
        <w:rPr>
          <w:b/>
          <w:color w:val="000000" w:themeColor="text1"/>
          <w:lang w:val="pt-PT"/>
        </w:rPr>
        <w:lastRenderedPageBreak/>
        <w:t>Vide Volume II</w:t>
      </w:r>
      <w:r w:rsidR="004B0B3C" w:rsidRPr="00A80F55">
        <w:rPr>
          <w:b/>
          <w:color w:val="000000" w:themeColor="text1"/>
          <w:lang w:val="pt-PT"/>
        </w:rPr>
        <w:t>I</w:t>
      </w:r>
    </w:p>
    <w:p w14:paraId="70C05122" w14:textId="77777777" w:rsidR="000C755E" w:rsidRPr="00A80F55" w:rsidRDefault="000C755E" w:rsidP="000C755E">
      <w:pPr>
        <w:pBdr>
          <w:top w:val="nil"/>
          <w:left w:val="nil"/>
          <w:bottom w:val="nil"/>
          <w:right w:val="nil"/>
          <w:between w:val="nil"/>
        </w:pBdr>
        <w:jc w:val="center"/>
        <w:rPr>
          <w:b/>
          <w:bCs/>
          <w:color w:val="000000" w:themeColor="text1"/>
          <w:sz w:val="28"/>
          <w:szCs w:val="28"/>
          <w:lang w:val="pt-PT"/>
        </w:rPr>
      </w:pPr>
    </w:p>
    <w:p w14:paraId="1150F0BD" w14:textId="5AE58F1F" w:rsidR="00997F1D" w:rsidRPr="00A80F55" w:rsidRDefault="00997F1D" w:rsidP="00A55631">
      <w:pPr>
        <w:spacing w:line="480" w:lineRule="auto"/>
        <w:rPr>
          <w:smallCaps/>
          <w:color w:val="000000" w:themeColor="text1"/>
          <w:lang w:val="pt-PT"/>
        </w:rPr>
      </w:pPr>
    </w:p>
    <w:p w14:paraId="08D89621" w14:textId="7A3423E9" w:rsidR="00997F1D" w:rsidRPr="00A80F55" w:rsidRDefault="00E51B50" w:rsidP="00F5762D">
      <w:pPr>
        <w:pStyle w:val="S6-Header1"/>
        <w:rPr>
          <w:rFonts w:cs="Times New Roman"/>
          <w:color w:val="000000" w:themeColor="text1"/>
          <w:lang w:val="pt-PT"/>
        </w:rPr>
      </w:pPr>
      <w:bookmarkStart w:id="721" w:name="_Toc89437331"/>
      <w:bookmarkStart w:id="722" w:name="_Toc466464319"/>
      <w:r w:rsidRPr="00A80F55">
        <w:rPr>
          <w:rFonts w:cs="Times New Roman"/>
          <w:color w:val="000000" w:themeColor="text1"/>
          <w:lang w:val="pt-PT"/>
        </w:rPr>
        <w:t>Requisitos Ambientais e Sociais</w:t>
      </w:r>
      <w:bookmarkEnd w:id="721"/>
      <w:bookmarkEnd w:id="722"/>
    </w:p>
    <w:p w14:paraId="2DFE4779" w14:textId="40E8F4D7" w:rsidR="00CD414F" w:rsidRPr="00A80F55" w:rsidRDefault="00CD414F" w:rsidP="00F5762D">
      <w:pPr>
        <w:tabs>
          <w:tab w:val="left" w:pos="2970"/>
        </w:tabs>
        <w:spacing w:after="120"/>
        <w:rPr>
          <w:b/>
          <w:smallCaps/>
          <w:color w:val="000000" w:themeColor="text1"/>
          <w:sz w:val="28"/>
          <w:szCs w:val="28"/>
          <w:lang w:val="pt-BR"/>
        </w:rPr>
      </w:pPr>
    </w:p>
    <w:p w14:paraId="7C92D1C7" w14:textId="77777777" w:rsidR="00F5762D" w:rsidRPr="00A80F55" w:rsidRDefault="00F5762D" w:rsidP="00F5762D">
      <w:pPr>
        <w:pStyle w:val="ListParagraph"/>
        <w:spacing w:after="160"/>
        <w:rPr>
          <w:b/>
          <w:bCs/>
          <w:color w:val="000000" w:themeColor="text1"/>
          <w:lang w:val="pt-BR"/>
        </w:rPr>
      </w:pPr>
      <w:r w:rsidRPr="00A80F55">
        <w:rPr>
          <w:b/>
          <w:bCs/>
          <w:color w:val="000000" w:themeColor="text1"/>
          <w:lang w:val="pt-BR"/>
        </w:rPr>
        <w:t>Cláusula ambiental e social do contrato de construção da estrada de acesso ao Aterro Sanitário.</w:t>
      </w:r>
    </w:p>
    <w:p w14:paraId="2786C617" w14:textId="77777777" w:rsidR="00F5762D" w:rsidRPr="00A80F55" w:rsidRDefault="00F5762D" w:rsidP="00F5762D">
      <w:pPr>
        <w:spacing w:after="160"/>
        <w:rPr>
          <w:b/>
          <w:bCs/>
          <w:color w:val="000000" w:themeColor="text1"/>
          <w:lang w:val="pt-BR"/>
        </w:rPr>
      </w:pPr>
      <w:r w:rsidRPr="00A80F55">
        <w:rPr>
          <w:color w:val="000000" w:themeColor="text1"/>
          <w:lang w:val="pt-BR"/>
        </w:rPr>
        <w:t>Cumprimento de normas específicas (aspectos ambientais, sociais saúde e segurança e mecanismos de dialogos e reclamacoes especificos – VBG e Trabalhadores)</w:t>
      </w:r>
    </w:p>
    <w:p w14:paraId="786A3180" w14:textId="72B89784" w:rsidR="00F5762D" w:rsidRPr="00A80F55" w:rsidRDefault="00F5762D" w:rsidP="00F5762D">
      <w:pPr>
        <w:pStyle w:val="ListParagraph"/>
        <w:widowControl w:val="0"/>
        <w:numPr>
          <w:ilvl w:val="1"/>
          <w:numId w:val="117"/>
        </w:numPr>
        <w:autoSpaceDE w:val="0"/>
        <w:autoSpaceDN w:val="0"/>
        <w:adjustRightInd w:val="0"/>
        <w:spacing w:before="120"/>
        <w:jc w:val="both"/>
        <w:rPr>
          <w:b/>
          <w:bCs/>
          <w:color w:val="000000" w:themeColor="text1"/>
          <w:lang w:val="pt-BR"/>
        </w:rPr>
      </w:pPr>
      <w:r w:rsidRPr="00A80F55">
        <w:rPr>
          <w:color w:val="000000" w:themeColor="text1"/>
          <w:lang w:val="pt-BR"/>
        </w:rPr>
        <w:t>Ao contratado obriga-se a cumprir com todos os aspectos ambientais, sociais, de saúde e segurança no trabalho previsto no Quadro de Gestão Ambiental e Social (QGAS), e  no Plano de Gestão Ambiental e Social (PGAS)  preparado para o Pacote P9A.</w:t>
      </w:r>
    </w:p>
    <w:p w14:paraId="1CF9F0D7" w14:textId="56365A61" w:rsidR="00F5762D" w:rsidRPr="00A80F55" w:rsidRDefault="00F5762D" w:rsidP="00F5762D">
      <w:pPr>
        <w:pStyle w:val="ListParagraph"/>
        <w:widowControl w:val="0"/>
        <w:numPr>
          <w:ilvl w:val="1"/>
          <w:numId w:val="117"/>
        </w:numPr>
        <w:autoSpaceDE w:val="0"/>
        <w:autoSpaceDN w:val="0"/>
        <w:adjustRightInd w:val="0"/>
        <w:spacing w:before="120"/>
        <w:jc w:val="both"/>
        <w:rPr>
          <w:b/>
          <w:bCs/>
          <w:color w:val="000000" w:themeColor="text1"/>
          <w:lang w:val="pt-BR"/>
        </w:rPr>
      </w:pPr>
      <w:r w:rsidRPr="00A80F55">
        <w:rPr>
          <w:color w:val="000000" w:themeColor="text1"/>
          <w:lang w:val="pt-BR"/>
        </w:rPr>
        <w:t>As obrsa não serao iniciadas sem a aprovação do Plano de Gestão Ambiental e Social da Construção (PGAS-C) pelo proponente. Esta medida garante que todas as diretrizes ambientais, sociais, de saúde e segurança previstas nos Planos gerais ambientais e sociais elaborados para o PTUM. sejam devidamente analisadas e validadas antes do início das atividades de construção.</w:t>
      </w:r>
    </w:p>
    <w:p w14:paraId="3B992CF7" w14:textId="77777777" w:rsidR="00F5762D" w:rsidRPr="00A80F55" w:rsidRDefault="00F5762D" w:rsidP="00F5762D">
      <w:pPr>
        <w:pStyle w:val="ListParagraph"/>
        <w:widowControl w:val="0"/>
        <w:numPr>
          <w:ilvl w:val="1"/>
          <w:numId w:val="117"/>
        </w:numPr>
        <w:autoSpaceDE w:val="0"/>
        <w:autoSpaceDN w:val="0"/>
        <w:adjustRightInd w:val="0"/>
        <w:spacing w:before="120"/>
        <w:jc w:val="both"/>
        <w:rPr>
          <w:bCs/>
          <w:color w:val="000000" w:themeColor="text1"/>
          <w:lang w:val="pt-BR"/>
        </w:rPr>
      </w:pPr>
      <w:r w:rsidRPr="00A80F55">
        <w:rPr>
          <w:bCs/>
          <w:color w:val="000000" w:themeColor="text1"/>
          <w:lang w:val="pt-BR"/>
        </w:rPr>
        <w:t>No prazo de vinte e oito (28) dias após a assinatura do contracto, a contratada deverá fornecer um plano de Gestão Ambiental, Social, Saúde e Segurança no trabalho com medidas e acções necessárias para que a obra respeite os padrões de boas práticas ambientais e sociais.</w:t>
      </w:r>
    </w:p>
    <w:p w14:paraId="7E5ED6CB" w14:textId="77777777" w:rsidR="00F5762D" w:rsidRPr="00A80F55" w:rsidRDefault="00F5762D" w:rsidP="00F5762D">
      <w:pPr>
        <w:pStyle w:val="ListParagraph"/>
        <w:widowControl w:val="0"/>
        <w:numPr>
          <w:ilvl w:val="1"/>
          <w:numId w:val="117"/>
        </w:numPr>
        <w:autoSpaceDE w:val="0"/>
        <w:autoSpaceDN w:val="0"/>
        <w:adjustRightInd w:val="0"/>
        <w:spacing w:before="120"/>
        <w:jc w:val="both"/>
        <w:rPr>
          <w:bCs/>
          <w:color w:val="000000" w:themeColor="text1"/>
          <w:lang w:val="pt-BR"/>
        </w:rPr>
      </w:pPr>
      <w:r w:rsidRPr="00A80F55">
        <w:rPr>
          <w:bCs/>
          <w:color w:val="000000" w:themeColor="text1"/>
          <w:lang w:val="pt-BR"/>
        </w:rPr>
        <w:t>As penalizações por não submissão do PGAS-C dentro do prazo estipulado podem incluir diversas medidas, dependendo das cláusulas contratuais e da legislação aplicável. Algumas penalizações possíveis poderão ser, em conformidade com a legislcao nacional e normas do Banco Mundial:  Aplicação de uma multa diária ou percentual sobre o valor do contrato até a submissão do PGAS-C, retenção dos pagamentos da primeira parcela à contratada até a submissão e aprovação do PGAS-C, emissão de uma advertência formal no histórico da empresa e Penalizações progressivas, que podem levar a uma suspensão temporária da obra. Caso o atraso ultrapasse um prazo crítico (exemplo: 60 dias), pode ser considerada uma falha grave no cumprimento do contrato, levando à rescisão. As penalizações serão claramente definidas no contrato para garantir que o empreiteiro compreenda as consequências do não cumprimento do prazo.</w:t>
      </w:r>
    </w:p>
    <w:p w14:paraId="17632C80" w14:textId="77777777"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BR"/>
        </w:rPr>
      </w:pPr>
      <w:r w:rsidRPr="00A80F55">
        <w:rPr>
          <w:color w:val="000000" w:themeColor="text1"/>
          <w:lang w:val="pt-BR"/>
        </w:rPr>
        <w:t xml:space="preserve">O empreiteiro deve garantir: (i) condição de trabalho seguras e saudáveis para todos os trabalhadores contractados; (ii) promoção e tratamento justo, não discriminatório e igualdade de oportunidades de trabalho; (iii) protecção a categorias de trabalhadores vulneráveis; (iv) não uso de trabalho infantil, (v) Proibicao do trabalho forcado, (vi) garantir a adequada gestão dos resíduos sólidos. Vii) deve respeitar o regulamento 53/2008 sobre acessibilidade, circulação e utilização dos sistemas dos serviços Públicos à pessoa com </w:t>
      </w:r>
      <w:r w:rsidRPr="00A80F55">
        <w:rPr>
          <w:color w:val="000000" w:themeColor="text1"/>
          <w:lang w:val="pt-BR"/>
        </w:rPr>
        <w:lastRenderedPageBreak/>
        <w:t>deficiência;</w:t>
      </w:r>
    </w:p>
    <w:p w14:paraId="52AEDCA0" w14:textId="77777777"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BR"/>
        </w:rPr>
      </w:pPr>
      <w:r w:rsidRPr="00A80F55">
        <w:rPr>
          <w:color w:val="000000" w:themeColor="text1"/>
          <w:lang w:val="pt-BR"/>
        </w:rPr>
        <w:t xml:space="preserve">O PGAS-C deve ser elaborado pelo empreiteiro com base nos documentos de referência e em uma visita ao local para avaliar os riscos específicos da obra. Essa abordagem garante que o PGAS-C seja adaptado às condições reais do terreno e aos desafios ambientais e sociais existentes. Além disso, é fundamental que o PGAS-C seja actualizado periodicamente para refletir mudanças no ambiente, novas regulamentações ou a evolução da obra. </w:t>
      </w:r>
    </w:p>
    <w:p w14:paraId="1952D3D3" w14:textId="30AFA719"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BR"/>
        </w:rPr>
      </w:pPr>
      <w:r w:rsidRPr="00A80F55">
        <w:rPr>
          <w:color w:val="000000" w:themeColor="text1"/>
          <w:lang w:val="pt-BR"/>
        </w:rPr>
        <w:t>O Empreiteiro deve prever e implementar um Mecanismo de Diálogos e Reclamações (MDR) acessível para munícipes, trabalhadores e casos de Violência Baseada no Gênero (VBG). Esse mecanismo deve ser estruturado de forma clara e eficaz, garantindo que todas as partes interessadas tenham um canal seguro e confidencial para relatar preocupações, reclamações ou incidentes relacionados às a</w:t>
      </w:r>
      <w:r w:rsidR="00850310" w:rsidRPr="00A80F55">
        <w:rPr>
          <w:color w:val="000000" w:themeColor="text1"/>
          <w:lang w:val="pt-BR"/>
        </w:rPr>
        <w:t>c</w:t>
      </w:r>
      <w:r w:rsidRPr="00A80F55">
        <w:rPr>
          <w:color w:val="000000" w:themeColor="text1"/>
          <w:lang w:val="pt-BR"/>
        </w:rPr>
        <w:t>tividades da obra.</w:t>
      </w:r>
    </w:p>
    <w:p w14:paraId="1994F622" w14:textId="77777777"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b/>
          <w:bCs/>
          <w:color w:val="000000" w:themeColor="text1"/>
          <w:lang w:val="pt-PT" w:eastAsia="pt-PT"/>
        </w:rPr>
        <w:t xml:space="preserve">Gestão Ambiental - </w:t>
      </w:r>
      <w:r w:rsidRPr="00A80F55">
        <w:rPr>
          <w:color w:val="000000" w:themeColor="text1"/>
          <w:lang w:val="pt-PT" w:eastAsia="pt-PT"/>
        </w:rPr>
        <w:t>O Empreiteiro deve adotar boas práticas ambientais para minimizar impactos negativos durante as obras, incluindo:</w:t>
      </w:r>
    </w:p>
    <w:p w14:paraId="02B33DD6" w14:textId="77777777" w:rsidR="00F5762D" w:rsidRPr="00A80F55" w:rsidRDefault="00F5762D" w:rsidP="00F5762D">
      <w:pPr>
        <w:pStyle w:val="ListParagraph"/>
        <w:widowControl w:val="0"/>
        <w:autoSpaceDE w:val="0"/>
        <w:autoSpaceDN w:val="0"/>
        <w:adjustRightInd w:val="0"/>
        <w:spacing w:before="120"/>
        <w:ind w:left="1440"/>
        <w:jc w:val="both"/>
        <w:rPr>
          <w:color w:val="000000" w:themeColor="text1"/>
          <w:lang w:val="pt-PT" w:eastAsia="pt-PT"/>
        </w:rPr>
      </w:pPr>
      <w:r w:rsidRPr="00A80F55">
        <w:rPr>
          <w:color w:val="000000" w:themeColor="text1"/>
          <w:lang w:val="pt-PT" w:eastAsia="pt-PT"/>
        </w:rPr>
        <w:t>Gestão de resíduos sólidos e líquidos, garantindo a correta destinação dos materiais descartados; Prevenção da poluição do solo, água e ar, evitando contaminações; Controle da erosão e sedimentação, protegendo cursos d'água e áreas adjacentes; Uso racional dos recursos naturais, incluindo água e energia.</w:t>
      </w:r>
    </w:p>
    <w:p w14:paraId="3157F929" w14:textId="77777777" w:rsidR="00F5762D" w:rsidRPr="00A80F55" w:rsidRDefault="00F5762D" w:rsidP="00F5762D">
      <w:pPr>
        <w:pStyle w:val="ListParagraph"/>
        <w:widowControl w:val="0"/>
        <w:autoSpaceDE w:val="0"/>
        <w:autoSpaceDN w:val="0"/>
        <w:adjustRightInd w:val="0"/>
        <w:spacing w:before="120"/>
        <w:ind w:left="1440"/>
        <w:jc w:val="both"/>
        <w:rPr>
          <w:color w:val="000000" w:themeColor="text1"/>
          <w:lang w:val="pt-PT" w:eastAsia="pt-PT"/>
        </w:rPr>
      </w:pPr>
      <w:r w:rsidRPr="00A80F55">
        <w:rPr>
          <w:color w:val="000000" w:themeColor="text1"/>
          <w:lang w:val="pt-PT" w:eastAsia="pt-PT"/>
        </w:rPr>
        <w:t>Durante as obras, o Empreiteiro deverá garantir que todo o transporte de materiais utilize rotas predefinidas, respeitando limites de velocidade e evitando danos ambientais e transtornos às comunidades locais.</w:t>
      </w:r>
    </w:p>
    <w:p w14:paraId="16FE5924" w14:textId="77777777"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b/>
          <w:bCs/>
          <w:color w:val="000000" w:themeColor="text1"/>
          <w:lang w:val="pt-PT" w:eastAsia="pt-PT"/>
        </w:rPr>
        <w:t xml:space="preserve">Engajamento das Relações Comunitárias - </w:t>
      </w:r>
      <w:r w:rsidRPr="00A80F55">
        <w:rPr>
          <w:color w:val="000000" w:themeColor="text1"/>
          <w:lang w:val="pt-PT" w:eastAsia="pt-PT"/>
        </w:rPr>
        <w:t xml:space="preserve">Toda a actividade que implique contacto com as comunidades ou que impacte nas suas vidas, terá de ser autorizada pelas estruturas locais (DM - Distrito Municipal e Secretaria do Bairro indicado e contactado pelo DM). </w:t>
      </w:r>
    </w:p>
    <w:p w14:paraId="5A3E2F49" w14:textId="5B0C95D2" w:rsidR="00A2244C" w:rsidRPr="00A80F55" w:rsidRDefault="00A2244C"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color w:val="000000" w:themeColor="text1"/>
          <w:lang w:val="pt-PT" w:eastAsia="pt-PT"/>
        </w:rPr>
        <w:t>Sempre que necessário, as actividades de informação, sensibilização e envolvimento comunitário devem ser conduzidas também em idiomas locais predominantes na área de intervenção, tais como Changana ou Ronga.</w:t>
      </w:r>
    </w:p>
    <w:p w14:paraId="36AE69E2" w14:textId="0AFD64E0"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color w:val="000000" w:themeColor="text1"/>
          <w:lang w:val="pt-PT" w:eastAsia="pt-PT"/>
        </w:rPr>
        <w:t>O empreiteiro deve partilhar com a UIP e Municípios o Plano de actividades da empreitada. Comunicar aos Munícipes 15 dias antes, a informação sobre o início da obra e o prazo do mesmo. Sempre que for necessário, partilhar com antecedência de 15</w:t>
      </w:r>
      <w:r w:rsidR="00850310" w:rsidRPr="00A80F55">
        <w:rPr>
          <w:color w:val="000000" w:themeColor="text1"/>
          <w:lang w:val="pt-PT" w:eastAsia="pt-PT"/>
        </w:rPr>
        <w:t xml:space="preserve"> dias</w:t>
      </w:r>
      <w:r w:rsidRPr="00A80F55">
        <w:rPr>
          <w:color w:val="000000" w:themeColor="text1"/>
          <w:lang w:val="pt-PT" w:eastAsia="pt-PT"/>
        </w:rPr>
        <w:t xml:space="preserve"> informação sobre actividades que terão impacto no seu cotidiano, por exemplo interrupção de vias, aumento de ruídos, vibrações e poeiras. Informar sobre a actividade, os cronogramas e as medidas para manter a segurança e minimizar os problemas e inconvenientes, através do contacto com as estruturas locais da área de inserção do subprojecto. </w:t>
      </w:r>
    </w:p>
    <w:p w14:paraId="5C20D898" w14:textId="77777777"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color w:val="000000" w:themeColor="text1"/>
          <w:lang w:val="pt-PT" w:eastAsia="pt-PT"/>
        </w:rPr>
        <w:t xml:space="preserve">Partilhar as Informações públicas e validadas pelo projecto com os munícipes se for necessário, explicar que trabalhos serão feitos para implantação dos sanitários; </w:t>
      </w:r>
    </w:p>
    <w:p w14:paraId="732222B9" w14:textId="48262C7F"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color w:val="000000" w:themeColor="text1"/>
          <w:lang w:val="pt-PT" w:eastAsia="pt-PT"/>
        </w:rPr>
        <w:t xml:space="preserve">Informar </w:t>
      </w:r>
      <w:r w:rsidR="00850310" w:rsidRPr="00A80F55">
        <w:rPr>
          <w:color w:val="000000" w:themeColor="text1"/>
          <w:lang w:val="pt-PT" w:eastAsia="pt-PT"/>
        </w:rPr>
        <w:t>aos</w:t>
      </w:r>
      <w:r w:rsidRPr="00A80F55">
        <w:rPr>
          <w:color w:val="000000" w:themeColor="text1"/>
          <w:lang w:val="pt-PT" w:eastAsia="pt-PT"/>
        </w:rPr>
        <w:t xml:space="preserve"> </w:t>
      </w:r>
      <w:r w:rsidR="00850310" w:rsidRPr="00A80F55">
        <w:rPr>
          <w:color w:val="000000" w:themeColor="text1"/>
          <w:lang w:val="pt-PT" w:eastAsia="pt-PT"/>
        </w:rPr>
        <w:t>secretários</w:t>
      </w:r>
      <w:r w:rsidRPr="00A80F55">
        <w:rPr>
          <w:color w:val="000000" w:themeColor="text1"/>
          <w:lang w:val="pt-PT" w:eastAsia="pt-PT"/>
        </w:rPr>
        <w:t xml:space="preserve"> d</w:t>
      </w:r>
      <w:r w:rsidR="00850310" w:rsidRPr="00A80F55">
        <w:rPr>
          <w:color w:val="000000" w:themeColor="text1"/>
          <w:lang w:val="pt-PT" w:eastAsia="pt-PT"/>
        </w:rPr>
        <w:t>os</w:t>
      </w:r>
      <w:r w:rsidRPr="00A80F55">
        <w:rPr>
          <w:color w:val="000000" w:themeColor="text1"/>
          <w:lang w:val="pt-PT" w:eastAsia="pt-PT"/>
        </w:rPr>
        <w:t xml:space="preserve"> Bairro</w:t>
      </w:r>
      <w:r w:rsidR="00850310" w:rsidRPr="00A80F55">
        <w:rPr>
          <w:color w:val="000000" w:themeColor="text1"/>
          <w:lang w:val="pt-PT" w:eastAsia="pt-PT"/>
        </w:rPr>
        <w:t>s abrangidos</w:t>
      </w:r>
      <w:r w:rsidRPr="00A80F55">
        <w:rPr>
          <w:color w:val="000000" w:themeColor="text1"/>
          <w:lang w:val="pt-PT" w:eastAsia="pt-PT"/>
        </w:rPr>
        <w:t xml:space="preserve"> com antecedência a programação do trabalho a ser realizado dentro do bairro, para repasse das informações aos chefes de quarteirão.</w:t>
      </w:r>
    </w:p>
    <w:p w14:paraId="7F9AF56F" w14:textId="5887DE2A"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color w:val="000000" w:themeColor="text1"/>
          <w:lang w:val="pt-PT" w:eastAsia="pt-PT"/>
        </w:rPr>
        <w:t>Ao dialogar com membros do</w:t>
      </w:r>
      <w:r w:rsidR="00850310" w:rsidRPr="00A80F55">
        <w:rPr>
          <w:color w:val="000000" w:themeColor="text1"/>
          <w:lang w:val="pt-PT" w:eastAsia="pt-PT"/>
        </w:rPr>
        <w:t>s</w:t>
      </w:r>
      <w:r w:rsidRPr="00A80F55">
        <w:rPr>
          <w:color w:val="000000" w:themeColor="text1"/>
          <w:lang w:val="pt-PT" w:eastAsia="pt-PT"/>
        </w:rPr>
        <w:t xml:space="preserve"> bairro</w:t>
      </w:r>
      <w:r w:rsidR="00850310" w:rsidRPr="00A80F55">
        <w:rPr>
          <w:color w:val="000000" w:themeColor="text1"/>
          <w:lang w:val="pt-PT" w:eastAsia="pt-PT"/>
        </w:rPr>
        <w:t>s</w:t>
      </w:r>
      <w:r w:rsidRPr="00A80F55">
        <w:rPr>
          <w:color w:val="000000" w:themeColor="text1"/>
          <w:lang w:val="pt-PT" w:eastAsia="pt-PT"/>
        </w:rPr>
        <w:t xml:space="preserve"> de idade avançada ou idosos, procurar respeitar o facto de ele ser mais velho e são considerados embondeiros da comunidade.</w:t>
      </w:r>
    </w:p>
    <w:p w14:paraId="76C6A89E" w14:textId="00B431CF"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color w:val="000000" w:themeColor="text1"/>
          <w:lang w:val="pt-PT" w:eastAsia="pt-PT"/>
        </w:rPr>
        <w:lastRenderedPageBreak/>
        <w:t>Contratação de Mão de Obra Local - O empreiteiro deve dar prioridade à contratação de trabalhadores locais, especialmente aqueles residentes nos bairros</w:t>
      </w:r>
      <w:r w:rsidR="00577069" w:rsidRPr="00A80F55">
        <w:rPr>
          <w:color w:val="000000" w:themeColor="text1"/>
          <w:lang w:val="pt-PT" w:eastAsia="pt-PT"/>
        </w:rPr>
        <w:t xml:space="preserve"> abrangidos de Nhamankulu</w:t>
      </w:r>
      <w:r w:rsidRPr="00A80F55">
        <w:rPr>
          <w:color w:val="000000" w:themeColor="text1"/>
          <w:lang w:val="pt-PT" w:eastAsia="pt-PT"/>
        </w:rPr>
        <w:t>, tanto para mão de obra qualificada quanto não qualificada. Além disso, devem ser adotadas medidas para garantir a inclusão e igualdade de oportunidades, conforme as seguintes diretrizes: As vagas devem ser oferecidas primeiramente a trabalhadores dos bairros</w:t>
      </w:r>
      <w:r w:rsidR="00850310" w:rsidRPr="00A80F55">
        <w:rPr>
          <w:color w:val="000000" w:themeColor="text1"/>
          <w:lang w:val="pt-PT" w:eastAsia="pt-PT"/>
        </w:rPr>
        <w:t xml:space="preserve"> de Nlhamanculo abrnagidos</w:t>
      </w:r>
      <w:r w:rsidRPr="00A80F55">
        <w:rPr>
          <w:color w:val="000000" w:themeColor="text1"/>
          <w:lang w:val="pt-PT" w:eastAsia="pt-PT"/>
        </w:rPr>
        <w:t xml:space="preserve"> antes da busca por candidatos de outras </w:t>
      </w:r>
      <w:r w:rsidR="00850310" w:rsidRPr="00A80F55">
        <w:rPr>
          <w:color w:val="000000" w:themeColor="text1"/>
          <w:lang w:val="pt-PT" w:eastAsia="pt-PT"/>
        </w:rPr>
        <w:t>areas</w:t>
      </w:r>
      <w:r w:rsidRPr="00A80F55">
        <w:rPr>
          <w:color w:val="000000" w:themeColor="text1"/>
          <w:lang w:val="pt-PT" w:eastAsia="pt-PT"/>
        </w:rPr>
        <w:t>. A divulgação das oportunidades deve ser feita de forma acessível à comunidade, utilizando canais locais apropriados. Deve ser garantido que as mulheres tenham oportunidades iguais no processo de recrutamento e contratação. Oportunidades devem ser proporcionadas a grupos vulneráveis, incluindo pessoas diretamente afetadas pelo projeto. A seleção deve considerar as conclusões e recomendações do Plano de Inclusão Social, assegurando que pessoas em situação de vulnerabilidade sejam beneficiadas. Caso necessário, o empreiteiro deve oferecer programas de capacitação para trabalhadores locais, permitindo que adquiram habilidades para atender às exigências do projeto.</w:t>
      </w:r>
    </w:p>
    <w:p w14:paraId="3E3FBAFF" w14:textId="458270A5" w:rsidR="00F5762D" w:rsidRPr="00A80F55" w:rsidRDefault="00F5762D" w:rsidP="00A2244C">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b/>
          <w:bCs/>
          <w:color w:val="000000" w:themeColor="text1"/>
          <w:lang w:val="pt-PT" w:eastAsia="pt-PT"/>
        </w:rPr>
        <w:t xml:space="preserve">Gestão Social e Segurança Comunitária - </w:t>
      </w:r>
      <w:r w:rsidRPr="00A80F55">
        <w:rPr>
          <w:color w:val="000000" w:themeColor="text1"/>
          <w:lang w:val="pt-PT" w:eastAsia="pt-PT"/>
        </w:rPr>
        <w:t xml:space="preserve">O Empreiteiro deve implementar medidas para reduzir impactos sociais negativos, incluindo: Plano de Comunicação Comunitária, garantindo diálogo contínuo com as comunidades afetadas; Minimização de perturbações sonoras e vibrações, respeitando horários regulamentares de trabalho; </w:t>
      </w:r>
      <w:r w:rsidR="00A2244C" w:rsidRPr="00A80F55">
        <w:rPr>
          <w:color w:val="000000" w:themeColor="text1"/>
          <w:lang w:val="pt-PT" w:eastAsia="pt-PT"/>
        </w:rPr>
        <w:t>Sinalização e isolamento seguro de valas abertas e áreas de risco em zonas densamente povoadas; Garantia de acessos seguros a casas, escolas, mercados e unidades de saúde; Prevenção de acidentes com crianças e transeuntes, com vigilância e barreiras.</w:t>
      </w:r>
    </w:p>
    <w:p w14:paraId="2DF59D62" w14:textId="77777777" w:rsidR="00F5762D" w:rsidRPr="00A80F55" w:rsidRDefault="00F5762D" w:rsidP="00F5762D">
      <w:pPr>
        <w:pStyle w:val="ListParagraph"/>
        <w:widowControl w:val="0"/>
        <w:numPr>
          <w:ilvl w:val="1"/>
          <w:numId w:val="117"/>
        </w:numPr>
        <w:autoSpaceDE w:val="0"/>
        <w:autoSpaceDN w:val="0"/>
        <w:adjustRightInd w:val="0"/>
        <w:spacing w:before="120"/>
        <w:jc w:val="both"/>
        <w:rPr>
          <w:b/>
          <w:bCs/>
          <w:color w:val="000000" w:themeColor="text1"/>
          <w:lang w:val="pt-PT" w:eastAsia="pt-PT"/>
        </w:rPr>
      </w:pPr>
      <w:r w:rsidRPr="00A80F55">
        <w:rPr>
          <w:color w:val="000000" w:themeColor="text1"/>
          <w:lang w:val="pt-PT" w:eastAsia="pt-PT"/>
        </w:rPr>
        <w:t>O Empreiteiro deve garantir a proteção de grupos vulneráveis, incluindo mulheres, crianças e pessoas com deficiência, prevenindo qualquer forma de: Exploração e Abuso Sexual (EAS), conforme Plano de Ação de Prevenção e Resposta a EAS; Trabalho infantil ou forçado, em conformidade com as legislações nacionais e internacionais aplicáveis; Discriminação e assédio no local de trabalho e nas áreas afetadas pelo projeto.</w:t>
      </w:r>
    </w:p>
    <w:p w14:paraId="42A37CC9" w14:textId="77777777"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b/>
          <w:bCs/>
          <w:color w:val="000000" w:themeColor="text1"/>
          <w:lang w:val="pt-PT" w:eastAsia="pt-PT"/>
        </w:rPr>
        <w:t xml:space="preserve">Saúde e Segurança Ocupacional (SSO) - </w:t>
      </w:r>
      <w:r w:rsidRPr="00A80F55">
        <w:rPr>
          <w:color w:val="000000" w:themeColor="text1"/>
          <w:lang w:val="pt-PT" w:eastAsia="pt-PT"/>
        </w:rPr>
        <w:t>O Empreiteiro deverá implementar medidas rigorosas de segurança e saúde no trabalho, incluindo: Uso obrigatório de Equipamentos de Proteção Individual (EPI) para todos os trabalhadores, treinamento contínuo sobre segurança e resposta a emergências. Monitoramento da exposição a riscos ocupacionais, incluindo poeira, ruído e substâncias químicas. Controle de consumo de álcool e drogas no ambiente de trabalho, incluindo testes aleatórios.</w:t>
      </w:r>
    </w:p>
    <w:p w14:paraId="14F7101A" w14:textId="77777777"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color w:val="000000" w:themeColor="text1"/>
          <w:lang w:val="pt-PT" w:eastAsia="pt-PT"/>
        </w:rPr>
        <w:t xml:space="preserve">Fornecimento de um kit de primeiros-socorros completo e colírio para limpeza dos olhos em todos os locais, além de um veículo específico para levar quaisquer feridos para a clínica ou hospital mais próximo se necessário; </w:t>
      </w:r>
    </w:p>
    <w:p w14:paraId="65316A31" w14:textId="77777777"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color w:val="000000" w:themeColor="text1"/>
          <w:lang w:val="pt-PT" w:eastAsia="pt-PT"/>
        </w:rPr>
        <w:t>Diálogos de Saúde e Segurança (DSS) semanais entre trabalhadores e o contratante;</w:t>
      </w:r>
    </w:p>
    <w:p w14:paraId="33C3D535" w14:textId="77777777"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b/>
          <w:bCs/>
          <w:color w:val="000000" w:themeColor="text1"/>
          <w:lang w:val="pt-PT" w:eastAsia="pt-PT"/>
        </w:rPr>
        <w:t>Gestão de emergências -</w:t>
      </w:r>
      <w:r w:rsidRPr="00A80F55">
        <w:rPr>
          <w:color w:val="000000" w:themeColor="text1"/>
          <w:lang w:val="pt-PT" w:eastAsia="pt-PT"/>
        </w:rPr>
        <w:t xml:space="preserve"> Estabelecer medidas preventivas e procedimentos de resposta a emergências ambientais, de segurança e de saúde ocupacional, garantindo a proteção de trabalhadores, comunidades próximas, o plano deve incluir medidas para Emergências Ambientais, Emergências de Segurança e </w:t>
      </w:r>
      <w:r w:rsidRPr="00A80F55">
        <w:rPr>
          <w:color w:val="000000" w:themeColor="text1"/>
          <w:lang w:val="pt-PT" w:eastAsia="pt-PT"/>
        </w:rPr>
        <w:lastRenderedPageBreak/>
        <w:t>Saúde Ocupacional e Emergências Sociais e Comunitárias (Atropelamentos  envolvendo moradores locais,  conflitos com a comunidade devido a impactos da obra e incidentes de Exploração e Abuso Sexual (EAS) ou assédio no ambiente de trabalho).</w:t>
      </w:r>
    </w:p>
    <w:p w14:paraId="7AD7324F" w14:textId="77777777" w:rsidR="00F5762D" w:rsidRPr="00A80F55" w:rsidRDefault="00F5762D" w:rsidP="00F5762D">
      <w:pPr>
        <w:pStyle w:val="ListParagraph"/>
        <w:widowControl w:val="0"/>
        <w:numPr>
          <w:ilvl w:val="1"/>
          <w:numId w:val="117"/>
        </w:numPr>
        <w:autoSpaceDE w:val="0"/>
        <w:autoSpaceDN w:val="0"/>
        <w:adjustRightInd w:val="0"/>
        <w:spacing w:before="120"/>
        <w:jc w:val="both"/>
        <w:rPr>
          <w:color w:val="000000" w:themeColor="text1"/>
          <w:lang w:val="pt-PT" w:eastAsia="pt-PT"/>
        </w:rPr>
      </w:pPr>
      <w:r w:rsidRPr="00A80F55">
        <w:rPr>
          <w:b/>
          <w:bCs/>
          <w:color w:val="000000" w:themeColor="text1"/>
          <w:lang w:val="pt-PT" w:eastAsia="pt-PT"/>
        </w:rPr>
        <w:t xml:space="preserve">Gestao de Residuos - </w:t>
      </w:r>
      <w:r w:rsidRPr="00A80F55">
        <w:rPr>
          <w:color w:val="000000" w:themeColor="text1"/>
          <w:lang w:val="pt-PT" w:eastAsia="pt-PT"/>
        </w:rPr>
        <w:t>Deve acautelar a separação na Fonte, armazenamento Temporário Seguro, Reutilização e Reciclagem, Transporte e Destinação Final Adequada (Contratação de empresas licenciadas para transporte e descarte de resíduos perigosos, encaminhamento de entulhos para aterro licenciado, disposição final de resíduos perigosos em locais apropriados, evitando impactos ambientais), Monitoria e Controle Relatórios periódicos sobre a geração e destino dos resíduos e Capacitação dos trabalhadores sobre práticas de gestão de resíduos.</w:t>
      </w:r>
    </w:p>
    <w:p w14:paraId="2CB1FBA8" w14:textId="77777777" w:rsidR="00F5762D" w:rsidRPr="00A80F55" w:rsidRDefault="00F5762D" w:rsidP="00F5762D">
      <w:pPr>
        <w:pStyle w:val="ListParagraph"/>
        <w:numPr>
          <w:ilvl w:val="1"/>
          <w:numId w:val="117"/>
        </w:numPr>
        <w:spacing w:before="100" w:beforeAutospacing="1" w:after="100" w:afterAutospacing="1"/>
        <w:jc w:val="both"/>
        <w:rPr>
          <w:color w:val="000000" w:themeColor="text1"/>
          <w:lang w:val="pt-PT" w:eastAsia="pt-PT"/>
        </w:rPr>
      </w:pPr>
      <w:r w:rsidRPr="00A80F55">
        <w:rPr>
          <w:b/>
          <w:bCs/>
          <w:color w:val="000000" w:themeColor="text1"/>
          <w:lang w:val="pt-PT" w:eastAsia="pt-PT"/>
        </w:rPr>
        <w:t>Gestão de Tráfego (TMP) -</w:t>
      </w:r>
      <w:r w:rsidRPr="00A80F55">
        <w:rPr>
          <w:color w:val="000000" w:themeColor="text1"/>
          <w:lang w:val="pt-PT" w:eastAsia="pt-PT"/>
        </w:rPr>
        <w:t xml:space="preserve"> Garantir a segurança de trabalhadores e usuários da estrada, incluindo: Sinalização adequada em todas as fases da obra. Monitoramento e controle do fluxo de veículos pesados. Garantia de acesso seguro para veículos de emergência; Minimização dos atrasos no tráfego e manutenção do acesso ao transporte público; Sinalização clara e antecipada sobre desvios e mudanças temporárias no tráfego. Monitoria contínuo do fluxo de veículos e ajustes conforme necessário e planeamento da circulação segura de veículos de transporte pesado dentro da zona de obras.</w:t>
      </w:r>
    </w:p>
    <w:p w14:paraId="431038B8" w14:textId="77777777" w:rsidR="00F5762D" w:rsidRPr="00A80F55" w:rsidRDefault="00F5762D" w:rsidP="00F5762D">
      <w:pPr>
        <w:pStyle w:val="ListParagraph"/>
        <w:numPr>
          <w:ilvl w:val="1"/>
          <w:numId w:val="117"/>
        </w:numPr>
        <w:spacing w:before="100" w:beforeAutospacing="1" w:after="100" w:afterAutospacing="1"/>
        <w:jc w:val="both"/>
        <w:rPr>
          <w:color w:val="000000" w:themeColor="text1"/>
          <w:lang w:val="pt-PT" w:eastAsia="pt-PT"/>
        </w:rPr>
      </w:pPr>
      <w:r w:rsidRPr="00A80F55">
        <w:rPr>
          <w:b/>
          <w:bCs/>
          <w:color w:val="000000" w:themeColor="text1"/>
          <w:lang w:val="pt-PT" w:eastAsia="pt-PT"/>
        </w:rPr>
        <w:t>Acessibilidade universal</w:t>
      </w:r>
      <w:r w:rsidRPr="00A80F55">
        <w:rPr>
          <w:color w:val="000000" w:themeColor="text1"/>
          <w:lang w:val="pt-PT" w:eastAsia="pt-PT"/>
        </w:rPr>
        <w:t xml:space="preserve"> - Garantir a mobilidade segura de pedestres, ciclistas e usuários com deficiência, implementar infraestrutura adaptada às normas de acessibilidade, reduzir barreiras físicas e garantir um ambiente inclusivo e cumprir legislação e NAS do BM sobre a acessibilidade.</w:t>
      </w:r>
    </w:p>
    <w:p w14:paraId="605CB8C4" w14:textId="77777777" w:rsidR="00F5762D" w:rsidRPr="00A80F55" w:rsidRDefault="00F5762D" w:rsidP="00F5762D">
      <w:pPr>
        <w:pStyle w:val="ListParagraph"/>
        <w:numPr>
          <w:ilvl w:val="1"/>
          <w:numId w:val="117"/>
        </w:numPr>
        <w:spacing w:before="100" w:beforeAutospacing="1" w:after="100" w:afterAutospacing="1"/>
        <w:jc w:val="both"/>
        <w:rPr>
          <w:color w:val="000000" w:themeColor="text1"/>
          <w:lang w:val="pt-PT" w:eastAsia="pt-PT"/>
        </w:rPr>
      </w:pPr>
      <w:r w:rsidRPr="00A80F55">
        <w:rPr>
          <w:color w:val="000000" w:themeColor="text1"/>
          <w:lang w:val="pt-PT" w:eastAsia="pt-PT"/>
        </w:rPr>
        <w:t>Os contratados devem concluir e apresentar o Código de Conduta que será aplicado aos trabalhadores que assegura a correcta implementação dos aspectos ambientais, sociais e de saúde e segurança das actividades na fase de estabelecimento e especifica o dever dos trabalhadores para evitar a propagação de doenças transmissíveis, assédio sexual, violência baseada no género, comportamento ilícito e crime, e manutenção de um ambiente seguro durante o processo construtivo.</w:t>
      </w:r>
    </w:p>
    <w:p w14:paraId="602933CF" w14:textId="77777777" w:rsidR="00F5762D" w:rsidRPr="00A80F55" w:rsidRDefault="00F5762D" w:rsidP="00F5762D">
      <w:pPr>
        <w:pStyle w:val="ListParagraph"/>
        <w:numPr>
          <w:ilvl w:val="1"/>
          <w:numId w:val="117"/>
        </w:numPr>
        <w:spacing w:before="100" w:beforeAutospacing="1" w:after="100" w:afterAutospacing="1"/>
        <w:jc w:val="both"/>
        <w:rPr>
          <w:rStyle w:val="eop"/>
          <w:color w:val="000000" w:themeColor="text1"/>
          <w:lang w:val="pt-PT" w:eastAsia="pt-PT"/>
        </w:rPr>
      </w:pPr>
      <w:r w:rsidRPr="00A80F55">
        <w:rPr>
          <w:rStyle w:val="normaltextrun"/>
          <w:b/>
          <w:bCs/>
          <w:color w:val="000000" w:themeColor="text1"/>
          <w:lang w:val="pt-PT"/>
        </w:rPr>
        <w:t>Desmobilização e Limpeza -</w:t>
      </w:r>
      <w:r w:rsidRPr="00A80F55">
        <w:rPr>
          <w:rStyle w:val="eop"/>
          <w:color w:val="000000" w:themeColor="text1"/>
          <w:lang w:val="pt-PT"/>
        </w:rPr>
        <w:t xml:space="preserve"> </w:t>
      </w:r>
      <w:r w:rsidRPr="00A80F55">
        <w:rPr>
          <w:rStyle w:val="normaltextrun"/>
          <w:color w:val="000000" w:themeColor="text1"/>
          <w:lang w:val="pt-PT"/>
        </w:rPr>
        <w:t>Para qualquer situação de desmobilização, o empreiteiro deixará as instalações em condições de utilização imediata. A libertação dos terrenos de instalações não deve ser efectuada e obrigações relacionadas com a sua utilização e sem ter sido formalmente constatado o bom estado dos mesmos. O empreiteiro deverá realizar todas as intervenções necessárias para a reabilitação do local. </w:t>
      </w:r>
      <w:r w:rsidRPr="00A80F55">
        <w:rPr>
          <w:rStyle w:val="eop"/>
          <w:color w:val="000000" w:themeColor="text1"/>
          <w:lang w:val="pt-PT"/>
        </w:rPr>
        <w:t> </w:t>
      </w:r>
    </w:p>
    <w:p w14:paraId="27B568AA" w14:textId="77777777" w:rsidR="00F5762D" w:rsidRPr="00A80F55" w:rsidRDefault="00F5762D" w:rsidP="00F5762D">
      <w:pPr>
        <w:pStyle w:val="ListParagraph"/>
        <w:numPr>
          <w:ilvl w:val="1"/>
          <w:numId w:val="117"/>
        </w:numPr>
        <w:ind w:right="30"/>
        <w:jc w:val="both"/>
        <w:textAlignment w:val="baseline"/>
        <w:rPr>
          <w:rStyle w:val="normaltextrun"/>
          <w:color w:val="000000" w:themeColor="text1"/>
          <w:lang w:val="pt-PT"/>
        </w:rPr>
      </w:pPr>
      <w:r w:rsidRPr="00A80F55">
        <w:rPr>
          <w:rStyle w:val="normaltextrun"/>
          <w:color w:val="000000" w:themeColor="text1"/>
          <w:lang w:val="pt-PT"/>
        </w:rPr>
        <w:t xml:space="preserve">É obrigatória a retirada de todos os seus equipamentos e materiais e não os pode abandonar no local ou nas imediações. Assim que os trabalhos forem concluídos, o empreiteiro deverá:  remover instalações temporárias, equipamentos, resíduos sólidos e líquidos, materiais excedentes, vedações etc., (II) corrigir falhas na drenagem e tratamento de todas as áreas escavadas, proteger as obras que permanecem perigosas (valas abertas, etc.), </w:t>
      </w:r>
    </w:p>
    <w:p w14:paraId="757CFAC6" w14:textId="77777777" w:rsidR="00F5762D" w:rsidRPr="00A80F55" w:rsidRDefault="00F5762D" w:rsidP="00F5762D">
      <w:pPr>
        <w:pStyle w:val="ListParagraph"/>
        <w:numPr>
          <w:ilvl w:val="1"/>
          <w:numId w:val="117"/>
        </w:numPr>
        <w:ind w:right="30"/>
        <w:jc w:val="both"/>
        <w:textAlignment w:val="baseline"/>
        <w:rPr>
          <w:rStyle w:val="eop"/>
          <w:color w:val="000000" w:themeColor="text1"/>
          <w:lang w:val="pt-PT"/>
        </w:rPr>
      </w:pPr>
      <w:r w:rsidRPr="00A80F55">
        <w:rPr>
          <w:rStyle w:val="normaltextrun"/>
          <w:color w:val="000000" w:themeColor="text1"/>
          <w:lang w:val="pt-PT"/>
        </w:rPr>
        <w:t xml:space="preserve">As vias de acesso serão entregues em estado equivalente ao estado inicial. Nos sítios sujeitos a compactação dos solos (áreas de trabalho, estradas, etc.), </w:t>
      </w:r>
      <w:r w:rsidRPr="00A80F55">
        <w:rPr>
          <w:rStyle w:val="normaltextrun"/>
          <w:color w:val="000000" w:themeColor="text1"/>
          <w:lang w:val="pt-PT"/>
        </w:rPr>
        <w:lastRenderedPageBreak/>
        <w:t>pavimentos em betão, calçadas temporárias e lajes devem ser removidos e os materiais enviados para depósito autorizado.</w:t>
      </w:r>
      <w:r w:rsidRPr="00A80F55">
        <w:rPr>
          <w:rStyle w:val="eop"/>
          <w:color w:val="000000" w:themeColor="text1"/>
          <w:lang w:val="pt-PT"/>
        </w:rPr>
        <w:t> </w:t>
      </w:r>
    </w:p>
    <w:p w14:paraId="56AD86E6" w14:textId="77777777" w:rsidR="00F5762D" w:rsidRPr="00A80F55" w:rsidRDefault="00F5762D" w:rsidP="00F5762D">
      <w:pPr>
        <w:pStyle w:val="ListParagraph"/>
        <w:numPr>
          <w:ilvl w:val="1"/>
          <w:numId w:val="117"/>
        </w:numPr>
        <w:ind w:right="30"/>
        <w:jc w:val="both"/>
        <w:textAlignment w:val="baseline"/>
        <w:rPr>
          <w:rStyle w:val="eop"/>
          <w:color w:val="000000" w:themeColor="text1"/>
          <w:lang w:val="pt-PT"/>
        </w:rPr>
      </w:pPr>
      <w:r w:rsidRPr="00A80F55">
        <w:rPr>
          <w:rStyle w:val="normaltextrun"/>
          <w:color w:val="000000" w:themeColor="text1"/>
          <w:lang w:val="pt-PT"/>
        </w:rPr>
        <w:t>Em caso de falha do empreiteiro na execução dos trabalhos de restauração, estes serão executados por uma empresa contratada pela Fiscalização sendo os encargos da responsabilidade do empreiteiro. Após a retirada de todos os equipamentos, um relatório indicando a reabilitação do local deve ser preparado e anexado à acta da recepção da obra. </w:t>
      </w:r>
    </w:p>
    <w:p w14:paraId="5A1D00E4" w14:textId="77777777" w:rsidR="00F5762D" w:rsidRPr="00A80F55" w:rsidRDefault="00F5762D" w:rsidP="00F5762D">
      <w:pPr>
        <w:pStyle w:val="ListParagraph"/>
        <w:numPr>
          <w:ilvl w:val="1"/>
          <w:numId w:val="117"/>
        </w:numPr>
        <w:ind w:right="30"/>
        <w:jc w:val="both"/>
        <w:textAlignment w:val="baseline"/>
        <w:rPr>
          <w:color w:val="000000" w:themeColor="text1"/>
          <w:lang w:val="pt-PT"/>
        </w:rPr>
      </w:pPr>
      <w:r w:rsidRPr="00A80F55">
        <w:rPr>
          <w:rStyle w:val="normaltextrun"/>
          <w:color w:val="000000" w:themeColor="text1"/>
          <w:lang w:val="pt-PT"/>
        </w:rPr>
        <w:t>A não reposição do estado inicial constitui motivo de recusa da recepção dos trabalhos. Neste caso uma percentagem será retida como garantia para assegurar a execução dos trabalhos.</w:t>
      </w:r>
      <w:r w:rsidRPr="00A80F55">
        <w:rPr>
          <w:rStyle w:val="eop"/>
          <w:color w:val="000000" w:themeColor="text1"/>
          <w:lang w:val="pt-PT"/>
        </w:rPr>
        <w:t> </w:t>
      </w:r>
    </w:p>
    <w:p w14:paraId="25B814C7" w14:textId="77777777" w:rsidR="00F5762D" w:rsidRPr="00A80F55" w:rsidRDefault="00F5762D" w:rsidP="00F5762D">
      <w:pPr>
        <w:pStyle w:val="ListParagraph"/>
        <w:numPr>
          <w:ilvl w:val="1"/>
          <w:numId w:val="117"/>
        </w:numPr>
        <w:spacing w:before="100" w:beforeAutospacing="1" w:after="100" w:afterAutospacing="1"/>
        <w:jc w:val="both"/>
        <w:rPr>
          <w:color w:val="000000" w:themeColor="text1"/>
          <w:lang w:val="pt-PT" w:eastAsia="pt-PT"/>
        </w:rPr>
      </w:pPr>
      <w:r w:rsidRPr="00A80F55">
        <w:rPr>
          <w:b/>
          <w:bCs/>
          <w:color w:val="000000" w:themeColor="text1"/>
          <w:lang w:val="pt-PT" w:eastAsia="pt-PT"/>
        </w:rPr>
        <w:t xml:space="preserve">Monitoramento e Conformidade - </w:t>
      </w:r>
      <w:r w:rsidRPr="00A80F55">
        <w:rPr>
          <w:color w:val="000000" w:themeColor="text1"/>
          <w:lang w:val="pt-PT" w:eastAsia="pt-PT"/>
        </w:rPr>
        <w:t>O Empreiteiro deve apresentar relatórios periódicos sobre a implementação das medidas ambientais e sociais, incluindo: Indicadores de cumprimento das obrigações contratuais; registos de incidentes e ações corretivas implementadas e Actualizações sobre a execução do PGAS.</w:t>
      </w:r>
    </w:p>
    <w:p w14:paraId="2201E9FD" w14:textId="77777777" w:rsidR="00F5762D" w:rsidRPr="00A80F55" w:rsidRDefault="00F5762D" w:rsidP="00F5762D">
      <w:pPr>
        <w:pStyle w:val="ListParagraph"/>
        <w:numPr>
          <w:ilvl w:val="1"/>
          <w:numId w:val="117"/>
        </w:numPr>
        <w:spacing w:before="100" w:beforeAutospacing="1" w:after="100" w:afterAutospacing="1"/>
        <w:jc w:val="both"/>
        <w:rPr>
          <w:color w:val="000000" w:themeColor="text1"/>
          <w:lang w:val="pt-PT" w:eastAsia="pt-PT"/>
        </w:rPr>
      </w:pPr>
      <w:r w:rsidRPr="00A80F55">
        <w:rPr>
          <w:color w:val="000000" w:themeColor="text1"/>
          <w:lang w:val="pt-PT" w:eastAsia="pt-PT"/>
        </w:rPr>
        <w:t>O Proponente ou a Entidade Fiscalizadora terá o direito de realizar auditorias e inspeções regulares para verificar o cumprimento dos requisitos estabelecidos.</w:t>
      </w:r>
    </w:p>
    <w:p w14:paraId="3E7A64A1" w14:textId="77777777" w:rsidR="00F5762D" w:rsidRPr="00A80F55" w:rsidRDefault="00F5762D" w:rsidP="00F5762D">
      <w:pPr>
        <w:pStyle w:val="ListParagraph"/>
        <w:numPr>
          <w:ilvl w:val="1"/>
          <w:numId w:val="117"/>
        </w:numPr>
        <w:spacing w:before="100" w:beforeAutospacing="1" w:after="100" w:afterAutospacing="1"/>
        <w:jc w:val="both"/>
        <w:rPr>
          <w:color w:val="000000" w:themeColor="text1"/>
          <w:lang w:val="pt-PT" w:eastAsia="pt-PT"/>
        </w:rPr>
      </w:pPr>
      <w:r w:rsidRPr="00A80F55">
        <w:rPr>
          <w:color w:val="000000" w:themeColor="text1"/>
          <w:lang w:val="pt-PT" w:eastAsia="pt-PT"/>
        </w:rPr>
        <w:t>O não cumprimento das exigências ambientais e sociais poderá resultar em multas, retenção de pagamentos ou rescisão contratual, conforme estipulado nas cláusulas de penalidades do contrato.</w:t>
      </w:r>
    </w:p>
    <w:p w14:paraId="78734688" w14:textId="77777777" w:rsidR="00F5762D" w:rsidRPr="00A80F55" w:rsidRDefault="00F5762D" w:rsidP="00F5762D">
      <w:pPr>
        <w:pStyle w:val="ListParagraph"/>
        <w:numPr>
          <w:ilvl w:val="1"/>
          <w:numId w:val="117"/>
        </w:numPr>
        <w:spacing w:before="100" w:beforeAutospacing="1" w:after="100" w:afterAutospacing="1"/>
        <w:jc w:val="both"/>
        <w:rPr>
          <w:color w:val="000000" w:themeColor="text1"/>
          <w:lang w:val="pt-PT" w:eastAsia="pt-PT"/>
        </w:rPr>
      </w:pPr>
      <w:r w:rsidRPr="00A80F55">
        <w:rPr>
          <w:color w:val="000000" w:themeColor="text1"/>
          <w:lang w:val="pt-BR"/>
        </w:rPr>
        <w:t>O empreiteiro deve fornecer relatórios regulares</w:t>
      </w:r>
      <w:r w:rsidRPr="00A80F55">
        <w:rPr>
          <w:b/>
          <w:color w:val="000000" w:themeColor="text1"/>
          <w:lang w:val="pt-BR"/>
        </w:rPr>
        <w:t xml:space="preserve"> (mensais)</w:t>
      </w:r>
      <w:r w:rsidRPr="00A80F55">
        <w:rPr>
          <w:color w:val="000000" w:themeColor="text1"/>
          <w:lang w:val="pt-BR"/>
        </w:rPr>
        <w:t>, dando um registo preciso do desempenho do Plano referido na alínea anterior, harmonizado com o Plano de Gestão Ambiental e Social ou Relatório de Boas Práticas Ambientais e Sociais;</w:t>
      </w:r>
    </w:p>
    <w:p w14:paraId="7965CBA2" w14:textId="77777777" w:rsidR="00F5762D" w:rsidRPr="00A80F55" w:rsidRDefault="00F5762D" w:rsidP="00F5762D">
      <w:pPr>
        <w:pStyle w:val="paragraph"/>
        <w:spacing w:before="0" w:beforeAutospacing="0" w:after="0" w:afterAutospacing="0"/>
        <w:jc w:val="both"/>
        <w:textAlignment w:val="baseline"/>
        <w:rPr>
          <w:color w:val="000000" w:themeColor="text1"/>
          <w:sz w:val="22"/>
          <w:szCs w:val="22"/>
          <w:lang w:val="pt-PT"/>
        </w:rPr>
      </w:pPr>
      <w:r w:rsidRPr="00A80F55">
        <w:rPr>
          <w:rStyle w:val="normaltextrun"/>
          <w:b/>
          <w:bCs/>
          <w:color w:val="000000" w:themeColor="text1"/>
          <w:sz w:val="22"/>
          <w:szCs w:val="22"/>
          <w:lang w:val="pt-PT"/>
        </w:rPr>
        <w:t>CONTROLE DO CUMPRIMENTO DOS REQUISITOS AMBIENTAIS E SOCIAIS </w:t>
      </w:r>
      <w:r w:rsidRPr="00A80F55">
        <w:rPr>
          <w:rStyle w:val="eop"/>
          <w:color w:val="000000" w:themeColor="text1"/>
          <w:szCs w:val="22"/>
          <w:lang w:val="pt-PT"/>
        </w:rPr>
        <w:t> </w:t>
      </w:r>
    </w:p>
    <w:p w14:paraId="51420C59" w14:textId="77777777" w:rsidR="00F5762D" w:rsidRPr="00A80F55" w:rsidRDefault="00F5762D" w:rsidP="00F5762D">
      <w:pPr>
        <w:pStyle w:val="paragraph"/>
        <w:spacing w:before="0" w:beforeAutospacing="0" w:after="0" w:afterAutospacing="0"/>
        <w:ind w:right="30"/>
        <w:jc w:val="both"/>
        <w:textAlignment w:val="baseline"/>
        <w:rPr>
          <w:color w:val="000000" w:themeColor="text1"/>
          <w:lang w:val="pt-PT"/>
        </w:rPr>
      </w:pPr>
      <w:r w:rsidRPr="00A80F55">
        <w:rPr>
          <w:rStyle w:val="eop"/>
          <w:color w:val="000000" w:themeColor="text1"/>
          <w:lang w:val="pt-PT"/>
        </w:rPr>
        <w:t> </w:t>
      </w:r>
    </w:p>
    <w:p w14:paraId="6DE08DF8" w14:textId="77777777" w:rsidR="00F5762D" w:rsidRPr="00A80F55" w:rsidRDefault="00F5762D" w:rsidP="00F5762D">
      <w:pPr>
        <w:pStyle w:val="paragraph"/>
        <w:spacing w:before="0" w:beforeAutospacing="0" w:after="0" w:afterAutospacing="0"/>
        <w:ind w:left="15" w:right="30"/>
        <w:jc w:val="both"/>
        <w:textAlignment w:val="baseline"/>
        <w:rPr>
          <w:color w:val="000000" w:themeColor="text1"/>
          <w:lang w:val="pt-PT"/>
        </w:rPr>
      </w:pPr>
      <w:r w:rsidRPr="00A80F55">
        <w:rPr>
          <w:rStyle w:val="normaltextrun"/>
          <w:color w:val="000000" w:themeColor="text1"/>
          <w:lang w:val="pt-PT"/>
        </w:rPr>
        <w:t>O controlo do cumprimento e eficácia da implementação dos requisitos sociais e ambientais deve ser feito pela Fiscalização da obra e gestor do contrato, cuja equipa deve incluir um especialista ambiental e um especialista de saúde e segurança no trabalho, deve ser efectuado não só na fase de construção, mas também em todas as etapas antecedentes e precedentes à realização da obra, designadamente na fase de especificações, escolha do local, apresentação de estudos prévios, anteprojectos e projecto final com descrição de materiais e técnicas a serem aplicadas, na fase de utilização e manutenção da obra, bem como na fase da sua desmobilização. </w:t>
      </w:r>
      <w:r w:rsidRPr="00A80F55">
        <w:rPr>
          <w:rStyle w:val="eop"/>
          <w:color w:val="000000" w:themeColor="text1"/>
          <w:lang w:val="pt-PT"/>
        </w:rPr>
        <w:t> </w:t>
      </w:r>
    </w:p>
    <w:p w14:paraId="5AB3428D" w14:textId="77777777" w:rsidR="00F5762D" w:rsidRPr="00A80F55" w:rsidRDefault="00F5762D" w:rsidP="00F5762D">
      <w:pPr>
        <w:pStyle w:val="paragraph"/>
        <w:spacing w:before="0" w:beforeAutospacing="0" w:after="0" w:afterAutospacing="0"/>
        <w:ind w:left="15" w:right="30"/>
        <w:jc w:val="both"/>
        <w:textAlignment w:val="baseline"/>
        <w:rPr>
          <w:color w:val="000000" w:themeColor="text1"/>
          <w:lang w:val="pt-PT"/>
        </w:rPr>
      </w:pPr>
      <w:r w:rsidRPr="00A80F55">
        <w:rPr>
          <w:rStyle w:val="eop"/>
          <w:color w:val="000000" w:themeColor="text1"/>
          <w:lang w:val="pt-PT"/>
        </w:rPr>
        <w:t> </w:t>
      </w:r>
    </w:p>
    <w:p w14:paraId="2A0D04F3" w14:textId="77777777" w:rsidR="00F5762D" w:rsidRPr="00A80F55" w:rsidRDefault="00F5762D" w:rsidP="00F5762D">
      <w:pPr>
        <w:pStyle w:val="paragraph"/>
        <w:spacing w:before="0" w:beforeAutospacing="0" w:after="0" w:afterAutospacing="0"/>
        <w:jc w:val="both"/>
        <w:textAlignment w:val="baseline"/>
        <w:rPr>
          <w:color w:val="000000" w:themeColor="text1"/>
          <w:lang w:val="pt-PT"/>
        </w:rPr>
      </w:pPr>
      <w:r w:rsidRPr="00A80F55">
        <w:rPr>
          <w:rStyle w:val="normaltextrun"/>
          <w:b/>
          <w:bCs/>
          <w:color w:val="000000" w:themeColor="text1"/>
          <w:lang w:val="pt-PT"/>
        </w:rPr>
        <w:t>Sanções </w:t>
      </w:r>
      <w:r w:rsidRPr="00A80F55">
        <w:rPr>
          <w:rStyle w:val="eop"/>
          <w:color w:val="000000" w:themeColor="text1"/>
          <w:lang w:val="pt-PT"/>
        </w:rPr>
        <w:t> </w:t>
      </w:r>
    </w:p>
    <w:p w14:paraId="50839D11" w14:textId="77777777" w:rsidR="00F5762D" w:rsidRPr="00A80F55" w:rsidRDefault="00F5762D" w:rsidP="00F5762D">
      <w:pPr>
        <w:pStyle w:val="paragraph"/>
        <w:spacing w:before="0" w:beforeAutospacing="0" w:after="0" w:afterAutospacing="0"/>
        <w:ind w:right="30"/>
        <w:jc w:val="both"/>
        <w:textAlignment w:val="baseline"/>
        <w:rPr>
          <w:color w:val="000000" w:themeColor="text1"/>
          <w:lang w:val="pt-PT"/>
        </w:rPr>
      </w:pPr>
      <w:r w:rsidRPr="00A80F55">
        <w:rPr>
          <w:rStyle w:val="normaltextrun"/>
          <w:color w:val="000000" w:themeColor="text1"/>
          <w:lang w:val="pt-PT"/>
        </w:rPr>
        <w:t>De acordo com as disposições contratuais, o incumprimento das cláusulas ambientais e sociais, devidamente assinaladas pela fiscalização, pode constituir motivo para a rescisão do contrato. A contratada sujeito a rescisão de contrato devido ao incumprimento de cláusulas ambientais e sociais fica sujeito a sanções até mesmo a suspensão do direito de participar em concursos do sector por um período determinado pelo dono da obra ou aretenção da garantia bancária. </w:t>
      </w:r>
      <w:r w:rsidRPr="00A80F55">
        <w:rPr>
          <w:rStyle w:val="eop"/>
          <w:color w:val="000000" w:themeColor="text1"/>
          <w:lang w:val="pt-PT"/>
        </w:rPr>
        <w:t> </w:t>
      </w:r>
    </w:p>
    <w:p w14:paraId="642D7741" w14:textId="77777777" w:rsidR="00F5762D" w:rsidRPr="00A80F55" w:rsidRDefault="00F5762D" w:rsidP="00F5762D">
      <w:pPr>
        <w:pStyle w:val="paragraph"/>
        <w:spacing w:before="0" w:beforeAutospacing="0" w:after="0" w:afterAutospacing="0"/>
        <w:ind w:right="30"/>
        <w:jc w:val="both"/>
        <w:textAlignment w:val="baseline"/>
        <w:rPr>
          <w:color w:val="000000" w:themeColor="text1"/>
          <w:lang w:val="pt-PT"/>
        </w:rPr>
      </w:pPr>
      <w:r w:rsidRPr="00A80F55">
        <w:rPr>
          <w:rStyle w:val="eop"/>
          <w:color w:val="000000" w:themeColor="text1"/>
          <w:lang w:val="pt-PT"/>
        </w:rPr>
        <w:t> </w:t>
      </w:r>
    </w:p>
    <w:p w14:paraId="3F44EFE6" w14:textId="77777777" w:rsidR="00F5762D" w:rsidRPr="00A80F55" w:rsidRDefault="00F5762D" w:rsidP="00F5762D">
      <w:pPr>
        <w:pStyle w:val="paragraph"/>
        <w:spacing w:before="0" w:beforeAutospacing="0" w:after="0" w:afterAutospacing="0"/>
        <w:jc w:val="both"/>
        <w:textAlignment w:val="baseline"/>
        <w:rPr>
          <w:color w:val="000000" w:themeColor="text1"/>
          <w:lang w:val="pt-PT"/>
        </w:rPr>
      </w:pPr>
      <w:r w:rsidRPr="00A80F55">
        <w:rPr>
          <w:rStyle w:val="normaltextrun"/>
          <w:b/>
          <w:bCs/>
          <w:color w:val="000000" w:themeColor="text1"/>
          <w:lang w:val="pt-PT"/>
        </w:rPr>
        <w:t>Recepção Da Obra </w:t>
      </w:r>
      <w:r w:rsidRPr="00A80F55">
        <w:rPr>
          <w:rStyle w:val="eop"/>
          <w:color w:val="000000" w:themeColor="text1"/>
          <w:lang w:val="pt-PT"/>
        </w:rPr>
        <w:t> </w:t>
      </w:r>
    </w:p>
    <w:p w14:paraId="52B42AFD" w14:textId="77777777" w:rsidR="00F5762D" w:rsidRPr="00A80F55" w:rsidRDefault="00F5762D" w:rsidP="00F5762D">
      <w:pPr>
        <w:pStyle w:val="paragraph"/>
        <w:spacing w:before="0" w:beforeAutospacing="0" w:after="0" w:afterAutospacing="0"/>
        <w:ind w:right="30"/>
        <w:jc w:val="both"/>
        <w:textAlignment w:val="baseline"/>
        <w:rPr>
          <w:color w:val="000000" w:themeColor="text1"/>
          <w:lang w:val="pt-PT"/>
        </w:rPr>
      </w:pPr>
      <w:r w:rsidRPr="00A80F55">
        <w:rPr>
          <w:rStyle w:val="normaltextrun"/>
          <w:color w:val="000000" w:themeColor="text1"/>
          <w:lang w:val="pt-PT"/>
        </w:rPr>
        <w:t>O não cumprimento das presentes cláusulas expõe o Empreiteiro à recusa da recepção provisória ou definitiva da obra, pela Comissão de Recepção. A implementação de cada medida ambiental e social pode ser objecto de uma recepção parcial.</w:t>
      </w:r>
      <w:r w:rsidRPr="00A80F55">
        <w:rPr>
          <w:rStyle w:val="eop"/>
          <w:color w:val="000000" w:themeColor="text1"/>
          <w:lang w:val="pt-PT"/>
        </w:rPr>
        <w:t> </w:t>
      </w:r>
    </w:p>
    <w:p w14:paraId="64E1FCFB" w14:textId="77777777" w:rsidR="00F5762D" w:rsidRPr="00A80F55" w:rsidRDefault="00F5762D" w:rsidP="00F5762D">
      <w:pPr>
        <w:pStyle w:val="paragraph"/>
        <w:spacing w:before="0" w:beforeAutospacing="0" w:after="0" w:afterAutospacing="0"/>
        <w:jc w:val="both"/>
        <w:textAlignment w:val="baseline"/>
        <w:rPr>
          <w:color w:val="000000" w:themeColor="text1"/>
          <w:lang w:val="pt-PT"/>
        </w:rPr>
      </w:pPr>
      <w:r w:rsidRPr="00A80F55">
        <w:rPr>
          <w:rStyle w:val="eop"/>
          <w:color w:val="000000" w:themeColor="text1"/>
          <w:lang w:val="pt-PT"/>
        </w:rPr>
        <w:lastRenderedPageBreak/>
        <w:t> </w:t>
      </w:r>
    </w:p>
    <w:p w14:paraId="6F557314" w14:textId="24C98A4C" w:rsidR="002E7BD4" w:rsidRPr="00A80F55" w:rsidRDefault="002E7BD4" w:rsidP="00577069">
      <w:pPr>
        <w:tabs>
          <w:tab w:val="left" w:pos="2970"/>
        </w:tabs>
        <w:spacing w:after="120"/>
        <w:rPr>
          <w:b/>
          <w:smallCaps/>
          <w:color w:val="000000" w:themeColor="text1"/>
          <w:sz w:val="28"/>
          <w:szCs w:val="28"/>
          <w:lang w:val="pt-BR"/>
        </w:rPr>
      </w:pPr>
    </w:p>
    <w:p w14:paraId="19DD9094" w14:textId="2C0EE84E" w:rsidR="007D2229" w:rsidRPr="00A80F55" w:rsidRDefault="00A3735F" w:rsidP="007D2229">
      <w:pPr>
        <w:pBdr>
          <w:top w:val="single" w:sz="4" w:space="1" w:color="auto"/>
          <w:bottom w:val="single" w:sz="4" w:space="1" w:color="auto"/>
        </w:pBdr>
        <w:spacing w:line="276" w:lineRule="auto"/>
        <w:jc w:val="center"/>
        <w:rPr>
          <w:b/>
          <w:color w:val="000000" w:themeColor="text1"/>
          <w:sz w:val="28"/>
          <w:szCs w:val="28"/>
          <w:lang w:val="pt-BR"/>
        </w:rPr>
      </w:pPr>
      <w:r w:rsidRPr="00A80F55">
        <w:rPr>
          <w:b/>
          <w:bCs/>
          <w:color w:val="000000" w:themeColor="text1"/>
          <w:sz w:val="28"/>
          <w:szCs w:val="28"/>
          <w:lang w:val="pt-BR"/>
        </w:rPr>
        <w:t>PLANO DE GESTAO AMBIENTAL E SOCIAL</w:t>
      </w:r>
    </w:p>
    <w:p w14:paraId="54768F67" w14:textId="77777777" w:rsidR="00185C33" w:rsidRPr="00A80F55" w:rsidRDefault="00185C33" w:rsidP="00CD414F">
      <w:pPr>
        <w:tabs>
          <w:tab w:val="left" w:pos="2970"/>
        </w:tabs>
        <w:spacing w:after="120"/>
        <w:ind w:left="2970" w:hanging="3060"/>
        <w:rPr>
          <w:b/>
          <w:smallCaps/>
          <w:color w:val="000000" w:themeColor="text1"/>
          <w:sz w:val="28"/>
          <w:szCs w:val="28"/>
          <w:lang w:val="pt-PT"/>
        </w:rPr>
      </w:pPr>
    </w:p>
    <w:p w14:paraId="283956BD" w14:textId="19B66C37" w:rsidR="00BF5773" w:rsidRPr="00A80F55" w:rsidRDefault="002A2449" w:rsidP="00577069">
      <w:pPr>
        <w:tabs>
          <w:tab w:val="left" w:pos="2970"/>
        </w:tabs>
        <w:spacing w:after="120"/>
        <w:ind w:left="2970" w:hanging="3060"/>
        <w:jc w:val="center"/>
        <w:rPr>
          <w:b/>
          <w:smallCaps/>
          <w:color w:val="000000" w:themeColor="text1"/>
          <w:sz w:val="28"/>
          <w:szCs w:val="28"/>
          <w:lang w:val="pt-PT"/>
        </w:rPr>
      </w:pPr>
      <w:r w:rsidRPr="00A80F55">
        <w:rPr>
          <w:b/>
          <w:smallCaps/>
          <w:color w:val="000000" w:themeColor="text1"/>
          <w:sz w:val="28"/>
          <w:szCs w:val="28"/>
          <w:lang w:val="pt-PT"/>
        </w:rPr>
        <w:t xml:space="preserve">Vide </w:t>
      </w:r>
      <w:r w:rsidR="00030DCD" w:rsidRPr="00A80F55">
        <w:rPr>
          <w:b/>
          <w:smallCaps/>
          <w:color w:val="000000" w:themeColor="text1"/>
          <w:sz w:val="28"/>
          <w:szCs w:val="28"/>
          <w:lang w:val="pt-PT"/>
        </w:rPr>
        <w:t>Volume I</w:t>
      </w:r>
      <w:r w:rsidR="004B0B3C" w:rsidRPr="00A80F55">
        <w:rPr>
          <w:b/>
          <w:smallCaps/>
          <w:color w:val="000000" w:themeColor="text1"/>
          <w:sz w:val="28"/>
          <w:szCs w:val="28"/>
          <w:lang w:val="pt-PT"/>
        </w:rPr>
        <w:t>V</w:t>
      </w:r>
    </w:p>
    <w:p w14:paraId="09509C15" w14:textId="77777777" w:rsidR="00577069" w:rsidRPr="00A80F55" w:rsidRDefault="00577069" w:rsidP="00577069">
      <w:pPr>
        <w:spacing w:before="100" w:beforeAutospacing="1" w:after="100" w:afterAutospacing="1"/>
        <w:jc w:val="both"/>
        <w:outlineLvl w:val="2"/>
        <w:rPr>
          <w:b/>
          <w:bCs/>
          <w:color w:val="000000" w:themeColor="text1"/>
          <w:sz w:val="27"/>
          <w:szCs w:val="27"/>
          <w:lang w:val="pt-PT" w:eastAsia="pt-PT"/>
        </w:rPr>
      </w:pPr>
      <w:r w:rsidRPr="00A80F55">
        <w:rPr>
          <w:b/>
          <w:bCs/>
          <w:color w:val="000000" w:themeColor="text1"/>
          <w:sz w:val="27"/>
          <w:szCs w:val="27"/>
          <w:lang w:val="pt-PT" w:eastAsia="pt-PT"/>
        </w:rPr>
        <w:t>Pagamento pelo Cumprimento dos Requisitos Ambientais e Sociais (A&amp;S)</w:t>
      </w:r>
    </w:p>
    <w:p w14:paraId="74808BFF" w14:textId="77777777" w:rsidR="00577069" w:rsidRPr="00A80F55" w:rsidRDefault="00577069" w:rsidP="00577069">
      <w:pPr>
        <w:spacing w:before="100" w:beforeAutospacing="1" w:after="100" w:afterAutospacing="1"/>
        <w:jc w:val="both"/>
        <w:rPr>
          <w:color w:val="000000" w:themeColor="text1"/>
          <w:lang w:val="pt-PT" w:eastAsia="pt-PT"/>
        </w:rPr>
      </w:pPr>
      <w:r w:rsidRPr="00A80F55">
        <w:rPr>
          <w:color w:val="000000" w:themeColor="text1"/>
          <w:lang w:val="pt-PT" w:eastAsia="pt-PT"/>
        </w:rPr>
        <w:t>O Concorrente deverá incluir, nos preços unitários apresentados para as obras, todos os custos associados à implementação dos requisitos ambientais e sociais (A&amp;S) exigidos para o contrato.</w:t>
      </w:r>
    </w:p>
    <w:p w14:paraId="0287A296" w14:textId="77777777" w:rsidR="00577069" w:rsidRPr="00A80F55" w:rsidRDefault="00577069" w:rsidP="00577069">
      <w:pPr>
        <w:spacing w:before="100" w:beforeAutospacing="1" w:after="100" w:afterAutospacing="1"/>
        <w:jc w:val="both"/>
        <w:rPr>
          <w:color w:val="000000" w:themeColor="text1"/>
          <w:lang w:val="pt-PT" w:eastAsia="pt-PT"/>
        </w:rPr>
      </w:pPr>
      <w:r w:rsidRPr="00A80F55">
        <w:rPr>
          <w:color w:val="000000" w:themeColor="text1"/>
          <w:lang w:val="pt-PT" w:eastAsia="pt-PT"/>
        </w:rPr>
        <w:t>Isto inclui, mas não se limita a:</w:t>
      </w:r>
    </w:p>
    <w:p w14:paraId="28750C2A" w14:textId="77777777" w:rsidR="00577069" w:rsidRPr="00A80F55" w:rsidRDefault="00577069" w:rsidP="00577069">
      <w:pPr>
        <w:numPr>
          <w:ilvl w:val="0"/>
          <w:numId w:val="137"/>
        </w:numPr>
        <w:spacing w:before="100" w:beforeAutospacing="1" w:after="100" w:afterAutospacing="1"/>
        <w:jc w:val="both"/>
        <w:rPr>
          <w:color w:val="000000" w:themeColor="text1"/>
          <w:lang w:val="pt-PT" w:eastAsia="pt-PT"/>
        </w:rPr>
      </w:pPr>
      <w:r w:rsidRPr="00A80F55">
        <w:rPr>
          <w:color w:val="000000" w:themeColor="text1"/>
          <w:lang w:val="pt-PT" w:eastAsia="pt-PT"/>
        </w:rPr>
        <w:t>Estabelecimento e manutenção de sistemas de trabalho seguros no estaleiro e frentes de obra;</w:t>
      </w:r>
    </w:p>
    <w:p w14:paraId="2D607F87" w14:textId="77777777" w:rsidR="00577069" w:rsidRPr="00A80F55" w:rsidRDefault="00577069" w:rsidP="00577069">
      <w:pPr>
        <w:numPr>
          <w:ilvl w:val="0"/>
          <w:numId w:val="137"/>
        </w:numPr>
        <w:spacing w:before="100" w:beforeAutospacing="1" w:after="100" w:afterAutospacing="1"/>
        <w:jc w:val="both"/>
        <w:rPr>
          <w:color w:val="000000" w:themeColor="text1"/>
          <w:lang w:val="pt-PT" w:eastAsia="pt-PT"/>
        </w:rPr>
      </w:pPr>
      <w:r w:rsidRPr="00A80F55">
        <w:rPr>
          <w:color w:val="000000" w:themeColor="text1"/>
          <w:lang w:val="pt-PT" w:eastAsia="pt-PT"/>
        </w:rPr>
        <w:t>Implementação de medidas de saúde, segurança e higiene ocupacional (SHSO) para todos os trabalhadores;</w:t>
      </w:r>
    </w:p>
    <w:p w14:paraId="6A092778" w14:textId="77777777" w:rsidR="00577069" w:rsidRPr="00A80F55" w:rsidRDefault="00577069" w:rsidP="00577069">
      <w:pPr>
        <w:numPr>
          <w:ilvl w:val="0"/>
          <w:numId w:val="137"/>
        </w:numPr>
        <w:spacing w:before="100" w:beforeAutospacing="1" w:after="100" w:afterAutospacing="1"/>
        <w:jc w:val="both"/>
        <w:rPr>
          <w:color w:val="000000" w:themeColor="text1"/>
          <w:lang w:val="pt-PT" w:eastAsia="pt-PT"/>
        </w:rPr>
      </w:pPr>
      <w:r w:rsidRPr="00A80F55">
        <w:rPr>
          <w:color w:val="000000" w:themeColor="text1"/>
          <w:lang w:val="pt-PT" w:eastAsia="pt-PT"/>
        </w:rPr>
        <w:t>Instalação e operação de sinalização temporária de segurança rodoviária, bem como outras medidas de gestão de tráfego para garantir a segurança da comunidade;</w:t>
      </w:r>
    </w:p>
    <w:p w14:paraId="7C3C2718" w14:textId="77777777" w:rsidR="00577069" w:rsidRPr="00A80F55" w:rsidRDefault="00577069" w:rsidP="00577069">
      <w:pPr>
        <w:numPr>
          <w:ilvl w:val="0"/>
          <w:numId w:val="137"/>
        </w:numPr>
        <w:spacing w:before="100" w:beforeAutospacing="1" w:after="100" w:afterAutospacing="1"/>
        <w:jc w:val="both"/>
        <w:rPr>
          <w:color w:val="000000" w:themeColor="text1"/>
          <w:lang w:val="pt-PT" w:eastAsia="pt-PT"/>
        </w:rPr>
      </w:pPr>
      <w:r w:rsidRPr="00A80F55">
        <w:rPr>
          <w:color w:val="000000" w:themeColor="text1"/>
          <w:lang w:val="pt-PT" w:eastAsia="pt-PT"/>
        </w:rPr>
        <w:t>Implementação de medidas previstas nos seguintes planos:</w:t>
      </w:r>
    </w:p>
    <w:p w14:paraId="2AB4B144" w14:textId="77777777" w:rsidR="00577069" w:rsidRPr="00A80F55" w:rsidRDefault="00577069" w:rsidP="00577069">
      <w:pPr>
        <w:numPr>
          <w:ilvl w:val="1"/>
          <w:numId w:val="137"/>
        </w:numPr>
        <w:spacing w:before="100" w:beforeAutospacing="1" w:after="100" w:afterAutospacing="1"/>
        <w:jc w:val="both"/>
        <w:rPr>
          <w:color w:val="000000" w:themeColor="text1"/>
          <w:lang w:val="pt-PT" w:eastAsia="pt-PT"/>
        </w:rPr>
      </w:pPr>
      <w:r w:rsidRPr="00A80F55">
        <w:rPr>
          <w:color w:val="000000" w:themeColor="text1"/>
          <w:lang w:val="pt-PT" w:eastAsia="pt-PT"/>
        </w:rPr>
        <w:t>Plano de Gestão Ambiental e Social (PGAS);</w:t>
      </w:r>
    </w:p>
    <w:p w14:paraId="710146C1" w14:textId="77777777" w:rsidR="00577069" w:rsidRPr="00A80F55" w:rsidRDefault="00577069" w:rsidP="00577069">
      <w:pPr>
        <w:numPr>
          <w:ilvl w:val="1"/>
          <w:numId w:val="137"/>
        </w:numPr>
        <w:spacing w:before="100" w:beforeAutospacing="1" w:after="100" w:afterAutospacing="1"/>
        <w:jc w:val="both"/>
        <w:rPr>
          <w:color w:val="000000" w:themeColor="text1"/>
          <w:lang w:val="pt-PT" w:eastAsia="pt-PT"/>
        </w:rPr>
      </w:pPr>
      <w:r w:rsidRPr="00A80F55">
        <w:rPr>
          <w:color w:val="000000" w:themeColor="text1"/>
          <w:lang w:val="pt-PT" w:eastAsia="pt-PT"/>
        </w:rPr>
        <w:t>Plano de Prevenção e Resposta à Exploração e Abuso Sexual (EAS);</w:t>
      </w:r>
    </w:p>
    <w:p w14:paraId="59045E23" w14:textId="77777777" w:rsidR="00577069" w:rsidRPr="00A80F55" w:rsidRDefault="00577069" w:rsidP="00577069">
      <w:pPr>
        <w:numPr>
          <w:ilvl w:val="1"/>
          <w:numId w:val="137"/>
        </w:numPr>
        <w:spacing w:before="100" w:beforeAutospacing="1" w:after="100" w:afterAutospacing="1"/>
        <w:jc w:val="both"/>
        <w:rPr>
          <w:color w:val="000000" w:themeColor="text1"/>
          <w:lang w:val="pt-PT" w:eastAsia="pt-PT"/>
        </w:rPr>
      </w:pPr>
      <w:r w:rsidRPr="00A80F55">
        <w:rPr>
          <w:color w:val="000000" w:themeColor="text1"/>
          <w:lang w:val="pt-PT" w:eastAsia="pt-PT"/>
        </w:rPr>
        <w:t>Plano de Gestão de Tráfego;</w:t>
      </w:r>
    </w:p>
    <w:p w14:paraId="179C40A8" w14:textId="77777777" w:rsidR="00577069" w:rsidRPr="00A80F55" w:rsidRDefault="00577069" w:rsidP="00577069">
      <w:pPr>
        <w:numPr>
          <w:ilvl w:val="1"/>
          <w:numId w:val="137"/>
        </w:numPr>
        <w:spacing w:before="100" w:beforeAutospacing="1" w:after="100" w:afterAutospacing="1"/>
        <w:jc w:val="both"/>
        <w:rPr>
          <w:color w:val="000000" w:themeColor="text1"/>
          <w:lang w:val="pt-PT" w:eastAsia="pt-PT"/>
        </w:rPr>
      </w:pPr>
      <w:r w:rsidRPr="00A80F55">
        <w:rPr>
          <w:color w:val="000000" w:themeColor="text1"/>
          <w:lang w:val="pt-PT" w:eastAsia="pt-PT"/>
        </w:rPr>
        <w:t>Plano de Comunicação e Envolvimento Comunitário;</w:t>
      </w:r>
    </w:p>
    <w:p w14:paraId="60691BA3" w14:textId="77777777" w:rsidR="00577069" w:rsidRPr="00A80F55" w:rsidRDefault="00577069" w:rsidP="00577069">
      <w:pPr>
        <w:numPr>
          <w:ilvl w:val="1"/>
          <w:numId w:val="137"/>
        </w:numPr>
        <w:spacing w:before="100" w:beforeAutospacing="1" w:after="100" w:afterAutospacing="1"/>
        <w:jc w:val="both"/>
        <w:rPr>
          <w:color w:val="000000" w:themeColor="text1"/>
          <w:lang w:val="pt-PT" w:eastAsia="pt-PT"/>
        </w:rPr>
      </w:pPr>
      <w:r w:rsidRPr="00A80F55">
        <w:rPr>
          <w:color w:val="000000" w:themeColor="text1"/>
          <w:lang w:val="pt-PT" w:eastAsia="pt-PT"/>
        </w:rPr>
        <w:t>Plano de Gestão de Resíduos;</w:t>
      </w:r>
    </w:p>
    <w:p w14:paraId="3B56154E" w14:textId="77777777" w:rsidR="00577069" w:rsidRPr="00A80F55" w:rsidRDefault="00577069" w:rsidP="00577069">
      <w:pPr>
        <w:numPr>
          <w:ilvl w:val="1"/>
          <w:numId w:val="137"/>
        </w:numPr>
        <w:spacing w:before="100" w:beforeAutospacing="1" w:after="100" w:afterAutospacing="1"/>
        <w:jc w:val="both"/>
        <w:rPr>
          <w:color w:val="000000" w:themeColor="text1"/>
          <w:lang w:val="pt-PT" w:eastAsia="pt-PT"/>
        </w:rPr>
      </w:pPr>
      <w:r w:rsidRPr="00A80F55">
        <w:rPr>
          <w:color w:val="000000" w:themeColor="text1"/>
          <w:lang w:val="pt-PT" w:eastAsia="pt-PT"/>
        </w:rPr>
        <w:t>Plano de Saúde e Segurança no Trabalho;</w:t>
      </w:r>
    </w:p>
    <w:p w14:paraId="707C2A0C" w14:textId="77777777" w:rsidR="00577069" w:rsidRPr="00A80F55" w:rsidRDefault="00577069" w:rsidP="00577069">
      <w:pPr>
        <w:numPr>
          <w:ilvl w:val="0"/>
          <w:numId w:val="137"/>
        </w:numPr>
        <w:spacing w:before="100" w:beforeAutospacing="1" w:after="100" w:afterAutospacing="1"/>
        <w:jc w:val="both"/>
        <w:rPr>
          <w:color w:val="000000" w:themeColor="text1"/>
          <w:lang w:val="pt-PT" w:eastAsia="pt-PT"/>
        </w:rPr>
      </w:pPr>
      <w:r w:rsidRPr="00A80F55">
        <w:rPr>
          <w:color w:val="000000" w:themeColor="text1"/>
          <w:lang w:val="pt-PT" w:eastAsia="pt-PT"/>
        </w:rPr>
        <w:t>Monitoria contínua da conformidade com os Padrões Ambientais e Sociais do Banco Mundial e com a legislação nacional vigente.</w:t>
      </w:r>
    </w:p>
    <w:p w14:paraId="666610F5" w14:textId="7F014796" w:rsidR="00577069" w:rsidRPr="00A80F55" w:rsidRDefault="00577069" w:rsidP="00577069">
      <w:pPr>
        <w:spacing w:before="100" w:beforeAutospacing="1" w:after="100" w:afterAutospacing="1"/>
        <w:jc w:val="both"/>
        <w:rPr>
          <w:color w:val="000000" w:themeColor="text1"/>
          <w:lang w:val="pt-PT" w:eastAsia="pt-PT"/>
        </w:rPr>
      </w:pPr>
      <w:r w:rsidRPr="00A80F55">
        <w:rPr>
          <w:color w:val="000000" w:themeColor="text1"/>
          <w:lang w:val="pt-PT" w:eastAsia="pt-PT"/>
        </w:rPr>
        <w:t>Nota: Não será previsto pagamento adicional específico para a implementação destas obrigações. A sua execução é considerada parte integrante das actividades contratadas, sendo a sua efetiva realização condição necessária para a medição e aprovação dos trabalhos realizados.</w:t>
      </w:r>
    </w:p>
    <w:p w14:paraId="45AE84EA" w14:textId="77777777" w:rsidR="00CD414F" w:rsidRPr="00A80F55" w:rsidRDefault="00CD414F" w:rsidP="00577069">
      <w:pPr>
        <w:jc w:val="both"/>
        <w:rPr>
          <w:i/>
          <w:color w:val="000000" w:themeColor="text1"/>
          <w:szCs w:val="20"/>
          <w:lang w:val="pt-PT"/>
        </w:rPr>
      </w:pPr>
    </w:p>
    <w:p w14:paraId="532DD508" w14:textId="73E5DE6D" w:rsidR="00CD414F" w:rsidRPr="00A80F55" w:rsidRDefault="00CD414F" w:rsidP="00577069">
      <w:pPr>
        <w:jc w:val="both"/>
        <w:rPr>
          <w:i/>
          <w:color w:val="000000" w:themeColor="text1"/>
          <w:szCs w:val="20"/>
          <w:lang w:val="pt-PT"/>
        </w:rPr>
      </w:pPr>
    </w:p>
    <w:p w14:paraId="5492FC8C" w14:textId="486602A4" w:rsidR="00997F1D" w:rsidRPr="00A80F55" w:rsidRDefault="00997F1D" w:rsidP="00577069">
      <w:pPr>
        <w:jc w:val="both"/>
        <w:rPr>
          <w:color w:val="000000" w:themeColor="text1"/>
          <w:szCs w:val="20"/>
          <w:lang w:val="pt-PT"/>
        </w:rPr>
      </w:pPr>
    </w:p>
    <w:p w14:paraId="0C8038BB" w14:textId="56F36673" w:rsidR="00997F1D" w:rsidRPr="00A80F55" w:rsidRDefault="00997F1D" w:rsidP="00577069">
      <w:pPr>
        <w:jc w:val="both"/>
        <w:rPr>
          <w:color w:val="000000" w:themeColor="text1"/>
          <w:szCs w:val="20"/>
          <w:lang w:val="pt-PT"/>
        </w:rPr>
      </w:pPr>
    </w:p>
    <w:p w14:paraId="52AE3560" w14:textId="1415BB51" w:rsidR="00997F1D" w:rsidRPr="00A80F55" w:rsidRDefault="00997F1D" w:rsidP="00577069">
      <w:pPr>
        <w:jc w:val="both"/>
        <w:rPr>
          <w:color w:val="000000" w:themeColor="text1"/>
          <w:szCs w:val="20"/>
          <w:lang w:val="pt-PT"/>
        </w:rPr>
      </w:pPr>
    </w:p>
    <w:p w14:paraId="20BFD065" w14:textId="4910C3DC" w:rsidR="00997F1D" w:rsidRPr="00A80F55" w:rsidRDefault="00997F1D" w:rsidP="00577069">
      <w:pPr>
        <w:jc w:val="both"/>
        <w:rPr>
          <w:color w:val="000000" w:themeColor="text1"/>
          <w:szCs w:val="20"/>
          <w:lang w:val="pt-PT"/>
        </w:rPr>
      </w:pPr>
    </w:p>
    <w:p w14:paraId="2336B2E1" w14:textId="005CADE8" w:rsidR="00997F1D" w:rsidRPr="00A80F55" w:rsidRDefault="00997F1D" w:rsidP="00577069">
      <w:pPr>
        <w:jc w:val="both"/>
        <w:rPr>
          <w:color w:val="000000" w:themeColor="text1"/>
          <w:szCs w:val="20"/>
          <w:lang w:val="pt-PT"/>
        </w:rPr>
      </w:pPr>
    </w:p>
    <w:p w14:paraId="7E884823" w14:textId="39519993" w:rsidR="00997F1D" w:rsidRPr="00A80F55" w:rsidRDefault="00997F1D" w:rsidP="00577069">
      <w:pPr>
        <w:jc w:val="both"/>
        <w:rPr>
          <w:color w:val="000000" w:themeColor="text1"/>
          <w:szCs w:val="20"/>
          <w:lang w:val="pt-PT"/>
        </w:rPr>
      </w:pPr>
    </w:p>
    <w:p w14:paraId="0A7D7785" w14:textId="214945AF" w:rsidR="00997F1D" w:rsidRPr="00A80F55" w:rsidRDefault="00997F1D">
      <w:pPr>
        <w:rPr>
          <w:color w:val="000000" w:themeColor="text1"/>
          <w:szCs w:val="20"/>
          <w:lang w:val="pt-PT"/>
        </w:rPr>
      </w:pPr>
    </w:p>
    <w:p w14:paraId="74FA1346" w14:textId="77777777" w:rsidR="00CD414F" w:rsidRPr="00A80F55" w:rsidRDefault="00E51B50" w:rsidP="00CD414F">
      <w:pPr>
        <w:keepNext/>
        <w:tabs>
          <w:tab w:val="left" w:pos="432"/>
          <w:tab w:val="left" w:pos="2952"/>
          <w:tab w:val="left" w:pos="5832"/>
        </w:tabs>
        <w:spacing w:after="120"/>
        <w:jc w:val="center"/>
        <w:rPr>
          <w:b/>
          <w:iCs/>
          <w:color w:val="000000" w:themeColor="text1"/>
          <w:lang w:val="pt-PT"/>
        </w:rPr>
      </w:pPr>
      <w:r w:rsidRPr="00A80F55">
        <w:rPr>
          <w:b/>
          <w:iCs/>
          <w:color w:val="000000" w:themeColor="text1"/>
          <w:lang w:val="pt-PT"/>
        </w:rPr>
        <w:lastRenderedPageBreak/>
        <w:t>Pessoal-Chave</w:t>
      </w:r>
    </w:p>
    <w:p w14:paraId="7DB79D9E" w14:textId="77777777" w:rsidR="002A2449" w:rsidRPr="00A80F55" w:rsidRDefault="002A2449" w:rsidP="00CD414F">
      <w:pPr>
        <w:keepNext/>
        <w:tabs>
          <w:tab w:val="left" w:pos="432"/>
          <w:tab w:val="left" w:pos="2952"/>
          <w:tab w:val="left" w:pos="5832"/>
        </w:tabs>
        <w:spacing w:after="120"/>
        <w:jc w:val="center"/>
        <w:rPr>
          <w:b/>
          <w:iCs/>
          <w:color w:val="000000" w:themeColor="text1"/>
          <w:lang w:val="pt-PT"/>
        </w:rPr>
      </w:pPr>
    </w:p>
    <w:tbl>
      <w:tblPr>
        <w:tblW w:w="9265" w:type="dxa"/>
        <w:tblInd w:w="7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900"/>
        <w:gridCol w:w="3058"/>
        <w:gridCol w:w="2744"/>
        <w:gridCol w:w="2563"/>
      </w:tblGrid>
      <w:tr w:rsidR="00A80F55" w:rsidRPr="00090E6C" w14:paraId="7CFEDE2A" w14:textId="77777777" w:rsidTr="00052392">
        <w:trPr>
          <w:cantSplit/>
        </w:trPr>
        <w:tc>
          <w:tcPr>
            <w:tcW w:w="900" w:type="dxa"/>
            <w:tcBorders>
              <w:top w:val="single" w:sz="12" w:space="0" w:color="auto"/>
              <w:left w:val="single" w:sz="12" w:space="0" w:color="auto"/>
              <w:bottom w:val="single" w:sz="12" w:space="0" w:color="auto"/>
              <w:right w:val="single" w:sz="12" w:space="0" w:color="auto"/>
            </w:tcBorders>
          </w:tcPr>
          <w:p w14:paraId="1FC06D64" w14:textId="77777777" w:rsidR="00D24083" w:rsidRPr="00A80F55" w:rsidRDefault="00D24083" w:rsidP="00052392">
            <w:pPr>
              <w:suppressAutoHyphens/>
              <w:ind w:right="-72"/>
              <w:jc w:val="center"/>
              <w:rPr>
                <w:b/>
                <w:noProof/>
                <w:color w:val="000000" w:themeColor="text1"/>
              </w:rPr>
            </w:pPr>
            <w:r w:rsidRPr="00A80F55">
              <w:rPr>
                <w:b/>
                <w:noProof/>
                <w:color w:val="000000" w:themeColor="text1"/>
              </w:rPr>
              <w:t>N.º do artigo</w:t>
            </w:r>
          </w:p>
        </w:tc>
        <w:tc>
          <w:tcPr>
            <w:tcW w:w="3058" w:type="dxa"/>
            <w:tcBorders>
              <w:top w:val="single" w:sz="12" w:space="0" w:color="auto"/>
              <w:left w:val="single" w:sz="12" w:space="0" w:color="auto"/>
              <w:bottom w:val="single" w:sz="12" w:space="0" w:color="auto"/>
              <w:right w:val="single" w:sz="12" w:space="0" w:color="auto"/>
            </w:tcBorders>
            <w:vAlign w:val="center"/>
          </w:tcPr>
          <w:p w14:paraId="34315CF6" w14:textId="77777777" w:rsidR="00D24083" w:rsidRPr="00A80F55" w:rsidRDefault="00D24083" w:rsidP="00052392">
            <w:pPr>
              <w:suppressAutoHyphens/>
              <w:ind w:right="-72"/>
              <w:jc w:val="center"/>
              <w:rPr>
                <w:b/>
                <w:noProof/>
                <w:color w:val="000000" w:themeColor="text1"/>
              </w:rPr>
            </w:pPr>
            <w:r w:rsidRPr="00A80F55">
              <w:rPr>
                <w:b/>
                <w:noProof/>
                <w:color w:val="000000" w:themeColor="text1"/>
              </w:rPr>
              <w:t>Número &amp; Cargo/Especialização</w:t>
            </w:r>
          </w:p>
        </w:tc>
        <w:tc>
          <w:tcPr>
            <w:tcW w:w="2744" w:type="dxa"/>
            <w:tcBorders>
              <w:top w:val="single" w:sz="12" w:space="0" w:color="auto"/>
              <w:left w:val="single" w:sz="12" w:space="0" w:color="auto"/>
              <w:bottom w:val="single" w:sz="12" w:space="0" w:color="auto"/>
              <w:right w:val="single" w:sz="12" w:space="0" w:color="auto"/>
            </w:tcBorders>
            <w:vAlign w:val="center"/>
          </w:tcPr>
          <w:p w14:paraId="64C815B8" w14:textId="77777777" w:rsidR="00D24083" w:rsidRPr="00A80F55" w:rsidRDefault="00D24083" w:rsidP="00052392">
            <w:pPr>
              <w:suppressAutoHyphens/>
              <w:ind w:right="-72"/>
              <w:jc w:val="center"/>
              <w:rPr>
                <w:b/>
                <w:noProof/>
                <w:color w:val="000000" w:themeColor="text1"/>
              </w:rPr>
            </w:pPr>
            <w:r w:rsidRPr="00A80F55">
              <w:rPr>
                <w:b/>
                <w:noProof/>
                <w:color w:val="000000" w:themeColor="text1"/>
              </w:rPr>
              <w:t>Qualificações académicas relevantes</w:t>
            </w:r>
          </w:p>
        </w:tc>
        <w:tc>
          <w:tcPr>
            <w:tcW w:w="2563" w:type="dxa"/>
            <w:tcBorders>
              <w:top w:val="single" w:sz="12" w:space="0" w:color="auto"/>
              <w:left w:val="single" w:sz="12" w:space="0" w:color="auto"/>
              <w:bottom w:val="single" w:sz="12" w:space="0" w:color="auto"/>
              <w:right w:val="single" w:sz="12" w:space="0" w:color="auto"/>
            </w:tcBorders>
          </w:tcPr>
          <w:p w14:paraId="6AF61134" w14:textId="77777777" w:rsidR="00D24083" w:rsidRPr="00A80F55" w:rsidRDefault="00D24083" w:rsidP="00052392">
            <w:pPr>
              <w:suppressAutoHyphens/>
              <w:ind w:right="-72"/>
              <w:jc w:val="center"/>
              <w:rPr>
                <w:b/>
                <w:noProof/>
                <w:color w:val="000000" w:themeColor="text1"/>
                <w:lang w:val="pt-PT"/>
              </w:rPr>
            </w:pPr>
            <w:r w:rsidRPr="00A80F55">
              <w:rPr>
                <w:b/>
                <w:noProof/>
                <w:color w:val="000000" w:themeColor="text1"/>
                <w:lang w:val="pt-PT"/>
              </w:rPr>
              <w:t>Anos mínimos de experiência profissional relevante</w:t>
            </w:r>
          </w:p>
        </w:tc>
      </w:tr>
      <w:tr w:rsidR="00A80F55" w:rsidRPr="00090E6C" w14:paraId="194DEEB3" w14:textId="77777777" w:rsidTr="00052392">
        <w:trPr>
          <w:cantSplit/>
        </w:trPr>
        <w:tc>
          <w:tcPr>
            <w:tcW w:w="900" w:type="dxa"/>
            <w:tcBorders>
              <w:top w:val="single" w:sz="12" w:space="0" w:color="auto"/>
              <w:bottom w:val="single" w:sz="6" w:space="0" w:color="auto"/>
            </w:tcBorders>
          </w:tcPr>
          <w:p w14:paraId="589DEF36" w14:textId="2BC1D872" w:rsidR="00D24083" w:rsidRPr="00A80F55" w:rsidRDefault="00D24083" w:rsidP="00052392">
            <w:pPr>
              <w:suppressAutoHyphens/>
              <w:ind w:right="-72"/>
              <w:jc w:val="center"/>
              <w:rPr>
                <w:iCs/>
                <w:color w:val="000000" w:themeColor="text1"/>
                <w:sz w:val="22"/>
                <w:szCs w:val="22"/>
                <w:lang w:val="pt-PT"/>
              </w:rPr>
            </w:pPr>
          </w:p>
        </w:tc>
        <w:tc>
          <w:tcPr>
            <w:tcW w:w="3058" w:type="dxa"/>
            <w:tcBorders>
              <w:top w:val="single" w:sz="12" w:space="0" w:color="auto"/>
              <w:bottom w:val="single" w:sz="6" w:space="0" w:color="auto"/>
            </w:tcBorders>
          </w:tcPr>
          <w:p w14:paraId="3DEED17F" w14:textId="49F088ED" w:rsidR="00D24083" w:rsidRPr="00A80F55" w:rsidRDefault="00D24083" w:rsidP="00052392">
            <w:pPr>
              <w:suppressAutoHyphens/>
              <w:ind w:right="-72" w:firstLine="3"/>
              <w:rPr>
                <w:iCs/>
                <w:color w:val="000000" w:themeColor="text1"/>
                <w:sz w:val="22"/>
                <w:szCs w:val="22"/>
                <w:lang w:val="pt-PT"/>
              </w:rPr>
            </w:pPr>
          </w:p>
        </w:tc>
        <w:tc>
          <w:tcPr>
            <w:tcW w:w="2744" w:type="dxa"/>
            <w:tcBorders>
              <w:top w:val="single" w:sz="12" w:space="0" w:color="auto"/>
              <w:bottom w:val="single" w:sz="6" w:space="0" w:color="auto"/>
            </w:tcBorders>
          </w:tcPr>
          <w:p w14:paraId="0DE7B7AD" w14:textId="58B59A62" w:rsidR="00D24083" w:rsidRPr="00A80F55" w:rsidRDefault="00D24083" w:rsidP="00052392">
            <w:pPr>
              <w:suppressAutoHyphens/>
              <w:ind w:left="130" w:right="-72"/>
              <w:rPr>
                <w:iCs/>
                <w:color w:val="000000" w:themeColor="text1"/>
                <w:sz w:val="22"/>
                <w:szCs w:val="22"/>
                <w:lang w:val="pt-PT"/>
              </w:rPr>
            </w:pPr>
          </w:p>
        </w:tc>
        <w:tc>
          <w:tcPr>
            <w:tcW w:w="2563" w:type="dxa"/>
            <w:tcBorders>
              <w:top w:val="single" w:sz="12" w:space="0" w:color="auto"/>
              <w:bottom w:val="single" w:sz="6" w:space="0" w:color="auto"/>
            </w:tcBorders>
          </w:tcPr>
          <w:p w14:paraId="2CA6E28C" w14:textId="2E3C41D0" w:rsidR="00D24083" w:rsidRPr="00A80F55" w:rsidRDefault="00D24083" w:rsidP="00DB2C4C">
            <w:pPr>
              <w:pStyle w:val="ListParagraph"/>
              <w:ind w:left="191"/>
              <w:rPr>
                <w:iCs/>
                <w:color w:val="000000" w:themeColor="text1"/>
                <w:sz w:val="22"/>
                <w:szCs w:val="22"/>
                <w:lang w:val="pt-PT"/>
              </w:rPr>
            </w:pPr>
          </w:p>
        </w:tc>
      </w:tr>
      <w:tr w:rsidR="00A80F55" w:rsidRPr="00090E6C" w14:paraId="71D72A26" w14:textId="77777777" w:rsidTr="00052392">
        <w:trPr>
          <w:cantSplit/>
        </w:trPr>
        <w:tc>
          <w:tcPr>
            <w:tcW w:w="900" w:type="dxa"/>
          </w:tcPr>
          <w:p w14:paraId="5DCB1AB3" w14:textId="6B5A43C6" w:rsidR="00D24083" w:rsidRPr="00A80F55" w:rsidRDefault="00D24083" w:rsidP="00052392">
            <w:pPr>
              <w:suppressAutoHyphens/>
              <w:ind w:right="-72"/>
              <w:jc w:val="center"/>
              <w:rPr>
                <w:iCs/>
                <w:color w:val="000000" w:themeColor="text1"/>
                <w:sz w:val="22"/>
                <w:szCs w:val="22"/>
                <w:lang w:val="pt-PT"/>
              </w:rPr>
            </w:pPr>
          </w:p>
        </w:tc>
        <w:tc>
          <w:tcPr>
            <w:tcW w:w="3058" w:type="dxa"/>
          </w:tcPr>
          <w:p w14:paraId="53CC1E6A" w14:textId="270AFB5F" w:rsidR="00D24083" w:rsidRPr="00A80F55" w:rsidRDefault="00D24083" w:rsidP="00DC2129">
            <w:pPr>
              <w:suppressAutoHyphens/>
              <w:ind w:right="-72"/>
              <w:rPr>
                <w:iCs/>
                <w:color w:val="000000" w:themeColor="text1"/>
                <w:sz w:val="22"/>
                <w:szCs w:val="22"/>
                <w:lang w:val="pt-PT"/>
              </w:rPr>
            </w:pPr>
          </w:p>
        </w:tc>
        <w:tc>
          <w:tcPr>
            <w:tcW w:w="2744" w:type="dxa"/>
          </w:tcPr>
          <w:p w14:paraId="1BDE33D6" w14:textId="041B514F" w:rsidR="00D24083" w:rsidRPr="00A80F55" w:rsidRDefault="00D24083" w:rsidP="00052392">
            <w:pPr>
              <w:suppressAutoHyphens/>
              <w:ind w:right="-72" w:firstLine="3"/>
              <w:rPr>
                <w:iCs/>
                <w:color w:val="000000" w:themeColor="text1"/>
                <w:sz w:val="22"/>
                <w:szCs w:val="22"/>
                <w:lang w:val="pt-PT"/>
              </w:rPr>
            </w:pPr>
          </w:p>
        </w:tc>
        <w:tc>
          <w:tcPr>
            <w:tcW w:w="2563" w:type="dxa"/>
          </w:tcPr>
          <w:p w14:paraId="42AFEB00" w14:textId="469959EA" w:rsidR="00D24083" w:rsidRPr="00A80F55" w:rsidRDefault="00D24083" w:rsidP="00DB2C4C">
            <w:pPr>
              <w:pStyle w:val="ListParagraph"/>
              <w:ind w:left="191"/>
              <w:rPr>
                <w:iCs/>
                <w:color w:val="000000" w:themeColor="text1"/>
                <w:sz w:val="22"/>
                <w:szCs w:val="22"/>
                <w:lang w:val="pt-PT"/>
              </w:rPr>
            </w:pPr>
          </w:p>
        </w:tc>
      </w:tr>
      <w:tr w:rsidR="00A80F55" w:rsidRPr="00090E6C" w14:paraId="21488A53" w14:textId="77777777" w:rsidTr="00052392">
        <w:trPr>
          <w:cantSplit/>
        </w:trPr>
        <w:tc>
          <w:tcPr>
            <w:tcW w:w="900" w:type="dxa"/>
          </w:tcPr>
          <w:p w14:paraId="6678FB20" w14:textId="4242EDC8" w:rsidR="00D24083" w:rsidRPr="00A80F55" w:rsidRDefault="00D24083" w:rsidP="00052392">
            <w:pPr>
              <w:suppressAutoHyphens/>
              <w:ind w:right="-72"/>
              <w:jc w:val="center"/>
              <w:rPr>
                <w:iCs/>
                <w:color w:val="000000" w:themeColor="text1"/>
                <w:sz w:val="22"/>
                <w:szCs w:val="22"/>
                <w:lang w:val="pt-PT"/>
              </w:rPr>
            </w:pPr>
          </w:p>
        </w:tc>
        <w:tc>
          <w:tcPr>
            <w:tcW w:w="3058" w:type="dxa"/>
          </w:tcPr>
          <w:p w14:paraId="4A46D643" w14:textId="110D31FA" w:rsidR="00D24083" w:rsidRPr="00A80F55" w:rsidRDefault="00D24083" w:rsidP="00052392">
            <w:pPr>
              <w:suppressAutoHyphens/>
              <w:ind w:right="-72" w:firstLine="3"/>
              <w:rPr>
                <w:iCs/>
                <w:color w:val="000000" w:themeColor="text1"/>
                <w:sz w:val="22"/>
                <w:szCs w:val="22"/>
                <w:lang w:val="pt-PT"/>
              </w:rPr>
            </w:pPr>
          </w:p>
        </w:tc>
        <w:tc>
          <w:tcPr>
            <w:tcW w:w="2744" w:type="dxa"/>
          </w:tcPr>
          <w:p w14:paraId="20B026B0" w14:textId="3947C2E9" w:rsidR="00D24083" w:rsidRPr="00A80F55" w:rsidRDefault="00D24083" w:rsidP="00052392">
            <w:pPr>
              <w:suppressAutoHyphens/>
              <w:ind w:left="-14" w:right="-72" w:firstLine="14"/>
              <w:rPr>
                <w:iCs/>
                <w:color w:val="000000" w:themeColor="text1"/>
                <w:sz w:val="22"/>
                <w:szCs w:val="22"/>
                <w:lang w:val="pt-PT"/>
              </w:rPr>
            </w:pPr>
          </w:p>
        </w:tc>
        <w:tc>
          <w:tcPr>
            <w:tcW w:w="2563" w:type="dxa"/>
          </w:tcPr>
          <w:p w14:paraId="39237B93" w14:textId="00E70216" w:rsidR="00D24083" w:rsidRPr="00A80F55" w:rsidRDefault="00D24083" w:rsidP="00DB2C4C">
            <w:pPr>
              <w:pStyle w:val="ListParagraph"/>
              <w:ind w:left="191"/>
              <w:rPr>
                <w:iCs/>
                <w:color w:val="000000" w:themeColor="text1"/>
                <w:sz w:val="22"/>
                <w:szCs w:val="22"/>
                <w:lang w:val="pt-PT"/>
              </w:rPr>
            </w:pPr>
          </w:p>
        </w:tc>
      </w:tr>
      <w:tr w:rsidR="00A80F55" w:rsidRPr="00090E6C" w14:paraId="6934B670" w14:textId="77777777" w:rsidTr="00052392">
        <w:trPr>
          <w:cantSplit/>
        </w:trPr>
        <w:tc>
          <w:tcPr>
            <w:tcW w:w="900" w:type="dxa"/>
          </w:tcPr>
          <w:p w14:paraId="76EF5669" w14:textId="1034EFE3" w:rsidR="00D24083" w:rsidRPr="00A80F55" w:rsidRDefault="00D24083" w:rsidP="00052392">
            <w:pPr>
              <w:suppressAutoHyphens/>
              <w:ind w:right="-72"/>
              <w:jc w:val="center"/>
              <w:rPr>
                <w:iCs/>
                <w:color w:val="000000" w:themeColor="text1"/>
                <w:sz w:val="22"/>
                <w:szCs w:val="22"/>
                <w:lang w:val="pt-PT"/>
              </w:rPr>
            </w:pPr>
          </w:p>
        </w:tc>
        <w:tc>
          <w:tcPr>
            <w:tcW w:w="3058" w:type="dxa"/>
          </w:tcPr>
          <w:p w14:paraId="56D2E631" w14:textId="3377A656" w:rsidR="00D24083" w:rsidRPr="00A80F55" w:rsidRDefault="00D24083" w:rsidP="00052392">
            <w:pPr>
              <w:suppressAutoHyphens/>
              <w:ind w:right="-72" w:firstLine="3"/>
              <w:rPr>
                <w:iCs/>
                <w:color w:val="000000" w:themeColor="text1"/>
                <w:sz w:val="22"/>
                <w:szCs w:val="22"/>
                <w:lang w:val="pt-PT"/>
              </w:rPr>
            </w:pPr>
          </w:p>
        </w:tc>
        <w:tc>
          <w:tcPr>
            <w:tcW w:w="2744" w:type="dxa"/>
          </w:tcPr>
          <w:p w14:paraId="73D5BCF1" w14:textId="15C14B6F" w:rsidR="00D24083" w:rsidRPr="00A80F55" w:rsidRDefault="00D24083" w:rsidP="00052392">
            <w:pPr>
              <w:suppressAutoHyphens/>
              <w:ind w:left="-14" w:right="-72" w:firstLine="14"/>
              <w:rPr>
                <w:iCs/>
                <w:color w:val="000000" w:themeColor="text1"/>
                <w:sz w:val="22"/>
                <w:szCs w:val="22"/>
                <w:lang w:val="pt-PT"/>
              </w:rPr>
            </w:pPr>
          </w:p>
        </w:tc>
        <w:tc>
          <w:tcPr>
            <w:tcW w:w="2563" w:type="dxa"/>
          </w:tcPr>
          <w:p w14:paraId="25F2A871" w14:textId="1CA8E0B5" w:rsidR="00D24083" w:rsidRPr="00A80F55" w:rsidRDefault="00D24083" w:rsidP="00DB2C4C">
            <w:pPr>
              <w:pStyle w:val="ListParagraph"/>
              <w:ind w:left="191"/>
              <w:rPr>
                <w:iCs/>
                <w:color w:val="000000" w:themeColor="text1"/>
                <w:sz w:val="22"/>
                <w:szCs w:val="22"/>
                <w:lang w:val="pt-PT"/>
              </w:rPr>
            </w:pPr>
          </w:p>
        </w:tc>
      </w:tr>
      <w:tr w:rsidR="00A80F55" w:rsidRPr="00090E6C" w14:paraId="19AB0E0A" w14:textId="77777777" w:rsidTr="00052392">
        <w:trPr>
          <w:cantSplit/>
        </w:trPr>
        <w:tc>
          <w:tcPr>
            <w:tcW w:w="900" w:type="dxa"/>
          </w:tcPr>
          <w:p w14:paraId="2647DA27" w14:textId="32266AE6" w:rsidR="00D24083" w:rsidRPr="00A80F55" w:rsidRDefault="00D24083" w:rsidP="00052392">
            <w:pPr>
              <w:suppressAutoHyphens/>
              <w:ind w:right="-72"/>
              <w:jc w:val="center"/>
              <w:rPr>
                <w:iCs/>
                <w:color w:val="000000" w:themeColor="text1"/>
                <w:sz w:val="22"/>
                <w:szCs w:val="22"/>
                <w:lang w:val="pt-PT"/>
              </w:rPr>
            </w:pPr>
          </w:p>
        </w:tc>
        <w:tc>
          <w:tcPr>
            <w:tcW w:w="3058" w:type="dxa"/>
          </w:tcPr>
          <w:p w14:paraId="2D88E07D" w14:textId="08F82169" w:rsidR="00D24083" w:rsidRPr="00A80F55" w:rsidRDefault="00D24083" w:rsidP="00052392">
            <w:pPr>
              <w:suppressAutoHyphens/>
              <w:ind w:right="-72" w:firstLine="3"/>
              <w:rPr>
                <w:iCs/>
                <w:color w:val="000000" w:themeColor="text1"/>
                <w:sz w:val="22"/>
                <w:szCs w:val="22"/>
                <w:lang w:val="pt-PT"/>
              </w:rPr>
            </w:pPr>
          </w:p>
        </w:tc>
        <w:tc>
          <w:tcPr>
            <w:tcW w:w="2744" w:type="dxa"/>
          </w:tcPr>
          <w:p w14:paraId="7718D879" w14:textId="087B9B0E" w:rsidR="00D24083" w:rsidRPr="00A80F55" w:rsidRDefault="00D24083" w:rsidP="00052392">
            <w:pPr>
              <w:suppressAutoHyphens/>
              <w:ind w:left="-14" w:right="-72" w:firstLine="14"/>
              <w:rPr>
                <w:iCs/>
                <w:noProof/>
                <w:color w:val="000000" w:themeColor="text1"/>
                <w:sz w:val="22"/>
                <w:szCs w:val="22"/>
                <w:lang w:val="pt-PT"/>
              </w:rPr>
            </w:pPr>
          </w:p>
        </w:tc>
        <w:tc>
          <w:tcPr>
            <w:tcW w:w="2563" w:type="dxa"/>
          </w:tcPr>
          <w:p w14:paraId="5A9177BA" w14:textId="59E3853F" w:rsidR="00D24083" w:rsidRPr="00A80F55" w:rsidRDefault="00D24083" w:rsidP="00DB2C4C">
            <w:pPr>
              <w:pStyle w:val="ListParagraph"/>
              <w:ind w:left="191"/>
              <w:rPr>
                <w:iCs/>
                <w:noProof/>
                <w:color w:val="000000" w:themeColor="text1"/>
                <w:sz w:val="22"/>
                <w:szCs w:val="22"/>
                <w:lang w:val="pt-PT"/>
              </w:rPr>
            </w:pPr>
          </w:p>
        </w:tc>
      </w:tr>
      <w:tr w:rsidR="00A80F55" w:rsidRPr="00090E6C" w14:paraId="2BDB9D50" w14:textId="77777777" w:rsidTr="00052392">
        <w:trPr>
          <w:cantSplit/>
        </w:trPr>
        <w:tc>
          <w:tcPr>
            <w:tcW w:w="900" w:type="dxa"/>
          </w:tcPr>
          <w:p w14:paraId="52464596" w14:textId="04FB5E0C" w:rsidR="00D24083" w:rsidRPr="00A80F55" w:rsidRDefault="00D24083" w:rsidP="00052392">
            <w:pPr>
              <w:suppressAutoHyphens/>
              <w:ind w:right="-72"/>
              <w:jc w:val="center"/>
              <w:rPr>
                <w:iCs/>
                <w:color w:val="000000" w:themeColor="text1"/>
                <w:sz w:val="22"/>
                <w:szCs w:val="22"/>
                <w:lang w:val="pt-PT"/>
              </w:rPr>
            </w:pPr>
          </w:p>
        </w:tc>
        <w:tc>
          <w:tcPr>
            <w:tcW w:w="3058" w:type="dxa"/>
          </w:tcPr>
          <w:p w14:paraId="2BF42F00" w14:textId="77777777" w:rsidR="00D24083" w:rsidRPr="00A80F55" w:rsidRDefault="00D24083" w:rsidP="00052392">
            <w:pPr>
              <w:suppressAutoHyphens/>
              <w:ind w:right="-72" w:firstLine="3"/>
              <w:rPr>
                <w:bCs/>
                <w:iCs/>
                <w:noProof/>
                <w:color w:val="000000" w:themeColor="text1"/>
                <w:spacing w:val="-2"/>
                <w:sz w:val="22"/>
                <w:szCs w:val="22"/>
                <w:lang w:val="pt-PT"/>
              </w:rPr>
            </w:pPr>
          </w:p>
        </w:tc>
        <w:tc>
          <w:tcPr>
            <w:tcW w:w="2744" w:type="dxa"/>
          </w:tcPr>
          <w:p w14:paraId="51BBCFC4" w14:textId="517EB53A" w:rsidR="00D24083" w:rsidRPr="00A80F55" w:rsidRDefault="00D24083" w:rsidP="00052392">
            <w:pPr>
              <w:suppressAutoHyphens/>
              <w:ind w:left="-14" w:right="-72" w:firstLine="14"/>
              <w:rPr>
                <w:iCs/>
                <w:noProof/>
                <w:color w:val="000000" w:themeColor="text1"/>
                <w:sz w:val="22"/>
                <w:szCs w:val="22"/>
                <w:lang w:val="pt-PT"/>
              </w:rPr>
            </w:pPr>
          </w:p>
        </w:tc>
        <w:tc>
          <w:tcPr>
            <w:tcW w:w="2563" w:type="dxa"/>
          </w:tcPr>
          <w:p w14:paraId="6068B459" w14:textId="06DFC469" w:rsidR="00D24083" w:rsidRPr="00A80F55" w:rsidRDefault="00D24083" w:rsidP="00DB2C4C">
            <w:pPr>
              <w:pStyle w:val="ListParagraph"/>
              <w:ind w:left="191"/>
              <w:rPr>
                <w:iCs/>
                <w:noProof/>
                <w:color w:val="000000" w:themeColor="text1"/>
                <w:sz w:val="22"/>
                <w:szCs w:val="22"/>
                <w:lang w:val="pt-PT"/>
              </w:rPr>
            </w:pPr>
          </w:p>
        </w:tc>
      </w:tr>
      <w:tr w:rsidR="00A80F55" w:rsidRPr="00090E6C" w14:paraId="2C57828A" w14:textId="77777777" w:rsidTr="00052392">
        <w:trPr>
          <w:cantSplit/>
        </w:trPr>
        <w:tc>
          <w:tcPr>
            <w:tcW w:w="900" w:type="dxa"/>
          </w:tcPr>
          <w:p w14:paraId="232EDDE1" w14:textId="5D929038" w:rsidR="00D24083" w:rsidRPr="00A80F55" w:rsidRDefault="00D24083" w:rsidP="00052392">
            <w:pPr>
              <w:suppressAutoHyphens/>
              <w:ind w:right="-72"/>
              <w:jc w:val="center"/>
              <w:rPr>
                <w:iCs/>
                <w:color w:val="000000" w:themeColor="text1"/>
                <w:sz w:val="22"/>
                <w:szCs w:val="22"/>
                <w:lang w:val="pt-PT"/>
              </w:rPr>
            </w:pPr>
          </w:p>
        </w:tc>
        <w:tc>
          <w:tcPr>
            <w:tcW w:w="3058" w:type="dxa"/>
          </w:tcPr>
          <w:p w14:paraId="5802D615" w14:textId="3495455B" w:rsidR="00D24083" w:rsidRPr="00A80F55" w:rsidRDefault="00D24083" w:rsidP="00052392">
            <w:pPr>
              <w:suppressAutoHyphens/>
              <w:ind w:right="-72" w:firstLine="3"/>
              <w:rPr>
                <w:bCs/>
                <w:iCs/>
                <w:noProof/>
                <w:color w:val="000000" w:themeColor="text1"/>
                <w:spacing w:val="-2"/>
                <w:sz w:val="22"/>
                <w:szCs w:val="22"/>
                <w:lang w:val="pt-PT"/>
              </w:rPr>
            </w:pPr>
          </w:p>
        </w:tc>
        <w:tc>
          <w:tcPr>
            <w:tcW w:w="2744" w:type="dxa"/>
          </w:tcPr>
          <w:p w14:paraId="2B5C9DA4" w14:textId="77777777" w:rsidR="00D24083" w:rsidRPr="00A80F55" w:rsidRDefault="00D24083" w:rsidP="00052392">
            <w:pPr>
              <w:suppressAutoHyphens/>
              <w:ind w:left="-14" w:right="-72" w:firstLine="14"/>
              <w:rPr>
                <w:iCs/>
                <w:noProof/>
                <w:color w:val="000000" w:themeColor="text1"/>
                <w:sz w:val="22"/>
                <w:szCs w:val="22"/>
                <w:lang w:val="pt-PT"/>
              </w:rPr>
            </w:pPr>
          </w:p>
        </w:tc>
        <w:tc>
          <w:tcPr>
            <w:tcW w:w="2563" w:type="dxa"/>
          </w:tcPr>
          <w:p w14:paraId="60941787" w14:textId="3A539C05" w:rsidR="00D24083" w:rsidRPr="00A80F55" w:rsidRDefault="00D24083" w:rsidP="00DB2C4C">
            <w:pPr>
              <w:pStyle w:val="ListParagraph"/>
              <w:ind w:left="191"/>
              <w:rPr>
                <w:iCs/>
                <w:noProof/>
                <w:color w:val="000000" w:themeColor="text1"/>
                <w:sz w:val="22"/>
                <w:szCs w:val="22"/>
                <w:lang w:val="pt-PT"/>
              </w:rPr>
            </w:pPr>
          </w:p>
        </w:tc>
      </w:tr>
      <w:tr w:rsidR="00A80F55" w:rsidRPr="00090E6C" w14:paraId="06CDBC0F" w14:textId="77777777" w:rsidTr="00052392">
        <w:trPr>
          <w:cantSplit/>
        </w:trPr>
        <w:tc>
          <w:tcPr>
            <w:tcW w:w="900" w:type="dxa"/>
          </w:tcPr>
          <w:p w14:paraId="3437C293" w14:textId="4BB56761" w:rsidR="00D24083" w:rsidRPr="00A80F55" w:rsidRDefault="00D24083" w:rsidP="00052392">
            <w:pPr>
              <w:suppressAutoHyphens/>
              <w:ind w:right="-72"/>
              <w:jc w:val="center"/>
              <w:rPr>
                <w:iCs/>
                <w:color w:val="000000" w:themeColor="text1"/>
                <w:sz w:val="22"/>
                <w:szCs w:val="22"/>
                <w:lang w:val="pt-PT"/>
              </w:rPr>
            </w:pPr>
          </w:p>
        </w:tc>
        <w:tc>
          <w:tcPr>
            <w:tcW w:w="3058" w:type="dxa"/>
          </w:tcPr>
          <w:p w14:paraId="5A303E18" w14:textId="37C99712" w:rsidR="00D24083" w:rsidRPr="00A80F55" w:rsidRDefault="00D24083" w:rsidP="00052392">
            <w:pPr>
              <w:suppressAutoHyphens/>
              <w:ind w:right="-72" w:firstLine="3"/>
              <w:rPr>
                <w:bCs/>
                <w:iCs/>
                <w:noProof/>
                <w:color w:val="000000" w:themeColor="text1"/>
                <w:spacing w:val="-2"/>
                <w:sz w:val="22"/>
                <w:szCs w:val="22"/>
                <w:lang w:val="pt-PT"/>
              </w:rPr>
            </w:pPr>
          </w:p>
        </w:tc>
        <w:tc>
          <w:tcPr>
            <w:tcW w:w="2744" w:type="dxa"/>
          </w:tcPr>
          <w:p w14:paraId="116C0F17" w14:textId="77777777" w:rsidR="00D24083" w:rsidRPr="00A80F55" w:rsidRDefault="00D24083" w:rsidP="00052392">
            <w:pPr>
              <w:suppressAutoHyphens/>
              <w:ind w:left="1440" w:right="-72" w:hanging="720"/>
              <w:rPr>
                <w:iCs/>
                <w:noProof/>
                <w:color w:val="000000" w:themeColor="text1"/>
                <w:sz w:val="22"/>
                <w:szCs w:val="22"/>
                <w:lang w:val="pt-PT"/>
              </w:rPr>
            </w:pPr>
          </w:p>
        </w:tc>
        <w:tc>
          <w:tcPr>
            <w:tcW w:w="2563" w:type="dxa"/>
          </w:tcPr>
          <w:p w14:paraId="0D621509" w14:textId="5AB39E37" w:rsidR="00D24083" w:rsidRPr="00A80F55" w:rsidRDefault="00D24083" w:rsidP="00DB2C4C">
            <w:pPr>
              <w:pStyle w:val="ListParagraph"/>
              <w:ind w:left="191"/>
              <w:rPr>
                <w:iCs/>
                <w:noProof/>
                <w:color w:val="000000" w:themeColor="text1"/>
                <w:sz w:val="22"/>
                <w:szCs w:val="22"/>
                <w:lang w:val="pt-PT"/>
              </w:rPr>
            </w:pPr>
          </w:p>
        </w:tc>
      </w:tr>
      <w:tr w:rsidR="00A80F55" w:rsidRPr="00090E6C" w14:paraId="75B4A4ED" w14:textId="77777777" w:rsidTr="00052392">
        <w:trPr>
          <w:cantSplit/>
        </w:trPr>
        <w:tc>
          <w:tcPr>
            <w:tcW w:w="900" w:type="dxa"/>
          </w:tcPr>
          <w:p w14:paraId="1DB4515C" w14:textId="20A5BBE4" w:rsidR="00D24083" w:rsidRPr="00A80F55" w:rsidRDefault="00D24083" w:rsidP="00052392">
            <w:pPr>
              <w:suppressAutoHyphens/>
              <w:ind w:right="-72"/>
              <w:jc w:val="center"/>
              <w:rPr>
                <w:bCs/>
                <w:iCs/>
                <w:noProof/>
                <w:color w:val="000000" w:themeColor="text1"/>
                <w:spacing w:val="-2"/>
                <w:sz w:val="22"/>
                <w:szCs w:val="22"/>
                <w:lang w:val="pt-PT"/>
              </w:rPr>
            </w:pPr>
          </w:p>
        </w:tc>
        <w:tc>
          <w:tcPr>
            <w:tcW w:w="3058" w:type="dxa"/>
          </w:tcPr>
          <w:p w14:paraId="29A1FBF5" w14:textId="4A6F087F" w:rsidR="00D24083" w:rsidRPr="00A80F55" w:rsidRDefault="00D24083" w:rsidP="00052392">
            <w:pPr>
              <w:suppressAutoHyphens/>
              <w:ind w:right="-72"/>
              <w:rPr>
                <w:iCs/>
                <w:color w:val="000000" w:themeColor="text1"/>
                <w:sz w:val="22"/>
                <w:szCs w:val="22"/>
                <w:lang w:val="pt-PT"/>
              </w:rPr>
            </w:pPr>
          </w:p>
        </w:tc>
        <w:tc>
          <w:tcPr>
            <w:tcW w:w="2744" w:type="dxa"/>
          </w:tcPr>
          <w:p w14:paraId="464BAF0F" w14:textId="3AF45509" w:rsidR="00D24083" w:rsidRPr="00A80F55" w:rsidRDefault="00D24083" w:rsidP="00052392">
            <w:pPr>
              <w:suppressAutoHyphens/>
              <w:ind w:right="-72"/>
              <w:rPr>
                <w:iCs/>
                <w:color w:val="000000" w:themeColor="text1"/>
                <w:sz w:val="22"/>
                <w:szCs w:val="22"/>
                <w:lang w:val="pt-PT"/>
              </w:rPr>
            </w:pPr>
          </w:p>
        </w:tc>
        <w:tc>
          <w:tcPr>
            <w:tcW w:w="2563" w:type="dxa"/>
          </w:tcPr>
          <w:p w14:paraId="589F6363" w14:textId="094BC5EA" w:rsidR="00D24083" w:rsidRPr="00A80F55" w:rsidRDefault="00D24083" w:rsidP="00DB2C4C">
            <w:pPr>
              <w:pStyle w:val="ListParagraph"/>
              <w:ind w:left="191"/>
              <w:rPr>
                <w:iCs/>
                <w:noProof/>
                <w:color w:val="000000" w:themeColor="text1"/>
                <w:sz w:val="22"/>
                <w:szCs w:val="22"/>
                <w:lang w:val="pt-PT"/>
              </w:rPr>
            </w:pPr>
          </w:p>
        </w:tc>
      </w:tr>
    </w:tbl>
    <w:p w14:paraId="1CC2379D" w14:textId="77777777" w:rsidR="00DC2129" w:rsidRPr="00A80F55" w:rsidRDefault="00DC2129" w:rsidP="00DC2129">
      <w:pPr>
        <w:rPr>
          <w:b/>
          <w:iCs/>
          <w:color w:val="000000" w:themeColor="text1"/>
          <w:sz w:val="32"/>
          <w:lang w:val="pt-PT"/>
        </w:rPr>
      </w:pPr>
    </w:p>
    <w:p w14:paraId="61DC4791" w14:textId="77777777" w:rsidR="00DC2129" w:rsidRPr="00A80F55" w:rsidRDefault="00DC2129" w:rsidP="00DC2129">
      <w:pPr>
        <w:jc w:val="both"/>
        <w:rPr>
          <w:bCs/>
          <w:iCs/>
          <w:color w:val="000000" w:themeColor="text1"/>
          <w:sz w:val="22"/>
          <w:szCs w:val="22"/>
          <w:lang w:val="pt-PT"/>
        </w:rPr>
      </w:pPr>
      <w:r w:rsidRPr="00A80F55">
        <w:rPr>
          <w:bCs/>
          <w:iCs/>
          <w:color w:val="000000" w:themeColor="text1"/>
          <w:sz w:val="22"/>
          <w:szCs w:val="22"/>
          <w:lang w:val="pt-PT"/>
        </w:rPr>
        <w:t>O contratante deve ter em seu quadro de pessoal trabalhadores qualificados da classe 1 ou artesãos nas seguintes áreas:</w:t>
      </w:r>
    </w:p>
    <w:p w14:paraId="5AB27518" w14:textId="77777777" w:rsidR="00DC2129" w:rsidRPr="00A80F55" w:rsidRDefault="00DC2129" w:rsidP="00DC2129">
      <w:pPr>
        <w:jc w:val="both"/>
        <w:rPr>
          <w:bCs/>
          <w:iCs/>
          <w:color w:val="000000" w:themeColor="text1"/>
          <w:sz w:val="22"/>
          <w:szCs w:val="22"/>
          <w:lang w:val="pt-PT"/>
        </w:rPr>
      </w:pPr>
      <w:r w:rsidRPr="00A80F55">
        <w:rPr>
          <w:bCs/>
          <w:iCs/>
          <w:color w:val="000000" w:themeColor="text1"/>
          <w:sz w:val="22"/>
          <w:szCs w:val="22"/>
          <w:lang w:val="pt-PT"/>
        </w:rPr>
        <w:t>•</w:t>
      </w:r>
      <w:r w:rsidRPr="00A80F55">
        <w:rPr>
          <w:bCs/>
          <w:iCs/>
          <w:color w:val="000000" w:themeColor="text1"/>
          <w:sz w:val="22"/>
          <w:szCs w:val="22"/>
          <w:lang w:val="pt-PT"/>
        </w:rPr>
        <w:tab/>
        <w:t>Encanadores com experiência em instalação de tubos de concreto armado, e tubos de PEAD;</w:t>
      </w:r>
    </w:p>
    <w:p w14:paraId="0B42F762" w14:textId="77777777" w:rsidR="00DC2129" w:rsidRPr="00A80F55" w:rsidRDefault="00DC2129" w:rsidP="00DC2129">
      <w:pPr>
        <w:jc w:val="both"/>
        <w:rPr>
          <w:bCs/>
          <w:iCs/>
          <w:color w:val="000000" w:themeColor="text1"/>
          <w:sz w:val="22"/>
          <w:szCs w:val="22"/>
          <w:lang w:val="pt-PT"/>
        </w:rPr>
      </w:pPr>
      <w:r w:rsidRPr="00A80F55">
        <w:rPr>
          <w:bCs/>
          <w:iCs/>
          <w:color w:val="000000" w:themeColor="text1"/>
          <w:sz w:val="22"/>
          <w:szCs w:val="22"/>
          <w:lang w:val="pt-PT"/>
        </w:rPr>
        <w:t>•</w:t>
      </w:r>
      <w:r w:rsidRPr="00A80F55">
        <w:rPr>
          <w:bCs/>
          <w:iCs/>
          <w:color w:val="000000" w:themeColor="text1"/>
          <w:sz w:val="22"/>
          <w:szCs w:val="22"/>
          <w:lang w:val="pt-PT"/>
        </w:rPr>
        <w:tab/>
        <w:t>Pedreiros com experiência em construção de câmaras de betão armado com profundidades até 5 metros;</w:t>
      </w:r>
    </w:p>
    <w:p w14:paraId="23192007" w14:textId="77777777" w:rsidR="00DC2129" w:rsidRPr="00A80F55" w:rsidRDefault="00DC2129" w:rsidP="00DC2129">
      <w:pPr>
        <w:jc w:val="both"/>
        <w:rPr>
          <w:bCs/>
          <w:iCs/>
          <w:color w:val="000000" w:themeColor="text1"/>
          <w:sz w:val="22"/>
          <w:szCs w:val="22"/>
          <w:lang w:val="pt-PT"/>
        </w:rPr>
      </w:pPr>
      <w:r w:rsidRPr="00A80F55">
        <w:rPr>
          <w:bCs/>
          <w:iCs/>
          <w:color w:val="000000" w:themeColor="text1"/>
          <w:sz w:val="22"/>
          <w:szCs w:val="22"/>
          <w:lang w:val="pt-PT"/>
        </w:rPr>
        <w:t>•</w:t>
      </w:r>
      <w:r w:rsidRPr="00A80F55">
        <w:rPr>
          <w:bCs/>
          <w:iCs/>
          <w:color w:val="000000" w:themeColor="text1"/>
          <w:sz w:val="22"/>
          <w:szCs w:val="22"/>
          <w:lang w:val="pt-PT"/>
        </w:rPr>
        <w:tab/>
        <w:t>Instalação de postes de iluminação com painéis solares.</w:t>
      </w:r>
    </w:p>
    <w:p w14:paraId="15EE7394" w14:textId="77777777" w:rsidR="00DC2129" w:rsidRPr="00A80F55" w:rsidRDefault="00DC2129" w:rsidP="00DC2129">
      <w:pPr>
        <w:jc w:val="both"/>
        <w:rPr>
          <w:bCs/>
          <w:iCs/>
          <w:color w:val="000000" w:themeColor="text1"/>
          <w:sz w:val="22"/>
          <w:szCs w:val="22"/>
          <w:lang w:val="pt-PT"/>
        </w:rPr>
      </w:pPr>
      <w:r w:rsidRPr="00A80F55">
        <w:rPr>
          <w:bCs/>
          <w:iCs/>
          <w:color w:val="000000" w:themeColor="text1"/>
          <w:sz w:val="22"/>
          <w:szCs w:val="22"/>
          <w:lang w:val="pt-PT"/>
        </w:rPr>
        <w:t>Todos os representantes dos contratantes e todo o pessoal-chave serão registados num organismo nacional ou internacional pertinente correspondente, excluindo os organismos nacionais dos países excluídos na secção V.</w:t>
      </w:r>
    </w:p>
    <w:p w14:paraId="41767FE6" w14:textId="77777777" w:rsidR="00F23499" w:rsidRPr="00A80F55" w:rsidRDefault="00DC2129" w:rsidP="00DC2129">
      <w:pPr>
        <w:jc w:val="both"/>
        <w:rPr>
          <w:bCs/>
          <w:iCs/>
          <w:color w:val="000000" w:themeColor="text1"/>
          <w:sz w:val="22"/>
          <w:szCs w:val="22"/>
          <w:lang w:val="pt-PT"/>
        </w:rPr>
      </w:pPr>
      <w:r w:rsidRPr="00A80F55">
        <w:rPr>
          <w:bCs/>
          <w:iCs/>
          <w:color w:val="000000" w:themeColor="text1"/>
          <w:sz w:val="22"/>
          <w:szCs w:val="22"/>
          <w:lang w:val="pt-PT"/>
        </w:rPr>
        <w:t>Os requisitos mínimos de pessoal essenciais acima descritos, devendo o contratante incluir qualquer outro pessoal profissional a tempo inteiro ou a tempo parcial necessário para assegurar os recursos adequados para a execução eficaz dos trabalhos.</w:t>
      </w:r>
    </w:p>
    <w:p w14:paraId="22BD8846" w14:textId="77777777" w:rsidR="00F23499" w:rsidRPr="00A80F55" w:rsidRDefault="00F23499" w:rsidP="00DC2129">
      <w:pPr>
        <w:jc w:val="both"/>
        <w:rPr>
          <w:bCs/>
          <w:iCs/>
          <w:color w:val="000000" w:themeColor="text1"/>
          <w:sz w:val="22"/>
          <w:szCs w:val="22"/>
          <w:lang w:val="pt-PT"/>
        </w:rPr>
      </w:pPr>
    </w:p>
    <w:p w14:paraId="111EC082" w14:textId="77777777" w:rsidR="00F23499" w:rsidRPr="00A80F55" w:rsidRDefault="00F23499" w:rsidP="00DC2129">
      <w:pPr>
        <w:jc w:val="both"/>
        <w:rPr>
          <w:bCs/>
          <w:iCs/>
          <w:color w:val="000000" w:themeColor="text1"/>
          <w:sz w:val="22"/>
          <w:szCs w:val="22"/>
          <w:lang w:val="pt-PT"/>
        </w:rPr>
      </w:pPr>
    </w:p>
    <w:p w14:paraId="20830D39" w14:textId="77777777" w:rsidR="00F23499" w:rsidRPr="00A80F55" w:rsidRDefault="00F23499" w:rsidP="00DC2129">
      <w:pPr>
        <w:jc w:val="both"/>
        <w:rPr>
          <w:bCs/>
          <w:iCs/>
          <w:color w:val="000000" w:themeColor="text1"/>
          <w:sz w:val="22"/>
          <w:szCs w:val="22"/>
          <w:lang w:val="pt-PT"/>
        </w:rPr>
      </w:pPr>
    </w:p>
    <w:p w14:paraId="13FC120F" w14:textId="77777777" w:rsidR="00F23499" w:rsidRPr="00A80F55" w:rsidRDefault="00F23499" w:rsidP="00DC2129">
      <w:pPr>
        <w:jc w:val="both"/>
        <w:rPr>
          <w:bCs/>
          <w:iCs/>
          <w:color w:val="000000" w:themeColor="text1"/>
          <w:sz w:val="22"/>
          <w:szCs w:val="22"/>
          <w:lang w:val="pt-PT"/>
        </w:rPr>
      </w:pPr>
    </w:p>
    <w:tbl>
      <w:tblPr>
        <w:tblW w:w="9198" w:type="dxa"/>
        <w:tblLayout w:type="fixed"/>
        <w:tblLook w:val="0000" w:firstRow="0" w:lastRow="0" w:firstColumn="0" w:lastColumn="0" w:noHBand="0" w:noVBand="0"/>
      </w:tblPr>
      <w:tblGrid>
        <w:gridCol w:w="9198"/>
      </w:tblGrid>
      <w:tr w:rsidR="00A80F55" w:rsidRPr="00A80F55" w14:paraId="116E4872" w14:textId="77777777" w:rsidTr="00AB24F3">
        <w:trPr>
          <w:trHeight w:val="900"/>
        </w:trPr>
        <w:tc>
          <w:tcPr>
            <w:tcW w:w="9198" w:type="dxa"/>
            <w:vAlign w:val="center"/>
          </w:tcPr>
          <w:p w14:paraId="540128E9" w14:textId="77777777" w:rsidR="00DB2C4C" w:rsidRPr="00A80F55" w:rsidRDefault="00DB2C4C" w:rsidP="00052392">
            <w:pPr>
              <w:pStyle w:val="SectionVIHeader"/>
              <w:rPr>
                <w:color w:val="000000" w:themeColor="text1"/>
                <w:lang w:val="pt-PT"/>
              </w:rPr>
            </w:pPr>
            <w:bookmarkStart w:id="723" w:name="_Toc23233013"/>
            <w:bookmarkStart w:id="724" w:name="_Toc23238062"/>
            <w:bookmarkStart w:id="725" w:name="_Toc41971553"/>
            <w:bookmarkStart w:id="726" w:name="_Toc100121630"/>
            <w:bookmarkStart w:id="727" w:name="_Toc132381571"/>
          </w:p>
          <w:p w14:paraId="396109F6" w14:textId="77777777" w:rsidR="00DB2C4C" w:rsidRPr="00A80F55" w:rsidRDefault="00DB2C4C" w:rsidP="00052392">
            <w:pPr>
              <w:pStyle w:val="SectionVIHeader"/>
              <w:rPr>
                <w:color w:val="000000" w:themeColor="text1"/>
                <w:lang w:val="pt-PT"/>
              </w:rPr>
            </w:pPr>
          </w:p>
          <w:p w14:paraId="45290EAB" w14:textId="77777777" w:rsidR="00DB2C4C" w:rsidRPr="00A80F55" w:rsidRDefault="00DB2C4C" w:rsidP="00052392">
            <w:pPr>
              <w:pStyle w:val="SectionVIHeader"/>
              <w:rPr>
                <w:color w:val="000000" w:themeColor="text1"/>
                <w:lang w:val="pt-PT"/>
              </w:rPr>
            </w:pPr>
          </w:p>
          <w:p w14:paraId="3B66310B" w14:textId="77777777" w:rsidR="00DB2C4C" w:rsidRPr="00A80F55" w:rsidRDefault="00DB2C4C" w:rsidP="00052392">
            <w:pPr>
              <w:pStyle w:val="SectionVIHeader"/>
              <w:rPr>
                <w:color w:val="000000" w:themeColor="text1"/>
                <w:lang w:val="pt-PT"/>
              </w:rPr>
            </w:pPr>
          </w:p>
          <w:p w14:paraId="3789E3E2" w14:textId="77777777" w:rsidR="00DB2C4C" w:rsidRPr="00A80F55" w:rsidRDefault="00DB2C4C" w:rsidP="00052392">
            <w:pPr>
              <w:pStyle w:val="SectionVIHeader"/>
              <w:rPr>
                <w:color w:val="000000" w:themeColor="text1"/>
                <w:lang w:val="pt-PT"/>
              </w:rPr>
            </w:pPr>
          </w:p>
          <w:p w14:paraId="30CB929A" w14:textId="77777777" w:rsidR="00DB2C4C" w:rsidRPr="00A80F55" w:rsidRDefault="00DB2C4C" w:rsidP="00052392">
            <w:pPr>
              <w:pStyle w:val="SectionVIHeader"/>
              <w:rPr>
                <w:color w:val="000000" w:themeColor="text1"/>
                <w:lang w:val="pt-PT"/>
              </w:rPr>
            </w:pPr>
          </w:p>
          <w:p w14:paraId="52428B81" w14:textId="77777777" w:rsidR="00DB2C4C" w:rsidRPr="00A80F55" w:rsidRDefault="00DB2C4C" w:rsidP="00052392">
            <w:pPr>
              <w:pStyle w:val="SectionVIHeader"/>
              <w:rPr>
                <w:color w:val="000000" w:themeColor="text1"/>
                <w:lang w:val="pt-PT"/>
              </w:rPr>
            </w:pPr>
          </w:p>
          <w:p w14:paraId="2AEC08A6" w14:textId="77777777" w:rsidR="00DB2C4C" w:rsidRPr="00A80F55" w:rsidRDefault="00DB2C4C" w:rsidP="00052392">
            <w:pPr>
              <w:pStyle w:val="SectionVIHeader"/>
              <w:rPr>
                <w:color w:val="000000" w:themeColor="text1"/>
                <w:lang w:val="pt-PT"/>
              </w:rPr>
            </w:pPr>
          </w:p>
          <w:p w14:paraId="7A19AB19" w14:textId="77777777" w:rsidR="00DB2C4C" w:rsidRPr="00A80F55" w:rsidRDefault="00DB2C4C" w:rsidP="00052392">
            <w:pPr>
              <w:pStyle w:val="SectionVIHeader"/>
              <w:rPr>
                <w:color w:val="000000" w:themeColor="text1"/>
                <w:lang w:val="pt-PT"/>
              </w:rPr>
            </w:pPr>
          </w:p>
          <w:p w14:paraId="53EA5CE2" w14:textId="77777777" w:rsidR="00DB2C4C" w:rsidRPr="00A80F55" w:rsidRDefault="00DB2C4C" w:rsidP="00052392">
            <w:pPr>
              <w:pStyle w:val="SectionVIHeader"/>
              <w:rPr>
                <w:color w:val="000000" w:themeColor="text1"/>
                <w:lang w:val="pt-PT"/>
              </w:rPr>
            </w:pPr>
          </w:p>
          <w:p w14:paraId="41F28F3F" w14:textId="45C5E4E1" w:rsidR="00F23499" w:rsidRPr="00A80F55" w:rsidRDefault="00F23499" w:rsidP="00052392">
            <w:pPr>
              <w:pStyle w:val="SectionVIHeader"/>
              <w:rPr>
                <w:color w:val="000000" w:themeColor="text1"/>
              </w:rPr>
            </w:pPr>
            <w:r w:rsidRPr="00A80F55">
              <w:rPr>
                <w:color w:val="000000" w:themeColor="text1"/>
              </w:rPr>
              <w:lastRenderedPageBreak/>
              <w:t>Desenhos</w:t>
            </w:r>
            <w:bookmarkEnd w:id="723"/>
            <w:bookmarkEnd w:id="724"/>
            <w:bookmarkEnd w:id="725"/>
            <w:bookmarkEnd w:id="726"/>
            <w:bookmarkEnd w:id="727"/>
          </w:p>
        </w:tc>
      </w:tr>
    </w:tbl>
    <w:p w14:paraId="4EDDE7BF" w14:textId="77777777" w:rsidR="00F23499" w:rsidRPr="00A80F55" w:rsidRDefault="00F23499" w:rsidP="00F23499">
      <w:pPr>
        <w:autoSpaceDE w:val="0"/>
        <w:autoSpaceDN w:val="0"/>
        <w:adjustRightInd w:val="0"/>
        <w:spacing w:after="120"/>
        <w:rPr>
          <w:color w:val="000000" w:themeColor="text1"/>
          <w:lang w:val="pt-PT"/>
        </w:rPr>
      </w:pPr>
      <w:r w:rsidRPr="00A80F55">
        <w:rPr>
          <w:color w:val="000000" w:themeColor="text1"/>
          <w:lang w:val="pt-PT"/>
        </w:rPr>
        <w:lastRenderedPageBreak/>
        <w:t>Os desenhos do projeto estão no VOLUME 5, incluindo também uma lista de desenhos. O empreiteiro terá de apresentar os desenhos de execução ao Engenheiro de acordo com os requisitos definidos no caderno de encargos.</w:t>
      </w:r>
    </w:p>
    <w:p w14:paraId="32107C47" w14:textId="77777777" w:rsidR="00F23499" w:rsidRPr="00A80F55" w:rsidRDefault="00F23499" w:rsidP="00F23499">
      <w:pPr>
        <w:autoSpaceDE w:val="0"/>
        <w:autoSpaceDN w:val="0"/>
        <w:adjustRightInd w:val="0"/>
        <w:spacing w:after="120"/>
        <w:rPr>
          <w:color w:val="000000" w:themeColor="text1"/>
          <w:lang w:val="pt-PT"/>
        </w:rPr>
      </w:pPr>
      <w:r w:rsidRPr="00A80F55">
        <w:rPr>
          <w:color w:val="000000" w:themeColor="text1"/>
          <w:lang w:val="pt-PT"/>
        </w:rPr>
        <w:t>O projeto inclui os seguintes desenhos, por subprojeto:</w:t>
      </w:r>
    </w:p>
    <w:p w14:paraId="3D7C8D3B" w14:textId="77777777" w:rsidR="00F23499" w:rsidRPr="00A80F55" w:rsidRDefault="00F23499" w:rsidP="00F23499">
      <w:pPr>
        <w:autoSpaceDE w:val="0"/>
        <w:autoSpaceDN w:val="0"/>
        <w:adjustRightInd w:val="0"/>
        <w:spacing w:after="120"/>
        <w:rPr>
          <w:color w:val="000000" w:themeColor="text1"/>
          <w:lang w:val="pt-PT"/>
        </w:rPr>
      </w:pPr>
    </w:p>
    <w:p w14:paraId="6E42D750" w14:textId="77777777" w:rsidR="00F23499" w:rsidRPr="00A80F55" w:rsidRDefault="00F23499" w:rsidP="00F23499">
      <w:pPr>
        <w:spacing w:before="120"/>
        <w:rPr>
          <w:b/>
          <w:smallCaps/>
          <w:color w:val="000000" w:themeColor="text1"/>
          <w:sz w:val="20"/>
          <w:szCs w:val="20"/>
          <w:lang w:val="pt-PT"/>
        </w:rPr>
      </w:pPr>
      <w:r w:rsidRPr="00A80F55">
        <w:rPr>
          <w:b/>
          <w:smallCaps/>
          <w:color w:val="000000" w:themeColor="text1"/>
          <w:sz w:val="20"/>
          <w:szCs w:val="20"/>
          <w:lang w:val="pt-PT"/>
        </w:rPr>
        <w:t>PLANTAS DE COMPATIBILIZAÇÃO DE INFRAESTRUTURAS (G)</w:t>
      </w:r>
    </w:p>
    <w:p w14:paraId="154B11D3"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D8.2_G_01,1</w:t>
      </w:r>
      <w:r w:rsidRPr="00A80F55">
        <w:rPr>
          <w:bCs/>
          <w:smallCaps/>
          <w:color w:val="000000" w:themeColor="text1"/>
          <w:sz w:val="20"/>
          <w:szCs w:val="20"/>
          <w:lang w:val="pt-PT"/>
        </w:rPr>
        <w:tab/>
        <w:t>Chamanculo A - Rua 2253 e Rua Estácio Dias - Planta de Compatibilização de Diferentes Infraestruturas (Folha 1 de 8)</w:t>
      </w:r>
    </w:p>
    <w:p w14:paraId="7BF78592"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D8.2_G_01,2</w:t>
      </w:r>
      <w:r w:rsidRPr="00A80F55">
        <w:rPr>
          <w:bCs/>
          <w:smallCaps/>
          <w:color w:val="000000" w:themeColor="text1"/>
          <w:sz w:val="20"/>
          <w:szCs w:val="20"/>
          <w:lang w:val="pt-PT"/>
        </w:rPr>
        <w:tab/>
        <w:t>Chamanculo A - Rua Estácio Dias A Av. Do Trabalho - Planta de Compatibilização de Diferentes Infraestruturas (Folha 2 de 8)</w:t>
      </w:r>
    </w:p>
    <w:p w14:paraId="61CC1B89"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D8.2_G_01,3</w:t>
      </w:r>
      <w:r w:rsidRPr="00A80F55">
        <w:rPr>
          <w:bCs/>
          <w:smallCaps/>
          <w:color w:val="000000" w:themeColor="text1"/>
          <w:sz w:val="20"/>
          <w:szCs w:val="20"/>
          <w:lang w:val="pt-PT"/>
        </w:rPr>
        <w:tab/>
        <w:t>Chamanculo B/D Xipamanine - Rua Marcelino Santos - Planta de Compatibilização de Diferentes Infraestruturas (Folha 3 de 8)</w:t>
      </w:r>
    </w:p>
    <w:p w14:paraId="6E494D61"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D8.2_G_01,4</w:t>
      </w:r>
      <w:r w:rsidRPr="00A80F55">
        <w:rPr>
          <w:bCs/>
          <w:smallCaps/>
          <w:color w:val="000000" w:themeColor="text1"/>
          <w:sz w:val="20"/>
          <w:szCs w:val="20"/>
          <w:lang w:val="pt-PT"/>
        </w:rPr>
        <w:tab/>
        <w:t>Chamanculo B/D Xipamanine - Rua Da Ufa - Planta de Compatibilização de Diferentes Infraestruturas (Folha 4 de 8)</w:t>
      </w:r>
    </w:p>
    <w:p w14:paraId="0D2A70B0"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D8.2_G_01,5</w:t>
      </w:r>
      <w:r w:rsidRPr="00A80F55">
        <w:rPr>
          <w:bCs/>
          <w:smallCaps/>
          <w:color w:val="000000" w:themeColor="text1"/>
          <w:sz w:val="20"/>
          <w:szCs w:val="20"/>
          <w:lang w:val="pt-PT"/>
        </w:rPr>
        <w:tab/>
        <w:t>Chamanculo B/D Xipamanine - Rua Da Ufa - Planta de Compatibilização de Diferentes Infraestruturas (Folha 5 de 8)</w:t>
      </w:r>
    </w:p>
    <w:p w14:paraId="3031B986"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D8.2_G_01,6</w:t>
      </w:r>
      <w:r w:rsidRPr="00A80F55">
        <w:rPr>
          <w:bCs/>
          <w:smallCaps/>
          <w:color w:val="000000" w:themeColor="text1"/>
          <w:sz w:val="20"/>
          <w:szCs w:val="20"/>
          <w:lang w:val="pt-PT"/>
        </w:rPr>
        <w:tab/>
        <w:t>Malanga Macro - Av. Do Trabalho - Planta de Compatibilização de Diferentes Infraestruturas (Folha 6 de 8)</w:t>
      </w:r>
    </w:p>
    <w:p w14:paraId="7EA71C3F"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D8.2_G_01,7</w:t>
      </w:r>
      <w:r w:rsidRPr="00A80F55">
        <w:rPr>
          <w:bCs/>
          <w:smallCaps/>
          <w:color w:val="000000" w:themeColor="text1"/>
          <w:sz w:val="20"/>
          <w:szCs w:val="20"/>
          <w:lang w:val="pt-PT"/>
        </w:rPr>
        <w:tab/>
        <w:t>Malanga Macro - Av. Do Trabalho e Rua 2019 - Planta de Compatibilização de Diferentes Infraestruturas (Folha 7 de 8)</w:t>
      </w:r>
    </w:p>
    <w:p w14:paraId="6BF3A388"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D8.2_G_01,8</w:t>
      </w:r>
      <w:r w:rsidRPr="00A80F55">
        <w:rPr>
          <w:bCs/>
          <w:smallCaps/>
          <w:color w:val="000000" w:themeColor="text1"/>
          <w:sz w:val="20"/>
          <w:szCs w:val="20"/>
          <w:lang w:val="pt-PT"/>
        </w:rPr>
        <w:tab/>
        <w:t>Malanga Macro - Rua 2019 e Praça 16 de junho - Planta de Compatibilização de Diferentes Infraestruturas (Folha 8 de 8)</w:t>
      </w:r>
    </w:p>
    <w:p w14:paraId="7CD581FA" w14:textId="77777777" w:rsidR="00F23499" w:rsidRPr="00A80F55" w:rsidRDefault="00F23499" w:rsidP="00F23499">
      <w:pPr>
        <w:spacing w:before="120"/>
        <w:rPr>
          <w:b/>
          <w:smallCaps/>
          <w:color w:val="000000" w:themeColor="text1"/>
          <w:sz w:val="20"/>
          <w:szCs w:val="20"/>
          <w:lang w:val="pt-PT"/>
        </w:rPr>
      </w:pPr>
      <w:r w:rsidRPr="00A80F55">
        <w:rPr>
          <w:b/>
          <w:smallCaps/>
          <w:color w:val="000000" w:themeColor="text1"/>
          <w:sz w:val="20"/>
          <w:szCs w:val="20"/>
          <w:lang w:val="pt-PT"/>
        </w:rPr>
        <w:t>SUB-PROJECTO DRENAGEM E CONTROLO DE EROSÃO (DE)</w:t>
      </w:r>
    </w:p>
    <w:p w14:paraId="25E8517A"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bookmarkStart w:id="728" w:name="_Toc426551350"/>
      <w:bookmarkStart w:id="729" w:name="_Toc426379411"/>
      <w:bookmarkStart w:id="730" w:name="_Toc64454486"/>
      <w:bookmarkStart w:id="731" w:name="_Toc64454485"/>
      <w:bookmarkStart w:id="732" w:name="_Toc64454484"/>
      <w:bookmarkStart w:id="733" w:name="_Toc64454482"/>
      <w:bookmarkStart w:id="734" w:name="_Toc110852352"/>
      <w:bookmarkStart w:id="735" w:name="_Toc110852315"/>
      <w:bookmarkStart w:id="736" w:name="_Toc109879402"/>
      <w:bookmarkStart w:id="737" w:name="_Toc49266798"/>
      <w:bookmarkStart w:id="738" w:name="_Toc49264900"/>
      <w:bookmarkStart w:id="739" w:name="_Toc49262955"/>
      <w:bookmarkStart w:id="740" w:name="_Toc49261010"/>
      <w:bookmarkStart w:id="741" w:name="_Toc49259065"/>
      <w:bookmarkStart w:id="742" w:name="_Toc49266797"/>
      <w:bookmarkStart w:id="743" w:name="_Toc49264899"/>
      <w:bookmarkStart w:id="744" w:name="_Toc49262954"/>
      <w:bookmarkStart w:id="745" w:name="_Toc49261009"/>
      <w:bookmarkStart w:id="746" w:name="_Toc49259064"/>
      <w:bookmarkStart w:id="747" w:name="_Toc49266796"/>
      <w:bookmarkStart w:id="748" w:name="_Toc49264898"/>
      <w:bookmarkStart w:id="749" w:name="_Toc49262953"/>
      <w:bookmarkStart w:id="750" w:name="_Toc49261008"/>
      <w:bookmarkStart w:id="751" w:name="_Toc49259063"/>
      <w:bookmarkStart w:id="752" w:name="_Toc49266795"/>
      <w:bookmarkStart w:id="753" w:name="_Toc49264897"/>
      <w:bookmarkStart w:id="754" w:name="_Toc49262952"/>
      <w:bookmarkStart w:id="755" w:name="_Toc49261007"/>
      <w:bookmarkStart w:id="756" w:name="_Toc49259062"/>
      <w:bookmarkStart w:id="757" w:name="_Toc49266794"/>
      <w:bookmarkStart w:id="758" w:name="_Toc49264896"/>
      <w:bookmarkStart w:id="759" w:name="_Toc49262951"/>
      <w:bookmarkStart w:id="760" w:name="_Toc49261006"/>
      <w:bookmarkStart w:id="761" w:name="_Toc49259061"/>
      <w:bookmarkStart w:id="762" w:name="_Toc49266793"/>
      <w:bookmarkStart w:id="763" w:name="_Toc49264895"/>
      <w:bookmarkStart w:id="764" w:name="_Toc49262950"/>
      <w:bookmarkStart w:id="765" w:name="_Toc49261005"/>
      <w:bookmarkStart w:id="766" w:name="_Toc49259060"/>
      <w:bookmarkStart w:id="767" w:name="_Toc49266792"/>
      <w:bookmarkStart w:id="768" w:name="_Toc49264894"/>
      <w:bookmarkStart w:id="769" w:name="_Toc49262949"/>
      <w:bookmarkStart w:id="770" w:name="_Toc49261004"/>
      <w:bookmarkStart w:id="771" w:name="_Toc49259059"/>
      <w:bookmarkStart w:id="772" w:name="_Toc49266791"/>
      <w:bookmarkStart w:id="773" w:name="_Toc49264893"/>
      <w:bookmarkStart w:id="774" w:name="_Toc49262948"/>
      <w:bookmarkStart w:id="775" w:name="_Toc49261003"/>
      <w:bookmarkStart w:id="776" w:name="_Toc49259058"/>
      <w:bookmarkStart w:id="777" w:name="_Toc49266790"/>
      <w:bookmarkStart w:id="778" w:name="_Toc49264892"/>
      <w:bookmarkStart w:id="779" w:name="_Toc49262947"/>
      <w:bookmarkStart w:id="780" w:name="_Toc49261002"/>
      <w:bookmarkStart w:id="781" w:name="_Toc49259057"/>
      <w:bookmarkStart w:id="782" w:name="_Toc49266789"/>
      <w:bookmarkStart w:id="783" w:name="_Toc49264891"/>
      <w:bookmarkStart w:id="784" w:name="_Toc49262946"/>
      <w:bookmarkStart w:id="785" w:name="_Toc49261001"/>
      <w:bookmarkStart w:id="786" w:name="_Toc49259056"/>
      <w:bookmarkStart w:id="787" w:name="_Toc49266788"/>
      <w:bookmarkStart w:id="788" w:name="_Toc49264890"/>
      <w:bookmarkStart w:id="789" w:name="_Toc49262945"/>
      <w:bookmarkStart w:id="790" w:name="_Toc49261000"/>
      <w:bookmarkStart w:id="791" w:name="_Toc49259055"/>
      <w:bookmarkStart w:id="792" w:name="_Toc49266787"/>
      <w:bookmarkStart w:id="793" w:name="_Toc49264889"/>
      <w:bookmarkStart w:id="794" w:name="_Toc49262944"/>
      <w:bookmarkStart w:id="795" w:name="_Toc49260999"/>
      <w:bookmarkStart w:id="796" w:name="_Toc49259054"/>
      <w:bookmarkStart w:id="797" w:name="_Toc49266786"/>
      <w:bookmarkStart w:id="798" w:name="_Toc49264888"/>
      <w:bookmarkStart w:id="799" w:name="_Toc49262943"/>
      <w:bookmarkStart w:id="800" w:name="_Toc49260998"/>
      <w:bookmarkStart w:id="801" w:name="_Toc49259053"/>
      <w:bookmarkStart w:id="802" w:name="_Toc49266785"/>
      <w:bookmarkStart w:id="803" w:name="_Toc49264887"/>
      <w:bookmarkStart w:id="804" w:name="_Toc49262942"/>
      <w:bookmarkStart w:id="805" w:name="_Toc49260997"/>
      <w:bookmarkStart w:id="806" w:name="_Toc49259052"/>
      <w:bookmarkStart w:id="807" w:name="_Toc49266784"/>
      <w:bookmarkStart w:id="808" w:name="_Toc49264886"/>
      <w:bookmarkStart w:id="809" w:name="_Toc49262941"/>
      <w:bookmarkStart w:id="810" w:name="_Toc49260996"/>
      <w:bookmarkStart w:id="811" w:name="_Toc49259051"/>
      <w:bookmarkStart w:id="812" w:name="_Toc49266783"/>
      <w:bookmarkStart w:id="813" w:name="_Toc49264885"/>
      <w:bookmarkStart w:id="814" w:name="_Toc49262940"/>
      <w:bookmarkStart w:id="815" w:name="_Toc49260995"/>
      <w:bookmarkStart w:id="816" w:name="_Toc49259050"/>
      <w:bookmarkStart w:id="817" w:name="_Toc49266782"/>
      <w:bookmarkStart w:id="818" w:name="_Toc49264884"/>
      <w:bookmarkStart w:id="819" w:name="_Toc49262939"/>
      <w:bookmarkStart w:id="820" w:name="_Toc49260994"/>
      <w:bookmarkStart w:id="821" w:name="_Toc49259049"/>
      <w:bookmarkStart w:id="822" w:name="_Toc49266781"/>
      <w:bookmarkStart w:id="823" w:name="_Toc49264883"/>
      <w:bookmarkStart w:id="824" w:name="_Toc49262938"/>
      <w:bookmarkStart w:id="825" w:name="_Toc49260993"/>
      <w:bookmarkStart w:id="826" w:name="_Toc49259048"/>
      <w:bookmarkStart w:id="827" w:name="_Toc49266780"/>
      <w:bookmarkStart w:id="828" w:name="_Toc49264882"/>
      <w:bookmarkStart w:id="829" w:name="_Toc49262937"/>
      <w:bookmarkStart w:id="830" w:name="_Toc49260992"/>
      <w:bookmarkStart w:id="831" w:name="_Toc49259047"/>
      <w:bookmarkStart w:id="832" w:name="_Toc49266779"/>
      <w:bookmarkStart w:id="833" w:name="_Toc49264881"/>
      <w:bookmarkStart w:id="834" w:name="_Toc49262936"/>
      <w:bookmarkStart w:id="835" w:name="_Toc49260991"/>
      <w:bookmarkStart w:id="836" w:name="_Toc49259046"/>
      <w:bookmarkStart w:id="837" w:name="_Toc49266778"/>
      <w:bookmarkStart w:id="838" w:name="_Toc49264880"/>
      <w:bookmarkStart w:id="839" w:name="_Toc49262935"/>
      <w:bookmarkStart w:id="840" w:name="_Toc49260990"/>
      <w:bookmarkStart w:id="841" w:name="_Toc49259045"/>
      <w:bookmarkStart w:id="842" w:name="_Toc49266777"/>
      <w:bookmarkStart w:id="843" w:name="_Toc49264879"/>
      <w:bookmarkStart w:id="844" w:name="_Toc49262934"/>
      <w:bookmarkStart w:id="845" w:name="_Toc49260989"/>
      <w:bookmarkStart w:id="846" w:name="_Toc49259044"/>
      <w:bookmarkStart w:id="847" w:name="_Toc49266776"/>
      <w:bookmarkStart w:id="848" w:name="_Toc49264878"/>
      <w:bookmarkStart w:id="849" w:name="_Toc49262933"/>
      <w:bookmarkStart w:id="850" w:name="_Toc49260988"/>
      <w:bookmarkStart w:id="851" w:name="_Toc49259043"/>
      <w:bookmarkStart w:id="852" w:name="_Toc49266775"/>
      <w:bookmarkStart w:id="853" w:name="_Toc49264877"/>
      <w:bookmarkStart w:id="854" w:name="_Toc49262932"/>
      <w:bookmarkStart w:id="855" w:name="_Toc49260987"/>
      <w:bookmarkStart w:id="856" w:name="_Toc49259042"/>
      <w:bookmarkStart w:id="857" w:name="_Toc49266774"/>
      <w:bookmarkStart w:id="858" w:name="_Toc49264876"/>
      <w:bookmarkStart w:id="859" w:name="_Toc49262931"/>
      <w:bookmarkStart w:id="860" w:name="_Toc49260986"/>
      <w:bookmarkStart w:id="861" w:name="_Toc49259041"/>
      <w:bookmarkStart w:id="862" w:name="_Toc49266773"/>
      <w:bookmarkStart w:id="863" w:name="_Toc49264875"/>
      <w:bookmarkStart w:id="864" w:name="_Toc49262930"/>
      <w:bookmarkStart w:id="865" w:name="_Toc49260985"/>
      <w:bookmarkStart w:id="866" w:name="_Toc49259040"/>
      <w:bookmarkStart w:id="867" w:name="_Toc49266772"/>
      <w:bookmarkStart w:id="868" w:name="_Toc49264874"/>
      <w:bookmarkStart w:id="869" w:name="_Toc49262929"/>
      <w:bookmarkStart w:id="870" w:name="_Toc49260984"/>
      <w:bookmarkStart w:id="871" w:name="_Toc49259039"/>
      <w:bookmarkStart w:id="872" w:name="_Toc49266771"/>
      <w:bookmarkStart w:id="873" w:name="_Toc49264873"/>
      <w:bookmarkStart w:id="874" w:name="_Toc49262928"/>
      <w:bookmarkStart w:id="875" w:name="_Toc49260983"/>
      <w:bookmarkStart w:id="876" w:name="_Toc49259038"/>
      <w:bookmarkStart w:id="877" w:name="_Toc49266769"/>
      <w:bookmarkStart w:id="878" w:name="_Toc49264871"/>
      <w:bookmarkStart w:id="879" w:name="_Toc49262926"/>
      <w:bookmarkStart w:id="880" w:name="_Toc49260981"/>
      <w:bookmarkStart w:id="881" w:name="_Toc49259036"/>
      <w:bookmarkStart w:id="882" w:name="_Toc49266768"/>
      <w:bookmarkStart w:id="883" w:name="_Toc49264870"/>
      <w:bookmarkStart w:id="884" w:name="_Toc49262925"/>
      <w:bookmarkStart w:id="885" w:name="_Toc49260980"/>
      <w:bookmarkStart w:id="886" w:name="_Toc49259035"/>
      <w:bookmarkStart w:id="887" w:name="_Toc49266767"/>
      <w:bookmarkStart w:id="888" w:name="_Toc49264869"/>
      <w:bookmarkStart w:id="889" w:name="_Toc49262924"/>
      <w:bookmarkStart w:id="890" w:name="_Toc49260979"/>
      <w:bookmarkStart w:id="891" w:name="_Toc49259034"/>
      <w:bookmarkStart w:id="892" w:name="_Toc49266766"/>
      <w:bookmarkStart w:id="893" w:name="_Toc49264868"/>
      <w:bookmarkStart w:id="894" w:name="_Toc49262923"/>
      <w:bookmarkStart w:id="895" w:name="_Toc49260978"/>
      <w:bookmarkStart w:id="896" w:name="_Toc49259033"/>
      <w:bookmarkStart w:id="897" w:name="_Toc49266765"/>
      <w:bookmarkStart w:id="898" w:name="_Toc49264867"/>
      <w:bookmarkStart w:id="899" w:name="_Toc49262922"/>
      <w:bookmarkStart w:id="900" w:name="_Toc49260977"/>
      <w:bookmarkStart w:id="901" w:name="_Toc49259032"/>
      <w:bookmarkStart w:id="902" w:name="_Toc49266764"/>
      <w:bookmarkStart w:id="903" w:name="_Toc49264866"/>
      <w:bookmarkStart w:id="904" w:name="_Toc49262921"/>
      <w:bookmarkStart w:id="905" w:name="_Toc49260976"/>
      <w:bookmarkStart w:id="906" w:name="_Toc49259031"/>
      <w:bookmarkStart w:id="907" w:name="_Toc49266763"/>
      <w:bookmarkStart w:id="908" w:name="_Toc49264865"/>
      <w:bookmarkStart w:id="909" w:name="_Toc49262920"/>
      <w:bookmarkStart w:id="910" w:name="_Toc49260975"/>
      <w:bookmarkStart w:id="911" w:name="_Toc49259030"/>
      <w:bookmarkStart w:id="912" w:name="_Toc49266762"/>
      <w:bookmarkStart w:id="913" w:name="_Toc49264864"/>
      <w:bookmarkStart w:id="914" w:name="_Toc49262919"/>
      <w:bookmarkStart w:id="915" w:name="_Toc49260974"/>
      <w:bookmarkStart w:id="916" w:name="_Toc49259029"/>
      <w:bookmarkStart w:id="917" w:name="_Toc49266761"/>
      <w:bookmarkStart w:id="918" w:name="_Toc49264863"/>
      <w:bookmarkStart w:id="919" w:name="_Toc49262918"/>
      <w:bookmarkStart w:id="920" w:name="_Toc49260973"/>
      <w:bookmarkStart w:id="921" w:name="_Toc49259028"/>
      <w:bookmarkStart w:id="922" w:name="_Toc49266760"/>
      <w:bookmarkStart w:id="923" w:name="_Toc49264862"/>
      <w:bookmarkStart w:id="924" w:name="_Toc49262917"/>
      <w:bookmarkStart w:id="925" w:name="_Toc49260972"/>
      <w:bookmarkStart w:id="926" w:name="_Toc49259027"/>
      <w:bookmarkStart w:id="927" w:name="_Toc49266759"/>
      <w:bookmarkStart w:id="928" w:name="_Toc49264861"/>
      <w:bookmarkStart w:id="929" w:name="_Toc49262916"/>
      <w:bookmarkStart w:id="930" w:name="_Toc49260971"/>
      <w:bookmarkStart w:id="931" w:name="_Toc49259026"/>
      <w:bookmarkStart w:id="932" w:name="_Toc49266758"/>
      <w:bookmarkStart w:id="933" w:name="_Toc49264860"/>
      <w:bookmarkStart w:id="934" w:name="_Toc49262915"/>
      <w:bookmarkStart w:id="935" w:name="_Toc49260970"/>
      <w:bookmarkStart w:id="936" w:name="_Toc49259025"/>
      <w:bookmarkStart w:id="937" w:name="_Toc49266757"/>
      <w:bookmarkStart w:id="938" w:name="_Toc49264859"/>
      <w:bookmarkStart w:id="939" w:name="_Toc49262914"/>
      <w:bookmarkStart w:id="940" w:name="_Toc49260969"/>
      <w:bookmarkStart w:id="941" w:name="_Toc49259024"/>
      <w:bookmarkStart w:id="942" w:name="_Toc49266756"/>
      <w:bookmarkStart w:id="943" w:name="_Toc49264858"/>
      <w:bookmarkStart w:id="944" w:name="_Toc49262913"/>
      <w:bookmarkStart w:id="945" w:name="_Toc49260968"/>
      <w:bookmarkStart w:id="946" w:name="_Toc49259023"/>
      <w:bookmarkStart w:id="947" w:name="_Toc49266755"/>
      <w:bookmarkStart w:id="948" w:name="_Toc49264857"/>
      <w:bookmarkStart w:id="949" w:name="_Toc49262912"/>
      <w:bookmarkStart w:id="950" w:name="_Toc49260967"/>
      <w:bookmarkStart w:id="951" w:name="_Toc49259022"/>
      <w:bookmarkStart w:id="952" w:name="_Toc49266754"/>
      <w:bookmarkStart w:id="953" w:name="_Toc49264856"/>
      <w:bookmarkStart w:id="954" w:name="_Toc49262911"/>
      <w:bookmarkStart w:id="955" w:name="_Toc49260966"/>
      <w:bookmarkStart w:id="956" w:name="_Toc49259021"/>
      <w:bookmarkStart w:id="957" w:name="_Toc49266753"/>
      <w:bookmarkStart w:id="958" w:name="_Toc49264855"/>
      <w:bookmarkStart w:id="959" w:name="_Toc49262910"/>
      <w:bookmarkStart w:id="960" w:name="_Toc49260965"/>
      <w:bookmarkStart w:id="961" w:name="_Toc49259020"/>
      <w:bookmarkStart w:id="962" w:name="_Toc49266752"/>
      <w:bookmarkStart w:id="963" w:name="_Toc49264854"/>
      <w:bookmarkStart w:id="964" w:name="_Toc49262909"/>
      <w:bookmarkStart w:id="965" w:name="_Toc49260964"/>
      <w:bookmarkStart w:id="966" w:name="_Toc49259019"/>
      <w:bookmarkStart w:id="967" w:name="_Toc49266751"/>
      <w:bookmarkStart w:id="968" w:name="_Toc49264853"/>
      <w:bookmarkStart w:id="969" w:name="_Toc49262908"/>
      <w:bookmarkStart w:id="970" w:name="_Toc49260963"/>
      <w:bookmarkStart w:id="971" w:name="_Toc49259018"/>
      <w:bookmarkStart w:id="972" w:name="_Toc49266750"/>
      <w:bookmarkStart w:id="973" w:name="_Toc49264852"/>
      <w:bookmarkStart w:id="974" w:name="_Toc49262907"/>
      <w:bookmarkStart w:id="975" w:name="_Toc49260962"/>
      <w:bookmarkStart w:id="976" w:name="_Toc49259017"/>
      <w:bookmarkStart w:id="977" w:name="_Toc49266749"/>
      <w:bookmarkStart w:id="978" w:name="_Toc49264851"/>
      <w:bookmarkStart w:id="979" w:name="_Toc49262906"/>
      <w:bookmarkStart w:id="980" w:name="_Toc49260961"/>
      <w:bookmarkStart w:id="981" w:name="_Toc49259016"/>
      <w:bookmarkStart w:id="982" w:name="_Toc49266748"/>
      <w:bookmarkStart w:id="983" w:name="_Toc49264850"/>
      <w:bookmarkStart w:id="984" w:name="_Toc49262905"/>
      <w:bookmarkStart w:id="985" w:name="_Toc49260960"/>
      <w:bookmarkStart w:id="986" w:name="_Toc49259015"/>
      <w:bookmarkStart w:id="987" w:name="_Toc49266747"/>
      <w:bookmarkStart w:id="988" w:name="_Toc49264849"/>
      <w:bookmarkStart w:id="989" w:name="_Toc49262904"/>
      <w:bookmarkStart w:id="990" w:name="_Toc49260959"/>
      <w:bookmarkStart w:id="991" w:name="_Toc49259014"/>
      <w:bookmarkStart w:id="992" w:name="_Toc49266746"/>
      <w:bookmarkStart w:id="993" w:name="_Toc49264848"/>
      <w:bookmarkStart w:id="994" w:name="_Toc49262903"/>
      <w:bookmarkStart w:id="995" w:name="_Toc49260958"/>
      <w:bookmarkStart w:id="996" w:name="_Toc49259013"/>
      <w:bookmarkStart w:id="997" w:name="_Toc49266745"/>
      <w:bookmarkStart w:id="998" w:name="_Toc49264847"/>
      <w:bookmarkStart w:id="999" w:name="_Toc49262902"/>
      <w:bookmarkStart w:id="1000" w:name="_Toc49260957"/>
      <w:bookmarkStart w:id="1001" w:name="_Toc49259012"/>
      <w:bookmarkStart w:id="1002" w:name="_Toc49266744"/>
      <w:bookmarkStart w:id="1003" w:name="_Toc49264846"/>
      <w:bookmarkStart w:id="1004" w:name="_Toc49262901"/>
      <w:bookmarkStart w:id="1005" w:name="_Toc49260956"/>
      <w:bookmarkStart w:id="1006" w:name="_Toc49259011"/>
      <w:bookmarkStart w:id="1007" w:name="_Toc49266743"/>
      <w:bookmarkStart w:id="1008" w:name="_Toc49264845"/>
      <w:bookmarkStart w:id="1009" w:name="_Toc49262900"/>
      <w:bookmarkStart w:id="1010" w:name="_Toc49260955"/>
      <w:bookmarkStart w:id="1011" w:name="_Toc49259010"/>
      <w:bookmarkStart w:id="1012" w:name="_Toc49266742"/>
      <w:bookmarkStart w:id="1013" w:name="_Toc49264844"/>
      <w:bookmarkStart w:id="1014" w:name="_Toc49262899"/>
      <w:bookmarkStart w:id="1015" w:name="_Toc49260954"/>
      <w:bookmarkStart w:id="1016" w:name="_Toc49259009"/>
      <w:bookmarkStart w:id="1017" w:name="_Toc49266741"/>
      <w:bookmarkStart w:id="1018" w:name="_Toc49264843"/>
      <w:bookmarkStart w:id="1019" w:name="_Toc49262898"/>
      <w:bookmarkStart w:id="1020" w:name="_Toc49260953"/>
      <w:bookmarkStart w:id="1021" w:name="_Toc49259008"/>
      <w:bookmarkStart w:id="1022" w:name="_Toc49266740"/>
      <w:bookmarkStart w:id="1023" w:name="_Toc49264842"/>
      <w:bookmarkStart w:id="1024" w:name="_Toc49262897"/>
      <w:bookmarkStart w:id="1025" w:name="_Toc49260952"/>
      <w:bookmarkStart w:id="1026" w:name="_Toc49259007"/>
      <w:bookmarkStart w:id="1027" w:name="_Toc49266739"/>
      <w:bookmarkStart w:id="1028" w:name="_Toc49264841"/>
      <w:bookmarkStart w:id="1029" w:name="_Toc49262896"/>
      <w:bookmarkStart w:id="1030" w:name="_Toc49260951"/>
      <w:bookmarkStart w:id="1031" w:name="_Toc49259006"/>
      <w:bookmarkStart w:id="1032" w:name="_Toc49266738"/>
      <w:bookmarkStart w:id="1033" w:name="_Toc49264840"/>
      <w:bookmarkStart w:id="1034" w:name="_Toc49262895"/>
      <w:bookmarkStart w:id="1035" w:name="_Toc49260950"/>
      <w:bookmarkStart w:id="1036" w:name="_Toc49259005"/>
      <w:bookmarkStart w:id="1037" w:name="_Toc49266737"/>
      <w:bookmarkStart w:id="1038" w:name="_Toc49264839"/>
      <w:bookmarkStart w:id="1039" w:name="_Toc49262894"/>
      <w:bookmarkStart w:id="1040" w:name="_Toc49260949"/>
      <w:bookmarkStart w:id="1041" w:name="_Toc49259004"/>
      <w:bookmarkStart w:id="1042" w:name="_Toc49266736"/>
      <w:bookmarkStart w:id="1043" w:name="_Toc49264838"/>
      <w:bookmarkStart w:id="1044" w:name="_Toc49262893"/>
      <w:bookmarkStart w:id="1045" w:name="_Toc49260948"/>
      <w:bookmarkStart w:id="1046" w:name="_Toc49259003"/>
      <w:bookmarkStart w:id="1047" w:name="_Toc49266735"/>
      <w:bookmarkStart w:id="1048" w:name="_Toc49264837"/>
      <w:bookmarkStart w:id="1049" w:name="_Toc49262892"/>
      <w:bookmarkStart w:id="1050" w:name="_Toc49260947"/>
      <w:bookmarkStart w:id="1051" w:name="_Toc49259002"/>
      <w:bookmarkStart w:id="1052" w:name="_Toc49266734"/>
      <w:bookmarkStart w:id="1053" w:name="_Toc49264836"/>
      <w:bookmarkStart w:id="1054" w:name="_Toc49262891"/>
      <w:bookmarkStart w:id="1055" w:name="_Toc49260946"/>
      <w:bookmarkStart w:id="1056" w:name="_Toc49259001"/>
      <w:bookmarkStart w:id="1057" w:name="_Toc49266733"/>
      <w:bookmarkStart w:id="1058" w:name="_Toc49264835"/>
      <w:bookmarkStart w:id="1059" w:name="_Toc49262890"/>
      <w:bookmarkStart w:id="1060" w:name="_Toc49260945"/>
      <w:bookmarkStart w:id="1061" w:name="_Toc49259000"/>
      <w:bookmarkStart w:id="1062" w:name="_Toc49266732"/>
      <w:bookmarkStart w:id="1063" w:name="_Toc49264834"/>
      <w:bookmarkStart w:id="1064" w:name="_Toc49262889"/>
      <w:bookmarkStart w:id="1065" w:name="_Toc49260944"/>
      <w:bookmarkStart w:id="1066" w:name="_Toc49258999"/>
      <w:bookmarkStart w:id="1067" w:name="_Toc49266731"/>
      <w:bookmarkStart w:id="1068" w:name="_Toc49264833"/>
      <w:bookmarkStart w:id="1069" w:name="_Toc49262888"/>
      <w:bookmarkStart w:id="1070" w:name="_Toc49260943"/>
      <w:bookmarkStart w:id="1071" w:name="_Toc49258998"/>
      <w:bookmarkStart w:id="1072" w:name="_Toc49266730"/>
      <w:bookmarkStart w:id="1073" w:name="_Toc49264832"/>
      <w:bookmarkStart w:id="1074" w:name="_Toc49262887"/>
      <w:bookmarkStart w:id="1075" w:name="_Toc49260942"/>
      <w:bookmarkStart w:id="1076" w:name="_Toc49258997"/>
      <w:bookmarkStart w:id="1077" w:name="_Toc49266729"/>
      <w:bookmarkStart w:id="1078" w:name="_Toc49264831"/>
      <w:bookmarkStart w:id="1079" w:name="_Toc49262886"/>
      <w:bookmarkStart w:id="1080" w:name="_Toc49260941"/>
      <w:bookmarkStart w:id="1081" w:name="_Toc49258996"/>
      <w:bookmarkStart w:id="1082" w:name="_Toc49266728"/>
      <w:bookmarkStart w:id="1083" w:name="_Toc49264830"/>
      <w:bookmarkStart w:id="1084" w:name="_Toc49262885"/>
      <w:bookmarkStart w:id="1085" w:name="_Toc49260940"/>
      <w:bookmarkStart w:id="1086" w:name="_Toc49258995"/>
      <w:bookmarkStart w:id="1087" w:name="_Toc49266727"/>
      <w:bookmarkStart w:id="1088" w:name="_Toc49264829"/>
      <w:bookmarkStart w:id="1089" w:name="_Toc49262884"/>
      <w:bookmarkStart w:id="1090" w:name="_Toc49260939"/>
      <w:bookmarkStart w:id="1091" w:name="_Toc49258994"/>
      <w:bookmarkStart w:id="1092" w:name="_Toc49266726"/>
      <w:bookmarkStart w:id="1093" w:name="_Toc49264828"/>
      <w:bookmarkStart w:id="1094" w:name="_Toc49262883"/>
      <w:bookmarkStart w:id="1095" w:name="_Toc49260938"/>
      <w:bookmarkStart w:id="1096" w:name="_Toc49258993"/>
      <w:bookmarkStart w:id="1097" w:name="_Toc49266725"/>
      <w:bookmarkStart w:id="1098" w:name="_Toc49264827"/>
      <w:bookmarkStart w:id="1099" w:name="_Toc49262882"/>
      <w:bookmarkStart w:id="1100" w:name="_Toc49260937"/>
      <w:bookmarkStart w:id="1101" w:name="_Toc49258992"/>
      <w:bookmarkStart w:id="1102" w:name="_Toc49266724"/>
      <w:bookmarkStart w:id="1103" w:name="_Toc49264826"/>
      <w:bookmarkStart w:id="1104" w:name="_Toc49262881"/>
      <w:bookmarkStart w:id="1105" w:name="_Toc49260936"/>
      <w:bookmarkStart w:id="1106" w:name="_Toc49258991"/>
      <w:bookmarkStart w:id="1107" w:name="_Toc49266723"/>
      <w:bookmarkStart w:id="1108" w:name="_Toc49264825"/>
      <w:bookmarkStart w:id="1109" w:name="_Toc49262880"/>
      <w:bookmarkStart w:id="1110" w:name="_Toc49260935"/>
      <w:bookmarkStart w:id="1111" w:name="_Toc49258990"/>
      <w:bookmarkStart w:id="1112" w:name="_Toc49266722"/>
      <w:bookmarkStart w:id="1113" w:name="_Toc49264824"/>
      <w:bookmarkStart w:id="1114" w:name="_Toc49262879"/>
      <w:bookmarkStart w:id="1115" w:name="_Toc49260934"/>
      <w:bookmarkStart w:id="1116" w:name="_Toc49258989"/>
      <w:bookmarkStart w:id="1117" w:name="_Toc49266721"/>
      <w:bookmarkStart w:id="1118" w:name="_Toc49264823"/>
      <w:bookmarkStart w:id="1119" w:name="_Toc49262878"/>
      <w:bookmarkStart w:id="1120" w:name="_Toc49260933"/>
      <w:bookmarkStart w:id="1121" w:name="_Toc49258988"/>
      <w:bookmarkStart w:id="1122" w:name="_Toc49266720"/>
      <w:bookmarkStart w:id="1123" w:name="_Toc49264822"/>
      <w:bookmarkStart w:id="1124" w:name="_Toc49262877"/>
      <w:bookmarkStart w:id="1125" w:name="_Toc49260932"/>
      <w:bookmarkStart w:id="1126" w:name="_Toc49258987"/>
      <w:bookmarkStart w:id="1127" w:name="_Toc49266719"/>
      <w:bookmarkStart w:id="1128" w:name="_Toc49264821"/>
      <w:bookmarkStart w:id="1129" w:name="_Toc49262876"/>
      <w:bookmarkStart w:id="1130" w:name="_Toc49260931"/>
      <w:bookmarkStart w:id="1131" w:name="_Toc49258986"/>
      <w:bookmarkStart w:id="1132" w:name="_Toc49266718"/>
      <w:bookmarkStart w:id="1133" w:name="_Toc49264820"/>
      <w:bookmarkStart w:id="1134" w:name="_Toc49262875"/>
      <w:bookmarkStart w:id="1135" w:name="_Toc49260930"/>
      <w:bookmarkStart w:id="1136" w:name="_Toc49258985"/>
      <w:bookmarkStart w:id="1137" w:name="_Toc49266716"/>
      <w:bookmarkStart w:id="1138" w:name="_Toc49264818"/>
      <w:bookmarkStart w:id="1139" w:name="_Toc49262873"/>
      <w:bookmarkStart w:id="1140" w:name="_Toc49260928"/>
      <w:bookmarkStart w:id="1141" w:name="_Toc49258983"/>
      <w:bookmarkStart w:id="1142" w:name="_Toc49266715"/>
      <w:bookmarkStart w:id="1143" w:name="_Toc49264817"/>
      <w:bookmarkStart w:id="1144" w:name="_Toc49262872"/>
      <w:bookmarkStart w:id="1145" w:name="_Toc49260927"/>
      <w:bookmarkStart w:id="1146" w:name="_Toc49258982"/>
      <w:bookmarkStart w:id="1147" w:name="_Toc49266714"/>
      <w:bookmarkStart w:id="1148" w:name="_Toc49264816"/>
      <w:bookmarkStart w:id="1149" w:name="_Toc49262871"/>
      <w:bookmarkStart w:id="1150" w:name="_Toc49260926"/>
      <w:bookmarkStart w:id="1151" w:name="_Toc49258981"/>
      <w:bookmarkStart w:id="1152" w:name="_Toc49266713"/>
      <w:bookmarkStart w:id="1153" w:name="_Toc49264815"/>
      <w:bookmarkStart w:id="1154" w:name="_Toc49262870"/>
      <w:bookmarkStart w:id="1155" w:name="_Toc49260925"/>
      <w:bookmarkStart w:id="1156" w:name="_Toc49258980"/>
      <w:bookmarkStart w:id="1157" w:name="_Toc49266712"/>
      <w:bookmarkStart w:id="1158" w:name="_Toc49264814"/>
      <w:bookmarkStart w:id="1159" w:name="_Toc49262869"/>
      <w:bookmarkStart w:id="1160" w:name="_Toc49260924"/>
      <w:bookmarkStart w:id="1161" w:name="_Toc49258979"/>
      <w:bookmarkStart w:id="1162" w:name="_Toc49266711"/>
      <w:bookmarkStart w:id="1163" w:name="_Toc49264813"/>
      <w:bookmarkStart w:id="1164" w:name="_Toc49262868"/>
      <w:bookmarkStart w:id="1165" w:name="_Toc49260923"/>
      <w:bookmarkStart w:id="1166" w:name="_Toc49258978"/>
      <w:bookmarkStart w:id="1167" w:name="_Toc49266710"/>
      <w:bookmarkStart w:id="1168" w:name="_Toc49264812"/>
      <w:bookmarkStart w:id="1169" w:name="_Toc49262867"/>
      <w:bookmarkStart w:id="1170" w:name="_Toc49260922"/>
      <w:bookmarkStart w:id="1171" w:name="_Toc49258977"/>
      <w:bookmarkStart w:id="1172" w:name="_Toc49266709"/>
      <w:bookmarkStart w:id="1173" w:name="_Toc49264811"/>
      <w:bookmarkStart w:id="1174" w:name="_Toc49262866"/>
      <w:bookmarkStart w:id="1175" w:name="_Toc49260921"/>
      <w:bookmarkStart w:id="1176" w:name="_Toc49258976"/>
      <w:bookmarkStart w:id="1177" w:name="_Toc49266708"/>
      <w:bookmarkStart w:id="1178" w:name="_Toc49264810"/>
      <w:bookmarkStart w:id="1179" w:name="_Toc49262865"/>
      <w:bookmarkStart w:id="1180" w:name="_Toc49260920"/>
      <w:bookmarkStart w:id="1181" w:name="_Toc49258975"/>
      <w:bookmarkStart w:id="1182" w:name="_Toc49266707"/>
      <w:bookmarkStart w:id="1183" w:name="_Toc49264809"/>
      <w:bookmarkStart w:id="1184" w:name="_Toc49262864"/>
      <w:bookmarkStart w:id="1185" w:name="_Toc49260919"/>
      <w:bookmarkStart w:id="1186" w:name="_Toc49258974"/>
      <w:bookmarkStart w:id="1187" w:name="_Toc49266706"/>
      <w:bookmarkStart w:id="1188" w:name="_Toc49264808"/>
      <w:bookmarkStart w:id="1189" w:name="_Toc49262863"/>
      <w:bookmarkStart w:id="1190" w:name="_Toc49260918"/>
      <w:bookmarkStart w:id="1191" w:name="_Toc49258973"/>
      <w:bookmarkStart w:id="1192" w:name="_Toc49266705"/>
      <w:bookmarkStart w:id="1193" w:name="_Toc49264807"/>
      <w:bookmarkStart w:id="1194" w:name="_Toc49262862"/>
      <w:bookmarkStart w:id="1195" w:name="_Toc49260917"/>
      <w:bookmarkStart w:id="1196" w:name="_Toc49258972"/>
      <w:bookmarkStart w:id="1197" w:name="_Toc49266704"/>
      <w:bookmarkStart w:id="1198" w:name="_Toc49264806"/>
      <w:bookmarkStart w:id="1199" w:name="_Toc49262861"/>
      <w:bookmarkStart w:id="1200" w:name="_Toc49260916"/>
      <w:bookmarkStart w:id="1201" w:name="_Toc49258971"/>
      <w:bookmarkStart w:id="1202" w:name="_Toc49266703"/>
      <w:bookmarkStart w:id="1203" w:name="_Toc49264805"/>
      <w:bookmarkStart w:id="1204" w:name="_Toc49262860"/>
      <w:bookmarkStart w:id="1205" w:name="_Toc49260915"/>
      <w:bookmarkStart w:id="1206" w:name="_Toc49258970"/>
      <w:bookmarkStart w:id="1207" w:name="_Toc49266702"/>
      <w:bookmarkStart w:id="1208" w:name="_Toc49264804"/>
      <w:bookmarkStart w:id="1209" w:name="_Toc49262859"/>
      <w:bookmarkStart w:id="1210" w:name="_Toc49260914"/>
      <w:bookmarkStart w:id="1211" w:name="_Toc49258969"/>
      <w:bookmarkStart w:id="1212" w:name="_Toc49266701"/>
      <w:bookmarkStart w:id="1213" w:name="_Toc49264803"/>
      <w:bookmarkStart w:id="1214" w:name="_Toc49262858"/>
      <w:bookmarkStart w:id="1215" w:name="_Toc49260913"/>
      <w:bookmarkStart w:id="1216" w:name="_Toc49258968"/>
      <w:bookmarkStart w:id="1217" w:name="_Toc49266700"/>
      <w:bookmarkStart w:id="1218" w:name="_Toc49264802"/>
      <w:bookmarkStart w:id="1219" w:name="_Toc49262857"/>
      <w:bookmarkStart w:id="1220" w:name="_Toc49260912"/>
      <w:bookmarkStart w:id="1221" w:name="_Toc49258967"/>
      <w:bookmarkStart w:id="1222" w:name="_Toc49266699"/>
      <w:bookmarkStart w:id="1223" w:name="_Toc49264801"/>
      <w:bookmarkStart w:id="1224" w:name="_Toc49262856"/>
      <w:bookmarkStart w:id="1225" w:name="_Toc49260911"/>
      <w:bookmarkStart w:id="1226" w:name="_Toc49258966"/>
      <w:bookmarkStart w:id="1227" w:name="_Toc49266698"/>
      <w:bookmarkStart w:id="1228" w:name="_Toc49264800"/>
      <w:bookmarkStart w:id="1229" w:name="_Toc49262855"/>
      <w:bookmarkStart w:id="1230" w:name="_Toc49260910"/>
      <w:bookmarkStart w:id="1231" w:name="_Toc49258965"/>
      <w:bookmarkStart w:id="1232" w:name="_Toc49266697"/>
      <w:bookmarkStart w:id="1233" w:name="_Toc49264799"/>
      <w:bookmarkStart w:id="1234" w:name="_Toc49262854"/>
      <w:bookmarkStart w:id="1235" w:name="_Toc49260909"/>
      <w:bookmarkStart w:id="1236" w:name="_Toc49258964"/>
      <w:bookmarkStart w:id="1237" w:name="_Toc49266696"/>
      <w:bookmarkStart w:id="1238" w:name="_Toc49264798"/>
      <w:bookmarkStart w:id="1239" w:name="_Toc49262853"/>
      <w:bookmarkStart w:id="1240" w:name="_Toc49260908"/>
      <w:bookmarkStart w:id="1241" w:name="_Toc49258963"/>
      <w:bookmarkStart w:id="1242" w:name="_Toc49266695"/>
      <w:bookmarkStart w:id="1243" w:name="_Toc49264797"/>
      <w:bookmarkStart w:id="1244" w:name="_Toc49262852"/>
      <w:bookmarkStart w:id="1245" w:name="_Toc49260907"/>
      <w:bookmarkStart w:id="1246" w:name="_Toc49258962"/>
      <w:bookmarkStart w:id="1247" w:name="_Toc49266694"/>
      <w:bookmarkStart w:id="1248" w:name="_Toc49264796"/>
      <w:bookmarkStart w:id="1249" w:name="_Toc49262851"/>
      <w:bookmarkStart w:id="1250" w:name="_Toc49260906"/>
      <w:bookmarkStart w:id="1251" w:name="_Toc49258961"/>
      <w:bookmarkStart w:id="1252" w:name="_Toc49266693"/>
      <w:bookmarkStart w:id="1253" w:name="_Toc49264795"/>
      <w:bookmarkStart w:id="1254" w:name="_Toc49262850"/>
      <w:bookmarkStart w:id="1255" w:name="_Toc49260905"/>
      <w:bookmarkStart w:id="1256" w:name="_Toc49258960"/>
      <w:bookmarkStart w:id="1257" w:name="_Toc49266692"/>
      <w:bookmarkStart w:id="1258" w:name="_Toc49264794"/>
      <w:bookmarkStart w:id="1259" w:name="_Toc49262849"/>
      <w:bookmarkStart w:id="1260" w:name="_Toc49260904"/>
      <w:bookmarkStart w:id="1261" w:name="_Toc49258959"/>
      <w:bookmarkStart w:id="1262" w:name="_Toc49266691"/>
      <w:bookmarkStart w:id="1263" w:name="_Toc49264793"/>
      <w:bookmarkStart w:id="1264" w:name="_Toc49262848"/>
      <w:bookmarkStart w:id="1265" w:name="_Toc49260903"/>
      <w:bookmarkStart w:id="1266" w:name="_Toc49258958"/>
      <w:bookmarkStart w:id="1267" w:name="_Toc49266690"/>
      <w:bookmarkStart w:id="1268" w:name="_Toc49264792"/>
      <w:bookmarkStart w:id="1269" w:name="_Toc49262847"/>
      <w:bookmarkStart w:id="1270" w:name="_Toc49260902"/>
      <w:bookmarkStart w:id="1271" w:name="_Toc49258957"/>
      <w:bookmarkStart w:id="1272" w:name="_Toc49266689"/>
      <w:bookmarkStart w:id="1273" w:name="_Toc49264791"/>
      <w:bookmarkStart w:id="1274" w:name="_Toc49262846"/>
      <w:bookmarkStart w:id="1275" w:name="_Toc49260901"/>
      <w:bookmarkStart w:id="1276" w:name="_Toc49258956"/>
      <w:bookmarkStart w:id="1277" w:name="_Toc49266688"/>
      <w:bookmarkStart w:id="1278" w:name="_Toc49264790"/>
      <w:bookmarkStart w:id="1279" w:name="_Toc49262845"/>
      <w:bookmarkStart w:id="1280" w:name="_Toc49260900"/>
      <w:bookmarkStart w:id="1281" w:name="_Toc49258955"/>
      <w:bookmarkStart w:id="1282" w:name="_Toc49266687"/>
      <w:bookmarkStart w:id="1283" w:name="_Toc49264789"/>
      <w:bookmarkStart w:id="1284" w:name="_Toc49262844"/>
      <w:bookmarkStart w:id="1285" w:name="_Toc49260899"/>
      <w:bookmarkStart w:id="1286" w:name="_Toc49258954"/>
      <w:bookmarkStart w:id="1287" w:name="_Toc49266686"/>
      <w:bookmarkStart w:id="1288" w:name="_Toc49264788"/>
      <w:bookmarkStart w:id="1289" w:name="_Toc49262843"/>
      <w:bookmarkStart w:id="1290" w:name="_Toc49260898"/>
      <w:bookmarkStart w:id="1291" w:name="_Toc49258953"/>
      <w:bookmarkStart w:id="1292" w:name="_Toc49266685"/>
      <w:bookmarkStart w:id="1293" w:name="_Toc49264787"/>
      <w:bookmarkStart w:id="1294" w:name="_Toc49262842"/>
      <w:bookmarkStart w:id="1295" w:name="_Toc49260897"/>
      <w:bookmarkStart w:id="1296" w:name="_Toc49258952"/>
      <w:bookmarkStart w:id="1297" w:name="_Toc49266683"/>
      <w:bookmarkStart w:id="1298" w:name="_Toc49264785"/>
      <w:bookmarkStart w:id="1299" w:name="_Toc49262840"/>
      <w:bookmarkStart w:id="1300" w:name="_Toc49260895"/>
      <w:bookmarkStart w:id="1301" w:name="_Toc49258950"/>
      <w:bookmarkStart w:id="1302" w:name="_Toc49266682"/>
      <w:bookmarkStart w:id="1303" w:name="_Toc49264784"/>
      <w:bookmarkStart w:id="1304" w:name="_Toc49262839"/>
      <w:bookmarkStart w:id="1305" w:name="_Toc49260894"/>
      <w:bookmarkStart w:id="1306" w:name="_Toc49258949"/>
      <w:bookmarkStart w:id="1307" w:name="_Toc49266681"/>
      <w:bookmarkStart w:id="1308" w:name="_Toc49264783"/>
      <w:bookmarkStart w:id="1309" w:name="_Toc49262838"/>
      <w:bookmarkStart w:id="1310" w:name="_Toc49260893"/>
      <w:bookmarkStart w:id="1311" w:name="_Toc49258948"/>
      <w:bookmarkStart w:id="1312" w:name="_Toc49266680"/>
      <w:bookmarkStart w:id="1313" w:name="_Toc49264782"/>
      <w:bookmarkStart w:id="1314" w:name="_Toc49262837"/>
      <w:bookmarkStart w:id="1315" w:name="_Toc49260892"/>
      <w:bookmarkStart w:id="1316" w:name="_Toc49258947"/>
      <w:bookmarkStart w:id="1317" w:name="_Toc49266679"/>
      <w:bookmarkStart w:id="1318" w:name="_Toc49264781"/>
      <w:bookmarkStart w:id="1319" w:name="_Toc49262836"/>
      <w:bookmarkStart w:id="1320" w:name="_Toc49260891"/>
      <w:bookmarkStart w:id="1321" w:name="_Toc49258946"/>
      <w:bookmarkStart w:id="1322" w:name="_Toc49266678"/>
      <w:bookmarkStart w:id="1323" w:name="_Toc49264780"/>
      <w:bookmarkStart w:id="1324" w:name="_Toc49262835"/>
      <w:bookmarkStart w:id="1325" w:name="_Toc49260890"/>
      <w:bookmarkStart w:id="1326" w:name="_Toc49258945"/>
      <w:bookmarkStart w:id="1327" w:name="_Toc49266677"/>
      <w:bookmarkStart w:id="1328" w:name="_Toc49264779"/>
      <w:bookmarkStart w:id="1329" w:name="_Toc49262834"/>
      <w:bookmarkStart w:id="1330" w:name="_Toc49260889"/>
      <w:bookmarkStart w:id="1331" w:name="_Toc49258944"/>
      <w:bookmarkStart w:id="1332" w:name="_Toc49266676"/>
      <w:bookmarkStart w:id="1333" w:name="_Toc49264778"/>
      <w:bookmarkStart w:id="1334" w:name="_Toc49262833"/>
      <w:bookmarkStart w:id="1335" w:name="_Toc49260888"/>
      <w:bookmarkStart w:id="1336" w:name="_Toc49258943"/>
      <w:bookmarkStart w:id="1337" w:name="_Toc49266675"/>
      <w:bookmarkStart w:id="1338" w:name="_Toc49264777"/>
      <w:bookmarkStart w:id="1339" w:name="_Toc49262832"/>
      <w:bookmarkStart w:id="1340" w:name="_Toc49260887"/>
      <w:bookmarkStart w:id="1341" w:name="_Toc49258942"/>
      <w:bookmarkStart w:id="1342" w:name="_Toc103599593"/>
      <w:bookmarkStart w:id="1343" w:name="_Toc103571022"/>
      <w:bookmarkStart w:id="1344" w:name="_Toc103570724"/>
      <w:bookmarkStart w:id="1345" w:name="_Toc103536653"/>
      <w:bookmarkStart w:id="1346" w:name="_Toc103389826"/>
      <w:bookmarkStart w:id="1347" w:name="_Toc103291195"/>
      <w:bookmarkStart w:id="1348" w:name="_Toc103261981"/>
      <w:bookmarkStart w:id="1349" w:name="_Toc103261860"/>
      <w:bookmarkStart w:id="1350" w:name="_Toc103217366"/>
      <w:bookmarkStart w:id="1351" w:name="_Toc103216167"/>
      <w:bookmarkStart w:id="1352" w:name="_Toc103213553"/>
      <w:bookmarkStart w:id="1353" w:name="_Toc103212460"/>
      <w:bookmarkStart w:id="1354" w:name="_Toc103212028"/>
      <w:bookmarkStart w:id="1355" w:name="_Toc102993639"/>
      <w:bookmarkStart w:id="1356" w:name="_Toc102963453"/>
      <w:bookmarkStart w:id="1357" w:name="_Toc102957284"/>
      <w:bookmarkStart w:id="1358" w:name="_Toc102556453"/>
      <w:bookmarkStart w:id="1359" w:name="_Toc102556418"/>
      <w:bookmarkStart w:id="1360" w:name="_Toc102556383"/>
      <w:bookmarkStart w:id="1361" w:name="_Toc103389818"/>
      <w:bookmarkStart w:id="1362" w:name="_Toc103389817"/>
      <w:bookmarkStart w:id="1363" w:name="_Toc103389816"/>
      <w:bookmarkStart w:id="1364" w:name="_Toc103389815"/>
      <w:bookmarkStart w:id="1365" w:name="_Toc103389814"/>
      <w:bookmarkStart w:id="1366" w:name="_Toc103389813"/>
      <w:bookmarkStart w:id="1367" w:name="_Toc103389812"/>
      <w:bookmarkStart w:id="1368" w:name="_Toc103389811"/>
      <w:bookmarkStart w:id="1369" w:name="_Toc103389810"/>
      <w:bookmarkStart w:id="1370" w:name="_Toc103389809"/>
      <w:bookmarkStart w:id="1371" w:name="_Toc103291190"/>
      <w:bookmarkStart w:id="1372" w:name="_Toc103261976"/>
      <w:bookmarkStart w:id="1373" w:name="_Toc103261855"/>
      <w:bookmarkStart w:id="1374" w:name="_Toc103217362"/>
      <w:bookmarkStart w:id="1375" w:name="_Toc103216163"/>
      <w:bookmarkStart w:id="1376" w:name="_Toc103213549"/>
      <w:bookmarkStart w:id="1377" w:name="_Toc103212456"/>
      <w:bookmarkStart w:id="1378" w:name="_Toc103212024"/>
      <w:bookmarkStart w:id="1379" w:name="_Toc102993635"/>
      <w:bookmarkStart w:id="1380" w:name="_Toc103389808"/>
      <w:bookmarkStart w:id="1381" w:name="_Toc103291189"/>
      <w:bookmarkStart w:id="1382" w:name="_Toc103261975"/>
      <w:bookmarkStart w:id="1383" w:name="_Toc103261854"/>
      <w:bookmarkStart w:id="1384" w:name="_Toc103217361"/>
      <w:bookmarkStart w:id="1385" w:name="_Toc103216162"/>
      <w:bookmarkStart w:id="1386" w:name="_Toc103213548"/>
      <w:bookmarkStart w:id="1387" w:name="_Toc103212455"/>
      <w:bookmarkStart w:id="1388" w:name="_Toc103212023"/>
      <w:bookmarkStart w:id="1389" w:name="_Toc102993634"/>
      <w:bookmarkStart w:id="1390" w:name="_Toc103389807"/>
      <w:bookmarkStart w:id="1391" w:name="_Toc103291188"/>
      <w:bookmarkStart w:id="1392" w:name="_Toc103261974"/>
      <w:bookmarkStart w:id="1393" w:name="_Toc103261853"/>
      <w:bookmarkStart w:id="1394" w:name="_Toc103217360"/>
      <w:bookmarkStart w:id="1395" w:name="_Toc103216161"/>
      <w:bookmarkStart w:id="1396" w:name="_Toc103213547"/>
      <w:bookmarkStart w:id="1397" w:name="_Toc103212454"/>
      <w:bookmarkStart w:id="1398" w:name="_Toc103212022"/>
      <w:bookmarkStart w:id="1399" w:name="_Toc102993633"/>
      <w:bookmarkStart w:id="1400" w:name="_Toc103389806"/>
      <w:bookmarkStart w:id="1401" w:name="_Toc103291187"/>
      <w:bookmarkStart w:id="1402" w:name="_Toc103261973"/>
      <w:bookmarkStart w:id="1403" w:name="_Toc103261852"/>
      <w:bookmarkStart w:id="1404" w:name="_Toc103217359"/>
      <w:bookmarkStart w:id="1405" w:name="_Toc103216160"/>
      <w:bookmarkStart w:id="1406" w:name="_Toc103213546"/>
      <w:bookmarkStart w:id="1407" w:name="_Toc103212453"/>
      <w:bookmarkStart w:id="1408" w:name="_Toc103212021"/>
      <w:bookmarkStart w:id="1409" w:name="_Toc102993632"/>
      <w:bookmarkStart w:id="1410" w:name="_Toc103389805"/>
      <w:bookmarkStart w:id="1411" w:name="_Toc103291186"/>
      <w:bookmarkStart w:id="1412" w:name="_Toc103261972"/>
      <w:bookmarkStart w:id="1413" w:name="_Toc103261851"/>
      <w:bookmarkStart w:id="1414" w:name="_Toc103217358"/>
      <w:bookmarkStart w:id="1415" w:name="_Toc103216159"/>
      <w:bookmarkStart w:id="1416" w:name="_Toc103213545"/>
      <w:bookmarkStart w:id="1417" w:name="_Toc103212452"/>
      <w:bookmarkStart w:id="1418" w:name="_Toc103212020"/>
      <w:bookmarkStart w:id="1419" w:name="_Toc102993631"/>
      <w:bookmarkStart w:id="1420" w:name="_Toc103389804"/>
      <w:bookmarkStart w:id="1421" w:name="_Toc103291185"/>
      <w:bookmarkStart w:id="1422" w:name="_Toc103261971"/>
      <w:bookmarkStart w:id="1423" w:name="_Toc103261850"/>
      <w:bookmarkStart w:id="1424" w:name="_Toc103217357"/>
      <w:bookmarkStart w:id="1425" w:name="_Toc103216158"/>
      <w:bookmarkStart w:id="1426" w:name="_Toc103213544"/>
      <w:bookmarkStart w:id="1427" w:name="_Toc103212451"/>
      <w:bookmarkStart w:id="1428" w:name="_Toc103212019"/>
      <w:bookmarkStart w:id="1429" w:name="_Toc102993630"/>
      <w:bookmarkStart w:id="1430" w:name="_Toc103389803"/>
      <w:bookmarkStart w:id="1431" w:name="_Toc103291184"/>
      <w:bookmarkStart w:id="1432" w:name="_Toc103261970"/>
      <w:bookmarkStart w:id="1433" w:name="_Toc103261849"/>
      <w:bookmarkStart w:id="1434" w:name="_Toc103217356"/>
      <w:bookmarkStart w:id="1435" w:name="_Toc103216157"/>
      <w:bookmarkStart w:id="1436" w:name="_Toc103213543"/>
      <w:bookmarkStart w:id="1437" w:name="_Toc103212450"/>
      <w:bookmarkStart w:id="1438" w:name="_Toc103212018"/>
      <w:bookmarkStart w:id="1439" w:name="_Toc102993629"/>
      <w:bookmarkStart w:id="1440" w:name="_Toc103389802"/>
      <w:bookmarkStart w:id="1441" w:name="_Toc103291183"/>
      <w:bookmarkStart w:id="1442" w:name="_Toc103261969"/>
      <w:bookmarkStart w:id="1443" w:name="_Toc103261848"/>
      <w:bookmarkStart w:id="1444" w:name="_Toc103217355"/>
      <w:bookmarkStart w:id="1445" w:name="_Toc103216156"/>
      <w:bookmarkStart w:id="1446" w:name="_Toc103213542"/>
      <w:bookmarkStart w:id="1447" w:name="_Toc103212449"/>
      <w:bookmarkStart w:id="1448" w:name="_Toc103212017"/>
      <w:bookmarkStart w:id="1449" w:name="_Toc102993628"/>
      <w:bookmarkStart w:id="1450" w:name="_Toc103389801"/>
      <w:bookmarkStart w:id="1451" w:name="_Toc103291182"/>
      <w:bookmarkStart w:id="1452" w:name="_Toc103261968"/>
      <w:bookmarkStart w:id="1453" w:name="_Toc103261847"/>
      <w:bookmarkStart w:id="1454" w:name="_Toc103217354"/>
      <w:bookmarkStart w:id="1455" w:name="_Toc103216155"/>
      <w:bookmarkStart w:id="1456" w:name="_Toc103213541"/>
      <w:bookmarkStart w:id="1457" w:name="_Toc103212448"/>
      <w:bookmarkStart w:id="1458" w:name="_Toc103212016"/>
      <w:bookmarkStart w:id="1459" w:name="_Toc102993627"/>
      <w:bookmarkStart w:id="1460" w:name="_Toc103389800"/>
      <w:bookmarkStart w:id="1461" w:name="_Toc103389799"/>
      <w:bookmarkStart w:id="1462" w:name="_Toc103389798"/>
      <w:bookmarkStart w:id="1463" w:name="_Toc103389797"/>
      <w:bookmarkStart w:id="1464" w:name="_Toc103389796"/>
      <w:bookmarkStart w:id="1465" w:name="_Toc103389795"/>
      <w:bookmarkStart w:id="1466" w:name="_Toc103389794"/>
      <w:bookmarkStart w:id="1467" w:name="_Toc103389793"/>
      <w:bookmarkStart w:id="1468" w:name="_Toc98508770"/>
      <w:bookmarkStart w:id="1469" w:name="_Toc98496031"/>
      <w:bookmarkStart w:id="1470" w:name="_Toc98423191"/>
      <w:bookmarkStart w:id="1471" w:name="_Toc98508768"/>
      <w:bookmarkStart w:id="1472" w:name="_Toc98496029"/>
      <w:bookmarkStart w:id="1473" w:name="_Toc98423189"/>
      <w:bookmarkStart w:id="1474" w:name="_Toc98380683"/>
      <w:bookmarkStart w:id="1475" w:name="_Toc98380634"/>
      <w:bookmarkStart w:id="1476" w:name="_Toc98380585"/>
      <w:bookmarkStart w:id="1477" w:name="_Toc98508767"/>
      <w:bookmarkStart w:id="1478" w:name="_Toc98496028"/>
      <w:bookmarkStart w:id="1479" w:name="_Toc98423188"/>
      <w:bookmarkStart w:id="1480" w:name="_Toc98508766"/>
      <w:bookmarkStart w:id="1481" w:name="_Toc98496027"/>
      <w:bookmarkStart w:id="1482" w:name="_Toc98423187"/>
      <w:bookmarkStart w:id="1483" w:name="_Hlk189267563"/>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r w:rsidRPr="00A80F55">
        <w:rPr>
          <w:bCs/>
          <w:smallCaps/>
          <w:color w:val="000000" w:themeColor="text1"/>
          <w:sz w:val="20"/>
          <w:szCs w:val="20"/>
          <w:lang w:val="pt-PT"/>
        </w:rPr>
        <w:t>D8.2_DE_01,1</w:t>
      </w:r>
      <w:r w:rsidRPr="00A80F55">
        <w:rPr>
          <w:bCs/>
          <w:smallCaps/>
          <w:color w:val="000000" w:themeColor="text1"/>
          <w:sz w:val="20"/>
          <w:szCs w:val="20"/>
          <w:lang w:val="pt-PT"/>
        </w:rPr>
        <w:tab/>
        <w:t>Planta de Localização</w:t>
      </w:r>
    </w:p>
    <w:p w14:paraId="5C8A8052"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D8.2_DE_01,2 </w:t>
      </w:r>
      <w:r w:rsidRPr="00A80F55">
        <w:rPr>
          <w:bCs/>
          <w:smallCaps/>
          <w:color w:val="000000" w:themeColor="text1"/>
          <w:sz w:val="20"/>
          <w:szCs w:val="20"/>
          <w:lang w:val="pt-PT"/>
        </w:rPr>
        <w:tab/>
        <w:t>Infraestruturas Prioritárias de Drenagem Pluvial – Planta Geral</w:t>
      </w:r>
    </w:p>
    <w:p w14:paraId="4869C32C"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D8.2_DE_01,3 </w:t>
      </w:r>
      <w:r w:rsidRPr="00A80F55">
        <w:rPr>
          <w:bCs/>
          <w:smallCaps/>
          <w:color w:val="000000" w:themeColor="text1"/>
          <w:sz w:val="20"/>
          <w:szCs w:val="20"/>
          <w:lang w:val="pt-PT"/>
        </w:rPr>
        <w:tab/>
        <w:t>Implantação Geral das Infraestruturas – Zona Chamanculo a 1</w:t>
      </w:r>
    </w:p>
    <w:p w14:paraId="1C7152B7"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D8.2_DE_01.4.1</w:t>
      </w:r>
      <w:r w:rsidRPr="00A80F55">
        <w:rPr>
          <w:bCs/>
          <w:smallCaps/>
          <w:color w:val="000000" w:themeColor="text1"/>
          <w:sz w:val="20"/>
          <w:szCs w:val="20"/>
          <w:lang w:val="pt-PT"/>
        </w:rPr>
        <w:tab/>
        <w:t>Implantação Geral das Infraestruturas – Zona Chamanculo B / D / Xipamanine – Rua Marcelino Dos Santos</w:t>
      </w:r>
    </w:p>
    <w:p w14:paraId="427F0741"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D8.2_DE_01.4.2</w:t>
      </w:r>
      <w:r w:rsidRPr="00A80F55">
        <w:rPr>
          <w:bCs/>
          <w:smallCaps/>
          <w:color w:val="000000" w:themeColor="text1"/>
          <w:sz w:val="20"/>
          <w:szCs w:val="20"/>
          <w:lang w:val="pt-PT"/>
        </w:rPr>
        <w:tab/>
        <w:t>Implantação Geral das Infraestruturas – Zona Chamanculo B / D / Xipamanine – Rua da União Fabril de Moçambique</w:t>
      </w:r>
    </w:p>
    <w:p w14:paraId="1E461B1D"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D8.2_DE_01,5 </w:t>
      </w:r>
      <w:r w:rsidRPr="00A80F55">
        <w:rPr>
          <w:bCs/>
          <w:smallCaps/>
          <w:color w:val="000000" w:themeColor="text1"/>
          <w:sz w:val="20"/>
          <w:szCs w:val="20"/>
          <w:lang w:val="pt-PT"/>
        </w:rPr>
        <w:tab/>
        <w:t>Implantação Geral das Infraestruturas – Zona Malanga-Macro</w:t>
      </w:r>
    </w:p>
    <w:p w14:paraId="028ADA7E"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D8.2_DE_02.1.1 </w:t>
      </w:r>
      <w:r w:rsidRPr="00A80F55">
        <w:rPr>
          <w:bCs/>
          <w:smallCaps/>
          <w:color w:val="000000" w:themeColor="text1"/>
          <w:sz w:val="20"/>
          <w:szCs w:val="20"/>
          <w:lang w:val="pt-PT"/>
        </w:rPr>
        <w:tab/>
        <w:t>Chamanculo a - Planta e Perfil Longitudinal (Folha 1 de 4)</w:t>
      </w:r>
    </w:p>
    <w:p w14:paraId="23ECB4AB"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D8.2_DE_02.1.2</w:t>
      </w:r>
      <w:r w:rsidRPr="00A80F55">
        <w:rPr>
          <w:bCs/>
          <w:smallCaps/>
          <w:color w:val="000000" w:themeColor="text1"/>
          <w:sz w:val="20"/>
          <w:szCs w:val="20"/>
          <w:lang w:val="pt-PT"/>
        </w:rPr>
        <w:tab/>
        <w:t>Chamanculo a - Planta e Perfil Longitudinal (Folha 2 de 4)</w:t>
      </w:r>
    </w:p>
    <w:p w14:paraId="4ADBD3FF"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D8.2_DE_02.1.3</w:t>
      </w:r>
      <w:r w:rsidRPr="00A80F55">
        <w:rPr>
          <w:bCs/>
          <w:smallCaps/>
          <w:color w:val="000000" w:themeColor="text1"/>
          <w:sz w:val="20"/>
          <w:szCs w:val="20"/>
          <w:lang w:val="pt-PT"/>
        </w:rPr>
        <w:tab/>
        <w:t>Chamanculo a - Planta e Perfil Longitudinal (Folha 3 de 4)</w:t>
      </w:r>
    </w:p>
    <w:p w14:paraId="6E60C03D"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D8.2_DE_02.1.4</w:t>
      </w:r>
      <w:r w:rsidRPr="00A80F55">
        <w:rPr>
          <w:bCs/>
          <w:smallCaps/>
          <w:color w:val="000000" w:themeColor="text1"/>
          <w:sz w:val="20"/>
          <w:szCs w:val="20"/>
          <w:lang w:val="pt-PT"/>
        </w:rPr>
        <w:tab/>
        <w:t>Chamanculo a - Planta e Perfil Longitudinal (Folha 4 de 4)</w:t>
      </w:r>
      <w:bookmarkStart w:id="1484" w:name="_Hlk132644543"/>
      <w:bookmarkEnd w:id="1484"/>
    </w:p>
    <w:p w14:paraId="10BBE5DD"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D8.2_DE_02.2.1 </w:t>
      </w:r>
      <w:r w:rsidRPr="00A80F55">
        <w:rPr>
          <w:bCs/>
          <w:smallCaps/>
          <w:color w:val="000000" w:themeColor="text1"/>
          <w:sz w:val="20"/>
          <w:szCs w:val="20"/>
          <w:lang w:val="pt-PT"/>
        </w:rPr>
        <w:tab/>
        <w:t xml:space="preserve">Chamanculo B / D / Xipamanine - Planta e Perfil Longitudinal (Folha 1 de 4) </w:t>
      </w:r>
    </w:p>
    <w:p w14:paraId="136E12F3"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D8.2_DE_02.2.2 </w:t>
      </w:r>
      <w:r w:rsidRPr="00A80F55">
        <w:rPr>
          <w:bCs/>
          <w:smallCaps/>
          <w:color w:val="000000" w:themeColor="text1"/>
          <w:sz w:val="20"/>
          <w:szCs w:val="20"/>
          <w:lang w:val="pt-PT"/>
        </w:rPr>
        <w:tab/>
        <w:t xml:space="preserve">Chamanculo B / D / Xipamanine - Planta e Perfil Longitudinal (Folha 2 de 4) </w:t>
      </w:r>
    </w:p>
    <w:p w14:paraId="00D9A895"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D8.2_DE_02.2.3 </w:t>
      </w:r>
      <w:r w:rsidRPr="00A80F55">
        <w:rPr>
          <w:bCs/>
          <w:smallCaps/>
          <w:color w:val="000000" w:themeColor="text1"/>
          <w:sz w:val="20"/>
          <w:szCs w:val="20"/>
          <w:lang w:val="pt-PT"/>
        </w:rPr>
        <w:tab/>
        <w:t xml:space="preserve">Chamanculo B / D / Xipamanine - Planta e Perfil Longitudinal (Folha 3 de 4) </w:t>
      </w:r>
    </w:p>
    <w:p w14:paraId="3925075D"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lastRenderedPageBreak/>
        <w:t xml:space="preserve">D8.2_DE_02.2.4 </w:t>
      </w:r>
      <w:r w:rsidRPr="00A80F55">
        <w:rPr>
          <w:bCs/>
          <w:smallCaps/>
          <w:color w:val="000000" w:themeColor="text1"/>
          <w:sz w:val="20"/>
          <w:szCs w:val="20"/>
          <w:lang w:val="pt-PT"/>
        </w:rPr>
        <w:tab/>
        <w:t>Chamanculo B / D / Xipamanine - Planta e Perfil Longitudinal (Folha 4 de 4)</w:t>
      </w:r>
    </w:p>
    <w:p w14:paraId="5C984D35"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D8.2_DE_02.3.1</w:t>
      </w:r>
      <w:r w:rsidRPr="00A80F55">
        <w:rPr>
          <w:bCs/>
          <w:smallCaps/>
          <w:color w:val="000000" w:themeColor="text1"/>
          <w:sz w:val="20"/>
          <w:szCs w:val="20"/>
          <w:lang w:val="pt-PT"/>
        </w:rPr>
        <w:tab/>
        <w:t>Malanga – Macro - Planta e Perfil Longitudinal (Folha 1 de 3)</w:t>
      </w:r>
    </w:p>
    <w:p w14:paraId="59D6C810"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D8.2_DE_02.3.2 </w:t>
      </w:r>
      <w:r w:rsidRPr="00A80F55">
        <w:rPr>
          <w:bCs/>
          <w:smallCaps/>
          <w:color w:val="000000" w:themeColor="text1"/>
          <w:sz w:val="20"/>
          <w:szCs w:val="20"/>
          <w:lang w:val="pt-PT"/>
        </w:rPr>
        <w:tab/>
        <w:t>Malanga – Macro - Planta e Perfil Longitudinal (Folha 2 de 3)</w:t>
      </w:r>
    </w:p>
    <w:p w14:paraId="1FC5F78A"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D8.2_DE_02.3.3</w:t>
      </w:r>
      <w:r w:rsidRPr="00A80F55">
        <w:rPr>
          <w:bCs/>
          <w:smallCaps/>
          <w:color w:val="000000" w:themeColor="text1"/>
          <w:sz w:val="20"/>
          <w:szCs w:val="20"/>
          <w:lang w:val="pt-PT"/>
        </w:rPr>
        <w:tab/>
        <w:t>Malanga – Macro - Planta e Perfil Longitudinal (Folha 3 de 3)</w:t>
      </w:r>
    </w:p>
    <w:p w14:paraId="08B627ED" w14:textId="77777777" w:rsidR="00F23499" w:rsidRPr="00A80F55" w:rsidRDefault="00F23499" w:rsidP="00F23499">
      <w:pPr>
        <w:tabs>
          <w:tab w:val="left" w:pos="1985"/>
        </w:tabs>
        <w:spacing w:before="120"/>
        <w:ind w:left="1985" w:hanging="1985"/>
        <w:rPr>
          <w:smallCaps/>
          <w:color w:val="000000" w:themeColor="text1"/>
          <w:sz w:val="20"/>
          <w:szCs w:val="20"/>
          <w:lang w:val="pt-PT"/>
        </w:rPr>
      </w:pPr>
      <w:bookmarkStart w:id="1485" w:name="_Hlk132644584"/>
      <w:bookmarkEnd w:id="1485"/>
      <w:r w:rsidRPr="00A80F55">
        <w:rPr>
          <w:smallCaps/>
          <w:color w:val="000000" w:themeColor="text1"/>
          <w:sz w:val="20"/>
          <w:szCs w:val="20"/>
          <w:lang w:val="pt-PT"/>
        </w:rPr>
        <w:t xml:space="preserve">D8.2_DE_03.1.1 </w:t>
      </w:r>
      <w:r w:rsidRPr="00A80F55">
        <w:rPr>
          <w:color w:val="000000" w:themeColor="text1"/>
          <w:lang w:val="pt-PT"/>
        </w:rPr>
        <w:tab/>
      </w:r>
      <w:r w:rsidRPr="00A80F55">
        <w:rPr>
          <w:smallCaps/>
          <w:color w:val="000000" w:themeColor="text1"/>
          <w:sz w:val="20"/>
          <w:szCs w:val="20"/>
          <w:lang w:val="pt-PT"/>
        </w:rPr>
        <w:t>Câmaras de Visita e Queda - Coletores DN≤600 Mm - Plantas, Cortes e Pormenores (Folha 1 de 2)</w:t>
      </w:r>
    </w:p>
    <w:p w14:paraId="4F266AD1"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D8.2_DE_03.1.2 </w:t>
      </w:r>
      <w:r w:rsidRPr="00A80F55">
        <w:rPr>
          <w:bCs/>
          <w:smallCaps/>
          <w:color w:val="000000" w:themeColor="text1"/>
          <w:sz w:val="20"/>
          <w:szCs w:val="20"/>
          <w:lang w:val="pt-PT"/>
        </w:rPr>
        <w:tab/>
        <w:t>Câmaras de Visita e Queda - Coletores DN≤600 Mm - Plantas, Cortes e Pormenores (Folha 2 de 2)</w:t>
      </w:r>
    </w:p>
    <w:p w14:paraId="0FDCA4DA"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D8.2_DE_03.2.1 </w:t>
      </w:r>
      <w:r w:rsidRPr="00A80F55">
        <w:rPr>
          <w:bCs/>
          <w:smallCaps/>
          <w:color w:val="000000" w:themeColor="text1"/>
          <w:sz w:val="20"/>
          <w:szCs w:val="20"/>
          <w:lang w:val="pt-PT"/>
        </w:rPr>
        <w:tab/>
        <w:t>Câmaras de Visita e Queda com Confluência para DN &gt; 600 Mm - Plantas, Cortes e Pormenores (Folha 1 de 3)</w:t>
      </w:r>
    </w:p>
    <w:p w14:paraId="1EACF944"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D8.2_DE_03.2.2 </w:t>
      </w:r>
      <w:r w:rsidRPr="00A80F55">
        <w:rPr>
          <w:bCs/>
          <w:smallCaps/>
          <w:color w:val="000000" w:themeColor="text1"/>
          <w:sz w:val="20"/>
          <w:szCs w:val="20"/>
          <w:lang w:val="pt-PT"/>
        </w:rPr>
        <w:tab/>
        <w:t>Câmaras de Visita e Queda com Confluência para DN &gt; 600 Mm - Plantas, Cortes e Pormenores (Folha 2 de 3)</w:t>
      </w:r>
    </w:p>
    <w:p w14:paraId="6CE376C6"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D8.2_DE_03.2.3 </w:t>
      </w:r>
      <w:r w:rsidRPr="00A80F55">
        <w:rPr>
          <w:bCs/>
          <w:smallCaps/>
          <w:color w:val="000000" w:themeColor="text1"/>
          <w:sz w:val="20"/>
          <w:szCs w:val="20"/>
          <w:lang w:val="pt-PT"/>
        </w:rPr>
        <w:tab/>
        <w:t>Câmaras de Visita e Queda com Confluência para DN &gt; 600 Mm - Plantas, Cortes e Pormenores (Folha 1 de 3)</w:t>
      </w:r>
    </w:p>
    <w:p w14:paraId="6D50784C"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D8.2_DE_03.3.1 </w:t>
      </w:r>
      <w:r w:rsidRPr="00A80F55">
        <w:rPr>
          <w:bCs/>
          <w:smallCaps/>
          <w:color w:val="000000" w:themeColor="text1"/>
          <w:sz w:val="20"/>
          <w:szCs w:val="20"/>
          <w:lang w:val="pt-PT"/>
        </w:rPr>
        <w:tab/>
        <w:t>Câmaras de Visita e Queda para Box-Culvert - Plantas, Cortes e Pormenores (Folha 1 de 5)</w:t>
      </w:r>
    </w:p>
    <w:p w14:paraId="4323EAE1"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D8.2_DE_03.3.2 </w:t>
      </w:r>
      <w:r w:rsidRPr="00A80F55">
        <w:rPr>
          <w:bCs/>
          <w:smallCaps/>
          <w:color w:val="000000" w:themeColor="text1"/>
          <w:sz w:val="20"/>
          <w:szCs w:val="20"/>
          <w:lang w:val="pt-PT"/>
        </w:rPr>
        <w:tab/>
        <w:t>Câmaras de Visita e Queda para Box-Culvert - Plantas, Cortes e Pormenores (olha 2 de 5)</w:t>
      </w:r>
    </w:p>
    <w:p w14:paraId="53F68989"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D8.2_DE_03.3.3 </w:t>
      </w:r>
      <w:r w:rsidRPr="00A80F55">
        <w:rPr>
          <w:bCs/>
          <w:smallCaps/>
          <w:color w:val="000000" w:themeColor="text1"/>
          <w:sz w:val="20"/>
          <w:szCs w:val="20"/>
          <w:lang w:val="pt-PT"/>
        </w:rPr>
        <w:tab/>
        <w:t>Câmaras de Visita e Queda para Box-Culvert - Plantas, Cortes e Pormenores (Folha 3 de 5)</w:t>
      </w:r>
    </w:p>
    <w:p w14:paraId="340737C5"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D8.2_DE_03.3.4 </w:t>
      </w:r>
      <w:r w:rsidRPr="00A80F55">
        <w:rPr>
          <w:bCs/>
          <w:smallCaps/>
          <w:color w:val="000000" w:themeColor="text1"/>
          <w:sz w:val="20"/>
          <w:szCs w:val="20"/>
          <w:lang w:val="pt-PT"/>
        </w:rPr>
        <w:tab/>
        <w:t>Câmaras de Visita e Queda para Box-Culvert - Plantas, Cortes e Pormenores (Folha 4 de 5)</w:t>
      </w:r>
    </w:p>
    <w:p w14:paraId="13F342BB"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D8.2_DE_03.3.5 </w:t>
      </w:r>
      <w:r w:rsidRPr="00A80F55">
        <w:rPr>
          <w:bCs/>
          <w:smallCaps/>
          <w:color w:val="000000" w:themeColor="text1"/>
          <w:sz w:val="20"/>
          <w:szCs w:val="20"/>
          <w:lang w:val="pt-PT"/>
        </w:rPr>
        <w:tab/>
        <w:t>Câmaras de Visita e Queda para Box-Culvert - Plantas, Cortes e Pormenores (Folha 5 de 5)</w:t>
      </w:r>
    </w:p>
    <w:p w14:paraId="7653C251"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D8.2_DE_03.4.1</w:t>
      </w:r>
      <w:r w:rsidRPr="00A80F55">
        <w:rPr>
          <w:bCs/>
          <w:smallCaps/>
          <w:color w:val="000000" w:themeColor="text1"/>
          <w:sz w:val="20"/>
          <w:szCs w:val="20"/>
          <w:lang w:val="pt-PT"/>
        </w:rPr>
        <w:tab/>
        <w:t>Câmaras Especiais – Malanga Macro – CV12 - Plantas, Cortes e Pormenores</w:t>
      </w:r>
    </w:p>
    <w:p w14:paraId="06529B16"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D8.2_DE_03.4.2.1 Câmaras Especiais – Malanga Macro – CV20 - Plantas</w:t>
      </w:r>
    </w:p>
    <w:p w14:paraId="2A143FA2"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D8.2_DE_03.4.2.2 Câmaras Especiais – Malanga Macro – CV20 – Cortes</w:t>
      </w:r>
    </w:p>
    <w:p w14:paraId="65D9FCDF"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D8.2_DE_03.4.2.3 Câmaras Especiais – Malanga Macro – CV20 – Pormenores</w:t>
      </w:r>
    </w:p>
    <w:p w14:paraId="76C6DABD"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D8.2_DE_04 </w:t>
      </w:r>
      <w:r w:rsidRPr="00A80F55">
        <w:rPr>
          <w:bCs/>
          <w:smallCaps/>
          <w:color w:val="000000" w:themeColor="text1"/>
          <w:sz w:val="20"/>
          <w:szCs w:val="20"/>
          <w:lang w:val="pt-PT"/>
        </w:rPr>
        <w:tab/>
        <w:t>Valas Tipo e Proteção à descarga – Pormenores</w:t>
      </w:r>
    </w:p>
    <w:p w14:paraId="45C27BCC"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D8.2_DE_05 </w:t>
      </w:r>
      <w:r w:rsidRPr="00A80F55">
        <w:rPr>
          <w:bCs/>
          <w:smallCaps/>
          <w:color w:val="000000" w:themeColor="text1"/>
          <w:sz w:val="20"/>
          <w:szCs w:val="20"/>
          <w:lang w:val="pt-PT"/>
        </w:rPr>
        <w:tab/>
        <w:t>Caixas de Ramal – Plantas, Cortes e Pormenores</w:t>
      </w:r>
    </w:p>
    <w:p w14:paraId="511413C1"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D8.2_DE_06</w:t>
      </w:r>
      <w:r w:rsidRPr="00A80F55">
        <w:rPr>
          <w:bCs/>
          <w:smallCaps/>
          <w:color w:val="000000" w:themeColor="text1"/>
          <w:sz w:val="20"/>
          <w:szCs w:val="20"/>
          <w:lang w:val="pt-PT"/>
        </w:rPr>
        <w:tab/>
      </w:r>
      <w:bookmarkStart w:id="1486" w:name="_Hlk139904671"/>
      <w:r w:rsidRPr="00A80F55">
        <w:rPr>
          <w:bCs/>
          <w:smallCaps/>
          <w:color w:val="000000" w:themeColor="text1"/>
          <w:sz w:val="20"/>
          <w:szCs w:val="20"/>
          <w:lang w:val="pt-PT"/>
        </w:rPr>
        <w:t>Sarjeta de Drenagem – Plantas, Cortes e Pormenores</w:t>
      </w:r>
      <w:bookmarkEnd w:id="1486"/>
    </w:p>
    <w:p w14:paraId="0A46BA5E"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D8.2_DE_07</w:t>
      </w:r>
      <w:r w:rsidRPr="00A80F55">
        <w:rPr>
          <w:bCs/>
          <w:smallCaps/>
          <w:color w:val="000000" w:themeColor="text1"/>
          <w:sz w:val="20"/>
          <w:szCs w:val="20"/>
          <w:lang w:val="pt-PT"/>
        </w:rPr>
        <w:tab/>
        <w:t>Canal de Drenagem – Plantas, Cortes e Pormenores</w:t>
      </w:r>
    </w:p>
    <w:p w14:paraId="56686729"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D8.2_DE_08,1 </w:t>
      </w:r>
      <w:r w:rsidRPr="00A80F55">
        <w:rPr>
          <w:bCs/>
          <w:smallCaps/>
          <w:color w:val="000000" w:themeColor="text1"/>
          <w:sz w:val="20"/>
          <w:szCs w:val="20"/>
          <w:lang w:val="pt-PT"/>
        </w:rPr>
        <w:tab/>
        <w:t xml:space="preserve"> Valas de Drenagem - Pormenores (Folha 1 de 4)</w:t>
      </w:r>
    </w:p>
    <w:p w14:paraId="7E4A86E1"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D8.2_DE_08,2 </w:t>
      </w:r>
      <w:r w:rsidRPr="00A80F55">
        <w:rPr>
          <w:bCs/>
          <w:smallCaps/>
          <w:color w:val="000000" w:themeColor="text1"/>
          <w:sz w:val="20"/>
          <w:szCs w:val="20"/>
          <w:lang w:val="pt-PT"/>
        </w:rPr>
        <w:tab/>
        <w:t xml:space="preserve"> Valas de Drenagem - Pormenores (Folha 2 de 4)</w:t>
      </w:r>
    </w:p>
    <w:p w14:paraId="0C2550AA"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D8.2_DE_08,3 </w:t>
      </w:r>
      <w:r w:rsidRPr="00A80F55">
        <w:rPr>
          <w:bCs/>
          <w:smallCaps/>
          <w:color w:val="000000" w:themeColor="text1"/>
          <w:sz w:val="20"/>
          <w:szCs w:val="20"/>
          <w:lang w:val="pt-PT"/>
        </w:rPr>
        <w:tab/>
        <w:t xml:space="preserve"> Valas de Drenagem – pormenores (Folha 3 de 4)</w:t>
      </w:r>
    </w:p>
    <w:p w14:paraId="0E944508"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D8.2_DE_08,4 </w:t>
      </w:r>
      <w:r w:rsidRPr="00A80F55">
        <w:rPr>
          <w:bCs/>
          <w:smallCaps/>
          <w:color w:val="000000" w:themeColor="text1"/>
          <w:sz w:val="20"/>
          <w:szCs w:val="20"/>
          <w:lang w:val="pt-PT"/>
        </w:rPr>
        <w:tab/>
        <w:t xml:space="preserve"> Valas de Drenagem- Rua da Ufa - Transição Vala / Box Culvert - Plantas, Cortes e Pormenores (Folha 4 de 4)</w:t>
      </w:r>
    </w:p>
    <w:p w14:paraId="6928EB04"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 xml:space="preserve">D8.2_DE_09 </w:t>
      </w:r>
      <w:r w:rsidRPr="00A80F55">
        <w:rPr>
          <w:bCs/>
          <w:smallCaps/>
          <w:color w:val="000000" w:themeColor="text1"/>
          <w:sz w:val="20"/>
          <w:szCs w:val="20"/>
          <w:lang w:val="pt-PT"/>
        </w:rPr>
        <w:tab/>
        <w:t>Proteção à descarga – Malanga Macro – Planta, Cortes e Pormenores</w:t>
      </w:r>
      <w:bookmarkStart w:id="1487" w:name="_Hlk132644602"/>
      <w:bookmarkEnd w:id="1487"/>
    </w:p>
    <w:p w14:paraId="61CCF19C"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D8.2_DE_10,1</w:t>
      </w:r>
      <w:r w:rsidRPr="00A80F55">
        <w:rPr>
          <w:bCs/>
          <w:smallCaps/>
          <w:color w:val="000000" w:themeColor="text1"/>
          <w:sz w:val="20"/>
          <w:szCs w:val="20"/>
          <w:lang w:val="pt-PT"/>
        </w:rPr>
        <w:tab/>
        <w:t>Obra Complementar Chamanculo A - na Rua 2253 (Becão) para Controlo de Afluência de RSU Ao Sistema de Drenagem - Implantação</w:t>
      </w:r>
    </w:p>
    <w:p w14:paraId="0E5DE2DD"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lastRenderedPageBreak/>
        <w:t>D8.2_DE_10,2</w:t>
      </w:r>
      <w:r w:rsidRPr="00A80F55">
        <w:rPr>
          <w:bCs/>
          <w:smallCaps/>
          <w:color w:val="000000" w:themeColor="text1"/>
          <w:sz w:val="20"/>
          <w:szCs w:val="20"/>
          <w:lang w:val="pt-PT"/>
        </w:rPr>
        <w:tab/>
        <w:t>Obra Complementar Chamanculo A - na Rua 2253 (Becão) para Controlo de Afluência de RSU Ao Sistema de Drenagem – Planta</w:t>
      </w:r>
    </w:p>
    <w:bookmarkEnd w:id="1483"/>
    <w:p w14:paraId="42D4EF0F" w14:textId="77777777" w:rsidR="00F23499" w:rsidRPr="00A80F55" w:rsidRDefault="00F23499" w:rsidP="00F23499">
      <w:pPr>
        <w:rPr>
          <w:b/>
          <w:smallCaps/>
          <w:color w:val="000000" w:themeColor="text1"/>
          <w:sz w:val="20"/>
          <w:szCs w:val="20"/>
          <w:lang w:val="pt-PT"/>
        </w:rPr>
      </w:pPr>
    </w:p>
    <w:p w14:paraId="7DE3E3D1" w14:textId="77777777" w:rsidR="00F23499" w:rsidRPr="00A80F55" w:rsidRDefault="00F23499" w:rsidP="00F23499">
      <w:pPr>
        <w:spacing w:before="120"/>
        <w:rPr>
          <w:b/>
          <w:smallCaps/>
          <w:color w:val="000000" w:themeColor="text1"/>
          <w:sz w:val="20"/>
          <w:szCs w:val="20"/>
          <w:lang w:val="pt-PT"/>
        </w:rPr>
      </w:pPr>
      <w:r w:rsidRPr="00A80F55">
        <w:rPr>
          <w:b/>
          <w:smallCaps/>
          <w:color w:val="000000" w:themeColor="text1"/>
          <w:sz w:val="20"/>
          <w:szCs w:val="20"/>
          <w:lang w:val="pt-PT"/>
        </w:rPr>
        <w:t>SUB-PROJECTO ABASTECIMENTO DE ÁGUA (AA)</w:t>
      </w:r>
    </w:p>
    <w:p w14:paraId="2AA7D32C"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D8.2_AA_01</w:t>
      </w:r>
      <w:r w:rsidRPr="00A80F55">
        <w:rPr>
          <w:bCs/>
          <w:smallCaps/>
          <w:color w:val="000000" w:themeColor="text1"/>
          <w:sz w:val="20"/>
          <w:szCs w:val="20"/>
          <w:lang w:val="pt-PT"/>
        </w:rPr>
        <w:tab/>
        <w:t>Planta de Localização</w:t>
      </w:r>
    </w:p>
    <w:p w14:paraId="035CF769"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D8.2_AA_02,1</w:t>
      </w:r>
      <w:r w:rsidRPr="00A80F55">
        <w:rPr>
          <w:bCs/>
          <w:smallCaps/>
          <w:color w:val="000000" w:themeColor="text1"/>
          <w:sz w:val="20"/>
          <w:szCs w:val="20"/>
          <w:lang w:val="pt-PT"/>
        </w:rPr>
        <w:tab/>
        <w:t>Implantação Geral das Infraestruturas – Abastecimento de Água - Geral</w:t>
      </w:r>
    </w:p>
    <w:p w14:paraId="208C2201"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D8.2_AA_02,2</w:t>
      </w:r>
      <w:r w:rsidRPr="00A80F55">
        <w:rPr>
          <w:bCs/>
          <w:smallCaps/>
          <w:color w:val="000000" w:themeColor="text1"/>
          <w:sz w:val="20"/>
          <w:szCs w:val="20"/>
          <w:lang w:val="pt-PT"/>
        </w:rPr>
        <w:tab/>
        <w:t>Implantação Geral das Infraestruturas – Abastecimento de Água – Rede Por Diâmetro</w:t>
      </w:r>
    </w:p>
    <w:p w14:paraId="3B01564F"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D8.2_AA_02,3</w:t>
      </w:r>
      <w:r w:rsidRPr="00A80F55">
        <w:rPr>
          <w:bCs/>
          <w:smallCaps/>
          <w:color w:val="000000" w:themeColor="text1"/>
          <w:sz w:val="20"/>
          <w:szCs w:val="20"/>
          <w:lang w:val="pt-PT"/>
        </w:rPr>
        <w:tab/>
        <w:t>Implantação Geral das Infraestruturas – Abastecimento de Água – Zona de Intervenção – Chamanculo A1</w:t>
      </w:r>
    </w:p>
    <w:p w14:paraId="3D58D54A"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D8.2_AA_02,4</w:t>
      </w:r>
      <w:r w:rsidRPr="00A80F55">
        <w:rPr>
          <w:bCs/>
          <w:smallCaps/>
          <w:color w:val="000000" w:themeColor="text1"/>
          <w:sz w:val="20"/>
          <w:szCs w:val="20"/>
          <w:lang w:val="pt-PT"/>
        </w:rPr>
        <w:tab/>
        <w:t>Implantação Geral das Infraestruturas – Abastecimento de Água – Zona de Intervenção – Chamanculo B / D / Xipamanine</w:t>
      </w:r>
    </w:p>
    <w:p w14:paraId="13FB4164"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bookmarkStart w:id="1488" w:name="_Hlk189131324"/>
      <w:r w:rsidRPr="00A80F55">
        <w:rPr>
          <w:bCs/>
          <w:smallCaps/>
          <w:color w:val="000000" w:themeColor="text1"/>
          <w:sz w:val="20"/>
          <w:szCs w:val="20"/>
          <w:lang w:val="pt-PT"/>
        </w:rPr>
        <w:t>D8.2_AA_03.1.1</w:t>
      </w:r>
      <w:r w:rsidRPr="00A80F55">
        <w:rPr>
          <w:bCs/>
          <w:smallCaps/>
          <w:color w:val="000000" w:themeColor="text1"/>
          <w:sz w:val="20"/>
          <w:szCs w:val="20"/>
          <w:lang w:val="pt-PT"/>
        </w:rPr>
        <w:tab/>
        <w:t>Chamanculo a - Implantação e Elementos Acessórios da Rede - Mapa de Nós (Folha 1 de 2)</w:t>
      </w:r>
    </w:p>
    <w:p w14:paraId="29085413"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D8.2_AA_03.1.2</w:t>
      </w:r>
      <w:r w:rsidRPr="00A80F55">
        <w:rPr>
          <w:bCs/>
          <w:smallCaps/>
          <w:color w:val="000000" w:themeColor="text1"/>
          <w:sz w:val="20"/>
          <w:szCs w:val="20"/>
          <w:lang w:val="pt-PT"/>
        </w:rPr>
        <w:tab/>
        <w:t>Chamanculo a - Implantação e Elementos Acessórios da Rede - Mapa de Nós (Folha 2 de 2)</w:t>
      </w:r>
    </w:p>
    <w:p w14:paraId="3F8E1FF7"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D8.2_AA_03.2.1</w:t>
      </w:r>
      <w:r w:rsidRPr="00A80F55">
        <w:rPr>
          <w:bCs/>
          <w:smallCaps/>
          <w:color w:val="000000" w:themeColor="text1"/>
          <w:sz w:val="20"/>
          <w:szCs w:val="20"/>
          <w:lang w:val="pt-PT"/>
        </w:rPr>
        <w:tab/>
        <w:t>Chamanculo B / D / Xipamanine - Implantação e Elementos Acessórios da Rede - Mapa de Nós (Folha 1 de 2)</w:t>
      </w:r>
    </w:p>
    <w:p w14:paraId="4A6D1003"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D8.2_AA_03.2.2</w:t>
      </w:r>
      <w:r w:rsidRPr="00A80F55">
        <w:rPr>
          <w:bCs/>
          <w:smallCaps/>
          <w:color w:val="000000" w:themeColor="text1"/>
          <w:sz w:val="20"/>
          <w:szCs w:val="20"/>
          <w:lang w:val="pt-PT"/>
        </w:rPr>
        <w:tab/>
        <w:t>Chamanculo B / D / Xipamanine - Implantação e Elementos Acessórios da Rede - Mapa de Nós (Folha 2 de 2)</w:t>
      </w:r>
    </w:p>
    <w:bookmarkEnd w:id="1488"/>
    <w:p w14:paraId="550C0F4A"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D8.2_AA_04</w:t>
      </w:r>
      <w:r w:rsidRPr="00A80F55">
        <w:rPr>
          <w:bCs/>
          <w:smallCaps/>
          <w:color w:val="000000" w:themeColor="text1"/>
          <w:sz w:val="20"/>
          <w:szCs w:val="20"/>
          <w:lang w:val="pt-PT"/>
        </w:rPr>
        <w:tab/>
        <w:t>Descarga de Fundo e Proteção à descarga - Plantas, Cortes e Pormenores</w:t>
      </w:r>
    </w:p>
    <w:p w14:paraId="4AB37FAB"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D8.2_AA_05</w:t>
      </w:r>
      <w:r w:rsidRPr="00A80F55">
        <w:rPr>
          <w:bCs/>
          <w:smallCaps/>
          <w:color w:val="000000" w:themeColor="text1"/>
          <w:sz w:val="20"/>
          <w:szCs w:val="20"/>
          <w:lang w:val="pt-PT"/>
        </w:rPr>
        <w:tab/>
        <w:t>Válvulas de Seccionamento, Ramais para Ligação Domiciliária, Torneira de Quintal e Fontanários - Pormenores</w:t>
      </w:r>
    </w:p>
    <w:p w14:paraId="6335B1A3"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D8.2_AA_06</w:t>
      </w:r>
      <w:r w:rsidRPr="00A80F55">
        <w:rPr>
          <w:bCs/>
          <w:smallCaps/>
          <w:color w:val="000000" w:themeColor="text1"/>
          <w:sz w:val="20"/>
          <w:szCs w:val="20"/>
          <w:lang w:val="pt-PT"/>
        </w:rPr>
        <w:tab/>
        <w:t>Perfil Transversal Tipo das Valas e Proteção das Tubagens</w:t>
      </w:r>
    </w:p>
    <w:p w14:paraId="1DECB759" w14:textId="77777777" w:rsidR="00F23499" w:rsidRPr="00A80F55" w:rsidRDefault="00F23499" w:rsidP="00F23499">
      <w:pPr>
        <w:tabs>
          <w:tab w:val="left" w:pos="1418"/>
        </w:tabs>
        <w:spacing w:before="120"/>
        <w:ind w:left="1418" w:hanging="1418"/>
        <w:rPr>
          <w:bCs/>
          <w:smallCaps/>
          <w:color w:val="000000" w:themeColor="text1"/>
          <w:sz w:val="20"/>
          <w:szCs w:val="20"/>
          <w:lang w:val="pt-PT"/>
        </w:rPr>
      </w:pPr>
    </w:p>
    <w:p w14:paraId="1D4291D9" w14:textId="77777777" w:rsidR="00F23499" w:rsidRPr="00A80F55" w:rsidRDefault="00F23499" w:rsidP="00F23499">
      <w:pPr>
        <w:spacing w:before="120"/>
        <w:rPr>
          <w:b/>
          <w:smallCaps/>
          <w:color w:val="000000" w:themeColor="text1"/>
          <w:sz w:val="20"/>
          <w:szCs w:val="20"/>
          <w:lang w:val="pt-PT"/>
        </w:rPr>
      </w:pPr>
      <w:r w:rsidRPr="00A80F55">
        <w:rPr>
          <w:b/>
          <w:smallCaps/>
          <w:color w:val="000000" w:themeColor="text1"/>
          <w:sz w:val="20"/>
          <w:szCs w:val="20"/>
          <w:lang w:val="pt-PT"/>
        </w:rPr>
        <w:t>SUBPROJETO VIAS E SINALIZAÇÃO (SC)</w:t>
      </w:r>
    </w:p>
    <w:p w14:paraId="1DE1F45F"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D8.2_SC_PL_CB-700</w:t>
      </w:r>
      <w:r w:rsidRPr="00A80F55">
        <w:rPr>
          <w:bCs/>
          <w:smallCaps/>
          <w:color w:val="000000" w:themeColor="text1"/>
          <w:sz w:val="20"/>
          <w:szCs w:val="20"/>
          <w:lang w:val="pt-PT"/>
        </w:rPr>
        <w:tab/>
        <w:t>Chamanculo B – Planta De Localização</w:t>
      </w:r>
    </w:p>
    <w:p w14:paraId="00689F61"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D8.2_SC_PP_CB-701</w:t>
      </w:r>
      <w:r w:rsidRPr="00A80F55">
        <w:rPr>
          <w:bCs/>
          <w:smallCaps/>
          <w:color w:val="000000" w:themeColor="text1"/>
          <w:sz w:val="20"/>
          <w:szCs w:val="20"/>
          <w:lang w:val="pt-PT"/>
        </w:rPr>
        <w:tab/>
        <w:t>Chamanculo B – Rua Da Ufa  Planta E Perfil</w:t>
      </w:r>
    </w:p>
    <w:p w14:paraId="48B70EED"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D8.2_SC_PP_CB-702</w:t>
      </w:r>
      <w:r w:rsidRPr="00A80F55">
        <w:rPr>
          <w:bCs/>
          <w:smallCaps/>
          <w:color w:val="000000" w:themeColor="text1"/>
          <w:sz w:val="20"/>
          <w:szCs w:val="20"/>
          <w:lang w:val="pt-PT"/>
        </w:rPr>
        <w:tab/>
        <w:t>Chamanculo B – Rua Da Ufa  Planta E Perfil</w:t>
      </w:r>
    </w:p>
    <w:p w14:paraId="31C466E7"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D8.2_SC_TS_CB-721</w:t>
      </w:r>
      <w:r w:rsidRPr="00A80F55">
        <w:rPr>
          <w:bCs/>
          <w:smallCaps/>
          <w:color w:val="000000" w:themeColor="text1"/>
          <w:sz w:val="20"/>
          <w:szCs w:val="20"/>
          <w:lang w:val="pt-PT"/>
        </w:rPr>
        <w:tab/>
        <w:t>Chamanculo B – Rua Da Ufa  Secções Transversais Tipo</w:t>
      </w:r>
    </w:p>
    <w:p w14:paraId="56AC74BF"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D8.2_SC_ST_CB-730</w:t>
      </w:r>
      <w:r w:rsidRPr="00A80F55">
        <w:rPr>
          <w:bCs/>
          <w:smallCaps/>
          <w:color w:val="000000" w:themeColor="text1"/>
          <w:sz w:val="20"/>
          <w:szCs w:val="20"/>
          <w:lang w:val="pt-PT"/>
        </w:rPr>
        <w:tab/>
        <w:t>Chamanculo B – Rua Da Ufa  Secções Transversais</w:t>
      </w:r>
    </w:p>
    <w:p w14:paraId="3107B282"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D8.2_SC_ST_CB-731</w:t>
      </w:r>
      <w:r w:rsidRPr="00A80F55">
        <w:rPr>
          <w:bCs/>
          <w:smallCaps/>
          <w:color w:val="000000" w:themeColor="text1"/>
          <w:sz w:val="20"/>
          <w:szCs w:val="20"/>
          <w:lang w:val="pt-PT"/>
        </w:rPr>
        <w:tab/>
        <w:t>Chamanculo B – Rua Da Ufa  Secções Transversais</w:t>
      </w:r>
    </w:p>
    <w:p w14:paraId="0F57E704"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D8.2_SC_ST_CB-732</w:t>
      </w:r>
      <w:r w:rsidRPr="00A80F55">
        <w:rPr>
          <w:bCs/>
          <w:smallCaps/>
          <w:color w:val="000000" w:themeColor="text1"/>
          <w:sz w:val="20"/>
          <w:szCs w:val="20"/>
          <w:lang w:val="pt-PT"/>
        </w:rPr>
        <w:tab/>
        <w:t>Chamanculo B – Rua Da Ufa  Secções Transversais</w:t>
      </w:r>
    </w:p>
    <w:p w14:paraId="3A464A5D"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D8.2_SC_PL_CA_700</w:t>
      </w:r>
      <w:r w:rsidRPr="00A80F55">
        <w:rPr>
          <w:bCs/>
          <w:smallCaps/>
          <w:color w:val="000000" w:themeColor="text1"/>
          <w:sz w:val="20"/>
          <w:szCs w:val="20"/>
          <w:lang w:val="pt-PT"/>
        </w:rPr>
        <w:tab/>
        <w:t>Chamanculo A – Planta De Localização</w:t>
      </w:r>
    </w:p>
    <w:p w14:paraId="359F9752"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D8.2_SC_PP_CA_701</w:t>
      </w:r>
      <w:r w:rsidRPr="00A80F55">
        <w:rPr>
          <w:bCs/>
          <w:smallCaps/>
          <w:color w:val="000000" w:themeColor="text1"/>
          <w:sz w:val="20"/>
          <w:szCs w:val="20"/>
          <w:lang w:val="pt-PT"/>
        </w:rPr>
        <w:tab/>
        <w:t>Chamanculo A – Rua 2253 Planta E Perfil</w:t>
      </w:r>
    </w:p>
    <w:p w14:paraId="467CEDD8"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D8.2_SC_TS_CA_720</w:t>
      </w:r>
      <w:r w:rsidRPr="00A80F55">
        <w:rPr>
          <w:bCs/>
          <w:smallCaps/>
          <w:color w:val="000000" w:themeColor="text1"/>
          <w:sz w:val="20"/>
          <w:szCs w:val="20"/>
          <w:lang w:val="pt-PT"/>
        </w:rPr>
        <w:tab/>
        <w:t>Chamanculo A – Rua 2253 Secções Transversais Tipo</w:t>
      </w:r>
    </w:p>
    <w:p w14:paraId="41BD5521"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D8.2_SC_ST_CA_740</w:t>
      </w:r>
      <w:r w:rsidRPr="00A80F55">
        <w:rPr>
          <w:bCs/>
          <w:smallCaps/>
          <w:color w:val="000000" w:themeColor="text1"/>
          <w:sz w:val="20"/>
          <w:szCs w:val="20"/>
          <w:lang w:val="pt-PT"/>
        </w:rPr>
        <w:tab/>
        <w:t>Chamanculo A – Rua 2253 Secções Transversais</w:t>
      </w:r>
    </w:p>
    <w:p w14:paraId="1777AEC7"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D8.2_SC_RM_CA_750</w:t>
      </w:r>
      <w:r w:rsidRPr="00A80F55">
        <w:rPr>
          <w:bCs/>
          <w:smallCaps/>
          <w:color w:val="000000" w:themeColor="text1"/>
          <w:sz w:val="20"/>
          <w:szCs w:val="20"/>
          <w:lang w:val="pt-PT"/>
        </w:rPr>
        <w:tab/>
        <w:t>Chamanculo A – Rua 2253 Sinalização</w:t>
      </w:r>
    </w:p>
    <w:p w14:paraId="6578CF53"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D8.2_SC_RM_CA_751</w:t>
      </w:r>
      <w:r w:rsidRPr="00A80F55">
        <w:rPr>
          <w:bCs/>
          <w:smallCaps/>
          <w:color w:val="000000" w:themeColor="text1"/>
          <w:sz w:val="20"/>
          <w:szCs w:val="20"/>
          <w:lang w:val="pt-PT"/>
        </w:rPr>
        <w:tab/>
        <w:t>Chamanculo A – Rua 2253 Sinalização</w:t>
      </w:r>
    </w:p>
    <w:p w14:paraId="66B6847B" w14:textId="77777777" w:rsidR="00F23499" w:rsidRPr="00A80F55" w:rsidRDefault="00F23499" w:rsidP="00F23499">
      <w:pPr>
        <w:spacing w:before="120"/>
        <w:rPr>
          <w:rFonts w:ascii="Swis721 Lt BT" w:hAnsi="Swis721 Lt BT" w:cs="Verdana"/>
          <w:b/>
          <w:smallCaps/>
          <w:color w:val="000000" w:themeColor="text1"/>
          <w:szCs w:val="20"/>
          <w:lang w:val="pt-PT"/>
        </w:rPr>
      </w:pPr>
    </w:p>
    <w:p w14:paraId="03056104" w14:textId="77777777" w:rsidR="00F23499" w:rsidRPr="00A80F55" w:rsidRDefault="00F23499" w:rsidP="00F23499">
      <w:pPr>
        <w:spacing w:before="120"/>
        <w:rPr>
          <w:b/>
          <w:smallCaps/>
          <w:color w:val="000000" w:themeColor="text1"/>
          <w:sz w:val="20"/>
          <w:szCs w:val="20"/>
          <w:lang w:val="pt-PT"/>
        </w:rPr>
      </w:pPr>
      <w:r w:rsidRPr="00A80F55">
        <w:rPr>
          <w:b/>
          <w:smallCaps/>
          <w:color w:val="000000" w:themeColor="text1"/>
          <w:sz w:val="20"/>
          <w:szCs w:val="20"/>
          <w:lang w:val="pt-PT"/>
        </w:rPr>
        <w:lastRenderedPageBreak/>
        <w:t>SUBPROJETO ILUMINAÇÃO PÚBLICA (IP)</w:t>
      </w:r>
    </w:p>
    <w:p w14:paraId="00679360"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D8.2_IP_01-01 ILUMINAÇÃO CHAMANCULO A - RUA 2253</w:t>
      </w:r>
      <w:bookmarkStart w:id="1489" w:name="_Hlk190153386"/>
      <w:bookmarkEnd w:id="1489"/>
    </w:p>
    <w:p w14:paraId="208D70D8"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D8.2_IP_01-02 ILUMINAÇÃO CHAMANCULO A - VIAS PEDONAIS</w:t>
      </w:r>
    </w:p>
    <w:p w14:paraId="6D2EC3F6"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D8.2_IP_01-03 ILUMINAÇÃO CHAMANCULO A- VISÃO GERAL</w:t>
      </w:r>
    </w:p>
    <w:p w14:paraId="36209879"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D8.2_IP_01-04 ILUMINAÇÃO CHAMANCULO A - RUA 2333</w:t>
      </w:r>
    </w:p>
    <w:p w14:paraId="1B862736"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D8.2_IP_01–05 ILUMINAÇÃO CHAMANCULO A - RUA ESTÁCIO DIAS</w:t>
      </w:r>
    </w:p>
    <w:p w14:paraId="049B0083"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D8.2_IP_01-06 ILUMINAÇÃO PÚBLICA CHAMANCULO B- RUA U.F.A - Parte 1</w:t>
      </w:r>
    </w:p>
    <w:p w14:paraId="496F566A"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D8.2_IP_01-07 ILUMINAÇÃO PÚBLICA CHAMANCULO B- RUA U.F.A - Parte 2</w:t>
      </w:r>
    </w:p>
    <w:p w14:paraId="4F52FC85" w14:textId="77777777" w:rsidR="00F23499" w:rsidRPr="00A80F55" w:rsidRDefault="00F23499" w:rsidP="00F23499">
      <w:pPr>
        <w:tabs>
          <w:tab w:val="left" w:pos="1985"/>
        </w:tabs>
        <w:spacing w:before="120"/>
        <w:ind w:left="1985" w:hanging="1985"/>
        <w:rPr>
          <w:bCs/>
          <w:smallCaps/>
          <w:color w:val="000000" w:themeColor="text1"/>
          <w:sz w:val="20"/>
          <w:szCs w:val="20"/>
          <w:lang w:val="pt-PT"/>
        </w:rPr>
      </w:pPr>
      <w:r w:rsidRPr="00A80F55">
        <w:rPr>
          <w:bCs/>
          <w:smallCaps/>
          <w:color w:val="000000" w:themeColor="text1"/>
          <w:sz w:val="20"/>
          <w:szCs w:val="20"/>
          <w:lang w:val="pt-PT"/>
        </w:rPr>
        <w:t>D8.2_IP_01-08 ILUMINAÇÃO CHAMANCULO B- VISÃO GERAL</w:t>
      </w:r>
    </w:p>
    <w:p w14:paraId="5FCD06C6" w14:textId="5E95094E" w:rsidR="00CD414F" w:rsidRPr="00A80F55" w:rsidRDefault="00E51B50" w:rsidP="00DC2129">
      <w:pPr>
        <w:jc w:val="both"/>
        <w:rPr>
          <w:b/>
          <w:iCs/>
          <w:color w:val="000000" w:themeColor="text1"/>
          <w:sz w:val="32"/>
          <w:lang w:val="pt-PT"/>
        </w:rPr>
      </w:pPr>
      <w:r w:rsidRPr="00A80F55">
        <w:rPr>
          <w:b/>
          <w:iCs/>
          <w:color w:val="000000" w:themeColor="text1"/>
          <w:sz w:val="32"/>
          <w:lang w:val="pt-PT"/>
        </w:rPr>
        <w:br w:type="page"/>
      </w:r>
    </w:p>
    <w:p w14:paraId="68DDC73A" w14:textId="77777777" w:rsidR="007B586E" w:rsidRPr="00A80F55" w:rsidRDefault="007B586E">
      <w:pPr>
        <w:rPr>
          <w:color w:val="000000" w:themeColor="text1"/>
          <w:lang w:val="pt-PT"/>
        </w:rPr>
        <w:sectPr w:rsidR="007B586E" w:rsidRPr="00A80F55" w:rsidSect="00107BF8">
          <w:headerReference w:type="even" r:id="rId54"/>
          <w:headerReference w:type="default" r:id="rId55"/>
          <w:headerReference w:type="first" r:id="rId56"/>
          <w:type w:val="oddPage"/>
          <w:pgSz w:w="12240" w:h="15840" w:code="1"/>
          <w:pgMar w:top="1440" w:right="1440" w:bottom="1440" w:left="1797" w:header="720" w:footer="720" w:gutter="0"/>
          <w:cols w:space="720"/>
          <w:titlePg/>
        </w:sectPr>
      </w:pPr>
      <w:bookmarkStart w:id="1490" w:name="_heading=h.gjdgxs" w:colFirst="0" w:colLast="0"/>
      <w:bookmarkEnd w:id="1490"/>
    </w:p>
    <w:p w14:paraId="32BE5876" w14:textId="29E043AF" w:rsidR="007B586E" w:rsidRPr="00A80F55" w:rsidRDefault="00E51B50">
      <w:pPr>
        <w:pStyle w:val="Part"/>
        <w:rPr>
          <w:color w:val="000000" w:themeColor="text1"/>
          <w:sz w:val="28"/>
          <w:szCs w:val="28"/>
          <w:lang w:val="pt-PT"/>
        </w:rPr>
      </w:pPr>
      <w:bookmarkStart w:id="1491" w:name="_Toc89437168"/>
      <w:r w:rsidRPr="00A80F55">
        <w:rPr>
          <w:color w:val="000000" w:themeColor="text1"/>
          <w:sz w:val="28"/>
          <w:szCs w:val="28"/>
          <w:lang w:val="pt-PT"/>
        </w:rPr>
        <w:lastRenderedPageBreak/>
        <w:t xml:space="preserve">Parte 3 - Condições Contratuais e </w:t>
      </w:r>
      <w:r w:rsidR="00247E11" w:rsidRPr="00A80F55">
        <w:rPr>
          <w:color w:val="000000" w:themeColor="text1"/>
          <w:sz w:val="28"/>
          <w:szCs w:val="28"/>
          <w:lang w:val="pt-PT"/>
        </w:rPr>
        <w:t>Formulários Contratuais</w:t>
      </w:r>
      <w:bookmarkEnd w:id="1491"/>
    </w:p>
    <w:p w14:paraId="4B5468A7" w14:textId="77777777" w:rsidR="00D22F63" w:rsidRPr="00A80F55" w:rsidRDefault="00D22F63">
      <w:pPr>
        <w:pStyle w:val="Subtitle"/>
        <w:rPr>
          <w:color w:val="000000" w:themeColor="text1"/>
          <w:lang w:val="pt-PT"/>
        </w:rPr>
        <w:sectPr w:rsidR="00D22F63" w:rsidRPr="00A80F55" w:rsidSect="00107BF8">
          <w:headerReference w:type="default" r:id="rId57"/>
          <w:headerReference w:type="first" r:id="rId58"/>
          <w:type w:val="oddPage"/>
          <w:pgSz w:w="12240" w:h="15840" w:code="1"/>
          <w:pgMar w:top="1440" w:right="1440" w:bottom="1440" w:left="1797" w:header="720" w:footer="720" w:gutter="0"/>
          <w:cols w:space="720"/>
          <w:titlePg/>
        </w:sectPr>
      </w:pPr>
    </w:p>
    <w:p w14:paraId="003FBAF2" w14:textId="77777777" w:rsidR="007B586E" w:rsidRPr="00A80F55" w:rsidRDefault="00E51B50">
      <w:pPr>
        <w:pStyle w:val="Subtitle"/>
        <w:rPr>
          <w:color w:val="000000" w:themeColor="text1"/>
          <w:sz w:val="28"/>
          <w:szCs w:val="28"/>
          <w:lang w:val="pt-PT"/>
        </w:rPr>
      </w:pPr>
      <w:bookmarkStart w:id="1492" w:name="_Toc87070116"/>
      <w:bookmarkStart w:id="1493" w:name="_Toc89437169"/>
      <w:r w:rsidRPr="00A80F55">
        <w:rPr>
          <w:color w:val="000000" w:themeColor="text1"/>
          <w:sz w:val="28"/>
          <w:szCs w:val="28"/>
          <w:lang w:val="pt-PT"/>
        </w:rPr>
        <w:lastRenderedPageBreak/>
        <w:t>Secção VIII - Condições Gerais do Contrato</w:t>
      </w:r>
      <w:bookmarkEnd w:id="1492"/>
      <w:bookmarkEnd w:id="1493"/>
    </w:p>
    <w:p w14:paraId="41DF960D" w14:textId="77777777" w:rsidR="007B586E" w:rsidRPr="00A80F55" w:rsidRDefault="007B586E">
      <w:pPr>
        <w:rPr>
          <w:color w:val="000000" w:themeColor="text1"/>
          <w:lang w:val="pt-PT"/>
        </w:rPr>
      </w:pPr>
    </w:p>
    <w:p w14:paraId="398C3668" w14:textId="364A9F8E" w:rsidR="007B586E" w:rsidRPr="00A80F55" w:rsidRDefault="00E51B50">
      <w:pPr>
        <w:jc w:val="both"/>
        <w:rPr>
          <w:color w:val="000000" w:themeColor="text1"/>
          <w:lang w:val="pt-PT"/>
        </w:rPr>
      </w:pPr>
      <w:r w:rsidRPr="00A80F55">
        <w:rPr>
          <w:color w:val="000000" w:themeColor="text1"/>
          <w:lang w:val="pt-PT"/>
        </w:rPr>
        <w:t>As Condições Gerais d</w:t>
      </w:r>
      <w:r w:rsidR="004B62EA" w:rsidRPr="00A80F55">
        <w:rPr>
          <w:color w:val="000000" w:themeColor="text1"/>
          <w:lang w:val="pt-PT"/>
        </w:rPr>
        <w:t>o</w:t>
      </w:r>
      <w:r w:rsidRPr="00A80F55">
        <w:rPr>
          <w:color w:val="000000" w:themeColor="text1"/>
          <w:lang w:val="pt-PT"/>
        </w:rPr>
        <w:t xml:space="preserve"> Contrato (</w:t>
      </w:r>
      <w:r w:rsidR="004304A8" w:rsidRPr="00A80F55">
        <w:rPr>
          <w:color w:val="000000" w:themeColor="text1"/>
          <w:lang w:val="pt-PT"/>
        </w:rPr>
        <w:t>CGC</w:t>
      </w:r>
      <w:r w:rsidRPr="00A80F55">
        <w:rPr>
          <w:color w:val="000000" w:themeColor="text1"/>
          <w:lang w:val="pt-PT"/>
        </w:rPr>
        <w:t>), lidas em conjunto com as Condições Particulares d</w:t>
      </w:r>
      <w:r w:rsidR="004B62EA" w:rsidRPr="00A80F55">
        <w:rPr>
          <w:color w:val="000000" w:themeColor="text1"/>
          <w:lang w:val="pt-PT"/>
        </w:rPr>
        <w:t>o</w:t>
      </w:r>
      <w:r w:rsidRPr="00A80F55">
        <w:rPr>
          <w:color w:val="000000" w:themeColor="text1"/>
          <w:lang w:val="pt-PT"/>
        </w:rPr>
        <w:t xml:space="preserve"> Contrato (</w:t>
      </w:r>
      <w:r w:rsidR="004304A8" w:rsidRPr="00A80F55">
        <w:rPr>
          <w:color w:val="000000" w:themeColor="text1"/>
          <w:lang w:val="pt-PT"/>
        </w:rPr>
        <w:t>CGC</w:t>
      </w:r>
      <w:r w:rsidRPr="00A80F55">
        <w:rPr>
          <w:color w:val="000000" w:themeColor="text1"/>
          <w:lang w:val="pt-PT"/>
        </w:rPr>
        <w:t xml:space="preserve">) e outros documentos </w:t>
      </w:r>
      <w:r w:rsidR="004B62EA" w:rsidRPr="00A80F55">
        <w:rPr>
          <w:color w:val="000000" w:themeColor="text1"/>
          <w:lang w:val="pt-PT"/>
        </w:rPr>
        <w:t>indicados</w:t>
      </w:r>
      <w:r w:rsidRPr="00A80F55">
        <w:rPr>
          <w:color w:val="000000" w:themeColor="text1"/>
          <w:lang w:val="pt-PT"/>
        </w:rPr>
        <w:t xml:space="preserve"> nas mesmas, constituem um documento completo que express</w:t>
      </w:r>
      <w:r w:rsidR="004B62EA" w:rsidRPr="00A80F55">
        <w:rPr>
          <w:color w:val="000000" w:themeColor="text1"/>
          <w:lang w:val="pt-PT"/>
        </w:rPr>
        <w:t>a</w:t>
      </w:r>
      <w:r w:rsidRPr="00A80F55">
        <w:rPr>
          <w:color w:val="000000" w:themeColor="text1"/>
          <w:lang w:val="pt-PT"/>
        </w:rPr>
        <w:t xml:space="preserve"> de forma justa os direitos e obrigações de ambas as partes.</w:t>
      </w:r>
    </w:p>
    <w:p w14:paraId="53100AC6" w14:textId="77777777" w:rsidR="007B586E" w:rsidRPr="00A80F55" w:rsidRDefault="007B586E">
      <w:pPr>
        <w:jc w:val="both"/>
        <w:rPr>
          <w:color w:val="000000" w:themeColor="text1"/>
          <w:lang w:val="pt-PT"/>
        </w:rPr>
      </w:pPr>
    </w:p>
    <w:p w14:paraId="297A235A" w14:textId="64F71A1D" w:rsidR="007B586E" w:rsidRPr="00A80F55" w:rsidRDefault="00E51B50">
      <w:pPr>
        <w:jc w:val="both"/>
        <w:rPr>
          <w:color w:val="000000" w:themeColor="text1"/>
          <w:lang w:val="pt-PT"/>
        </w:rPr>
      </w:pPr>
      <w:r w:rsidRPr="00A80F55">
        <w:rPr>
          <w:color w:val="000000" w:themeColor="text1"/>
          <w:lang w:val="pt-PT"/>
        </w:rPr>
        <w:t>Estas Condições Gerais d</w:t>
      </w:r>
      <w:r w:rsidR="004B62EA" w:rsidRPr="00A80F55">
        <w:rPr>
          <w:color w:val="000000" w:themeColor="text1"/>
          <w:lang w:val="pt-PT"/>
        </w:rPr>
        <w:t>o</w:t>
      </w:r>
      <w:r w:rsidRPr="00A80F55">
        <w:rPr>
          <w:color w:val="000000" w:themeColor="text1"/>
          <w:lang w:val="pt-PT"/>
        </w:rPr>
        <w:t xml:space="preserve"> Contrato foram desenvolvidas com base numa considerável experiência internacional na elaboração e gestão de contratos, tendo em mente a tendência na indústria da construção civil no sentido </w:t>
      </w:r>
      <w:r w:rsidR="00185C33" w:rsidRPr="00A80F55">
        <w:rPr>
          <w:color w:val="000000" w:themeColor="text1"/>
          <w:lang w:val="pt-PT"/>
        </w:rPr>
        <w:t>de usar</w:t>
      </w:r>
      <w:r w:rsidRPr="00A80F55">
        <w:rPr>
          <w:color w:val="000000" w:themeColor="text1"/>
          <w:lang w:val="pt-PT"/>
        </w:rPr>
        <w:t xml:space="preserve"> uma linguagem mais simples e mais directa.</w:t>
      </w:r>
    </w:p>
    <w:p w14:paraId="4DAAE9DE" w14:textId="77777777" w:rsidR="007B586E" w:rsidRPr="00A80F55" w:rsidRDefault="007B586E">
      <w:pPr>
        <w:jc w:val="both"/>
        <w:rPr>
          <w:color w:val="000000" w:themeColor="text1"/>
          <w:lang w:val="pt-PT"/>
        </w:rPr>
      </w:pPr>
    </w:p>
    <w:p w14:paraId="6F1D66C2" w14:textId="77777777" w:rsidR="007B586E" w:rsidRPr="00A80F55" w:rsidRDefault="007B586E">
      <w:pPr>
        <w:rPr>
          <w:color w:val="000000" w:themeColor="text1"/>
          <w:lang w:val="pt-PT"/>
        </w:rPr>
      </w:pPr>
    </w:p>
    <w:p w14:paraId="55FC06E7" w14:textId="77777777" w:rsidR="007B586E" w:rsidRPr="00A80F55" w:rsidRDefault="007B586E">
      <w:pPr>
        <w:rPr>
          <w:color w:val="000000" w:themeColor="text1"/>
          <w:lang w:val="pt-PT"/>
        </w:rPr>
      </w:pPr>
    </w:p>
    <w:p w14:paraId="40A1B172" w14:textId="32E15375" w:rsidR="007B586E" w:rsidRPr="00A80F55" w:rsidRDefault="00E51B50">
      <w:pPr>
        <w:pStyle w:val="Heading2"/>
        <w:rPr>
          <w:rFonts w:ascii="Times New Roman" w:hAnsi="Times New Roman" w:cs="Times New Roman"/>
          <w:color w:val="000000" w:themeColor="text1"/>
          <w:lang w:val="pt-PT"/>
        </w:rPr>
      </w:pPr>
      <w:r w:rsidRPr="00A80F55">
        <w:rPr>
          <w:rFonts w:ascii="Times New Roman" w:hAnsi="Times New Roman" w:cs="Times New Roman"/>
          <w:color w:val="000000" w:themeColor="text1"/>
          <w:lang w:val="pt-PT"/>
        </w:rPr>
        <w:br w:type="page"/>
      </w:r>
      <w:bookmarkStart w:id="1494" w:name="_Toc87070117"/>
      <w:bookmarkStart w:id="1495" w:name="_Toc432229765"/>
      <w:bookmarkStart w:id="1496" w:name="_Toc432663763"/>
      <w:bookmarkStart w:id="1497" w:name="_Toc433224194"/>
      <w:bookmarkStart w:id="1498" w:name="_Toc435519301"/>
      <w:bookmarkStart w:id="1499" w:name="_Toc435624936"/>
      <w:bookmarkStart w:id="1500" w:name="_Toc440526110"/>
      <w:bookmarkStart w:id="1501" w:name="_Toc448224319"/>
      <w:r w:rsidR="003B2DDF" w:rsidRPr="00A80F55">
        <w:rPr>
          <w:rFonts w:ascii="Times New Roman" w:hAnsi="Times New Roman" w:cs="Times New Roman"/>
          <w:color w:val="000000" w:themeColor="text1"/>
          <w:lang w:val="pt-PT"/>
        </w:rPr>
        <w:lastRenderedPageBreak/>
        <w:t>Índice</w:t>
      </w:r>
      <w:r w:rsidRPr="00A80F55">
        <w:rPr>
          <w:rFonts w:ascii="Times New Roman" w:hAnsi="Times New Roman" w:cs="Times New Roman"/>
          <w:color w:val="000000" w:themeColor="text1"/>
          <w:lang w:val="pt-PT"/>
        </w:rPr>
        <w:t xml:space="preserve"> de Cláusulas</w:t>
      </w:r>
      <w:bookmarkEnd w:id="1494"/>
      <w:bookmarkEnd w:id="1495"/>
      <w:bookmarkEnd w:id="1496"/>
      <w:bookmarkEnd w:id="1497"/>
      <w:bookmarkEnd w:id="1498"/>
      <w:bookmarkEnd w:id="1499"/>
      <w:bookmarkEnd w:id="1500"/>
      <w:bookmarkEnd w:id="1501"/>
    </w:p>
    <w:p w14:paraId="38954571" w14:textId="053AA065" w:rsidR="00C1556C" w:rsidRPr="00A80F55" w:rsidRDefault="00E51B50">
      <w:pPr>
        <w:pStyle w:val="TOC1"/>
        <w:tabs>
          <w:tab w:val="right" w:leader="dot" w:pos="8990"/>
        </w:tabs>
        <w:rPr>
          <w:rFonts w:asciiTheme="minorHAnsi" w:eastAsiaTheme="minorEastAsia" w:hAnsiTheme="minorHAnsi" w:cstheme="minorBidi"/>
          <w:b w:val="0"/>
          <w:noProof/>
          <w:color w:val="000000" w:themeColor="text1"/>
          <w:szCs w:val="24"/>
          <w:lang w:eastAsia="en-GB"/>
        </w:rPr>
      </w:pPr>
      <w:r w:rsidRPr="00A80F55">
        <w:rPr>
          <w:color w:val="000000" w:themeColor="text1"/>
          <w:lang w:val="pt-PT"/>
        </w:rPr>
        <w:fldChar w:fldCharType="begin"/>
      </w:r>
      <w:r w:rsidRPr="00A80F55">
        <w:rPr>
          <w:color w:val="000000" w:themeColor="text1"/>
          <w:lang w:val="pt-PT"/>
        </w:rPr>
        <w:instrText xml:space="preserve"> TOC \h \z \t "Section 8 - Section,1,Section 8 - Clauses,2" </w:instrText>
      </w:r>
      <w:r w:rsidRPr="00A80F55">
        <w:rPr>
          <w:color w:val="000000" w:themeColor="text1"/>
          <w:lang w:val="pt-PT"/>
        </w:rPr>
        <w:fldChar w:fldCharType="separate"/>
      </w:r>
      <w:hyperlink w:anchor="_Toc89437415" w:history="1">
        <w:r w:rsidR="00C1556C" w:rsidRPr="00A80F55">
          <w:rPr>
            <w:rStyle w:val="Hyperlink"/>
            <w:noProof/>
            <w:color w:val="000000" w:themeColor="text1"/>
            <w:lang w:val="pt-PT"/>
          </w:rPr>
          <w:t>A. Disposições Gerais</w:t>
        </w:r>
        <w:r w:rsidR="00C1556C" w:rsidRPr="00A80F55">
          <w:rPr>
            <w:noProof/>
            <w:webHidden/>
            <w:color w:val="000000" w:themeColor="text1"/>
          </w:rPr>
          <w:tab/>
        </w:r>
        <w:r w:rsidR="00C1556C" w:rsidRPr="00A80F55">
          <w:rPr>
            <w:noProof/>
            <w:webHidden/>
            <w:color w:val="000000" w:themeColor="text1"/>
          </w:rPr>
          <w:fldChar w:fldCharType="begin"/>
        </w:r>
        <w:r w:rsidR="00C1556C" w:rsidRPr="00A80F55">
          <w:rPr>
            <w:noProof/>
            <w:webHidden/>
            <w:color w:val="000000" w:themeColor="text1"/>
          </w:rPr>
          <w:instrText xml:space="preserve"> PAGEREF _Toc89437415 \h </w:instrText>
        </w:r>
        <w:r w:rsidR="00C1556C" w:rsidRPr="00A80F55">
          <w:rPr>
            <w:noProof/>
            <w:webHidden/>
            <w:color w:val="000000" w:themeColor="text1"/>
          </w:rPr>
        </w:r>
        <w:r w:rsidR="00C1556C" w:rsidRPr="00A80F55">
          <w:rPr>
            <w:noProof/>
            <w:webHidden/>
            <w:color w:val="000000" w:themeColor="text1"/>
          </w:rPr>
          <w:fldChar w:fldCharType="separate"/>
        </w:r>
        <w:r w:rsidR="00FF6895" w:rsidRPr="00A80F55">
          <w:rPr>
            <w:noProof/>
            <w:webHidden/>
            <w:color w:val="000000" w:themeColor="text1"/>
          </w:rPr>
          <w:t>15</w:t>
        </w:r>
        <w:r w:rsidR="00C1556C" w:rsidRPr="00A80F55">
          <w:rPr>
            <w:noProof/>
            <w:webHidden/>
            <w:color w:val="000000" w:themeColor="text1"/>
          </w:rPr>
          <w:fldChar w:fldCharType="end"/>
        </w:r>
      </w:hyperlink>
    </w:p>
    <w:p w14:paraId="5195CC1A" w14:textId="5B072B2D"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16" w:history="1">
        <w:r w:rsidRPr="00A80F55">
          <w:rPr>
            <w:rStyle w:val="Hyperlink"/>
            <w:color w:val="000000" w:themeColor="text1"/>
            <w:lang w:val="pt-PT"/>
          </w:rPr>
          <w:t>1.</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Definições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_Toc89437416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15</w:t>
        </w:r>
        <w:r w:rsidRPr="00A80F55">
          <w:rPr>
            <w:webHidden/>
            <w:color w:val="000000" w:themeColor="text1"/>
          </w:rPr>
          <w:fldChar w:fldCharType="end"/>
        </w:r>
      </w:hyperlink>
    </w:p>
    <w:p w14:paraId="7AC3E94B" w14:textId="35B1351D"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17" w:history="1">
        <w:r w:rsidRPr="00A80F55">
          <w:rPr>
            <w:rStyle w:val="Hyperlink"/>
            <w:color w:val="000000" w:themeColor="text1"/>
            <w:lang w:val="pt-PT"/>
          </w:rPr>
          <w:t>2.</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Interpretação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_Toc89437417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18</w:t>
        </w:r>
        <w:r w:rsidRPr="00A80F55">
          <w:rPr>
            <w:webHidden/>
            <w:color w:val="000000" w:themeColor="text1"/>
          </w:rPr>
          <w:fldChar w:fldCharType="end"/>
        </w:r>
      </w:hyperlink>
    </w:p>
    <w:p w14:paraId="48D9D902" w14:textId="04AB1FD2"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18" w:history="1">
        <w:r w:rsidRPr="00A80F55">
          <w:rPr>
            <w:rStyle w:val="Hyperlink"/>
            <w:color w:val="000000" w:themeColor="text1"/>
            <w:lang w:val="pt-PT"/>
          </w:rPr>
          <w:t>3.</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Língua e Lei Aplicável</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_Toc89437418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19</w:t>
        </w:r>
        <w:r w:rsidRPr="00A80F55">
          <w:rPr>
            <w:webHidden/>
            <w:color w:val="000000" w:themeColor="text1"/>
          </w:rPr>
          <w:fldChar w:fldCharType="end"/>
        </w:r>
      </w:hyperlink>
    </w:p>
    <w:p w14:paraId="6866F7D1" w14:textId="272725C9"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19" w:history="1">
        <w:r w:rsidRPr="00A80F55">
          <w:rPr>
            <w:rStyle w:val="Hyperlink"/>
            <w:color w:val="000000" w:themeColor="text1"/>
            <w:lang w:val="pt-PT"/>
          </w:rPr>
          <w:t>4.</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Decisões do Fiscal da Obra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_Toc89437419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19</w:t>
        </w:r>
        <w:r w:rsidRPr="00A80F55">
          <w:rPr>
            <w:webHidden/>
            <w:color w:val="000000" w:themeColor="text1"/>
          </w:rPr>
          <w:fldChar w:fldCharType="end"/>
        </w:r>
      </w:hyperlink>
    </w:p>
    <w:p w14:paraId="513E01D0" w14:textId="17B5A4F8"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20" w:history="1">
        <w:r w:rsidRPr="00A80F55">
          <w:rPr>
            <w:rStyle w:val="Hyperlink"/>
            <w:color w:val="000000" w:themeColor="text1"/>
            <w:lang w:val="pt-PT"/>
          </w:rPr>
          <w:t>5.</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Delegação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_Toc89437420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19</w:t>
        </w:r>
        <w:r w:rsidRPr="00A80F55">
          <w:rPr>
            <w:webHidden/>
            <w:color w:val="000000" w:themeColor="text1"/>
          </w:rPr>
          <w:fldChar w:fldCharType="end"/>
        </w:r>
      </w:hyperlink>
    </w:p>
    <w:p w14:paraId="52D87030" w14:textId="7A09F9D1"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21" w:history="1">
        <w:r w:rsidRPr="00A80F55">
          <w:rPr>
            <w:rStyle w:val="Hyperlink"/>
            <w:color w:val="000000" w:themeColor="text1"/>
            <w:lang w:val="pt-PT"/>
          </w:rPr>
          <w:t>6.</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Comunicações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_Toc89437421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19</w:t>
        </w:r>
        <w:r w:rsidRPr="00A80F55">
          <w:rPr>
            <w:webHidden/>
            <w:color w:val="000000" w:themeColor="text1"/>
          </w:rPr>
          <w:fldChar w:fldCharType="end"/>
        </w:r>
      </w:hyperlink>
    </w:p>
    <w:p w14:paraId="5454C34B" w14:textId="01354F04"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22" w:history="1">
        <w:r w:rsidRPr="00A80F55">
          <w:rPr>
            <w:rStyle w:val="Hyperlink"/>
            <w:color w:val="000000" w:themeColor="text1"/>
            <w:lang w:val="pt-PT"/>
          </w:rPr>
          <w:t>7.</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Subcontratação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_Toc89437422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19</w:t>
        </w:r>
        <w:r w:rsidRPr="00A80F55">
          <w:rPr>
            <w:webHidden/>
            <w:color w:val="000000" w:themeColor="text1"/>
          </w:rPr>
          <w:fldChar w:fldCharType="end"/>
        </w:r>
      </w:hyperlink>
    </w:p>
    <w:p w14:paraId="52D4F6A0" w14:textId="28109869"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23" w:history="1">
        <w:r w:rsidRPr="00A80F55">
          <w:rPr>
            <w:rStyle w:val="Hyperlink"/>
            <w:color w:val="000000" w:themeColor="text1"/>
            <w:lang w:val="pt-PT"/>
          </w:rPr>
          <w:t>8.</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Outros Empreiteiros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_Toc89437423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20</w:t>
        </w:r>
        <w:r w:rsidRPr="00A80F55">
          <w:rPr>
            <w:webHidden/>
            <w:color w:val="000000" w:themeColor="text1"/>
          </w:rPr>
          <w:fldChar w:fldCharType="end"/>
        </w:r>
      </w:hyperlink>
    </w:p>
    <w:p w14:paraId="4F0644EC" w14:textId="4E3D21E0"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24" w:history="1">
        <w:r w:rsidRPr="00A80F55">
          <w:rPr>
            <w:rStyle w:val="Hyperlink"/>
            <w:color w:val="000000" w:themeColor="text1"/>
            <w:lang w:val="pt-PT"/>
          </w:rPr>
          <w:t>9.</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Pessoal e Equipamento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_Toc89437424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21</w:t>
        </w:r>
        <w:r w:rsidRPr="00A80F55">
          <w:rPr>
            <w:webHidden/>
            <w:color w:val="000000" w:themeColor="text1"/>
          </w:rPr>
          <w:fldChar w:fldCharType="end"/>
        </w:r>
      </w:hyperlink>
    </w:p>
    <w:p w14:paraId="3E8EE1AF" w14:textId="0F0182B4"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25" w:history="1">
        <w:r w:rsidRPr="00A80F55">
          <w:rPr>
            <w:rStyle w:val="Hyperlink"/>
            <w:color w:val="000000" w:themeColor="text1"/>
            <w:lang w:val="pt-PT"/>
          </w:rPr>
          <w:t>10.</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Riscos do Dono da Obra e do Empreiteiro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_Toc89437425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28</w:t>
        </w:r>
        <w:r w:rsidRPr="00A80F55">
          <w:rPr>
            <w:webHidden/>
            <w:color w:val="000000" w:themeColor="text1"/>
          </w:rPr>
          <w:fldChar w:fldCharType="end"/>
        </w:r>
      </w:hyperlink>
    </w:p>
    <w:p w14:paraId="0A74C926" w14:textId="42A6FD86"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26" w:history="1">
        <w:r w:rsidRPr="00A80F55">
          <w:rPr>
            <w:rStyle w:val="Hyperlink"/>
            <w:color w:val="000000" w:themeColor="text1"/>
            <w:lang w:val="pt-PT"/>
          </w:rPr>
          <w:t>11.</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Riscos do Dono da Obra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_Toc89437426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28</w:t>
        </w:r>
        <w:r w:rsidRPr="00A80F55">
          <w:rPr>
            <w:webHidden/>
            <w:color w:val="000000" w:themeColor="text1"/>
          </w:rPr>
          <w:fldChar w:fldCharType="end"/>
        </w:r>
      </w:hyperlink>
    </w:p>
    <w:p w14:paraId="3D5570BA" w14:textId="38F22AC4"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27" w:history="1">
        <w:r w:rsidRPr="00A80F55">
          <w:rPr>
            <w:rStyle w:val="Hyperlink"/>
            <w:color w:val="000000" w:themeColor="text1"/>
            <w:lang w:val="pt-PT"/>
          </w:rPr>
          <w:t>12.</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Riscos do Empreiteiro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_Toc89437427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29</w:t>
        </w:r>
        <w:r w:rsidRPr="00A80F55">
          <w:rPr>
            <w:webHidden/>
            <w:color w:val="000000" w:themeColor="text1"/>
          </w:rPr>
          <w:fldChar w:fldCharType="end"/>
        </w:r>
      </w:hyperlink>
    </w:p>
    <w:p w14:paraId="11D252B6" w14:textId="138A2077"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28" w:history="1">
        <w:r w:rsidRPr="00A80F55">
          <w:rPr>
            <w:rStyle w:val="Hyperlink"/>
            <w:color w:val="000000" w:themeColor="text1"/>
            <w:lang w:val="pt-PT"/>
          </w:rPr>
          <w:t>13.</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Seguros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_Toc89437428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29</w:t>
        </w:r>
        <w:r w:rsidRPr="00A80F55">
          <w:rPr>
            <w:webHidden/>
            <w:color w:val="000000" w:themeColor="text1"/>
          </w:rPr>
          <w:fldChar w:fldCharType="end"/>
        </w:r>
      </w:hyperlink>
    </w:p>
    <w:p w14:paraId="4CBBBA00" w14:textId="2D8B448D"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29" w:history="1">
        <w:r w:rsidRPr="00A80F55">
          <w:rPr>
            <w:rStyle w:val="Hyperlink"/>
            <w:color w:val="000000" w:themeColor="text1"/>
            <w:lang w:val="pt-PT"/>
          </w:rPr>
          <w:t>14.</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Dados do Local da Obra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_Toc89437429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29</w:t>
        </w:r>
        <w:r w:rsidRPr="00A80F55">
          <w:rPr>
            <w:webHidden/>
            <w:color w:val="000000" w:themeColor="text1"/>
          </w:rPr>
          <w:fldChar w:fldCharType="end"/>
        </w:r>
      </w:hyperlink>
    </w:p>
    <w:p w14:paraId="58DB8071" w14:textId="4CC37DB2"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30" w:history="1">
        <w:r w:rsidRPr="00A80F55">
          <w:rPr>
            <w:rStyle w:val="Hyperlink"/>
            <w:color w:val="000000" w:themeColor="text1"/>
            <w:lang w:val="pt-PT"/>
          </w:rPr>
          <w:t>15.</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Empreiteiro Responsável pela Obra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_Toc89437430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29</w:t>
        </w:r>
        <w:r w:rsidRPr="00A80F55">
          <w:rPr>
            <w:webHidden/>
            <w:color w:val="000000" w:themeColor="text1"/>
          </w:rPr>
          <w:fldChar w:fldCharType="end"/>
        </w:r>
      </w:hyperlink>
    </w:p>
    <w:p w14:paraId="77DB6536" w14:textId="352E169E"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31" w:history="1">
        <w:r w:rsidRPr="00A80F55">
          <w:rPr>
            <w:rStyle w:val="Hyperlink"/>
            <w:color w:val="000000" w:themeColor="text1"/>
            <w:lang w:val="pt-PT"/>
          </w:rPr>
          <w:t>16.</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Obras a Concluir até à Data de Conclusão Prevista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_Toc89437431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30</w:t>
        </w:r>
        <w:r w:rsidRPr="00A80F55">
          <w:rPr>
            <w:webHidden/>
            <w:color w:val="000000" w:themeColor="text1"/>
          </w:rPr>
          <w:fldChar w:fldCharType="end"/>
        </w:r>
      </w:hyperlink>
    </w:p>
    <w:p w14:paraId="36C6B39E" w14:textId="14BB5EDF"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32" w:history="1">
        <w:r w:rsidRPr="00A80F55">
          <w:rPr>
            <w:rStyle w:val="Hyperlink"/>
            <w:color w:val="000000" w:themeColor="text1"/>
            <w:lang w:val="pt-PT"/>
          </w:rPr>
          <w:t>17.</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Aprovação pelo Fiscal da Obra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_Toc89437432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30</w:t>
        </w:r>
        <w:r w:rsidRPr="00A80F55">
          <w:rPr>
            <w:webHidden/>
            <w:color w:val="000000" w:themeColor="text1"/>
          </w:rPr>
          <w:fldChar w:fldCharType="end"/>
        </w:r>
      </w:hyperlink>
    </w:p>
    <w:p w14:paraId="7FE5768E" w14:textId="145AF89B"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33" w:history="1">
        <w:r w:rsidRPr="00A80F55">
          <w:rPr>
            <w:rStyle w:val="Hyperlink"/>
            <w:color w:val="000000" w:themeColor="text1"/>
            <w:lang w:val="pt-PT"/>
          </w:rPr>
          <w:t>18.</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Saúde, Segurança e Protecção do Ambiente</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_Toc89437433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31</w:t>
        </w:r>
        <w:r w:rsidRPr="00A80F55">
          <w:rPr>
            <w:webHidden/>
            <w:color w:val="000000" w:themeColor="text1"/>
          </w:rPr>
          <w:fldChar w:fldCharType="end"/>
        </w:r>
      </w:hyperlink>
    </w:p>
    <w:p w14:paraId="210234B4" w14:textId="7B072960"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34" w:history="1">
        <w:r w:rsidRPr="00A80F55">
          <w:rPr>
            <w:rStyle w:val="Hyperlink"/>
            <w:color w:val="000000" w:themeColor="text1"/>
            <w:lang w:val="pt-PT"/>
          </w:rPr>
          <w:t>19.</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Descobertas Arqueológicas e Geológicas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_Toc89437434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34</w:t>
        </w:r>
        <w:r w:rsidRPr="00A80F55">
          <w:rPr>
            <w:webHidden/>
            <w:color w:val="000000" w:themeColor="text1"/>
          </w:rPr>
          <w:fldChar w:fldCharType="end"/>
        </w:r>
      </w:hyperlink>
    </w:p>
    <w:p w14:paraId="6CAC8E77" w14:textId="7C685242"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35" w:history="1">
        <w:r w:rsidRPr="00A80F55">
          <w:rPr>
            <w:rStyle w:val="Hyperlink"/>
            <w:color w:val="000000" w:themeColor="text1"/>
            <w:lang w:val="pt-PT"/>
          </w:rPr>
          <w:t>20.</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Posse do Local da Obra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_Toc89437435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34</w:t>
        </w:r>
        <w:r w:rsidRPr="00A80F55">
          <w:rPr>
            <w:webHidden/>
            <w:color w:val="000000" w:themeColor="text1"/>
          </w:rPr>
          <w:fldChar w:fldCharType="end"/>
        </w:r>
      </w:hyperlink>
    </w:p>
    <w:p w14:paraId="32E26A76" w14:textId="35FA2BB3"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36" w:history="1">
        <w:r w:rsidRPr="00A80F55">
          <w:rPr>
            <w:rStyle w:val="Hyperlink"/>
            <w:color w:val="000000" w:themeColor="text1"/>
            <w:lang w:val="pt-PT"/>
          </w:rPr>
          <w:t>21.</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Acesso ao Local da Obra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_Toc89437436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34</w:t>
        </w:r>
        <w:r w:rsidRPr="00A80F55">
          <w:rPr>
            <w:webHidden/>
            <w:color w:val="000000" w:themeColor="text1"/>
          </w:rPr>
          <w:fldChar w:fldCharType="end"/>
        </w:r>
      </w:hyperlink>
    </w:p>
    <w:p w14:paraId="331AF4D4" w14:textId="05ABE56B"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37" w:history="1">
        <w:r w:rsidRPr="00A80F55">
          <w:rPr>
            <w:rStyle w:val="Hyperlink"/>
            <w:color w:val="000000" w:themeColor="text1"/>
            <w:lang w:val="pt-PT"/>
          </w:rPr>
          <w:t>22.</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Instruções, Inspecções e Auditorias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_Toc89437437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35</w:t>
        </w:r>
        <w:r w:rsidRPr="00A80F55">
          <w:rPr>
            <w:webHidden/>
            <w:color w:val="000000" w:themeColor="text1"/>
          </w:rPr>
          <w:fldChar w:fldCharType="end"/>
        </w:r>
      </w:hyperlink>
    </w:p>
    <w:p w14:paraId="2C2F3931" w14:textId="6E2FAFE0"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38" w:history="1">
        <w:r w:rsidRPr="00A80F55">
          <w:rPr>
            <w:rStyle w:val="Hyperlink"/>
            <w:color w:val="000000" w:themeColor="text1"/>
            <w:lang w:val="pt-PT"/>
          </w:rPr>
          <w:t>23.</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Nomeação do Conciliador</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_Toc89437438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35</w:t>
        </w:r>
        <w:r w:rsidRPr="00A80F55">
          <w:rPr>
            <w:webHidden/>
            <w:color w:val="000000" w:themeColor="text1"/>
          </w:rPr>
          <w:fldChar w:fldCharType="end"/>
        </w:r>
      </w:hyperlink>
    </w:p>
    <w:p w14:paraId="2AB1CDEA" w14:textId="296E5F2C"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39" w:history="1">
        <w:r w:rsidRPr="00A80F55">
          <w:rPr>
            <w:rStyle w:val="Hyperlink"/>
            <w:color w:val="000000" w:themeColor="text1"/>
            <w:lang w:val="pt-PT"/>
          </w:rPr>
          <w:t>24.</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Procedimento em caso de Litígios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_Toc89437439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36</w:t>
        </w:r>
        <w:r w:rsidRPr="00A80F55">
          <w:rPr>
            <w:webHidden/>
            <w:color w:val="000000" w:themeColor="text1"/>
          </w:rPr>
          <w:fldChar w:fldCharType="end"/>
        </w:r>
      </w:hyperlink>
    </w:p>
    <w:p w14:paraId="02355DEE" w14:textId="363BD1F1"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40" w:history="1">
        <w:r w:rsidRPr="00A80F55">
          <w:rPr>
            <w:rStyle w:val="Hyperlink"/>
            <w:color w:val="000000" w:themeColor="text1"/>
            <w:lang w:val="pt-PT"/>
          </w:rPr>
          <w:t>25.</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Fraude e Corrupção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_Toc89437440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36</w:t>
        </w:r>
        <w:r w:rsidRPr="00A80F55">
          <w:rPr>
            <w:webHidden/>
            <w:color w:val="000000" w:themeColor="text1"/>
          </w:rPr>
          <w:fldChar w:fldCharType="end"/>
        </w:r>
      </w:hyperlink>
    </w:p>
    <w:p w14:paraId="546137B8" w14:textId="6B751D49"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41" w:history="1">
        <w:r w:rsidRPr="00A80F55">
          <w:rPr>
            <w:rStyle w:val="Hyperlink"/>
            <w:color w:val="000000" w:themeColor="text1"/>
            <w:lang w:val="pt-PT"/>
          </w:rPr>
          <w:t>26.</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Envolvimento das Partes Interessadas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_Toc89437441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36</w:t>
        </w:r>
        <w:r w:rsidRPr="00A80F55">
          <w:rPr>
            <w:webHidden/>
            <w:color w:val="000000" w:themeColor="text1"/>
          </w:rPr>
          <w:fldChar w:fldCharType="end"/>
        </w:r>
      </w:hyperlink>
    </w:p>
    <w:p w14:paraId="30A379E5" w14:textId="76DAB6EB"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42" w:history="1">
        <w:r w:rsidRPr="00A80F55">
          <w:rPr>
            <w:rStyle w:val="Hyperlink"/>
            <w:color w:val="000000" w:themeColor="text1"/>
            <w:lang w:val="pt-PT"/>
          </w:rPr>
          <w:t>27.</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Fornecedores (que não sejam Subempreiteiros)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_Toc89437442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37</w:t>
        </w:r>
        <w:r w:rsidRPr="00A80F55">
          <w:rPr>
            <w:webHidden/>
            <w:color w:val="000000" w:themeColor="text1"/>
          </w:rPr>
          <w:fldChar w:fldCharType="end"/>
        </w:r>
      </w:hyperlink>
    </w:p>
    <w:p w14:paraId="0A880DD4" w14:textId="34418442"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43" w:history="1">
        <w:r w:rsidRPr="00A80F55">
          <w:rPr>
            <w:rStyle w:val="Hyperlink"/>
            <w:color w:val="000000" w:themeColor="text1"/>
            <w:lang w:val="pt-PT"/>
          </w:rPr>
          <w:t>28.</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Código de Conduta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_Toc89437443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38</w:t>
        </w:r>
        <w:r w:rsidRPr="00A80F55">
          <w:rPr>
            <w:webHidden/>
            <w:color w:val="000000" w:themeColor="text1"/>
          </w:rPr>
          <w:fldChar w:fldCharType="end"/>
        </w:r>
      </w:hyperlink>
    </w:p>
    <w:p w14:paraId="20872402" w14:textId="3025C15B"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44" w:history="1">
        <w:r w:rsidRPr="00A80F55">
          <w:rPr>
            <w:rStyle w:val="Hyperlink"/>
            <w:color w:val="000000" w:themeColor="text1"/>
            <w:lang w:val="pt-PT"/>
          </w:rPr>
          <w:t>29.</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Segurança do Local da Obra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_Toc89437444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38</w:t>
        </w:r>
        <w:r w:rsidRPr="00A80F55">
          <w:rPr>
            <w:webHidden/>
            <w:color w:val="000000" w:themeColor="text1"/>
          </w:rPr>
          <w:fldChar w:fldCharType="end"/>
        </w:r>
      </w:hyperlink>
    </w:p>
    <w:p w14:paraId="7B7D17B8" w14:textId="0B63E03E" w:rsidR="00C1556C" w:rsidRPr="00A80F55" w:rsidRDefault="00C1556C">
      <w:pPr>
        <w:pStyle w:val="TOC1"/>
        <w:tabs>
          <w:tab w:val="right" w:leader="dot" w:pos="8990"/>
        </w:tabs>
        <w:rPr>
          <w:rFonts w:asciiTheme="minorHAnsi" w:eastAsiaTheme="minorEastAsia" w:hAnsiTheme="minorHAnsi" w:cstheme="minorBidi"/>
          <w:b w:val="0"/>
          <w:noProof/>
          <w:color w:val="000000" w:themeColor="text1"/>
          <w:szCs w:val="24"/>
          <w:lang w:eastAsia="en-GB"/>
        </w:rPr>
      </w:pPr>
      <w:hyperlink w:anchor="_Toc89437445" w:history="1">
        <w:r w:rsidRPr="00A80F55">
          <w:rPr>
            <w:rStyle w:val="Hyperlink"/>
            <w:noProof/>
            <w:color w:val="000000" w:themeColor="text1"/>
            <w:lang w:val="pt-PT"/>
          </w:rPr>
          <w:t>B.  Controlo do Tempo</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_Toc89437445 \h </w:instrText>
        </w:r>
        <w:r w:rsidRPr="00A80F55">
          <w:rPr>
            <w:noProof/>
            <w:webHidden/>
            <w:color w:val="000000" w:themeColor="text1"/>
          </w:rPr>
        </w:r>
        <w:r w:rsidRPr="00A80F55">
          <w:rPr>
            <w:noProof/>
            <w:webHidden/>
            <w:color w:val="000000" w:themeColor="text1"/>
          </w:rPr>
          <w:fldChar w:fldCharType="separate"/>
        </w:r>
        <w:r w:rsidR="00FF6895" w:rsidRPr="00A80F55">
          <w:rPr>
            <w:noProof/>
            <w:webHidden/>
            <w:color w:val="000000" w:themeColor="text1"/>
          </w:rPr>
          <w:t>39</w:t>
        </w:r>
        <w:r w:rsidRPr="00A80F55">
          <w:rPr>
            <w:noProof/>
            <w:webHidden/>
            <w:color w:val="000000" w:themeColor="text1"/>
          </w:rPr>
          <w:fldChar w:fldCharType="end"/>
        </w:r>
      </w:hyperlink>
    </w:p>
    <w:p w14:paraId="0903FA7D" w14:textId="04EA87C5"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46" w:history="1">
        <w:r w:rsidRPr="00A80F55">
          <w:rPr>
            <w:rStyle w:val="Hyperlink"/>
            <w:color w:val="000000" w:themeColor="text1"/>
            <w:lang w:val="pt-PT"/>
          </w:rPr>
          <w:t>30.</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Programa e Relatórios de Progresso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_Toc89437446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39</w:t>
        </w:r>
        <w:r w:rsidRPr="00A80F55">
          <w:rPr>
            <w:webHidden/>
            <w:color w:val="000000" w:themeColor="text1"/>
          </w:rPr>
          <w:fldChar w:fldCharType="end"/>
        </w:r>
      </w:hyperlink>
    </w:p>
    <w:p w14:paraId="78AD3EA3" w14:textId="775F9A8A"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47" w:history="1">
        <w:r w:rsidRPr="00A80F55">
          <w:rPr>
            <w:rStyle w:val="Hyperlink"/>
            <w:color w:val="000000" w:themeColor="text1"/>
            <w:lang w:val="pt-PT"/>
          </w:rPr>
          <w:t>31.</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Prorrogação da Data de Conclusão Prevista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_Toc89437447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41</w:t>
        </w:r>
        <w:r w:rsidRPr="00A80F55">
          <w:rPr>
            <w:webHidden/>
            <w:color w:val="000000" w:themeColor="text1"/>
          </w:rPr>
          <w:fldChar w:fldCharType="end"/>
        </w:r>
      </w:hyperlink>
    </w:p>
    <w:p w14:paraId="2948DA05" w14:textId="272320A6"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48" w:history="1">
        <w:r w:rsidRPr="00A80F55">
          <w:rPr>
            <w:rStyle w:val="Hyperlink"/>
            <w:color w:val="000000" w:themeColor="text1"/>
            <w:lang w:val="pt-PT"/>
          </w:rPr>
          <w:t>32.</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Aceleração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_Toc89437448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41</w:t>
        </w:r>
        <w:r w:rsidRPr="00A80F55">
          <w:rPr>
            <w:webHidden/>
            <w:color w:val="000000" w:themeColor="text1"/>
          </w:rPr>
          <w:fldChar w:fldCharType="end"/>
        </w:r>
      </w:hyperlink>
    </w:p>
    <w:p w14:paraId="6AE0AD62" w14:textId="1804CCBB"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49" w:history="1">
        <w:r w:rsidRPr="00A80F55">
          <w:rPr>
            <w:rStyle w:val="Hyperlink"/>
            <w:color w:val="000000" w:themeColor="text1"/>
            <w:lang w:val="pt-PT"/>
          </w:rPr>
          <w:t>33.</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Atrasos Ordenados pelo Fiscal da Obra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_Toc89437449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41</w:t>
        </w:r>
        <w:r w:rsidRPr="00A80F55">
          <w:rPr>
            <w:webHidden/>
            <w:color w:val="000000" w:themeColor="text1"/>
          </w:rPr>
          <w:fldChar w:fldCharType="end"/>
        </w:r>
      </w:hyperlink>
    </w:p>
    <w:p w14:paraId="486871F3" w14:textId="221F27E4"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50" w:history="1">
        <w:r w:rsidRPr="00A80F55">
          <w:rPr>
            <w:rStyle w:val="Hyperlink"/>
            <w:color w:val="000000" w:themeColor="text1"/>
            <w:lang w:val="pt-PT"/>
          </w:rPr>
          <w:t>34.</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Reuniões de Gestão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_Toc89437450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41</w:t>
        </w:r>
        <w:r w:rsidRPr="00A80F55">
          <w:rPr>
            <w:webHidden/>
            <w:color w:val="000000" w:themeColor="text1"/>
          </w:rPr>
          <w:fldChar w:fldCharType="end"/>
        </w:r>
      </w:hyperlink>
    </w:p>
    <w:p w14:paraId="69E8601A" w14:textId="5716BBAF"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51" w:history="1">
        <w:r w:rsidRPr="00A80F55">
          <w:rPr>
            <w:rStyle w:val="Hyperlink"/>
            <w:color w:val="000000" w:themeColor="text1"/>
            <w:lang w:val="pt-PT"/>
          </w:rPr>
          <w:t>35.</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Aviso Prévio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_Toc89437451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42</w:t>
        </w:r>
        <w:r w:rsidRPr="00A80F55">
          <w:rPr>
            <w:webHidden/>
            <w:color w:val="000000" w:themeColor="text1"/>
          </w:rPr>
          <w:fldChar w:fldCharType="end"/>
        </w:r>
      </w:hyperlink>
    </w:p>
    <w:p w14:paraId="12BBA3B5" w14:textId="730B4E0C" w:rsidR="00C1556C" w:rsidRPr="00A80F55" w:rsidRDefault="00C1556C">
      <w:pPr>
        <w:pStyle w:val="TOC1"/>
        <w:tabs>
          <w:tab w:val="right" w:leader="dot" w:pos="8990"/>
        </w:tabs>
        <w:rPr>
          <w:rFonts w:asciiTheme="minorHAnsi" w:eastAsiaTheme="minorEastAsia" w:hAnsiTheme="minorHAnsi" w:cstheme="minorBidi"/>
          <w:b w:val="0"/>
          <w:noProof/>
          <w:color w:val="000000" w:themeColor="text1"/>
          <w:szCs w:val="24"/>
          <w:lang w:eastAsia="en-GB"/>
        </w:rPr>
      </w:pPr>
      <w:hyperlink w:anchor="_Toc89437452" w:history="1">
        <w:r w:rsidRPr="00A80F55">
          <w:rPr>
            <w:rStyle w:val="Hyperlink"/>
            <w:noProof/>
            <w:color w:val="000000" w:themeColor="text1"/>
            <w:lang w:val="pt-PT"/>
          </w:rPr>
          <w:t>C.  Controlo de Qualidade</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_Toc89437452 \h </w:instrText>
        </w:r>
        <w:r w:rsidRPr="00A80F55">
          <w:rPr>
            <w:noProof/>
            <w:webHidden/>
            <w:color w:val="000000" w:themeColor="text1"/>
          </w:rPr>
        </w:r>
        <w:r w:rsidRPr="00A80F55">
          <w:rPr>
            <w:noProof/>
            <w:webHidden/>
            <w:color w:val="000000" w:themeColor="text1"/>
          </w:rPr>
          <w:fldChar w:fldCharType="separate"/>
        </w:r>
        <w:r w:rsidR="00FF6895" w:rsidRPr="00A80F55">
          <w:rPr>
            <w:noProof/>
            <w:webHidden/>
            <w:color w:val="000000" w:themeColor="text1"/>
          </w:rPr>
          <w:t>42</w:t>
        </w:r>
        <w:r w:rsidRPr="00A80F55">
          <w:rPr>
            <w:noProof/>
            <w:webHidden/>
            <w:color w:val="000000" w:themeColor="text1"/>
          </w:rPr>
          <w:fldChar w:fldCharType="end"/>
        </w:r>
      </w:hyperlink>
    </w:p>
    <w:p w14:paraId="43841D90" w14:textId="7F916805"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53" w:history="1">
        <w:r w:rsidRPr="00A80F55">
          <w:rPr>
            <w:rStyle w:val="Hyperlink"/>
            <w:color w:val="000000" w:themeColor="text1"/>
            <w:lang w:val="pt-PT"/>
          </w:rPr>
          <w:t>36.</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Identificação de Defeitos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_Toc89437453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42</w:t>
        </w:r>
        <w:r w:rsidRPr="00A80F55">
          <w:rPr>
            <w:webHidden/>
            <w:color w:val="000000" w:themeColor="text1"/>
          </w:rPr>
          <w:fldChar w:fldCharType="end"/>
        </w:r>
      </w:hyperlink>
    </w:p>
    <w:p w14:paraId="3E6EE9BD" w14:textId="13F21FFA"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54" w:history="1">
        <w:r w:rsidRPr="00A80F55">
          <w:rPr>
            <w:rStyle w:val="Hyperlink"/>
            <w:color w:val="000000" w:themeColor="text1"/>
            <w:lang w:val="pt-PT"/>
          </w:rPr>
          <w:t>37.</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Ensaios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_Toc89437454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42</w:t>
        </w:r>
        <w:r w:rsidRPr="00A80F55">
          <w:rPr>
            <w:webHidden/>
            <w:color w:val="000000" w:themeColor="text1"/>
          </w:rPr>
          <w:fldChar w:fldCharType="end"/>
        </w:r>
      </w:hyperlink>
    </w:p>
    <w:p w14:paraId="4009DBFD" w14:textId="7D14458A"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55" w:history="1">
        <w:r w:rsidRPr="00A80F55">
          <w:rPr>
            <w:rStyle w:val="Hyperlink"/>
            <w:color w:val="000000" w:themeColor="text1"/>
            <w:lang w:val="pt-PT"/>
          </w:rPr>
          <w:t>38.</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Correcção de Defeitos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_Toc89437455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42</w:t>
        </w:r>
        <w:r w:rsidRPr="00A80F55">
          <w:rPr>
            <w:webHidden/>
            <w:color w:val="000000" w:themeColor="text1"/>
          </w:rPr>
          <w:fldChar w:fldCharType="end"/>
        </w:r>
      </w:hyperlink>
    </w:p>
    <w:p w14:paraId="55495B11" w14:textId="1DE26DF5"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56" w:history="1">
        <w:r w:rsidRPr="00A80F55">
          <w:rPr>
            <w:rStyle w:val="Hyperlink"/>
            <w:color w:val="000000" w:themeColor="text1"/>
            <w:lang w:val="pt-PT"/>
          </w:rPr>
          <w:t>39.</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Defeitos não Corrigidos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_Toc89437456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42</w:t>
        </w:r>
        <w:r w:rsidRPr="00A80F55">
          <w:rPr>
            <w:webHidden/>
            <w:color w:val="000000" w:themeColor="text1"/>
          </w:rPr>
          <w:fldChar w:fldCharType="end"/>
        </w:r>
      </w:hyperlink>
    </w:p>
    <w:p w14:paraId="7A377310" w14:textId="4A2E47E4" w:rsidR="00C1556C" w:rsidRPr="00A80F55" w:rsidRDefault="00C1556C">
      <w:pPr>
        <w:pStyle w:val="TOC1"/>
        <w:tabs>
          <w:tab w:val="right" w:leader="dot" w:pos="8990"/>
        </w:tabs>
        <w:rPr>
          <w:rFonts w:asciiTheme="minorHAnsi" w:eastAsiaTheme="minorEastAsia" w:hAnsiTheme="minorHAnsi" w:cstheme="minorBidi"/>
          <w:b w:val="0"/>
          <w:noProof/>
          <w:color w:val="000000" w:themeColor="text1"/>
          <w:szCs w:val="24"/>
          <w:lang w:eastAsia="en-GB"/>
        </w:rPr>
      </w:pPr>
      <w:hyperlink w:anchor="_Toc89437457" w:history="1">
        <w:r w:rsidRPr="00A80F55">
          <w:rPr>
            <w:rStyle w:val="Hyperlink"/>
            <w:noProof/>
            <w:color w:val="000000" w:themeColor="text1"/>
            <w:lang w:val="pt-PT"/>
          </w:rPr>
          <w:t>D.  Controlo de Custos</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_Toc89437457 \h </w:instrText>
        </w:r>
        <w:r w:rsidRPr="00A80F55">
          <w:rPr>
            <w:noProof/>
            <w:webHidden/>
            <w:color w:val="000000" w:themeColor="text1"/>
          </w:rPr>
        </w:r>
        <w:r w:rsidRPr="00A80F55">
          <w:rPr>
            <w:noProof/>
            <w:webHidden/>
            <w:color w:val="000000" w:themeColor="text1"/>
          </w:rPr>
          <w:fldChar w:fldCharType="separate"/>
        </w:r>
        <w:r w:rsidR="00FF6895" w:rsidRPr="00A80F55">
          <w:rPr>
            <w:noProof/>
            <w:webHidden/>
            <w:color w:val="000000" w:themeColor="text1"/>
          </w:rPr>
          <w:t>43</w:t>
        </w:r>
        <w:r w:rsidRPr="00A80F55">
          <w:rPr>
            <w:noProof/>
            <w:webHidden/>
            <w:color w:val="000000" w:themeColor="text1"/>
          </w:rPr>
          <w:fldChar w:fldCharType="end"/>
        </w:r>
      </w:hyperlink>
    </w:p>
    <w:p w14:paraId="3C462F7D" w14:textId="5AD25F6B"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58" w:history="1">
        <w:r w:rsidRPr="00A80F55">
          <w:rPr>
            <w:rStyle w:val="Hyperlink"/>
            <w:color w:val="000000" w:themeColor="text1"/>
            <w:lang w:val="pt-PT"/>
          </w:rPr>
          <w:t>40.</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Preço Contratual</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_Toc89437458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43</w:t>
        </w:r>
        <w:r w:rsidRPr="00A80F55">
          <w:rPr>
            <w:webHidden/>
            <w:color w:val="000000" w:themeColor="text1"/>
          </w:rPr>
          <w:fldChar w:fldCharType="end"/>
        </w:r>
      </w:hyperlink>
    </w:p>
    <w:p w14:paraId="6B989FDB" w14:textId="3E314C69"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59" w:history="1">
        <w:r w:rsidRPr="00A80F55">
          <w:rPr>
            <w:rStyle w:val="Hyperlink"/>
            <w:color w:val="000000" w:themeColor="text1"/>
            <w:lang w:val="pt-PT"/>
          </w:rPr>
          <w:t>41.</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Alterações ao Preço Contratual</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_Toc89437459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43</w:t>
        </w:r>
        <w:r w:rsidRPr="00A80F55">
          <w:rPr>
            <w:webHidden/>
            <w:color w:val="000000" w:themeColor="text1"/>
          </w:rPr>
          <w:fldChar w:fldCharType="end"/>
        </w:r>
      </w:hyperlink>
    </w:p>
    <w:p w14:paraId="59397F68" w14:textId="207DA27B"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60" w:history="1">
        <w:r w:rsidRPr="00A80F55">
          <w:rPr>
            <w:rStyle w:val="Hyperlink"/>
            <w:color w:val="000000" w:themeColor="text1"/>
            <w:lang w:val="pt-PT"/>
          </w:rPr>
          <w:t>42.</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Alterações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_Toc89437460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43</w:t>
        </w:r>
        <w:r w:rsidRPr="00A80F55">
          <w:rPr>
            <w:webHidden/>
            <w:color w:val="000000" w:themeColor="text1"/>
          </w:rPr>
          <w:fldChar w:fldCharType="end"/>
        </w:r>
      </w:hyperlink>
    </w:p>
    <w:p w14:paraId="0DD99386" w14:textId="36D7751E"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61" w:history="1">
        <w:r w:rsidRPr="00A80F55">
          <w:rPr>
            <w:rStyle w:val="Hyperlink"/>
            <w:color w:val="000000" w:themeColor="text1"/>
            <w:lang w:val="pt-PT"/>
          </w:rPr>
          <w:t>43.</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Previsão de Fluxo de Caixa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_Toc89437461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45</w:t>
        </w:r>
        <w:r w:rsidRPr="00A80F55">
          <w:rPr>
            <w:webHidden/>
            <w:color w:val="000000" w:themeColor="text1"/>
          </w:rPr>
          <w:fldChar w:fldCharType="end"/>
        </w:r>
      </w:hyperlink>
    </w:p>
    <w:p w14:paraId="6EFD2DE1" w14:textId="6E03C57C"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62" w:history="1">
        <w:r w:rsidRPr="00A80F55">
          <w:rPr>
            <w:rStyle w:val="Hyperlink"/>
            <w:color w:val="000000" w:themeColor="text1"/>
            <w:lang w:val="pt-PT"/>
          </w:rPr>
          <w:t>44.</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Certificados de Pagamento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_Toc89437462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45</w:t>
        </w:r>
        <w:r w:rsidRPr="00A80F55">
          <w:rPr>
            <w:webHidden/>
            <w:color w:val="000000" w:themeColor="text1"/>
          </w:rPr>
          <w:fldChar w:fldCharType="end"/>
        </w:r>
      </w:hyperlink>
    </w:p>
    <w:p w14:paraId="01D60568" w14:textId="4A92C83C"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63" w:history="1">
        <w:r w:rsidRPr="00A80F55">
          <w:rPr>
            <w:rStyle w:val="Hyperlink"/>
            <w:color w:val="000000" w:themeColor="text1"/>
            <w:lang w:val="pt-PT"/>
          </w:rPr>
          <w:t>45.</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Pagamentos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_Toc89437463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46</w:t>
        </w:r>
        <w:r w:rsidRPr="00A80F55">
          <w:rPr>
            <w:webHidden/>
            <w:color w:val="000000" w:themeColor="text1"/>
          </w:rPr>
          <w:fldChar w:fldCharType="end"/>
        </w:r>
      </w:hyperlink>
    </w:p>
    <w:p w14:paraId="0A9A1338" w14:textId="530AC034"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64" w:history="1">
        <w:r w:rsidRPr="00A80F55">
          <w:rPr>
            <w:rStyle w:val="Hyperlink"/>
            <w:color w:val="000000" w:themeColor="text1"/>
            <w:lang w:val="pt-PT"/>
          </w:rPr>
          <w:t>46.</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Eventos de Compensação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_Toc89437464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47</w:t>
        </w:r>
        <w:r w:rsidRPr="00A80F55">
          <w:rPr>
            <w:webHidden/>
            <w:color w:val="000000" w:themeColor="text1"/>
          </w:rPr>
          <w:fldChar w:fldCharType="end"/>
        </w:r>
      </w:hyperlink>
    </w:p>
    <w:p w14:paraId="53DFF3CE" w14:textId="689B044A"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65" w:history="1">
        <w:r w:rsidRPr="00A80F55">
          <w:rPr>
            <w:rStyle w:val="Hyperlink"/>
            <w:color w:val="000000" w:themeColor="text1"/>
            <w:lang w:val="pt-PT"/>
          </w:rPr>
          <w:t>47.</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Impostos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_Toc89437465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48</w:t>
        </w:r>
        <w:r w:rsidRPr="00A80F55">
          <w:rPr>
            <w:webHidden/>
            <w:color w:val="000000" w:themeColor="text1"/>
          </w:rPr>
          <w:fldChar w:fldCharType="end"/>
        </w:r>
      </w:hyperlink>
    </w:p>
    <w:p w14:paraId="519919F7" w14:textId="120D88E6"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66" w:history="1">
        <w:r w:rsidRPr="00A80F55">
          <w:rPr>
            <w:rStyle w:val="Hyperlink"/>
            <w:color w:val="000000" w:themeColor="text1"/>
            <w:lang w:val="pt-PT"/>
          </w:rPr>
          <w:t>48.</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Moedas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_Toc89437466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48</w:t>
        </w:r>
        <w:r w:rsidRPr="00A80F55">
          <w:rPr>
            <w:webHidden/>
            <w:color w:val="000000" w:themeColor="text1"/>
          </w:rPr>
          <w:fldChar w:fldCharType="end"/>
        </w:r>
      </w:hyperlink>
    </w:p>
    <w:p w14:paraId="7985F81C" w14:textId="1C07FDB0"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67" w:history="1">
        <w:r w:rsidRPr="00A80F55">
          <w:rPr>
            <w:rStyle w:val="Hyperlink"/>
            <w:color w:val="000000" w:themeColor="text1"/>
            <w:lang w:val="pt-PT"/>
          </w:rPr>
          <w:t>49.</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Revisão de Preços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_Toc89437467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48</w:t>
        </w:r>
        <w:r w:rsidRPr="00A80F55">
          <w:rPr>
            <w:webHidden/>
            <w:color w:val="000000" w:themeColor="text1"/>
          </w:rPr>
          <w:fldChar w:fldCharType="end"/>
        </w:r>
      </w:hyperlink>
    </w:p>
    <w:p w14:paraId="238C5325" w14:textId="70577E5E"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68" w:history="1">
        <w:r w:rsidRPr="00A80F55">
          <w:rPr>
            <w:rStyle w:val="Hyperlink"/>
            <w:color w:val="000000" w:themeColor="text1"/>
            <w:lang w:val="pt-PT"/>
          </w:rPr>
          <w:t>50.</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Retenção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_Toc89437468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49</w:t>
        </w:r>
        <w:r w:rsidRPr="00A80F55">
          <w:rPr>
            <w:webHidden/>
            <w:color w:val="000000" w:themeColor="text1"/>
          </w:rPr>
          <w:fldChar w:fldCharType="end"/>
        </w:r>
      </w:hyperlink>
    </w:p>
    <w:p w14:paraId="595E676A" w14:textId="44F65C96"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69" w:history="1">
        <w:r w:rsidRPr="00A80F55">
          <w:rPr>
            <w:rStyle w:val="Hyperlink"/>
            <w:color w:val="000000" w:themeColor="text1"/>
            <w:lang w:val="pt-PT"/>
          </w:rPr>
          <w:t>51.</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Multas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_Toc89437469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49</w:t>
        </w:r>
        <w:r w:rsidRPr="00A80F55">
          <w:rPr>
            <w:webHidden/>
            <w:color w:val="000000" w:themeColor="text1"/>
          </w:rPr>
          <w:fldChar w:fldCharType="end"/>
        </w:r>
      </w:hyperlink>
    </w:p>
    <w:p w14:paraId="15B23776" w14:textId="5E0C8DB7"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70" w:history="1">
        <w:r w:rsidRPr="00A80F55">
          <w:rPr>
            <w:rStyle w:val="Hyperlink"/>
            <w:color w:val="000000" w:themeColor="text1"/>
            <w:lang w:val="pt-PT"/>
          </w:rPr>
          <w:t>52.</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Bónus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_Toc89437470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50</w:t>
        </w:r>
        <w:r w:rsidRPr="00A80F55">
          <w:rPr>
            <w:webHidden/>
            <w:color w:val="000000" w:themeColor="text1"/>
          </w:rPr>
          <w:fldChar w:fldCharType="end"/>
        </w:r>
      </w:hyperlink>
    </w:p>
    <w:p w14:paraId="71065732" w14:textId="471CE465"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71" w:history="1">
        <w:r w:rsidRPr="00A80F55">
          <w:rPr>
            <w:rStyle w:val="Hyperlink"/>
            <w:color w:val="000000" w:themeColor="text1"/>
            <w:lang w:val="pt-PT"/>
          </w:rPr>
          <w:t>53.</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Adiantamento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_Toc89437471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50</w:t>
        </w:r>
        <w:r w:rsidRPr="00A80F55">
          <w:rPr>
            <w:webHidden/>
            <w:color w:val="000000" w:themeColor="text1"/>
          </w:rPr>
          <w:fldChar w:fldCharType="end"/>
        </w:r>
      </w:hyperlink>
    </w:p>
    <w:p w14:paraId="1B4C153F" w14:textId="604F733E"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72" w:history="1">
        <w:r w:rsidRPr="00A80F55">
          <w:rPr>
            <w:rStyle w:val="Hyperlink"/>
            <w:color w:val="000000" w:themeColor="text1"/>
            <w:lang w:val="pt-PT"/>
          </w:rPr>
          <w:t>54.</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Garantias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_Toc89437472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50</w:t>
        </w:r>
        <w:r w:rsidRPr="00A80F55">
          <w:rPr>
            <w:webHidden/>
            <w:color w:val="000000" w:themeColor="text1"/>
          </w:rPr>
          <w:fldChar w:fldCharType="end"/>
        </w:r>
      </w:hyperlink>
    </w:p>
    <w:p w14:paraId="50D7E3EF" w14:textId="512A64E9"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73" w:history="1">
        <w:r w:rsidRPr="00A80F55">
          <w:rPr>
            <w:rStyle w:val="Hyperlink"/>
            <w:color w:val="000000" w:themeColor="text1"/>
            <w:lang w:val="pt-PT"/>
          </w:rPr>
          <w:t>55.</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Trabalhos Eventuais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_Toc89437473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51</w:t>
        </w:r>
        <w:r w:rsidRPr="00A80F55">
          <w:rPr>
            <w:webHidden/>
            <w:color w:val="000000" w:themeColor="text1"/>
          </w:rPr>
          <w:fldChar w:fldCharType="end"/>
        </w:r>
      </w:hyperlink>
    </w:p>
    <w:p w14:paraId="05501DB2" w14:textId="354C379B"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74" w:history="1">
        <w:r w:rsidRPr="00A80F55">
          <w:rPr>
            <w:rStyle w:val="Hyperlink"/>
            <w:color w:val="000000" w:themeColor="text1"/>
            <w:lang w:val="pt-PT"/>
          </w:rPr>
          <w:t>56.</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Custo de Reparações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_Toc89437474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51</w:t>
        </w:r>
        <w:r w:rsidRPr="00A80F55">
          <w:rPr>
            <w:webHidden/>
            <w:color w:val="000000" w:themeColor="text1"/>
          </w:rPr>
          <w:fldChar w:fldCharType="end"/>
        </w:r>
      </w:hyperlink>
    </w:p>
    <w:p w14:paraId="6D8FEF48" w14:textId="790DD12C" w:rsidR="00C1556C" w:rsidRPr="00A80F55" w:rsidRDefault="00C1556C">
      <w:pPr>
        <w:pStyle w:val="TOC1"/>
        <w:tabs>
          <w:tab w:val="right" w:leader="dot" w:pos="8990"/>
        </w:tabs>
        <w:rPr>
          <w:rFonts w:asciiTheme="minorHAnsi" w:eastAsiaTheme="minorEastAsia" w:hAnsiTheme="minorHAnsi" w:cstheme="minorBidi"/>
          <w:b w:val="0"/>
          <w:noProof/>
          <w:color w:val="000000" w:themeColor="text1"/>
          <w:szCs w:val="24"/>
          <w:lang w:eastAsia="en-GB"/>
        </w:rPr>
      </w:pPr>
      <w:hyperlink w:anchor="_Toc89437475" w:history="1">
        <w:r w:rsidRPr="00A80F55">
          <w:rPr>
            <w:rStyle w:val="Hyperlink"/>
            <w:noProof/>
            <w:color w:val="000000" w:themeColor="text1"/>
            <w:lang w:val="pt-PT"/>
          </w:rPr>
          <w:t>E. Conclusão do Contrato</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_Toc89437475 \h </w:instrText>
        </w:r>
        <w:r w:rsidRPr="00A80F55">
          <w:rPr>
            <w:noProof/>
            <w:webHidden/>
            <w:color w:val="000000" w:themeColor="text1"/>
          </w:rPr>
        </w:r>
        <w:r w:rsidRPr="00A80F55">
          <w:rPr>
            <w:noProof/>
            <w:webHidden/>
            <w:color w:val="000000" w:themeColor="text1"/>
          </w:rPr>
          <w:fldChar w:fldCharType="separate"/>
        </w:r>
        <w:r w:rsidR="00FF6895" w:rsidRPr="00A80F55">
          <w:rPr>
            <w:noProof/>
            <w:webHidden/>
            <w:color w:val="000000" w:themeColor="text1"/>
          </w:rPr>
          <w:t>51</w:t>
        </w:r>
        <w:r w:rsidRPr="00A80F55">
          <w:rPr>
            <w:noProof/>
            <w:webHidden/>
            <w:color w:val="000000" w:themeColor="text1"/>
          </w:rPr>
          <w:fldChar w:fldCharType="end"/>
        </w:r>
      </w:hyperlink>
    </w:p>
    <w:p w14:paraId="45DB9125" w14:textId="05840FCF"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76" w:history="1">
        <w:r w:rsidRPr="00A80F55">
          <w:rPr>
            <w:rStyle w:val="Hyperlink"/>
            <w:color w:val="000000" w:themeColor="text1"/>
            <w:lang w:val="pt-PT"/>
          </w:rPr>
          <w:t>57.</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Conclusão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_Toc89437476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51</w:t>
        </w:r>
        <w:r w:rsidRPr="00A80F55">
          <w:rPr>
            <w:webHidden/>
            <w:color w:val="000000" w:themeColor="text1"/>
          </w:rPr>
          <w:fldChar w:fldCharType="end"/>
        </w:r>
      </w:hyperlink>
    </w:p>
    <w:p w14:paraId="135C192D" w14:textId="7D716E20"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77" w:history="1">
        <w:r w:rsidRPr="00A80F55">
          <w:rPr>
            <w:rStyle w:val="Hyperlink"/>
            <w:color w:val="000000" w:themeColor="text1"/>
            <w:lang w:val="pt-PT"/>
          </w:rPr>
          <w:t>58.</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Entrega da Obra</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_Toc89437477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51</w:t>
        </w:r>
        <w:r w:rsidRPr="00A80F55">
          <w:rPr>
            <w:webHidden/>
            <w:color w:val="000000" w:themeColor="text1"/>
          </w:rPr>
          <w:fldChar w:fldCharType="end"/>
        </w:r>
      </w:hyperlink>
    </w:p>
    <w:p w14:paraId="4F3E99EE" w14:textId="6438861B"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78" w:history="1">
        <w:r w:rsidRPr="00A80F55">
          <w:rPr>
            <w:rStyle w:val="Hyperlink"/>
            <w:color w:val="000000" w:themeColor="text1"/>
            <w:lang w:val="pt-PT"/>
          </w:rPr>
          <w:t>59.</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Contas Finais</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_Toc89437478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51</w:t>
        </w:r>
        <w:r w:rsidRPr="00A80F55">
          <w:rPr>
            <w:webHidden/>
            <w:color w:val="000000" w:themeColor="text1"/>
          </w:rPr>
          <w:fldChar w:fldCharType="end"/>
        </w:r>
      </w:hyperlink>
    </w:p>
    <w:p w14:paraId="2FA41D59" w14:textId="5BA98A08"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79" w:history="1">
        <w:r w:rsidRPr="00A80F55">
          <w:rPr>
            <w:rStyle w:val="Hyperlink"/>
            <w:color w:val="000000" w:themeColor="text1"/>
            <w:lang w:val="pt-PT"/>
          </w:rPr>
          <w:t>60.</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Manuais de Funcionamento e Manutenção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_Toc89437479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52</w:t>
        </w:r>
        <w:r w:rsidRPr="00A80F55">
          <w:rPr>
            <w:webHidden/>
            <w:color w:val="000000" w:themeColor="text1"/>
          </w:rPr>
          <w:fldChar w:fldCharType="end"/>
        </w:r>
      </w:hyperlink>
    </w:p>
    <w:p w14:paraId="4606A9A9" w14:textId="1E028773"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80" w:history="1">
        <w:r w:rsidRPr="00A80F55">
          <w:rPr>
            <w:rStyle w:val="Hyperlink"/>
            <w:color w:val="000000" w:themeColor="text1"/>
            <w:lang w:val="pt-PT"/>
          </w:rPr>
          <w:t>61.</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Rescisão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_Toc89437480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52</w:t>
        </w:r>
        <w:r w:rsidRPr="00A80F55">
          <w:rPr>
            <w:webHidden/>
            <w:color w:val="000000" w:themeColor="text1"/>
          </w:rPr>
          <w:fldChar w:fldCharType="end"/>
        </w:r>
      </w:hyperlink>
    </w:p>
    <w:p w14:paraId="08A7996E" w14:textId="0EE06CBA"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81" w:history="1">
        <w:r w:rsidRPr="00A80F55">
          <w:rPr>
            <w:rStyle w:val="Hyperlink"/>
            <w:color w:val="000000" w:themeColor="text1"/>
            <w:lang w:val="pt-PT"/>
          </w:rPr>
          <w:t>62.</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Pagamento após a Rescisão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_Toc89437481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53</w:t>
        </w:r>
        <w:r w:rsidRPr="00A80F55">
          <w:rPr>
            <w:webHidden/>
            <w:color w:val="000000" w:themeColor="text1"/>
          </w:rPr>
          <w:fldChar w:fldCharType="end"/>
        </w:r>
      </w:hyperlink>
    </w:p>
    <w:p w14:paraId="20B5CD0E" w14:textId="7007B71B"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82" w:history="1">
        <w:r w:rsidRPr="00A80F55">
          <w:rPr>
            <w:rStyle w:val="Hyperlink"/>
            <w:color w:val="000000" w:themeColor="text1"/>
            <w:lang w:val="pt-PT"/>
          </w:rPr>
          <w:t>63.</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Propriedade</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_Toc89437482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53</w:t>
        </w:r>
        <w:r w:rsidRPr="00A80F55">
          <w:rPr>
            <w:webHidden/>
            <w:color w:val="000000" w:themeColor="text1"/>
          </w:rPr>
          <w:fldChar w:fldCharType="end"/>
        </w:r>
      </w:hyperlink>
    </w:p>
    <w:p w14:paraId="79885F7C" w14:textId="2966ED75"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83" w:history="1">
        <w:r w:rsidRPr="00A80F55">
          <w:rPr>
            <w:rStyle w:val="Hyperlink"/>
            <w:color w:val="000000" w:themeColor="text1"/>
            <w:lang w:val="pt-PT"/>
          </w:rPr>
          <w:t>64.</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Libertação da Obrigação de Execução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_Toc89437483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53</w:t>
        </w:r>
        <w:r w:rsidRPr="00A80F55">
          <w:rPr>
            <w:webHidden/>
            <w:color w:val="000000" w:themeColor="text1"/>
          </w:rPr>
          <w:fldChar w:fldCharType="end"/>
        </w:r>
      </w:hyperlink>
    </w:p>
    <w:p w14:paraId="7FC40A3C" w14:textId="4584DE2A" w:rsidR="00C1556C" w:rsidRPr="00A80F55" w:rsidRDefault="00C1556C" w:rsidP="007769CD">
      <w:pPr>
        <w:pStyle w:val="TOC2"/>
        <w:rPr>
          <w:rFonts w:asciiTheme="minorHAnsi" w:eastAsiaTheme="minorEastAsia" w:hAnsiTheme="minorHAnsi" w:cstheme="minorBidi"/>
          <w:color w:val="000000" w:themeColor="text1"/>
          <w:szCs w:val="24"/>
          <w:lang w:eastAsia="en-GB"/>
        </w:rPr>
      </w:pPr>
      <w:hyperlink w:anchor="_Toc89437484" w:history="1">
        <w:r w:rsidRPr="00A80F55">
          <w:rPr>
            <w:rStyle w:val="Hyperlink"/>
            <w:color w:val="000000" w:themeColor="text1"/>
            <w:lang w:val="pt-PT"/>
          </w:rPr>
          <w:t>65.</w:t>
        </w:r>
        <w:r w:rsidRPr="00A80F55">
          <w:rPr>
            <w:rFonts w:asciiTheme="minorHAnsi" w:eastAsiaTheme="minorEastAsia" w:hAnsiTheme="minorHAnsi" w:cstheme="minorBidi"/>
            <w:color w:val="000000" w:themeColor="text1"/>
            <w:szCs w:val="24"/>
            <w:lang w:eastAsia="en-GB"/>
          </w:rPr>
          <w:tab/>
        </w:r>
        <w:r w:rsidRPr="00A80F55">
          <w:rPr>
            <w:rStyle w:val="Hyperlink"/>
            <w:color w:val="000000" w:themeColor="text1"/>
            <w:lang w:val="pt-PT"/>
          </w:rPr>
          <w:t>Suspensão de Empréstimo ou Crédito Bancário</w:t>
        </w:r>
        <w:r w:rsidRPr="00A80F55">
          <w:rPr>
            <w:webHidden/>
            <w:color w:val="000000" w:themeColor="text1"/>
          </w:rPr>
          <w:tab/>
        </w:r>
        <w:r w:rsidRPr="00A80F55">
          <w:rPr>
            <w:webHidden/>
            <w:color w:val="000000" w:themeColor="text1"/>
          </w:rPr>
          <w:fldChar w:fldCharType="begin"/>
        </w:r>
        <w:r w:rsidRPr="00A80F55">
          <w:rPr>
            <w:webHidden/>
            <w:color w:val="000000" w:themeColor="text1"/>
          </w:rPr>
          <w:instrText xml:space="preserve"> PAGEREF _Toc89437484 \h </w:instrText>
        </w:r>
        <w:r w:rsidRPr="00A80F55">
          <w:rPr>
            <w:webHidden/>
            <w:color w:val="000000" w:themeColor="text1"/>
          </w:rPr>
        </w:r>
        <w:r w:rsidRPr="00A80F55">
          <w:rPr>
            <w:webHidden/>
            <w:color w:val="000000" w:themeColor="text1"/>
          </w:rPr>
          <w:fldChar w:fldCharType="separate"/>
        </w:r>
        <w:r w:rsidR="00FF6895" w:rsidRPr="00A80F55">
          <w:rPr>
            <w:webHidden/>
            <w:color w:val="000000" w:themeColor="text1"/>
          </w:rPr>
          <w:t>54</w:t>
        </w:r>
        <w:r w:rsidRPr="00A80F55">
          <w:rPr>
            <w:webHidden/>
            <w:color w:val="000000" w:themeColor="text1"/>
          </w:rPr>
          <w:fldChar w:fldCharType="end"/>
        </w:r>
      </w:hyperlink>
    </w:p>
    <w:p w14:paraId="162140FA" w14:textId="1EC9991C" w:rsidR="00A41902" w:rsidRPr="00A80F55" w:rsidRDefault="00E51B50">
      <w:pPr>
        <w:rPr>
          <w:color w:val="000000" w:themeColor="text1"/>
          <w:lang w:val="pt-PT"/>
        </w:rPr>
      </w:pPr>
      <w:r w:rsidRPr="00A80F55">
        <w:rPr>
          <w:color w:val="000000" w:themeColor="text1"/>
          <w:lang w:val="pt-PT"/>
        </w:rPr>
        <w:fldChar w:fldCharType="end"/>
      </w:r>
    </w:p>
    <w:p w14:paraId="14C67324" w14:textId="77777777" w:rsidR="00ED5291" w:rsidRPr="00A80F55" w:rsidRDefault="00E51B50">
      <w:pPr>
        <w:jc w:val="center"/>
        <w:rPr>
          <w:color w:val="000000" w:themeColor="text1"/>
          <w:lang w:val="pt-PT"/>
        </w:rPr>
      </w:pPr>
      <w:r w:rsidRPr="00A80F55">
        <w:rPr>
          <w:color w:val="000000" w:themeColor="text1"/>
          <w:lang w:val="pt-PT"/>
        </w:rPr>
        <w:br w:type="page"/>
      </w:r>
    </w:p>
    <w:p w14:paraId="1C3BE806" w14:textId="77777777" w:rsidR="00ED5291" w:rsidRPr="00A80F55" w:rsidRDefault="00E51B50" w:rsidP="00ED5291">
      <w:pPr>
        <w:jc w:val="center"/>
        <w:rPr>
          <w:b/>
          <w:color w:val="000000" w:themeColor="text1"/>
          <w:sz w:val="28"/>
          <w:lang w:val="pt-PT"/>
        </w:rPr>
      </w:pPr>
      <w:r w:rsidRPr="00A80F55">
        <w:rPr>
          <w:b/>
          <w:color w:val="000000" w:themeColor="text1"/>
          <w:sz w:val="28"/>
          <w:lang w:val="pt-PT"/>
        </w:rPr>
        <w:lastRenderedPageBreak/>
        <w:t>As Condições Gerais do Contrato</w:t>
      </w:r>
    </w:p>
    <w:p w14:paraId="4140EDA5" w14:textId="07F3DD33" w:rsidR="00ED5291" w:rsidRPr="00A80F55" w:rsidRDefault="00E51B50" w:rsidP="0022669B">
      <w:pPr>
        <w:pStyle w:val="Section8-Section"/>
        <w:spacing w:after="120"/>
        <w:rPr>
          <w:color w:val="000000" w:themeColor="text1"/>
          <w:lang w:val="pt-PT"/>
        </w:rPr>
      </w:pPr>
      <w:bookmarkStart w:id="1502" w:name="_Toc333923223"/>
      <w:bookmarkStart w:id="1503" w:name="_Toc497228207"/>
      <w:bookmarkStart w:id="1504" w:name="_Toc89437415"/>
      <w:r w:rsidRPr="00A80F55">
        <w:rPr>
          <w:color w:val="000000" w:themeColor="text1"/>
          <w:lang w:val="pt-PT"/>
        </w:rPr>
        <w:t>A. Disposições Gerais</w:t>
      </w:r>
      <w:bookmarkEnd w:id="1502"/>
      <w:bookmarkEnd w:id="1503"/>
      <w:bookmarkEnd w:id="1504"/>
    </w:p>
    <w:p w14:paraId="72E9A702" w14:textId="77777777" w:rsidR="00ED5291" w:rsidRPr="00A80F55" w:rsidRDefault="00ED5291" w:rsidP="00085BA4">
      <w:pPr>
        <w:jc w:val="center"/>
        <w:rPr>
          <w:color w:val="000000" w:themeColor="text1"/>
          <w:lang w:val="pt-PT"/>
        </w:rPr>
      </w:pPr>
    </w:p>
    <w:tbl>
      <w:tblPr>
        <w:tblW w:w="9149" w:type="dxa"/>
        <w:tblInd w:w="-5" w:type="dxa"/>
        <w:tblLayout w:type="fixed"/>
        <w:tblLook w:val="0000" w:firstRow="0" w:lastRow="0" w:firstColumn="0" w:lastColumn="0" w:noHBand="0" w:noVBand="0"/>
      </w:tblPr>
      <w:tblGrid>
        <w:gridCol w:w="2255"/>
        <w:gridCol w:w="6"/>
        <w:gridCol w:w="6748"/>
        <w:gridCol w:w="140"/>
      </w:tblGrid>
      <w:tr w:rsidR="00A80F55" w:rsidRPr="00090E6C" w14:paraId="73243752" w14:textId="77777777" w:rsidTr="16DCC97D">
        <w:tc>
          <w:tcPr>
            <w:tcW w:w="2255" w:type="dxa"/>
            <w:tcBorders>
              <w:top w:val="nil"/>
              <w:left w:val="nil"/>
              <w:bottom w:val="nil"/>
              <w:right w:val="nil"/>
            </w:tcBorders>
          </w:tcPr>
          <w:p w14:paraId="08B8F04A" w14:textId="2FD5CD4A"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05" w:name="_Toc333923224"/>
            <w:bookmarkStart w:id="1506" w:name="_Toc497228208"/>
            <w:bookmarkStart w:id="1507" w:name="_Toc89437416"/>
            <w:r w:rsidRPr="00A80F55">
              <w:rPr>
                <w:color w:val="000000" w:themeColor="text1"/>
                <w:lang w:val="pt-PT"/>
              </w:rPr>
              <w:t>Definições</w:t>
            </w:r>
            <w:bookmarkEnd w:id="1505"/>
            <w:bookmarkEnd w:id="1506"/>
            <w:bookmarkEnd w:id="1507"/>
          </w:p>
        </w:tc>
        <w:tc>
          <w:tcPr>
            <w:tcW w:w="6894" w:type="dxa"/>
            <w:gridSpan w:val="3"/>
            <w:tcBorders>
              <w:top w:val="nil"/>
              <w:left w:val="nil"/>
              <w:bottom w:val="nil"/>
              <w:right w:val="nil"/>
            </w:tcBorders>
          </w:tcPr>
          <w:p w14:paraId="39E70466" w14:textId="46637374" w:rsidR="00ED5291" w:rsidRPr="00A80F55" w:rsidRDefault="00E51B50" w:rsidP="000E1065">
            <w:pPr>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O negrito é utilizado para identificar termos definidos.</w:t>
            </w:r>
          </w:p>
          <w:p w14:paraId="6EA09BC3" w14:textId="050BEA69" w:rsidR="00ED5291" w:rsidRPr="00A80F55" w:rsidRDefault="00E51B50" w:rsidP="004B62EA">
            <w:pPr>
              <w:numPr>
                <w:ilvl w:val="0"/>
                <w:numId w:val="19"/>
              </w:numPr>
              <w:tabs>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O </w:t>
            </w:r>
            <w:r w:rsidR="003B2DDF" w:rsidRPr="00A80F55">
              <w:rPr>
                <w:b/>
                <w:color w:val="000000" w:themeColor="text1"/>
                <w:lang w:val="pt-PT"/>
              </w:rPr>
              <w:t>Montante Aceite</w:t>
            </w:r>
            <w:r w:rsidRPr="00A80F55">
              <w:rPr>
                <w:b/>
                <w:color w:val="000000" w:themeColor="text1"/>
                <w:lang w:val="pt-PT"/>
              </w:rPr>
              <w:t xml:space="preserve"> do Contrato </w:t>
            </w:r>
            <w:r w:rsidRPr="00A80F55">
              <w:rPr>
                <w:color w:val="000000" w:themeColor="text1"/>
                <w:lang w:val="pt-PT"/>
              </w:rPr>
              <w:t xml:space="preserve">significa o </w:t>
            </w:r>
            <w:r w:rsidR="00C24168" w:rsidRPr="00A80F55">
              <w:rPr>
                <w:color w:val="000000" w:themeColor="text1"/>
                <w:lang w:val="pt-PT"/>
              </w:rPr>
              <w:t xml:space="preserve">valor </w:t>
            </w:r>
            <w:r w:rsidRPr="00A80F55">
              <w:rPr>
                <w:color w:val="000000" w:themeColor="text1"/>
                <w:lang w:val="pt-PT"/>
              </w:rPr>
              <w:t>aceite na Carta de Aceitação para a execução e conclusão das Obras e para a reparação de quaisquer defeitos.</w:t>
            </w:r>
          </w:p>
          <w:p w14:paraId="22847876" w14:textId="599AF2DE" w:rsidR="00ED5291" w:rsidRPr="00A80F55" w:rsidRDefault="0040517A" w:rsidP="004B62EA">
            <w:pPr>
              <w:numPr>
                <w:ilvl w:val="0"/>
                <w:numId w:val="19"/>
              </w:numPr>
              <w:tabs>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A </w:t>
            </w:r>
            <w:r w:rsidR="006816DB" w:rsidRPr="00A80F55">
              <w:rPr>
                <w:b/>
                <w:color w:val="000000" w:themeColor="text1"/>
                <w:lang w:val="pt-PT"/>
              </w:rPr>
              <w:t xml:space="preserve">Lista </w:t>
            </w:r>
            <w:r w:rsidR="00E51B50" w:rsidRPr="00A80F55">
              <w:rPr>
                <w:b/>
                <w:color w:val="000000" w:themeColor="text1"/>
                <w:lang w:val="pt-PT"/>
              </w:rPr>
              <w:t xml:space="preserve">de Trabalhos </w:t>
            </w:r>
            <w:r w:rsidR="00E51B50" w:rsidRPr="00A80F55">
              <w:rPr>
                <w:color w:val="000000" w:themeColor="text1"/>
                <w:lang w:val="pt-PT"/>
              </w:rPr>
              <w:t>é um</w:t>
            </w:r>
            <w:r w:rsidR="00846C9D" w:rsidRPr="00A80F55">
              <w:rPr>
                <w:color w:val="000000" w:themeColor="text1"/>
                <w:lang w:val="pt-PT"/>
              </w:rPr>
              <w:t>a lista</w:t>
            </w:r>
            <w:r w:rsidR="0093208D" w:rsidRPr="00A80F55">
              <w:rPr>
                <w:color w:val="000000" w:themeColor="text1"/>
                <w:lang w:val="pt-PT"/>
              </w:rPr>
              <w:t xml:space="preserve"> </w:t>
            </w:r>
            <w:r w:rsidR="00E51B50" w:rsidRPr="00A80F55">
              <w:rPr>
                <w:color w:val="000000" w:themeColor="text1"/>
                <w:lang w:val="pt-PT"/>
              </w:rPr>
              <w:t xml:space="preserve">das actividades que compreendem a construção, instalação, </w:t>
            </w:r>
            <w:r w:rsidR="008A1D34" w:rsidRPr="00A80F55">
              <w:rPr>
                <w:color w:val="000000" w:themeColor="text1"/>
                <w:lang w:val="pt-PT"/>
              </w:rPr>
              <w:t>ensaio</w:t>
            </w:r>
            <w:r w:rsidR="00E51B50" w:rsidRPr="00A80F55">
              <w:rPr>
                <w:color w:val="000000" w:themeColor="text1"/>
                <w:lang w:val="pt-PT"/>
              </w:rPr>
              <w:t xml:space="preserve"> e entrada em funcionamento da Obra num contrato de empreitada por preço global. Inclui um preço global para cada actividade, que é utilizado para </w:t>
            </w:r>
            <w:r w:rsidR="00055A20" w:rsidRPr="00A80F55">
              <w:rPr>
                <w:color w:val="000000" w:themeColor="text1"/>
                <w:lang w:val="pt-PT"/>
              </w:rPr>
              <w:t>valorização</w:t>
            </w:r>
            <w:r w:rsidR="003522D8" w:rsidRPr="00A80F55">
              <w:rPr>
                <w:color w:val="000000" w:themeColor="text1"/>
                <w:lang w:val="pt-PT"/>
              </w:rPr>
              <w:t xml:space="preserve"> </w:t>
            </w:r>
            <w:r w:rsidR="00E51B50" w:rsidRPr="00A80F55">
              <w:rPr>
                <w:color w:val="000000" w:themeColor="text1"/>
                <w:lang w:val="pt-PT"/>
              </w:rPr>
              <w:t xml:space="preserve">e para avaliar os efeitos de </w:t>
            </w:r>
            <w:r w:rsidR="00FE555C" w:rsidRPr="00A80F55">
              <w:rPr>
                <w:color w:val="000000" w:themeColor="text1"/>
                <w:lang w:val="pt-PT"/>
              </w:rPr>
              <w:t>Alterações</w:t>
            </w:r>
            <w:r w:rsidR="00E51B50" w:rsidRPr="00A80F55">
              <w:rPr>
                <w:color w:val="000000" w:themeColor="text1"/>
                <w:lang w:val="pt-PT"/>
              </w:rPr>
              <w:t xml:space="preserve"> e Eventos de Compensação.</w:t>
            </w:r>
          </w:p>
          <w:p w14:paraId="4F0DFAA4" w14:textId="01D13DF8" w:rsidR="00ED5291" w:rsidRPr="00A80F55" w:rsidRDefault="00E51B50" w:rsidP="004B62EA">
            <w:pPr>
              <w:numPr>
                <w:ilvl w:val="0"/>
                <w:numId w:val="19"/>
              </w:numPr>
              <w:tabs>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O </w:t>
            </w:r>
            <w:r w:rsidR="00535301" w:rsidRPr="00A80F55">
              <w:rPr>
                <w:color w:val="000000" w:themeColor="text1"/>
                <w:lang w:val="pt-PT"/>
              </w:rPr>
              <w:t>Conciliador</w:t>
            </w:r>
            <w:r w:rsidRPr="00A80F55">
              <w:rPr>
                <w:color w:val="000000" w:themeColor="text1"/>
                <w:lang w:val="pt-PT"/>
              </w:rPr>
              <w:t xml:space="preserve"> é a pessoa designada conjuntamente pel</w:t>
            </w:r>
            <w:r w:rsidR="0013278D" w:rsidRPr="00A80F55">
              <w:rPr>
                <w:color w:val="000000" w:themeColor="text1"/>
                <w:lang w:val="pt-PT"/>
              </w:rPr>
              <w:t>o Dono da Obra</w:t>
            </w:r>
            <w:r w:rsidRPr="00A80F55">
              <w:rPr>
                <w:color w:val="000000" w:themeColor="text1"/>
                <w:lang w:val="pt-PT"/>
              </w:rPr>
              <w:t xml:space="preserve"> e pelo Empreiteiro para resolver litígios em primeira instância, como previsto na </w:t>
            </w:r>
            <w:r w:rsidR="004304A8" w:rsidRPr="00A80F55">
              <w:rPr>
                <w:color w:val="000000" w:themeColor="text1"/>
                <w:lang w:val="pt-PT"/>
              </w:rPr>
              <w:t>CGC</w:t>
            </w:r>
            <w:r w:rsidRPr="00A80F55">
              <w:rPr>
                <w:color w:val="000000" w:themeColor="text1"/>
                <w:lang w:val="pt-PT"/>
              </w:rPr>
              <w:t xml:space="preserve"> 23.</w:t>
            </w:r>
          </w:p>
          <w:p w14:paraId="6655531F" w14:textId="291A2C60" w:rsidR="00ED5291" w:rsidRPr="00A80F55" w:rsidRDefault="00E51B50" w:rsidP="004B62EA">
            <w:pPr>
              <w:numPr>
                <w:ilvl w:val="0"/>
                <w:numId w:val="19"/>
              </w:numPr>
              <w:tabs>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Banco</w:t>
            </w:r>
            <w:r w:rsidRPr="00A80F55">
              <w:rPr>
                <w:color w:val="000000" w:themeColor="text1"/>
                <w:lang w:val="pt-PT"/>
              </w:rPr>
              <w:t xml:space="preserve"> significa a instituição financeira </w:t>
            </w:r>
            <w:r w:rsidRPr="00A80F55">
              <w:rPr>
                <w:b/>
                <w:color w:val="000000" w:themeColor="text1"/>
                <w:lang w:val="pt-PT"/>
              </w:rPr>
              <w:t xml:space="preserve">nomeada nas </w:t>
            </w:r>
            <w:r w:rsidR="004304A8" w:rsidRPr="00A80F55">
              <w:rPr>
                <w:b/>
                <w:color w:val="000000" w:themeColor="text1"/>
                <w:lang w:val="pt-PT"/>
              </w:rPr>
              <w:t>CPC</w:t>
            </w:r>
            <w:r w:rsidRPr="00A80F55">
              <w:rPr>
                <w:color w:val="000000" w:themeColor="text1"/>
                <w:lang w:val="pt-PT"/>
              </w:rPr>
              <w:t>.</w:t>
            </w:r>
          </w:p>
          <w:p w14:paraId="7262BB87" w14:textId="402485A6" w:rsidR="00ED5291" w:rsidRPr="00A80F55" w:rsidRDefault="00E51B50" w:rsidP="004B62EA">
            <w:pPr>
              <w:numPr>
                <w:ilvl w:val="0"/>
                <w:numId w:val="19"/>
              </w:numPr>
              <w:tabs>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Mapa de Quantidades</w:t>
            </w:r>
            <w:r w:rsidRPr="00A80F55">
              <w:rPr>
                <w:color w:val="000000" w:themeColor="text1"/>
                <w:lang w:val="pt-PT"/>
              </w:rPr>
              <w:t xml:space="preserve"> significa o Mapa de Quantidades completo e com preços</w:t>
            </w:r>
            <w:r w:rsidR="004B62EA" w:rsidRPr="00A80F55">
              <w:rPr>
                <w:color w:val="000000" w:themeColor="text1"/>
                <w:lang w:val="pt-PT"/>
              </w:rPr>
              <w:t>,</w:t>
            </w:r>
            <w:r w:rsidRPr="00A80F55">
              <w:rPr>
                <w:color w:val="000000" w:themeColor="text1"/>
                <w:lang w:val="pt-PT"/>
              </w:rPr>
              <w:t xml:space="preserve"> que é parte da Proposta.</w:t>
            </w:r>
          </w:p>
          <w:p w14:paraId="50C12021" w14:textId="53430BAA" w:rsidR="00ED5291" w:rsidRPr="00A80F55" w:rsidRDefault="00E51B50" w:rsidP="004B62EA">
            <w:pPr>
              <w:numPr>
                <w:ilvl w:val="0"/>
                <w:numId w:val="19"/>
              </w:numPr>
              <w:tabs>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Eventos de Compensação</w:t>
            </w:r>
            <w:r w:rsidRPr="00A80F55">
              <w:rPr>
                <w:color w:val="000000" w:themeColor="text1"/>
                <w:lang w:val="pt-PT"/>
              </w:rPr>
              <w:t xml:space="preserve"> são os definidos na Cláusula 42 das </w:t>
            </w:r>
            <w:r w:rsidR="004304A8" w:rsidRPr="00A80F55">
              <w:rPr>
                <w:color w:val="000000" w:themeColor="text1"/>
                <w:lang w:val="pt-PT"/>
              </w:rPr>
              <w:t>CGC</w:t>
            </w:r>
            <w:r w:rsidRPr="00A80F55">
              <w:rPr>
                <w:color w:val="000000" w:themeColor="text1"/>
                <w:lang w:val="pt-PT"/>
              </w:rPr>
              <w:t xml:space="preserve"> a</w:t>
            </w:r>
            <w:r w:rsidR="00B148A1" w:rsidRPr="00A80F55">
              <w:rPr>
                <w:color w:val="000000" w:themeColor="text1"/>
                <w:lang w:val="pt-PT"/>
              </w:rPr>
              <w:t>baixo</w:t>
            </w:r>
            <w:r w:rsidRPr="00A80F55">
              <w:rPr>
                <w:color w:val="000000" w:themeColor="text1"/>
                <w:lang w:val="pt-PT"/>
              </w:rPr>
              <w:t>.</w:t>
            </w:r>
          </w:p>
          <w:p w14:paraId="1BFA7605" w14:textId="1C0B6FF6" w:rsidR="00ED5291" w:rsidRPr="00A80F55" w:rsidRDefault="00E51B50" w:rsidP="004B62EA">
            <w:pPr>
              <w:numPr>
                <w:ilvl w:val="0"/>
                <w:numId w:val="19"/>
              </w:numPr>
              <w:tabs>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A </w:t>
            </w:r>
            <w:r w:rsidRPr="00A80F55">
              <w:rPr>
                <w:b/>
                <w:color w:val="000000" w:themeColor="text1"/>
                <w:lang w:val="pt-PT"/>
              </w:rPr>
              <w:t>Data de Conclusão</w:t>
            </w:r>
            <w:r w:rsidR="00EA3837" w:rsidRPr="00A80F55">
              <w:rPr>
                <w:b/>
                <w:color w:val="000000" w:themeColor="text1"/>
                <w:lang w:val="pt-PT"/>
              </w:rPr>
              <w:t xml:space="preserve"> Prevista</w:t>
            </w:r>
            <w:r w:rsidRPr="00A80F55">
              <w:rPr>
                <w:color w:val="000000" w:themeColor="text1"/>
                <w:lang w:val="pt-PT"/>
              </w:rPr>
              <w:t xml:space="preserve"> é a data de conclusão </w:t>
            </w:r>
            <w:r w:rsidR="00EA3837" w:rsidRPr="00A80F55">
              <w:rPr>
                <w:color w:val="000000" w:themeColor="text1"/>
                <w:lang w:val="pt-PT"/>
              </w:rPr>
              <w:t xml:space="preserve">prevista </w:t>
            </w:r>
            <w:r w:rsidRPr="00A80F55">
              <w:rPr>
                <w:color w:val="000000" w:themeColor="text1"/>
                <w:lang w:val="pt-PT"/>
              </w:rPr>
              <w:t xml:space="preserve">das Obras, conforme certificado pelo </w:t>
            </w:r>
            <w:r w:rsidR="00A645FD" w:rsidRPr="00A80F55">
              <w:rPr>
                <w:color w:val="000000" w:themeColor="text1"/>
                <w:lang w:val="pt-PT"/>
              </w:rPr>
              <w:t>Fiscal da Obra</w:t>
            </w:r>
            <w:r w:rsidRPr="00A80F55">
              <w:rPr>
                <w:color w:val="000000" w:themeColor="text1"/>
                <w:lang w:val="pt-PT"/>
              </w:rPr>
              <w:t xml:space="preserve">, em conformidade com a Subcláusula 57.1 das </w:t>
            </w:r>
            <w:r w:rsidR="004304A8" w:rsidRPr="00A80F55">
              <w:rPr>
                <w:color w:val="000000" w:themeColor="text1"/>
                <w:lang w:val="pt-PT"/>
              </w:rPr>
              <w:t>CGC</w:t>
            </w:r>
            <w:r w:rsidRPr="00A80F55">
              <w:rPr>
                <w:color w:val="000000" w:themeColor="text1"/>
                <w:lang w:val="pt-PT"/>
              </w:rPr>
              <w:t>.</w:t>
            </w:r>
          </w:p>
          <w:p w14:paraId="728E6419" w14:textId="235B65FC" w:rsidR="00ED5291" w:rsidRPr="00A80F55" w:rsidRDefault="00E51B50" w:rsidP="004B62EA">
            <w:pPr>
              <w:numPr>
                <w:ilvl w:val="0"/>
                <w:numId w:val="19"/>
              </w:numPr>
              <w:tabs>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O</w:t>
            </w:r>
            <w:r w:rsidRPr="00A80F55">
              <w:rPr>
                <w:b/>
                <w:color w:val="000000" w:themeColor="text1"/>
                <w:lang w:val="pt-PT"/>
              </w:rPr>
              <w:t xml:space="preserve"> Contrato</w:t>
            </w:r>
            <w:r w:rsidRPr="00A80F55">
              <w:rPr>
                <w:color w:val="000000" w:themeColor="text1"/>
                <w:lang w:val="pt-PT"/>
              </w:rPr>
              <w:t xml:space="preserve"> é o Contrato entre </w:t>
            </w:r>
            <w:r w:rsidR="0013278D" w:rsidRPr="00A80F55">
              <w:rPr>
                <w:color w:val="000000" w:themeColor="text1"/>
                <w:lang w:val="pt-PT"/>
              </w:rPr>
              <w:t>o Dono da Obra</w:t>
            </w:r>
            <w:r w:rsidRPr="00A80F55">
              <w:rPr>
                <w:color w:val="000000" w:themeColor="text1"/>
                <w:lang w:val="pt-PT"/>
              </w:rPr>
              <w:t xml:space="preserve"> e o Empreiteiro para executar, </w:t>
            </w:r>
            <w:r w:rsidR="00C155EB" w:rsidRPr="00A80F55">
              <w:rPr>
                <w:color w:val="000000" w:themeColor="text1"/>
                <w:lang w:val="pt-PT"/>
              </w:rPr>
              <w:t xml:space="preserve">concluir </w:t>
            </w:r>
            <w:r w:rsidRPr="00A80F55">
              <w:rPr>
                <w:color w:val="000000" w:themeColor="text1"/>
                <w:lang w:val="pt-PT"/>
              </w:rPr>
              <w:t xml:space="preserve">e manter as Obras. Consiste nos documentos enumerados na subcláusula 2.3 das </w:t>
            </w:r>
            <w:r w:rsidR="004304A8" w:rsidRPr="00A80F55">
              <w:rPr>
                <w:color w:val="000000" w:themeColor="text1"/>
                <w:lang w:val="pt-PT"/>
              </w:rPr>
              <w:t>CGC</w:t>
            </w:r>
            <w:r w:rsidRPr="00A80F55">
              <w:rPr>
                <w:color w:val="000000" w:themeColor="text1"/>
                <w:lang w:val="pt-PT"/>
              </w:rPr>
              <w:t>.</w:t>
            </w:r>
          </w:p>
          <w:p w14:paraId="5BA2FB75" w14:textId="70F892B3" w:rsidR="00ED5291"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O</w:t>
            </w:r>
            <w:r w:rsidRPr="00A80F55">
              <w:rPr>
                <w:b/>
                <w:color w:val="000000" w:themeColor="text1"/>
                <w:lang w:val="pt-PT"/>
              </w:rPr>
              <w:t xml:space="preserve"> Empreiteiro </w:t>
            </w:r>
            <w:r w:rsidRPr="00A80F55">
              <w:rPr>
                <w:color w:val="000000" w:themeColor="text1"/>
                <w:lang w:val="pt-PT"/>
              </w:rPr>
              <w:t>é a parte cuja Proposta para a realização das Obras foi aceite pel</w:t>
            </w:r>
            <w:r w:rsidR="0013278D" w:rsidRPr="00A80F55">
              <w:rPr>
                <w:color w:val="000000" w:themeColor="text1"/>
                <w:lang w:val="pt-PT"/>
              </w:rPr>
              <w:t>o Dono da Obra</w:t>
            </w:r>
            <w:r w:rsidRPr="00A80F55">
              <w:rPr>
                <w:color w:val="000000" w:themeColor="text1"/>
                <w:lang w:val="pt-PT"/>
              </w:rPr>
              <w:t>.</w:t>
            </w:r>
          </w:p>
          <w:p w14:paraId="16959265" w14:textId="14449665" w:rsidR="00ED5291"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A </w:t>
            </w:r>
            <w:r w:rsidRPr="00A80F55">
              <w:rPr>
                <w:b/>
                <w:color w:val="000000" w:themeColor="text1"/>
                <w:lang w:val="pt-PT"/>
              </w:rPr>
              <w:t xml:space="preserve">Proposta do Empreiteiro </w:t>
            </w:r>
            <w:r w:rsidRPr="00A80F55">
              <w:rPr>
                <w:color w:val="000000" w:themeColor="text1"/>
                <w:lang w:val="pt-PT"/>
              </w:rPr>
              <w:t>é o documento de concurso preench</w:t>
            </w:r>
            <w:r w:rsidR="004D5F77" w:rsidRPr="00A80F55">
              <w:rPr>
                <w:color w:val="000000" w:themeColor="text1"/>
                <w:lang w:val="pt-PT"/>
              </w:rPr>
              <w:t>id</w:t>
            </w:r>
            <w:r w:rsidRPr="00A80F55">
              <w:rPr>
                <w:color w:val="000000" w:themeColor="text1"/>
                <w:lang w:val="pt-PT"/>
              </w:rPr>
              <w:t xml:space="preserve">o e submetido pelo Empreiteiro </w:t>
            </w:r>
            <w:r w:rsidR="0013278D" w:rsidRPr="00A80F55">
              <w:rPr>
                <w:color w:val="000000" w:themeColor="text1"/>
                <w:lang w:val="pt-PT"/>
              </w:rPr>
              <w:t>ao Dono da Obra</w:t>
            </w:r>
            <w:r w:rsidRPr="00A80F55">
              <w:rPr>
                <w:color w:val="000000" w:themeColor="text1"/>
                <w:lang w:val="pt-PT"/>
              </w:rPr>
              <w:t>.</w:t>
            </w:r>
          </w:p>
          <w:p w14:paraId="031DECD6" w14:textId="4BD89A00" w:rsidR="00ED5291"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O </w:t>
            </w:r>
            <w:r w:rsidRPr="00A80F55">
              <w:rPr>
                <w:b/>
                <w:color w:val="000000" w:themeColor="text1"/>
                <w:lang w:val="pt-PT"/>
              </w:rPr>
              <w:t>Preço Contratual</w:t>
            </w:r>
            <w:r w:rsidRPr="00A80F55">
              <w:rPr>
                <w:color w:val="000000" w:themeColor="text1"/>
                <w:lang w:val="pt-PT"/>
              </w:rPr>
              <w:t xml:space="preserve"> é o Valor do Contrato Aceite </w:t>
            </w:r>
            <w:r w:rsidR="00721A35" w:rsidRPr="00A80F55">
              <w:rPr>
                <w:color w:val="000000" w:themeColor="text1"/>
                <w:lang w:val="pt-PT"/>
              </w:rPr>
              <w:t xml:space="preserve">indicado </w:t>
            </w:r>
            <w:r w:rsidRPr="00A80F55">
              <w:rPr>
                <w:color w:val="000000" w:themeColor="text1"/>
                <w:lang w:val="pt-PT"/>
              </w:rPr>
              <w:t>na Carta de Aceitação e posteriormente ajustado nos termos do Contrato.</w:t>
            </w:r>
          </w:p>
          <w:p w14:paraId="6A1C9C92"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Dias</w:t>
            </w:r>
            <w:r w:rsidRPr="00A80F55">
              <w:rPr>
                <w:color w:val="000000" w:themeColor="text1"/>
                <w:lang w:val="pt-PT"/>
              </w:rPr>
              <w:t xml:space="preserve"> são dias de calendário; meses são meses de calendário.</w:t>
            </w:r>
          </w:p>
          <w:p w14:paraId="0B5E6A66" w14:textId="77777777" w:rsidR="004B62EA" w:rsidRPr="00A80F55" w:rsidRDefault="00FD06D8"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lastRenderedPageBreak/>
              <w:t>Trabalhos Eventuais</w:t>
            </w:r>
            <w:r w:rsidR="00E51B50" w:rsidRPr="00A80F55">
              <w:rPr>
                <w:b/>
                <w:color w:val="000000" w:themeColor="text1"/>
                <w:lang w:val="pt-PT"/>
              </w:rPr>
              <w:t xml:space="preserve"> </w:t>
            </w:r>
            <w:r w:rsidR="00E51B50" w:rsidRPr="00A80F55">
              <w:rPr>
                <w:color w:val="000000" w:themeColor="text1"/>
                <w:lang w:val="pt-PT"/>
              </w:rPr>
              <w:t xml:space="preserve">são trabalhos variados sujeitos a pagamento, em função do tempo usado por funcionários e equipamento do Empreiteiro, para além de pagamentos por materiais e </w:t>
            </w:r>
            <w:r w:rsidR="00E34288" w:rsidRPr="00A80F55">
              <w:rPr>
                <w:color w:val="000000" w:themeColor="text1"/>
                <w:lang w:val="pt-PT"/>
              </w:rPr>
              <w:t>instalações</w:t>
            </w:r>
            <w:r w:rsidR="00E51B50" w:rsidRPr="00A80F55">
              <w:rPr>
                <w:color w:val="000000" w:themeColor="text1"/>
                <w:lang w:val="pt-PT"/>
              </w:rPr>
              <w:t xml:space="preserve"> associados.</w:t>
            </w:r>
          </w:p>
          <w:p w14:paraId="4F65B903"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Um </w:t>
            </w:r>
            <w:r w:rsidRPr="00A80F55">
              <w:rPr>
                <w:b/>
                <w:color w:val="000000" w:themeColor="text1"/>
                <w:lang w:val="pt-PT"/>
              </w:rPr>
              <w:t>Defeito</w:t>
            </w:r>
            <w:r w:rsidRPr="00A80F55">
              <w:rPr>
                <w:color w:val="000000" w:themeColor="text1"/>
                <w:lang w:val="pt-PT"/>
              </w:rPr>
              <w:t xml:space="preserve"> é qualquer parte da Obra não realizada de acordo com o Contrato.</w:t>
            </w:r>
          </w:p>
          <w:p w14:paraId="0872D6B3"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O </w:t>
            </w:r>
            <w:r w:rsidRPr="00A80F55">
              <w:rPr>
                <w:b/>
                <w:color w:val="000000" w:themeColor="text1"/>
                <w:lang w:val="pt-PT"/>
              </w:rPr>
              <w:t>Certificado de Responsabilidade por Defeitos</w:t>
            </w:r>
            <w:r w:rsidRPr="00A80F55">
              <w:rPr>
                <w:color w:val="000000" w:themeColor="text1"/>
                <w:lang w:val="pt-PT"/>
              </w:rPr>
              <w:t xml:space="preserve"> é o certificado emitido pelo </w:t>
            </w:r>
            <w:r w:rsidR="0013278D" w:rsidRPr="00A80F55">
              <w:rPr>
                <w:color w:val="000000" w:themeColor="text1"/>
                <w:lang w:val="pt-PT"/>
              </w:rPr>
              <w:t>Fiscal da Obra</w:t>
            </w:r>
            <w:r w:rsidRPr="00A80F55">
              <w:rPr>
                <w:color w:val="000000" w:themeColor="text1"/>
                <w:lang w:val="pt-PT"/>
              </w:rPr>
              <w:t xml:space="preserve"> após a correcção de defeitos pelo Empreiteiro.</w:t>
            </w:r>
          </w:p>
          <w:p w14:paraId="287519BF" w14:textId="66BF745B"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O </w:t>
            </w:r>
            <w:r w:rsidRPr="00A80F55">
              <w:rPr>
                <w:b/>
                <w:color w:val="000000" w:themeColor="text1"/>
                <w:lang w:val="pt-PT"/>
              </w:rPr>
              <w:t>Período de Responsabilidade por Defeitos</w:t>
            </w:r>
            <w:r w:rsidRPr="00A80F55">
              <w:rPr>
                <w:color w:val="000000" w:themeColor="text1"/>
                <w:lang w:val="pt-PT"/>
              </w:rPr>
              <w:t xml:space="preserve"> é o período </w:t>
            </w:r>
            <w:r w:rsidRPr="00A80F55">
              <w:rPr>
                <w:b/>
                <w:color w:val="000000" w:themeColor="text1"/>
                <w:lang w:val="pt-PT"/>
              </w:rPr>
              <w:t xml:space="preserve">designado nas </w:t>
            </w:r>
            <w:r w:rsidR="004304A8" w:rsidRPr="00A80F55">
              <w:rPr>
                <w:b/>
                <w:color w:val="000000" w:themeColor="text1"/>
                <w:lang w:val="pt-PT"/>
              </w:rPr>
              <w:t>CPC</w:t>
            </w:r>
            <w:r w:rsidRPr="00A80F55">
              <w:rPr>
                <w:b/>
                <w:color w:val="000000" w:themeColor="text1"/>
                <w:lang w:val="pt-PT"/>
              </w:rPr>
              <w:t xml:space="preserve"> </w:t>
            </w:r>
            <w:r w:rsidRPr="00A80F55">
              <w:rPr>
                <w:color w:val="000000" w:themeColor="text1"/>
                <w:lang w:val="pt-PT"/>
              </w:rPr>
              <w:t xml:space="preserve">nos termos da </w:t>
            </w:r>
            <w:r w:rsidR="00896DBF" w:rsidRPr="00A80F55">
              <w:rPr>
                <w:color w:val="000000" w:themeColor="text1"/>
                <w:lang w:val="pt-PT"/>
              </w:rPr>
              <w:t>Subc</w:t>
            </w:r>
            <w:r w:rsidRPr="00A80F55">
              <w:rPr>
                <w:color w:val="000000" w:themeColor="text1"/>
                <w:lang w:val="pt-PT"/>
              </w:rPr>
              <w:t xml:space="preserve">láusula 38.1 das </w:t>
            </w:r>
            <w:r w:rsidR="004304A8" w:rsidRPr="00A80F55">
              <w:rPr>
                <w:color w:val="000000" w:themeColor="text1"/>
                <w:lang w:val="pt-PT"/>
              </w:rPr>
              <w:t>CGC</w:t>
            </w:r>
            <w:r w:rsidRPr="00A80F55">
              <w:rPr>
                <w:color w:val="000000" w:themeColor="text1"/>
                <w:lang w:val="pt-PT"/>
              </w:rPr>
              <w:t xml:space="preserve"> e calculado a partir da Data de Conclusão.</w:t>
            </w:r>
          </w:p>
          <w:p w14:paraId="2AA7620F"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 xml:space="preserve">Desenhos </w:t>
            </w:r>
            <w:r w:rsidRPr="00A80F55">
              <w:rPr>
                <w:color w:val="000000" w:themeColor="text1"/>
                <w:lang w:val="pt-PT"/>
              </w:rPr>
              <w:t>das Obras tal como incluídos no Contrato, e quaisquer desenhos adicionais e modificados emitidos pel</w:t>
            </w:r>
            <w:r w:rsidR="004B62EA" w:rsidRPr="00A80F55">
              <w:rPr>
                <w:color w:val="000000" w:themeColor="text1"/>
                <w:lang w:val="pt-PT"/>
              </w:rPr>
              <w:t>o</w:t>
            </w:r>
            <w:r w:rsidRPr="00A80F55">
              <w:rPr>
                <w:color w:val="000000" w:themeColor="text1"/>
                <w:lang w:val="pt-PT"/>
              </w:rPr>
              <w:t xml:space="preserve"> (ou em nome d</w:t>
            </w:r>
            <w:r w:rsidR="004B62EA" w:rsidRPr="00A80F55">
              <w:rPr>
                <w:color w:val="000000" w:themeColor="text1"/>
                <w:lang w:val="pt-PT"/>
              </w:rPr>
              <w:t>o</w:t>
            </w:r>
            <w:r w:rsidRPr="00A80F55">
              <w:rPr>
                <w:color w:val="000000" w:themeColor="text1"/>
                <w:lang w:val="pt-PT"/>
              </w:rPr>
              <w:t xml:space="preserve">) </w:t>
            </w:r>
            <w:r w:rsidR="0013278D" w:rsidRPr="00A80F55">
              <w:rPr>
                <w:color w:val="000000" w:themeColor="text1"/>
                <w:lang w:val="pt-PT"/>
              </w:rPr>
              <w:t>Dono da Obra</w:t>
            </w:r>
            <w:r w:rsidRPr="00A80F55">
              <w:rPr>
                <w:color w:val="000000" w:themeColor="text1"/>
                <w:lang w:val="pt-PT"/>
              </w:rPr>
              <w:t xml:space="preserve"> em conformidade com o Contrato, inclu</w:t>
            </w:r>
            <w:r w:rsidR="00822AE4" w:rsidRPr="00A80F55">
              <w:rPr>
                <w:color w:val="000000" w:themeColor="text1"/>
                <w:lang w:val="pt-PT"/>
              </w:rPr>
              <w:t>indo</w:t>
            </w:r>
            <w:r w:rsidRPr="00A80F55">
              <w:rPr>
                <w:color w:val="000000" w:themeColor="text1"/>
                <w:lang w:val="pt-PT"/>
              </w:rPr>
              <w:t xml:space="preserve"> cálculos e outras informações fornecidas ou aprovadas pelo </w:t>
            </w:r>
            <w:r w:rsidR="0013278D" w:rsidRPr="00A80F55">
              <w:rPr>
                <w:color w:val="000000" w:themeColor="text1"/>
                <w:lang w:val="pt-PT"/>
              </w:rPr>
              <w:t>Fiscal da Obra</w:t>
            </w:r>
            <w:r w:rsidRPr="00A80F55">
              <w:rPr>
                <w:color w:val="000000" w:themeColor="text1"/>
                <w:lang w:val="pt-PT"/>
              </w:rPr>
              <w:t xml:space="preserve"> para a execução do Contrato.</w:t>
            </w:r>
          </w:p>
          <w:p w14:paraId="413B8712" w14:textId="77777777" w:rsidR="004B62EA" w:rsidRPr="00A80F55" w:rsidRDefault="0013278D"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O </w:t>
            </w:r>
            <w:r w:rsidRPr="00A80F55">
              <w:rPr>
                <w:b/>
                <w:bCs/>
                <w:color w:val="000000" w:themeColor="text1"/>
                <w:lang w:val="pt-PT"/>
              </w:rPr>
              <w:t xml:space="preserve">Dono </w:t>
            </w:r>
            <w:r w:rsidRPr="00A80F55">
              <w:rPr>
                <w:b/>
                <w:color w:val="000000" w:themeColor="text1"/>
                <w:lang w:val="pt-PT"/>
              </w:rPr>
              <w:t>da Obra</w:t>
            </w:r>
            <w:r w:rsidR="00E51B50" w:rsidRPr="00A80F55">
              <w:rPr>
                <w:color w:val="000000" w:themeColor="text1"/>
                <w:lang w:val="pt-PT"/>
              </w:rPr>
              <w:t xml:space="preserve"> é a parte que emprega o Empreiteiro para realizar a Obra, </w:t>
            </w:r>
            <w:r w:rsidR="00E51B50" w:rsidRPr="00A80F55">
              <w:rPr>
                <w:b/>
                <w:color w:val="000000" w:themeColor="text1"/>
                <w:lang w:val="pt-PT"/>
              </w:rPr>
              <w:t xml:space="preserve">tal como especificado nas </w:t>
            </w:r>
            <w:r w:rsidR="004304A8" w:rsidRPr="00A80F55">
              <w:rPr>
                <w:b/>
                <w:color w:val="000000" w:themeColor="text1"/>
                <w:lang w:val="pt-PT"/>
              </w:rPr>
              <w:t>CPC</w:t>
            </w:r>
            <w:r w:rsidR="00E51B50" w:rsidRPr="00A80F55">
              <w:rPr>
                <w:color w:val="000000" w:themeColor="text1"/>
                <w:lang w:val="pt-PT"/>
              </w:rPr>
              <w:t>.</w:t>
            </w:r>
          </w:p>
          <w:p w14:paraId="7D177135"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Equipamento</w:t>
            </w:r>
            <w:r w:rsidRPr="00A80F55">
              <w:rPr>
                <w:color w:val="000000" w:themeColor="text1"/>
                <w:lang w:val="pt-PT"/>
              </w:rPr>
              <w:t xml:space="preserve"> </w:t>
            </w:r>
            <w:r w:rsidR="00822AE4" w:rsidRPr="00A80F55">
              <w:rPr>
                <w:color w:val="000000" w:themeColor="text1"/>
                <w:lang w:val="pt-PT"/>
              </w:rPr>
              <w:t xml:space="preserve">são as </w:t>
            </w:r>
            <w:r w:rsidRPr="00A80F55">
              <w:rPr>
                <w:color w:val="000000" w:themeColor="text1"/>
                <w:lang w:val="pt-PT"/>
              </w:rPr>
              <w:t>m</w:t>
            </w:r>
            <w:r w:rsidR="0093208D" w:rsidRPr="00A80F55">
              <w:rPr>
                <w:color w:val="000000" w:themeColor="text1"/>
                <w:lang w:val="pt-PT"/>
              </w:rPr>
              <w:t>á</w:t>
            </w:r>
            <w:r w:rsidRPr="00A80F55">
              <w:rPr>
                <w:color w:val="000000" w:themeColor="text1"/>
                <w:lang w:val="pt-PT"/>
              </w:rPr>
              <w:t>quin</w:t>
            </w:r>
            <w:r w:rsidR="0093208D" w:rsidRPr="00A80F55">
              <w:rPr>
                <w:color w:val="000000" w:themeColor="text1"/>
                <w:lang w:val="pt-PT"/>
              </w:rPr>
              <w:t>a</w:t>
            </w:r>
            <w:r w:rsidR="00822AE4" w:rsidRPr="00A80F55">
              <w:rPr>
                <w:color w:val="000000" w:themeColor="text1"/>
                <w:lang w:val="pt-PT"/>
              </w:rPr>
              <w:t>s</w:t>
            </w:r>
            <w:r w:rsidRPr="00A80F55">
              <w:rPr>
                <w:color w:val="000000" w:themeColor="text1"/>
                <w:lang w:val="pt-PT"/>
              </w:rPr>
              <w:t xml:space="preserve"> e veículos do Empreiteiro trazidos temporariamente para o </w:t>
            </w:r>
            <w:r w:rsidR="00136136" w:rsidRPr="00A80F55">
              <w:rPr>
                <w:color w:val="000000" w:themeColor="text1"/>
                <w:lang w:val="pt-PT"/>
              </w:rPr>
              <w:t>l</w:t>
            </w:r>
            <w:r w:rsidRPr="00A80F55">
              <w:rPr>
                <w:color w:val="000000" w:themeColor="text1"/>
                <w:lang w:val="pt-PT"/>
              </w:rPr>
              <w:t xml:space="preserve">ocal </w:t>
            </w:r>
            <w:r w:rsidR="007D44FF" w:rsidRPr="00A80F55">
              <w:rPr>
                <w:color w:val="000000" w:themeColor="text1"/>
                <w:lang w:val="pt-PT"/>
              </w:rPr>
              <w:t xml:space="preserve">de </w:t>
            </w:r>
            <w:r w:rsidR="00136136" w:rsidRPr="00A80F55">
              <w:rPr>
                <w:color w:val="000000" w:themeColor="text1"/>
                <w:lang w:val="pt-PT"/>
              </w:rPr>
              <w:t xml:space="preserve">construção </w:t>
            </w:r>
            <w:r w:rsidRPr="00A80F55">
              <w:rPr>
                <w:color w:val="000000" w:themeColor="text1"/>
                <w:lang w:val="pt-PT"/>
              </w:rPr>
              <w:t xml:space="preserve">para </w:t>
            </w:r>
            <w:r w:rsidR="004368BF" w:rsidRPr="00A80F55">
              <w:rPr>
                <w:color w:val="000000" w:themeColor="text1"/>
                <w:lang w:val="pt-PT"/>
              </w:rPr>
              <w:t>execução da</w:t>
            </w:r>
            <w:r w:rsidR="0093208D" w:rsidRPr="00A80F55">
              <w:rPr>
                <w:color w:val="000000" w:themeColor="text1"/>
                <w:lang w:val="pt-PT"/>
              </w:rPr>
              <w:t xml:space="preserve"> </w:t>
            </w:r>
            <w:r w:rsidRPr="00A80F55">
              <w:rPr>
                <w:color w:val="000000" w:themeColor="text1"/>
                <w:lang w:val="pt-PT"/>
              </w:rPr>
              <w:t>Obra.</w:t>
            </w:r>
          </w:p>
          <w:p w14:paraId="072C4759" w14:textId="77777777" w:rsidR="004B62EA" w:rsidRPr="00A80F55" w:rsidRDefault="00247E11"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w:t>
            </w:r>
            <w:r w:rsidR="00E51B50" w:rsidRPr="00A80F55">
              <w:rPr>
                <w:b/>
                <w:color w:val="000000" w:themeColor="text1"/>
                <w:lang w:val="pt-PT"/>
              </w:rPr>
              <w:t>Por escrito</w:t>
            </w:r>
            <w:r w:rsidRPr="00A80F55">
              <w:rPr>
                <w:b/>
                <w:color w:val="000000" w:themeColor="text1"/>
                <w:lang w:val="pt-PT"/>
              </w:rPr>
              <w:t>”</w:t>
            </w:r>
            <w:r w:rsidR="00E51B50" w:rsidRPr="00A80F55">
              <w:rPr>
                <w:color w:val="000000" w:themeColor="text1"/>
                <w:lang w:val="pt-PT"/>
              </w:rPr>
              <w:t xml:space="preserve"> ou </w:t>
            </w:r>
            <w:r w:rsidRPr="00A80F55">
              <w:rPr>
                <w:color w:val="000000" w:themeColor="text1"/>
                <w:lang w:val="pt-PT"/>
              </w:rPr>
              <w:t>“</w:t>
            </w:r>
            <w:r w:rsidR="00E51B50" w:rsidRPr="00A80F55">
              <w:rPr>
                <w:b/>
                <w:color w:val="000000" w:themeColor="text1"/>
                <w:lang w:val="pt-PT"/>
              </w:rPr>
              <w:t>escrito</w:t>
            </w:r>
            <w:r w:rsidRPr="00A80F55">
              <w:rPr>
                <w:b/>
                <w:color w:val="000000" w:themeColor="text1"/>
                <w:lang w:val="pt-PT"/>
              </w:rPr>
              <w:t>”</w:t>
            </w:r>
            <w:r w:rsidR="00E51B50" w:rsidRPr="00A80F55">
              <w:rPr>
                <w:color w:val="000000" w:themeColor="text1"/>
                <w:lang w:val="pt-PT"/>
              </w:rPr>
              <w:t xml:space="preserve"> significa escrito à mão, </w:t>
            </w:r>
            <w:r w:rsidR="004B62EA" w:rsidRPr="00A80F55">
              <w:rPr>
                <w:color w:val="000000" w:themeColor="text1"/>
                <w:lang w:val="pt-PT"/>
              </w:rPr>
              <w:t>dactilografado</w:t>
            </w:r>
            <w:r w:rsidR="00E51B50" w:rsidRPr="00A80F55">
              <w:rPr>
                <w:color w:val="000000" w:themeColor="text1"/>
                <w:lang w:val="pt-PT"/>
              </w:rPr>
              <w:t>, impresso ou registado electronicamente, e que resulte num registo permanente;</w:t>
            </w:r>
          </w:p>
          <w:p w14:paraId="793FF5D7"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O </w:t>
            </w:r>
            <w:r w:rsidRPr="00A80F55">
              <w:rPr>
                <w:b/>
                <w:color w:val="000000" w:themeColor="text1"/>
                <w:lang w:val="pt-PT"/>
              </w:rPr>
              <w:t>Preço Contratual Inicial</w:t>
            </w:r>
            <w:r w:rsidRPr="00A80F55">
              <w:rPr>
                <w:color w:val="000000" w:themeColor="text1"/>
                <w:lang w:val="pt-PT"/>
              </w:rPr>
              <w:t xml:space="preserve"> é o Preço Contratual listado na Carta de Aceitação d</w:t>
            </w:r>
            <w:r w:rsidR="0013278D" w:rsidRPr="00A80F55">
              <w:rPr>
                <w:color w:val="000000" w:themeColor="text1"/>
                <w:lang w:val="pt-PT"/>
              </w:rPr>
              <w:t>o Dono da Obra</w:t>
            </w:r>
            <w:r w:rsidRPr="00A80F55">
              <w:rPr>
                <w:color w:val="000000" w:themeColor="text1"/>
                <w:lang w:val="pt-PT"/>
              </w:rPr>
              <w:t>.</w:t>
            </w:r>
          </w:p>
          <w:p w14:paraId="50C85543"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A </w:t>
            </w:r>
            <w:r w:rsidRPr="00A80F55">
              <w:rPr>
                <w:b/>
                <w:color w:val="000000" w:themeColor="text1"/>
                <w:lang w:val="pt-PT"/>
              </w:rPr>
              <w:t>Data de Conclusão</w:t>
            </w:r>
            <w:r w:rsidRPr="00A80F55">
              <w:rPr>
                <w:color w:val="000000" w:themeColor="text1"/>
                <w:lang w:val="pt-PT"/>
              </w:rPr>
              <w:t xml:space="preserve"> </w:t>
            </w:r>
            <w:r w:rsidR="00C01E98" w:rsidRPr="00A80F55">
              <w:rPr>
                <w:b/>
                <w:color w:val="000000" w:themeColor="text1"/>
                <w:lang w:val="pt-PT"/>
              </w:rPr>
              <w:t>Prevista</w:t>
            </w:r>
            <w:r w:rsidR="00C01E98" w:rsidRPr="00A80F55">
              <w:rPr>
                <w:color w:val="000000" w:themeColor="text1"/>
                <w:lang w:val="pt-PT"/>
              </w:rPr>
              <w:t xml:space="preserve"> </w:t>
            </w:r>
            <w:r w:rsidRPr="00A80F55">
              <w:rPr>
                <w:color w:val="000000" w:themeColor="text1"/>
                <w:lang w:val="pt-PT"/>
              </w:rPr>
              <w:t xml:space="preserve">é a data em que se pretende que o Empreiteiro </w:t>
            </w:r>
            <w:r w:rsidR="004368BF" w:rsidRPr="00A80F55">
              <w:rPr>
                <w:color w:val="000000" w:themeColor="text1"/>
                <w:lang w:val="pt-PT"/>
              </w:rPr>
              <w:t xml:space="preserve">deva </w:t>
            </w:r>
            <w:r w:rsidRPr="00A80F55">
              <w:rPr>
                <w:color w:val="000000" w:themeColor="text1"/>
                <w:lang w:val="pt-PT"/>
              </w:rPr>
              <w:t>conclu</w:t>
            </w:r>
            <w:r w:rsidR="004368BF" w:rsidRPr="00A80F55">
              <w:rPr>
                <w:color w:val="000000" w:themeColor="text1"/>
                <w:lang w:val="pt-PT"/>
              </w:rPr>
              <w:t>ir</w:t>
            </w:r>
            <w:r w:rsidRPr="00A80F55">
              <w:rPr>
                <w:color w:val="000000" w:themeColor="text1"/>
                <w:lang w:val="pt-PT"/>
              </w:rPr>
              <w:t xml:space="preserve"> a Obra.  A </w:t>
            </w:r>
            <w:r w:rsidRPr="00A80F55">
              <w:rPr>
                <w:b/>
                <w:color w:val="000000" w:themeColor="text1"/>
                <w:lang w:val="pt-PT"/>
              </w:rPr>
              <w:t xml:space="preserve">Data </w:t>
            </w:r>
            <w:r w:rsidR="00C01E98" w:rsidRPr="00A80F55">
              <w:rPr>
                <w:b/>
                <w:color w:val="000000" w:themeColor="text1"/>
                <w:lang w:val="pt-PT"/>
              </w:rPr>
              <w:t>de Conclusão</w:t>
            </w:r>
            <w:r w:rsidR="00C01E98" w:rsidRPr="00A80F55">
              <w:rPr>
                <w:color w:val="000000" w:themeColor="text1"/>
                <w:lang w:val="pt-PT"/>
              </w:rPr>
              <w:t xml:space="preserve"> </w:t>
            </w:r>
            <w:r w:rsidRPr="00A80F55">
              <w:rPr>
                <w:b/>
                <w:color w:val="000000" w:themeColor="text1"/>
                <w:lang w:val="pt-PT"/>
              </w:rPr>
              <w:t xml:space="preserve">Prevista </w:t>
            </w:r>
            <w:r w:rsidR="004368BF" w:rsidRPr="00A80F55">
              <w:rPr>
                <w:color w:val="000000" w:themeColor="text1"/>
                <w:lang w:val="pt-PT"/>
              </w:rPr>
              <w:t>está</w:t>
            </w:r>
            <w:r w:rsidRPr="00A80F55">
              <w:rPr>
                <w:color w:val="000000" w:themeColor="text1"/>
                <w:lang w:val="pt-PT"/>
              </w:rPr>
              <w:t xml:space="preserve"> especificada nas </w:t>
            </w:r>
            <w:r w:rsidR="004304A8" w:rsidRPr="00A80F55">
              <w:rPr>
                <w:color w:val="000000" w:themeColor="text1"/>
                <w:lang w:val="pt-PT"/>
              </w:rPr>
              <w:t>CPC</w:t>
            </w:r>
            <w:r w:rsidRPr="00A80F55">
              <w:rPr>
                <w:color w:val="000000" w:themeColor="text1"/>
                <w:lang w:val="pt-PT"/>
              </w:rPr>
              <w:t xml:space="preserve">.  A </w:t>
            </w:r>
            <w:r w:rsidRPr="00A80F55">
              <w:rPr>
                <w:b/>
                <w:color w:val="000000" w:themeColor="text1"/>
                <w:lang w:val="pt-PT"/>
              </w:rPr>
              <w:t>Data de Conclusão</w:t>
            </w:r>
            <w:r w:rsidRPr="00A80F55">
              <w:rPr>
                <w:color w:val="000000" w:themeColor="text1"/>
                <w:lang w:val="pt-PT"/>
              </w:rPr>
              <w:t xml:space="preserve"> </w:t>
            </w:r>
            <w:r w:rsidR="004B62EA" w:rsidRPr="00A80F55">
              <w:rPr>
                <w:b/>
                <w:color w:val="000000" w:themeColor="text1"/>
                <w:lang w:val="pt-PT"/>
              </w:rPr>
              <w:t xml:space="preserve">Prevista </w:t>
            </w:r>
            <w:r w:rsidRPr="00A80F55">
              <w:rPr>
                <w:color w:val="000000" w:themeColor="text1"/>
                <w:lang w:val="pt-PT"/>
              </w:rPr>
              <w:t xml:space="preserve">só pode ser revista pelo </w:t>
            </w:r>
            <w:r w:rsidR="004B62EA" w:rsidRPr="00A80F55">
              <w:rPr>
                <w:color w:val="000000" w:themeColor="text1"/>
                <w:lang w:val="pt-PT"/>
              </w:rPr>
              <w:t>Fiscal da Obra</w:t>
            </w:r>
            <w:r w:rsidRPr="00A80F55">
              <w:rPr>
                <w:color w:val="000000" w:themeColor="text1"/>
                <w:lang w:val="pt-PT"/>
              </w:rPr>
              <w:t xml:space="preserve"> </w:t>
            </w:r>
            <w:r w:rsidR="00727C02" w:rsidRPr="00A80F55">
              <w:rPr>
                <w:color w:val="000000" w:themeColor="text1"/>
                <w:lang w:val="pt-PT"/>
              </w:rPr>
              <w:t xml:space="preserve">mediante </w:t>
            </w:r>
            <w:r w:rsidRPr="00A80F55">
              <w:rPr>
                <w:color w:val="000000" w:themeColor="text1"/>
                <w:lang w:val="pt-PT"/>
              </w:rPr>
              <w:t>a emissão de uma prorrogação</w:t>
            </w:r>
            <w:r w:rsidR="00FB39C3" w:rsidRPr="00A80F55">
              <w:rPr>
                <w:color w:val="000000" w:themeColor="text1"/>
                <w:lang w:val="pt-PT"/>
              </w:rPr>
              <w:t xml:space="preserve"> do prazo</w:t>
            </w:r>
            <w:r w:rsidRPr="00A80F55">
              <w:rPr>
                <w:color w:val="000000" w:themeColor="text1"/>
                <w:lang w:val="pt-PT"/>
              </w:rPr>
              <w:t xml:space="preserve"> ou de uma ordem de aceleração.</w:t>
            </w:r>
          </w:p>
          <w:p w14:paraId="18D1C9CE"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 xml:space="preserve">Materiais </w:t>
            </w:r>
            <w:r w:rsidRPr="00A80F55">
              <w:rPr>
                <w:color w:val="000000" w:themeColor="text1"/>
                <w:lang w:val="pt-PT"/>
              </w:rPr>
              <w:t>são todos os fornecimentos, incluindo os consumíveis, utilizados pelo Empreiteiro para incorporação na Obra.</w:t>
            </w:r>
          </w:p>
          <w:p w14:paraId="27E2CD1F" w14:textId="77777777" w:rsidR="004B62EA" w:rsidRPr="00A80F55" w:rsidRDefault="00FB39C3"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Instalação</w:t>
            </w:r>
            <w:r w:rsidRPr="00A80F55">
              <w:rPr>
                <w:color w:val="000000" w:themeColor="text1"/>
                <w:lang w:val="pt-PT"/>
              </w:rPr>
              <w:t xml:space="preserve"> </w:t>
            </w:r>
            <w:r w:rsidR="00E51B50" w:rsidRPr="00A80F55">
              <w:rPr>
                <w:color w:val="000000" w:themeColor="text1"/>
                <w:lang w:val="pt-PT"/>
              </w:rPr>
              <w:t>é qualquer parte integrante das Obras que tenha uma função mecânica, eléctrica, química ou biológica.</w:t>
            </w:r>
          </w:p>
          <w:p w14:paraId="1553BF80"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O </w:t>
            </w:r>
            <w:r w:rsidR="00FB39C3" w:rsidRPr="00A80F55">
              <w:rPr>
                <w:b/>
                <w:color w:val="000000" w:themeColor="text1"/>
                <w:lang w:val="pt-PT"/>
              </w:rPr>
              <w:t>Fiscal da Obra</w:t>
            </w:r>
            <w:r w:rsidRPr="00A80F55">
              <w:rPr>
                <w:color w:val="000000" w:themeColor="text1"/>
                <w:lang w:val="pt-PT"/>
              </w:rPr>
              <w:t xml:space="preserve"> é a pessoa nomeada nas </w:t>
            </w:r>
            <w:r w:rsidR="004304A8" w:rsidRPr="00A80F55">
              <w:rPr>
                <w:color w:val="000000" w:themeColor="text1"/>
                <w:lang w:val="pt-PT"/>
              </w:rPr>
              <w:t>CPC</w:t>
            </w:r>
            <w:r w:rsidRPr="00A80F55">
              <w:rPr>
                <w:color w:val="000000" w:themeColor="text1"/>
                <w:lang w:val="pt-PT"/>
              </w:rPr>
              <w:t xml:space="preserve"> (ou qualquer outra pessoa competente nomeada pel</w:t>
            </w:r>
            <w:r w:rsidR="0013278D" w:rsidRPr="00A80F55">
              <w:rPr>
                <w:color w:val="000000" w:themeColor="text1"/>
                <w:lang w:val="pt-PT"/>
              </w:rPr>
              <w:t xml:space="preserve">o Dono da </w:t>
            </w:r>
            <w:r w:rsidR="0013278D" w:rsidRPr="00A80F55">
              <w:rPr>
                <w:color w:val="000000" w:themeColor="text1"/>
                <w:lang w:val="pt-PT"/>
              </w:rPr>
              <w:lastRenderedPageBreak/>
              <w:t>Obra</w:t>
            </w:r>
            <w:r w:rsidRPr="00A80F55">
              <w:rPr>
                <w:color w:val="000000" w:themeColor="text1"/>
                <w:lang w:val="pt-PT"/>
              </w:rPr>
              <w:t xml:space="preserve"> e notificada ao Empreiteiro, para agir em substituição do </w:t>
            </w:r>
            <w:r w:rsidR="00F737DF" w:rsidRPr="00A80F55">
              <w:rPr>
                <w:color w:val="000000" w:themeColor="text1"/>
                <w:lang w:val="pt-PT"/>
              </w:rPr>
              <w:t>Fiscal da Obra</w:t>
            </w:r>
            <w:r w:rsidRPr="00A80F55">
              <w:rPr>
                <w:color w:val="000000" w:themeColor="text1"/>
                <w:lang w:val="pt-PT"/>
              </w:rPr>
              <w:t>), que é responsável p</w:t>
            </w:r>
            <w:r w:rsidR="00F737DF" w:rsidRPr="00A80F55">
              <w:rPr>
                <w:color w:val="000000" w:themeColor="text1"/>
                <w:lang w:val="pt-PT"/>
              </w:rPr>
              <w:t>ela</w:t>
            </w:r>
            <w:r w:rsidRPr="00A80F55">
              <w:rPr>
                <w:color w:val="000000" w:themeColor="text1"/>
                <w:lang w:val="pt-PT"/>
              </w:rPr>
              <w:t xml:space="preserve"> supervis</w:t>
            </w:r>
            <w:r w:rsidR="00F737DF" w:rsidRPr="00A80F55">
              <w:rPr>
                <w:color w:val="000000" w:themeColor="text1"/>
                <w:lang w:val="pt-PT"/>
              </w:rPr>
              <w:t>ão da</w:t>
            </w:r>
            <w:r w:rsidRPr="00A80F55">
              <w:rPr>
                <w:color w:val="000000" w:themeColor="text1"/>
                <w:lang w:val="pt-PT"/>
              </w:rPr>
              <w:t xml:space="preserve"> execução das Obras e administra</w:t>
            </w:r>
            <w:r w:rsidR="00F737DF" w:rsidRPr="00A80F55">
              <w:rPr>
                <w:color w:val="000000" w:themeColor="text1"/>
                <w:lang w:val="pt-PT"/>
              </w:rPr>
              <w:t>ção</w:t>
            </w:r>
            <w:r w:rsidRPr="00A80F55">
              <w:rPr>
                <w:color w:val="000000" w:themeColor="text1"/>
                <w:lang w:val="pt-PT"/>
              </w:rPr>
              <w:t xml:space="preserve"> o Contrato.</w:t>
            </w:r>
          </w:p>
          <w:p w14:paraId="1CDE6CF5" w14:textId="77777777" w:rsidR="004B62EA" w:rsidRPr="00A80F55" w:rsidRDefault="004304A8"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CPC</w:t>
            </w:r>
            <w:r w:rsidR="00E51B50" w:rsidRPr="00A80F55">
              <w:rPr>
                <w:color w:val="000000" w:themeColor="text1"/>
                <w:lang w:val="pt-PT"/>
              </w:rPr>
              <w:t xml:space="preserve"> significa Condições Particulares do Contrato. </w:t>
            </w:r>
          </w:p>
          <w:p w14:paraId="5BCD1CA9"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O </w:t>
            </w:r>
            <w:r w:rsidRPr="00A80F55">
              <w:rPr>
                <w:b/>
                <w:color w:val="000000" w:themeColor="text1"/>
                <w:lang w:val="pt-PT"/>
              </w:rPr>
              <w:t xml:space="preserve">Local </w:t>
            </w:r>
            <w:r w:rsidR="00DB1379" w:rsidRPr="00A80F55">
              <w:rPr>
                <w:b/>
                <w:color w:val="000000" w:themeColor="text1"/>
                <w:lang w:val="pt-PT"/>
              </w:rPr>
              <w:t xml:space="preserve">da Obra </w:t>
            </w:r>
            <w:r w:rsidRPr="00A80F55">
              <w:rPr>
                <w:color w:val="000000" w:themeColor="text1"/>
                <w:lang w:val="pt-PT"/>
              </w:rPr>
              <w:t xml:space="preserve">é a área definida como tal nas </w:t>
            </w:r>
            <w:r w:rsidR="004304A8" w:rsidRPr="00A80F55">
              <w:rPr>
                <w:color w:val="000000" w:themeColor="text1"/>
                <w:lang w:val="pt-PT"/>
              </w:rPr>
              <w:t>CPC</w:t>
            </w:r>
            <w:r w:rsidRPr="00A80F55">
              <w:rPr>
                <w:color w:val="000000" w:themeColor="text1"/>
                <w:lang w:val="pt-PT"/>
              </w:rPr>
              <w:t>.</w:t>
            </w:r>
          </w:p>
          <w:p w14:paraId="72CB5842"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Os</w:t>
            </w:r>
            <w:r w:rsidR="003B2DDF" w:rsidRPr="00A80F55">
              <w:rPr>
                <w:color w:val="000000" w:themeColor="text1"/>
                <w:lang w:val="pt-PT"/>
              </w:rPr>
              <w:t xml:space="preserve"> </w:t>
            </w:r>
            <w:r w:rsidRPr="00A80F55">
              <w:rPr>
                <w:b/>
                <w:color w:val="000000" w:themeColor="text1"/>
                <w:lang w:val="pt-PT"/>
              </w:rPr>
              <w:t>Relatórios de Investigação do Local</w:t>
            </w:r>
            <w:r w:rsidR="006C7FDB" w:rsidRPr="00A80F55">
              <w:rPr>
                <w:b/>
                <w:color w:val="000000" w:themeColor="text1"/>
                <w:lang w:val="pt-PT"/>
              </w:rPr>
              <w:t xml:space="preserve"> da Obra</w:t>
            </w:r>
            <w:r w:rsidRPr="00A80F55">
              <w:rPr>
                <w:color w:val="000000" w:themeColor="text1"/>
                <w:lang w:val="pt-PT"/>
              </w:rPr>
              <w:t xml:space="preserve"> são os incluídos no documento de concurso, sendo relatórios factuais e interpretativos sobre as condições de superfície e abaixo da superfície do Local</w:t>
            </w:r>
            <w:r w:rsidR="006C7FDB" w:rsidRPr="00A80F55">
              <w:rPr>
                <w:color w:val="000000" w:themeColor="text1"/>
                <w:lang w:val="pt-PT"/>
              </w:rPr>
              <w:t xml:space="preserve"> da Obra</w:t>
            </w:r>
            <w:r w:rsidRPr="00A80F55">
              <w:rPr>
                <w:color w:val="000000" w:themeColor="text1"/>
                <w:lang w:val="pt-PT"/>
              </w:rPr>
              <w:t>.</w:t>
            </w:r>
          </w:p>
          <w:p w14:paraId="2E397F13" w14:textId="77777777" w:rsidR="004B62EA" w:rsidRPr="00A80F55" w:rsidRDefault="006C7FDB"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Especificaç</w:t>
            </w:r>
            <w:r w:rsidR="0093208D" w:rsidRPr="00A80F55">
              <w:rPr>
                <w:b/>
                <w:color w:val="000000" w:themeColor="text1"/>
                <w:lang w:val="pt-PT"/>
              </w:rPr>
              <w:t>ões</w:t>
            </w:r>
            <w:r w:rsidR="00E51B50" w:rsidRPr="00A80F55">
              <w:rPr>
                <w:b/>
                <w:color w:val="000000" w:themeColor="text1"/>
                <w:lang w:val="pt-PT"/>
              </w:rPr>
              <w:t xml:space="preserve"> </w:t>
            </w:r>
            <w:r w:rsidR="00E51B50" w:rsidRPr="00A80F55">
              <w:rPr>
                <w:color w:val="000000" w:themeColor="text1"/>
                <w:lang w:val="pt-PT"/>
              </w:rPr>
              <w:t xml:space="preserve">significa as Especificações das Obras incluídas no Contrato e qualquer modificação ou </w:t>
            </w:r>
            <w:r w:rsidRPr="00A80F55">
              <w:rPr>
                <w:color w:val="000000" w:themeColor="text1"/>
                <w:lang w:val="pt-PT"/>
              </w:rPr>
              <w:t>acréscimo</w:t>
            </w:r>
            <w:r w:rsidR="00E51B50" w:rsidRPr="00A80F55">
              <w:rPr>
                <w:color w:val="000000" w:themeColor="text1"/>
                <w:lang w:val="pt-PT"/>
              </w:rPr>
              <w:t xml:space="preserve"> feita ou aprovada pelo </w:t>
            </w:r>
            <w:r w:rsidRPr="00A80F55">
              <w:rPr>
                <w:color w:val="000000" w:themeColor="text1"/>
                <w:lang w:val="pt-PT"/>
              </w:rPr>
              <w:t>Fiscal da Obra</w:t>
            </w:r>
            <w:r w:rsidR="00E51B50" w:rsidRPr="00A80F55">
              <w:rPr>
                <w:color w:val="000000" w:themeColor="text1"/>
                <w:lang w:val="pt-PT"/>
              </w:rPr>
              <w:t>.</w:t>
            </w:r>
          </w:p>
          <w:p w14:paraId="4CA93C14"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A </w:t>
            </w:r>
            <w:r w:rsidRPr="00A80F55">
              <w:rPr>
                <w:b/>
                <w:color w:val="000000" w:themeColor="text1"/>
                <w:lang w:val="pt-PT"/>
              </w:rPr>
              <w:t>Data de Início</w:t>
            </w:r>
            <w:r w:rsidRPr="00A80F55">
              <w:rPr>
                <w:color w:val="000000" w:themeColor="text1"/>
                <w:lang w:val="pt-PT"/>
              </w:rPr>
              <w:t xml:space="preserve"> é </w:t>
            </w:r>
            <w:r w:rsidRPr="00A80F55">
              <w:rPr>
                <w:b/>
                <w:color w:val="000000" w:themeColor="text1"/>
                <w:lang w:val="pt-PT"/>
              </w:rPr>
              <w:t xml:space="preserve">indicada nas </w:t>
            </w:r>
            <w:r w:rsidR="004304A8" w:rsidRPr="00A80F55">
              <w:rPr>
                <w:b/>
                <w:color w:val="000000" w:themeColor="text1"/>
                <w:lang w:val="pt-PT"/>
              </w:rPr>
              <w:t>CPC</w:t>
            </w:r>
            <w:r w:rsidRPr="00A80F55">
              <w:rPr>
                <w:color w:val="000000" w:themeColor="text1"/>
                <w:lang w:val="pt-PT"/>
              </w:rPr>
              <w:t>. É a data mais tardia em que o Empreiteiro deverá iniciar a execução da Obra.  Não coincide necessariamente com nenhuma das Datas de Posse do Local</w:t>
            </w:r>
            <w:r w:rsidR="00327142" w:rsidRPr="00A80F55">
              <w:rPr>
                <w:color w:val="000000" w:themeColor="text1"/>
                <w:lang w:val="pt-PT"/>
              </w:rPr>
              <w:t xml:space="preserve"> da Obra</w:t>
            </w:r>
            <w:r w:rsidR="00780E5A" w:rsidRPr="00A80F55">
              <w:rPr>
                <w:color w:val="000000" w:themeColor="text1"/>
                <w:lang w:val="pt-PT"/>
              </w:rPr>
              <w:t xml:space="preserve"> (consignação das obras)</w:t>
            </w:r>
            <w:r w:rsidRPr="00A80F55">
              <w:rPr>
                <w:color w:val="000000" w:themeColor="text1"/>
                <w:lang w:val="pt-PT"/>
              </w:rPr>
              <w:t>.</w:t>
            </w:r>
          </w:p>
          <w:p w14:paraId="761488B3" w14:textId="0CCD3072"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Um </w:t>
            </w:r>
            <w:r w:rsidRPr="00A80F55">
              <w:rPr>
                <w:b/>
                <w:color w:val="000000" w:themeColor="text1"/>
                <w:lang w:val="pt-PT"/>
              </w:rPr>
              <w:t xml:space="preserve">Subempreiteiro </w:t>
            </w:r>
            <w:r w:rsidRPr="00A80F55">
              <w:rPr>
                <w:color w:val="000000" w:themeColor="text1"/>
                <w:lang w:val="pt-PT"/>
              </w:rPr>
              <w:t>é uma pessoa</w:t>
            </w:r>
            <w:r w:rsidR="004E66E4" w:rsidRPr="00A80F55">
              <w:rPr>
                <w:color w:val="000000" w:themeColor="text1"/>
                <w:lang w:val="pt-PT"/>
              </w:rPr>
              <w:t xml:space="preserve"> física</w:t>
            </w:r>
            <w:r w:rsidRPr="00A80F55">
              <w:rPr>
                <w:color w:val="000000" w:themeColor="text1"/>
                <w:lang w:val="pt-PT"/>
              </w:rPr>
              <w:t xml:space="preserve"> ou </w:t>
            </w:r>
            <w:r w:rsidR="004E66E4" w:rsidRPr="00A80F55">
              <w:rPr>
                <w:color w:val="000000" w:themeColor="text1"/>
                <w:lang w:val="pt-PT"/>
              </w:rPr>
              <w:t>jurídica</w:t>
            </w:r>
            <w:r w:rsidRPr="00A80F55">
              <w:rPr>
                <w:color w:val="000000" w:themeColor="text1"/>
                <w:lang w:val="pt-PT"/>
              </w:rPr>
              <w:t xml:space="preserve"> que tem um Contrato com o Empreiteiro para realizar uma parte do trabalho previsto no Contrato, o que inclui trabalho</w:t>
            </w:r>
            <w:r w:rsidR="004B62EA" w:rsidRPr="00A80F55">
              <w:rPr>
                <w:color w:val="000000" w:themeColor="text1"/>
                <w:lang w:val="pt-PT"/>
              </w:rPr>
              <w:t>s</w:t>
            </w:r>
            <w:r w:rsidRPr="00A80F55">
              <w:rPr>
                <w:color w:val="000000" w:themeColor="text1"/>
                <w:lang w:val="pt-PT"/>
              </w:rPr>
              <w:t xml:space="preserve"> no Local</w:t>
            </w:r>
            <w:r w:rsidR="007E1319" w:rsidRPr="00A80F55">
              <w:rPr>
                <w:color w:val="000000" w:themeColor="text1"/>
                <w:lang w:val="pt-PT"/>
              </w:rPr>
              <w:t xml:space="preserve"> da Obra</w:t>
            </w:r>
            <w:r w:rsidRPr="00A80F55">
              <w:rPr>
                <w:color w:val="000000" w:themeColor="text1"/>
                <w:lang w:val="pt-PT"/>
              </w:rPr>
              <w:t>.</w:t>
            </w:r>
          </w:p>
          <w:p w14:paraId="66B18054"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Obras Temporárias</w:t>
            </w:r>
            <w:r w:rsidRPr="00A80F55">
              <w:rPr>
                <w:color w:val="000000" w:themeColor="text1"/>
                <w:lang w:val="pt-PT"/>
              </w:rPr>
              <w:t xml:space="preserve"> são obras concebidas, construídas, instaladas e removidas pelo Empreiteiro que são necessárias para a construção ou instalação das Obras.</w:t>
            </w:r>
          </w:p>
          <w:p w14:paraId="5E763807"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 xml:space="preserve">Uma </w:t>
            </w:r>
            <w:r w:rsidR="003B2DDF" w:rsidRPr="00A80F55">
              <w:rPr>
                <w:b/>
                <w:color w:val="000000" w:themeColor="text1"/>
                <w:lang w:val="pt-PT"/>
              </w:rPr>
              <w:t>Alteraçã</w:t>
            </w:r>
            <w:r w:rsidRPr="00A80F55">
              <w:rPr>
                <w:b/>
                <w:color w:val="000000" w:themeColor="text1"/>
                <w:lang w:val="pt-PT"/>
              </w:rPr>
              <w:t>o</w:t>
            </w:r>
            <w:r w:rsidRPr="00A80F55">
              <w:rPr>
                <w:color w:val="000000" w:themeColor="text1"/>
                <w:lang w:val="pt-PT"/>
              </w:rPr>
              <w:t xml:space="preserve"> é uma instrução dada pelo </w:t>
            </w:r>
            <w:r w:rsidR="0013278D" w:rsidRPr="00A80F55">
              <w:rPr>
                <w:color w:val="000000" w:themeColor="text1"/>
                <w:lang w:val="pt-PT"/>
              </w:rPr>
              <w:t>Fiscal da Obra</w:t>
            </w:r>
            <w:r w:rsidRPr="00A80F55">
              <w:rPr>
                <w:color w:val="000000" w:themeColor="text1"/>
                <w:lang w:val="pt-PT"/>
              </w:rPr>
              <w:t xml:space="preserve"> que resulta numa alteração às Obras.</w:t>
            </w:r>
          </w:p>
          <w:p w14:paraId="14B003AB" w14:textId="77777777" w:rsidR="004B62EA" w:rsidRPr="00A80F55" w:rsidRDefault="00E51B50"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color w:val="000000" w:themeColor="text1"/>
                <w:lang w:val="pt-PT"/>
              </w:rPr>
              <w:t>A</w:t>
            </w:r>
            <w:r w:rsidR="00F24B17" w:rsidRPr="00A80F55">
              <w:rPr>
                <w:color w:val="000000" w:themeColor="text1"/>
                <w:lang w:val="pt-PT"/>
              </w:rPr>
              <w:t>s</w:t>
            </w:r>
            <w:r w:rsidRPr="00A80F55">
              <w:rPr>
                <w:b/>
                <w:color w:val="000000" w:themeColor="text1"/>
                <w:lang w:val="pt-PT"/>
              </w:rPr>
              <w:t xml:space="preserve"> Obra</w:t>
            </w:r>
            <w:r w:rsidR="00F24B17" w:rsidRPr="00A80F55">
              <w:rPr>
                <w:b/>
                <w:color w:val="000000" w:themeColor="text1"/>
                <w:lang w:val="pt-PT"/>
              </w:rPr>
              <w:t>s</w:t>
            </w:r>
            <w:r w:rsidRPr="00A80F55">
              <w:rPr>
                <w:color w:val="000000" w:themeColor="text1"/>
                <w:lang w:val="pt-PT"/>
              </w:rPr>
              <w:t xml:space="preserve"> </w:t>
            </w:r>
            <w:r w:rsidR="00F24B17" w:rsidRPr="00A80F55">
              <w:rPr>
                <w:color w:val="000000" w:themeColor="text1"/>
                <w:lang w:val="pt-PT"/>
              </w:rPr>
              <w:t>são</w:t>
            </w:r>
            <w:r w:rsidRPr="00A80F55">
              <w:rPr>
                <w:color w:val="000000" w:themeColor="text1"/>
                <w:lang w:val="pt-PT"/>
              </w:rPr>
              <w:t xml:space="preserve"> o que o Contrato </w:t>
            </w:r>
            <w:r w:rsidR="004B62EA" w:rsidRPr="00A80F55">
              <w:rPr>
                <w:color w:val="000000" w:themeColor="text1"/>
                <w:lang w:val="pt-PT"/>
              </w:rPr>
              <w:t>requer</w:t>
            </w:r>
            <w:r w:rsidRPr="00A80F55">
              <w:rPr>
                <w:color w:val="000000" w:themeColor="text1"/>
                <w:lang w:val="pt-PT"/>
              </w:rPr>
              <w:t xml:space="preserve"> que o Empreiteiro construa, instale e entregue </w:t>
            </w:r>
            <w:r w:rsidR="0013278D" w:rsidRPr="00A80F55">
              <w:rPr>
                <w:color w:val="000000" w:themeColor="text1"/>
                <w:lang w:val="pt-PT"/>
              </w:rPr>
              <w:t>ao Dono da Obra</w:t>
            </w:r>
            <w:r w:rsidRPr="00A80F55">
              <w:rPr>
                <w:color w:val="000000" w:themeColor="text1"/>
                <w:lang w:val="pt-PT"/>
              </w:rPr>
              <w:t xml:space="preserve">, tal como definido nas </w:t>
            </w:r>
            <w:r w:rsidR="004304A8" w:rsidRPr="00A80F55">
              <w:rPr>
                <w:color w:val="000000" w:themeColor="text1"/>
                <w:lang w:val="pt-PT"/>
              </w:rPr>
              <w:t>CPC</w:t>
            </w:r>
            <w:r w:rsidRPr="00A80F55">
              <w:rPr>
                <w:color w:val="000000" w:themeColor="text1"/>
                <w:lang w:val="pt-PT"/>
              </w:rPr>
              <w:t>.</w:t>
            </w:r>
          </w:p>
          <w:p w14:paraId="4C9E05D0" w14:textId="0766A84E" w:rsidR="004B62EA" w:rsidRPr="00A80F55" w:rsidRDefault="004B62EA"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w:t>
            </w:r>
            <w:r w:rsidR="00E51B50" w:rsidRPr="00A80F55">
              <w:rPr>
                <w:b/>
                <w:color w:val="000000" w:themeColor="text1"/>
                <w:lang w:val="pt-PT"/>
              </w:rPr>
              <w:t>Pessoal do Empreiteiro</w:t>
            </w:r>
            <w:r w:rsidRPr="00A80F55">
              <w:rPr>
                <w:b/>
                <w:color w:val="000000" w:themeColor="text1"/>
                <w:lang w:val="pt-PT"/>
              </w:rPr>
              <w:t>”</w:t>
            </w:r>
            <w:r w:rsidR="00E51B50" w:rsidRPr="00A80F55">
              <w:rPr>
                <w:color w:val="000000" w:themeColor="text1"/>
                <w:lang w:val="pt-PT"/>
              </w:rPr>
              <w:t xml:space="preserve"> refere-se a todo o pessoal que o Empreiteiro utiliza no Local </w:t>
            </w:r>
            <w:r w:rsidR="00BE0BE9" w:rsidRPr="00A80F55">
              <w:rPr>
                <w:color w:val="000000" w:themeColor="text1"/>
                <w:lang w:val="pt-PT"/>
              </w:rPr>
              <w:t xml:space="preserve">da Obra </w:t>
            </w:r>
            <w:r w:rsidR="00E51B50" w:rsidRPr="00A80F55">
              <w:rPr>
                <w:color w:val="000000" w:themeColor="text1"/>
                <w:lang w:val="pt-PT"/>
              </w:rPr>
              <w:t>ou noutros locais onde a Obra é realizada, incluindo o pessoal, mão-de-obra e outros funcionários dos Subempreiteiros.</w:t>
            </w:r>
          </w:p>
          <w:p w14:paraId="6D214187" w14:textId="77777777" w:rsidR="004B62EA" w:rsidRPr="00A80F55" w:rsidRDefault="004B62EA"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w:t>
            </w:r>
            <w:r w:rsidR="00E51B50" w:rsidRPr="00A80F55">
              <w:rPr>
                <w:b/>
                <w:color w:val="000000" w:themeColor="text1"/>
                <w:lang w:val="pt-PT"/>
              </w:rPr>
              <w:t>Pessoal-Chave</w:t>
            </w:r>
            <w:r w:rsidR="00247E11" w:rsidRPr="00A80F55">
              <w:rPr>
                <w:b/>
                <w:color w:val="000000" w:themeColor="text1"/>
                <w:lang w:val="pt-PT"/>
              </w:rPr>
              <w:t>”</w:t>
            </w:r>
            <w:r w:rsidR="00E51B50" w:rsidRPr="00A80F55">
              <w:rPr>
                <w:color w:val="000000" w:themeColor="text1"/>
                <w:lang w:val="pt-PT"/>
              </w:rPr>
              <w:t xml:space="preserve"> significa </w:t>
            </w:r>
            <w:r w:rsidRPr="00A80F55">
              <w:rPr>
                <w:color w:val="000000" w:themeColor="text1"/>
                <w:lang w:val="pt-PT"/>
              </w:rPr>
              <w:t>os cargos</w:t>
            </w:r>
            <w:r w:rsidR="00E51B50" w:rsidRPr="00A80F55">
              <w:rPr>
                <w:color w:val="000000" w:themeColor="text1"/>
                <w:lang w:val="pt-PT"/>
              </w:rPr>
              <w:t xml:space="preserve"> (se existirem) </w:t>
            </w:r>
            <w:r w:rsidRPr="00A80F55">
              <w:rPr>
                <w:color w:val="000000" w:themeColor="text1"/>
                <w:lang w:val="pt-PT"/>
              </w:rPr>
              <w:t>na equipa</w:t>
            </w:r>
            <w:r w:rsidR="00E51B50" w:rsidRPr="00A80F55">
              <w:rPr>
                <w:color w:val="000000" w:themeColor="text1"/>
                <w:lang w:val="pt-PT"/>
              </w:rPr>
              <w:t xml:space="preserve"> do Empreiteiro que estão indicadas n</w:t>
            </w:r>
            <w:r w:rsidRPr="00A80F55">
              <w:rPr>
                <w:color w:val="000000" w:themeColor="text1"/>
                <w:lang w:val="pt-PT"/>
              </w:rPr>
              <w:t>as</w:t>
            </w:r>
            <w:r w:rsidR="004304A8" w:rsidRPr="00A80F55">
              <w:rPr>
                <w:color w:val="000000" w:themeColor="text1"/>
                <w:lang w:val="pt-PT"/>
              </w:rPr>
              <w:t xml:space="preserve"> </w:t>
            </w:r>
            <w:r w:rsidR="0093208D" w:rsidRPr="00A80F55">
              <w:rPr>
                <w:color w:val="000000" w:themeColor="text1"/>
                <w:lang w:val="pt-PT"/>
              </w:rPr>
              <w:t>Especificações</w:t>
            </w:r>
            <w:r w:rsidR="00E51B50" w:rsidRPr="00A80F55">
              <w:rPr>
                <w:color w:val="000000" w:themeColor="text1"/>
                <w:lang w:val="pt-PT"/>
              </w:rPr>
              <w:t xml:space="preserve">. </w:t>
            </w:r>
          </w:p>
          <w:p w14:paraId="06F5C11E" w14:textId="77777777" w:rsidR="004B62EA" w:rsidRPr="00A80F55" w:rsidRDefault="00247E11"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szCs w:val="20"/>
                <w:lang w:val="pt-PT"/>
              </w:rPr>
              <w:t>“A&amp;S”</w:t>
            </w:r>
            <w:r w:rsidR="00E51B50" w:rsidRPr="00A80F55">
              <w:rPr>
                <w:color w:val="000000" w:themeColor="text1"/>
                <w:szCs w:val="20"/>
                <w:lang w:val="pt-PT"/>
              </w:rPr>
              <w:t xml:space="preserve"> significa Ambiental e Social (incluindo Exploração e </w:t>
            </w:r>
            <w:r w:rsidR="00AC6E6A" w:rsidRPr="00A80F55">
              <w:rPr>
                <w:color w:val="000000" w:themeColor="text1"/>
                <w:lang w:val="pt-PT"/>
              </w:rPr>
              <w:t>Abuso Sexual (</w:t>
            </w:r>
            <w:r w:rsidRPr="00A80F55">
              <w:rPr>
                <w:color w:val="000000" w:themeColor="text1"/>
                <w:lang w:val="pt-PT"/>
              </w:rPr>
              <w:t>EAS</w:t>
            </w:r>
            <w:r w:rsidR="00AC6E6A" w:rsidRPr="00A80F55">
              <w:rPr>
                <w:color w:val="000000" w:themeColor="text1"/>
                <w:lang w:val="pt-PT"/>
              </w:rPr>
              <w:t>), e Assédio Sexual (</w:t>
            </w:r>
            <w:r w:rsidRPr="00A80F55">
              <w:rPr>
                <w:color w:val="000000" w:themeColor="text1"/>
                <w:lang w:val="pt-PT"/>
              </w:rPr>
              <w:t>AS</w:t>
            </w:r>
            <w:r w:rsidR="00AC6E6A" w:rsidRPr="00A80F55">
              <w:rPr>
                <w:color w:val="000000" w:themeColor="text1"/>
                <w:lang w:val="pt-PT"/>
              </w:rPr>
              <w:t>)</w:t>
            </w:r>
            <w:r w:rsidR="00E51B50" w:rsidRPr="00A80F55">
              <w:rPr>
                <w:color w:val="000000" w:themeColor="text1"/>
                <w:szCs w:val="20"/>
                <w:lang w:val="pt-PT"/>
              </w:rPr>
              <w:t>);</w:t>
            </w:r>
          </w:p>
          <w:p w14:paraId="409790B3" w14:textId="275F1D5A" w:rsidR="00E019EE" w:rsidRPr="00A80F55" w:rsidRDefault="00247E11" w:rsidP="004B62EA">
            <w:pPr>
              <w:numPr>
                <w:ilvl w:val="0"/>
                <w:numId w:val="19"/>
              </w:numPr>
              <w:tabs>
                <w:tab w:val="clear" w:pos="1267"/>
                <w:tab w:val="num" w:pos="1048"/>
                <w:tab w:val="left" w:pos="1080"/>
              </w:tabs>
              <w:suppressAutoHyphens/>
              <w:overflowPunct w:val="0"/>
              <w:autoSpaceDE w:val="0"/>
              <w:autoSpaceDN w:val="0"/>
              <w:adjustRightInd w:val="0"/>
              <w:spacing w:before="120" w:after="120"/>
              <w:ind w:left="1048" w:right="36"/>
              <w:jc w:val="both"/>
              <w:textAlignment w:val="baseline"/>
              <w:rPr>
                <w:color w:val="000000" w:themeColor="text1"/>
                <w:lang w:val="pt-PT"/>
              </w:rPr>
            </w:pPr>
            <w:r w:rsidRPr="00A80F55">
              <w:rPr>
                <w:b/>
                <w:color w:val="000000" w:themeColor="text1"/>
                <w:lang w:val="pt-PT"/>
              </w:rPr>
              <w:t>“</w:t>
            </w:r>
            <w:r w:rsidR="00E51B50" w:rsidRPr="00A80F55">
              <w:rPr>
                <w:b/>
                <w:color w:val="000000" w:themeColor="text1"/>
                <w:lang w:val="pt-PT"/>
              </w:rPr>
              <w:t>Exploração e Abuso Sexual</w:t>
            </w:r>
            <w:r w:rsidRPr="00A80F55">
              <w:rPr>
                <w:b/>
                <w:color w:val="000000" w:themeColor="text1"/>
                <w:lang w:val="pt-PT"/>
              </w:rPr>
              <w:t>”</w:t>
            </w:r>
            <w:r w:rsidR="00E51B50" w:rsidRPr="00A80F55">
              <w:rPr>
                <w:b/>
                <w:color w:val="000000" w:themeColor="text1"/>
                <w:lang w:val="pt-PT"/>
              </w:rPr>
              <w:t xml:space="preserve"> </w:t>
            </w:r>
            <w:r w:rsidRPr="00A80F55">
              <w:rPr>
                <w:b/>
                <w:color w:val="000000" w:themeColor="text1"/>
                <w:lang w:val="pt-PT"/>
              </w:rPr>
              <w:t>“</w:t>
            </w:r>
            <w:r w:rsidR="00E51B50" w:rsidRPr="00A80F55">
              <w:rPr>
                <w:b/>
                <w:color w:val="000000" w:themeColor="text1"/>
                <w:lang w:val="pt-PT"/>
              </w:rPr>
              <w:t>(</w:t>
            </w:r>
            <w:r w:rsidRPr="00A80F55">
              <w:rPr>
                <w:b/>
                <w:color w:val="000000" w:themeColor="text1"/>
                <w:lang w:val="pt-PT"/>
              </w:rPr>
              <w:t>EAS</w:t>
            </w:r>
            <w:r w:rsidR="00E51B50" w:rsidRPr="00A80F55">
              <w:rPr>
                <w:b/>
                <w:color w:val="000000" w:themeColor="text1"/>
                <w:lang w:val="pt-PT"/>
              </w:rPr>
              <w:t>)</w:t>
            </w:r>
            <w:r w:rsidRPr="00A80F55">
              <w:rPr>
                <w:b/>
                <w:color w:val="000000" w:themeColor="text1"/>
                <w:lang w:val="pt-PT"/>
              </w:rPr>
              <w:t>”</w:t>
            </w:r>
            <w:r w:rsidR="00E51B50" w:rsidRPr="00A80F55">
              <w:rPr>
                <w:b/>
                <w:color w:val="000000" w:themeColor="text1"/>
                <w:lang w:val="pt-PT"/>
              </w:rPr>
              <w:t xml:space="preserve"> </w:t>
            </w:r>
            <w:r w:rsidR="00E51B50" w:rsidRPr="00A80F55">
              <w:rPr>
                <w:color w:val="000000" w:themeColor="text1"/>
                <w:lang w:val="pt-PT"/>
              </w:rPr>
              <w:t>significa o seguinte:</w:t>
            </w:r>
          </w:p>
          <w:p w14:paraId="11970C61" w14:textId="4978C037" w:rsidR="00E019EE" w:rsidRPr="00A80F55" w:rsidRDefault="00E51B50" w:rsidP="000E1065">
            <w:pPr>
              <w:autoSpaceDE w:val="0"/>
              <w:autoSpaceDN w:val="0"/>
              <w:spacing w:before="120" w:after="120"/>
              <w:ind w:left="1152" w:firstLine="18"/>
              <w:jc w:val="both"/>
              <w:rPr>
                <w:color w:val="000000" w:themeColor="text1"/>
                <w:lang w:val="pt-PT"/>
              </w:rPr>
            </w:pPr>
            <w:r w:rsidRPr="00A80F55">
              <w:rPr>
                <w:b/>
                <w:color w:val="000000" w:themeColor="text1"/>
                <w:lang w:val="pt-PT"/>
              </w:rPr>
              <w:lastRenderedPageBreak/>
              <w:t>Exploração Sexual</w:t>
            </w:r>
            <w:r w:rsidRPr="00A80F55">
              <w:rPr>
                <w:color w:val="000000" w:themeColor="text1"/>
                <w:lang w:val="pt-PT"/>
              </w:rPr>
              <w:t xml:space="preserve"> é definida como qualquer abuso real ou tentativa de abuso de posição de vulnerabilidade, diferenças de poder ou confiança, para fins sexuais, incluindo, sem limitação, </w:t>
            </w:r>
            <w:r w:rsidR="00967C31" w:rsidRPr="00A80F55">
              <w:rPr>
                <w:color w:val="000000" w:themeColor="text1"/>
                <w:lang w:val="pt-PT"/>
              </w:rPr>
              <w:t xml:space="preserve"> a obtenção de benefícios</w:t>
            </w:r>
            <w:r w:rsidR="002D4A32" w:rsidRPr="00A80F55">
              <w:rPr>
                <w:color w:val="000000" w:themeColor="text1"/>
                <w:lang w:val="pt-PT"/>
              </w:rPr>
              <w:t xml:space="preserve"> monetários</w:t>
            </w:r>
            <w:r w:rsidRPr="00A80F55">
              <w:rPr>
                <w:color w:val="000000" w:themeColor="text1"/>
                <w:lang w:val="pt-PT"/>
              </w:rPr>
              <w:t>, socia</w:t>
            </w:r>
            <w:r w:rsidR="00967C31" w:rsidRPr="00A80F55">
              <w:rPr>
                <w:color w:val="000000" w:themeColor="text1"/>
                <w:lang w:val="pt-PT"/>
              </w:rPr>
              <w:t>is</w:t>
            </w:r>
            <w:r w:rsidRPr="00A80F55">
              <w:rPr>
                <w:color w:val="000000" w:themeColor="text1"/>
                <w:lang w:val="pt-PT"/>
              </w:rPr>
              <w:t xml:space="preserve"> ou </w:t>
            </w:r>
            <w:r w:rsidR="00967C31" w:rsidRPr="00A80F55">
              <w:rPr>
                <w:color w:val="000000" w:themeColor="text1"/>
                <w:lang w:val="pt-PT"/>
              </w:rPr>
              <w:t xml:space="preserve">políticos </w:t>
            </w:r>
            <w:r w:rsidRPr="00A80F55">
              <w:rPr>
                <w:color w:val="000000" w:themeColor="text1"/>
                <w:lang w:val="pt-PT"/>
              </w:rPr>
              <w:t>com a exploração sexual de outrem. Nas operações/projectos financiados pelo Banco, a exploração sexual ocorre quando o acesso</w:t>
            </w:r>
            <w:r w:rsidR="00CC72C7" w:rsidRPr="00A80F55">
              <w:rPr>
                <w:color w:val="000000" w:themeColor="text1"/>
                <w:lang w:val="pt-PT"/>
              </w:rPr>
              <w:t xml:space="preserve"> </w:t>
            </w:r>
            <w:r w:rsidR="009D5F97" w:rsidRPr="00A80F55">
              <w:rPr>
                <w:color w:val="000000" w:themeColor="text1"/>
                <w:lang w:val="pt-PT"/>
              </w:rPr>
              <w:t>a</w:t>
            </w:r>
            <w:r w:rsidRPr="00A80F55">
              <w:rPr>
                <w:color w:val="000000" w:themeColor="text1"/>
                <w:lang w:val="pt-PT"/>
              </w:rPr>
              <w:t xml:space="preserve"> ou benefício </w:t>
            </w:r>
            <w:r w:rsidR="00FB2362" w:rsidRPr="00A80F55">
              <w:rPr>
                <w:color w:val="000000" w:themeColor="text1"/>
                <w:lang w:val="pt-PT"/>
              </w:rPr>
              <w:t xml:space="preserve">a </w:t>
            </w:r>
            <w:r w:rsidRPr="00A80F55">
              <w:rPr>
                <w:color w:val="000000" w:themeColor="text1"/>
                <w:lang w:val="pt-PT"/>
              </w:rPr>
              <w:t xml:space="preserve">bens, obras, serviços técnicos ou serviços de consultoria financiados pelo Banco é utilizado para </w:t>
            </w:r>
            <w:r w:rsidR="000B64C0" w:rsidRPr="00A80F55">
              <w:rPr>
                <w:color w:val="000000" w:themeColor="text1"/>
                <w:lang w:val="pt-PT"/>
              </w:rPr>
              <w:t xml:space="preserve">obter </w:t>
            </w:r>
            <w:r w:rsidR="00863536" w:rsidRPr="00A80F55">
              <w:rPr>
                <w:color w:val="000000" w:themeColor="text1"/>
                <w:lang w:val="pt-PT"/>
              </w:rPr>
              <w:t xml:space="preserve">favores </w:t>
            </w:r>
            <w:r w:rsidRPr="00A80F55">
              <w:rPr>
                <w:color w:val="000000" w:themeColor="text1"/>
                <w:lang w:val="pt-PT"/>
              </w:rPr>
              <w:t xml:space="preserve">sexuais ; </w:t>
            </w:r>
          </w:p>
          <w:p w14:paraId="7E816EF3" w14:textId="77777777" w:rsidR="004B62EA" w:rsidRPr="00A80F55" w:rsidRDefault="00E51B50" w:rsidP="004B62EA">
            <w:pPr>
              <w:autoSpaceDE w:val="0"/>
              <w:autoSpaceDN w:val="0"/>
              <w:spacing w:before="120" w:after="120"/>
              <w:ind w:left="1152" w:firstLine="18"/>
              <w:jc w:val="both"/>
              <w:rPr>
                <w:color w:val="000000" w:themeColor="text1"/>
                <w:lang w:val="pt-PT"/>
              </w:rPr>
            </w:pPr>
            <w:r w:rsidRPr="00A80F55">
              <w:rPr>
                <w:b/>
                <w:color w:val="000000" w:themeColor="text1"/>
                <w:lang w:val="pt-PT"/>
              </w:rPr>
              <w:t>Abuso Sexual</w:t>
            </w:r>
            <w:r w:rsidRPr="00A80F55">
              <w:rPr>
                <w:color w:val="000000" w:themeColor="text1"/>
                <w:lang w:val="pt-PT"/>
              </w:rPr>
              <w:t xml:space="preserve"> é definido como a intrusão física efectiva ou ameaçada de natureza sexual, seja por meio da força ou em condições desiguais ou coercivas.  </w:t>
            </w:r>
          </w:p>
          <w:p w14:paraId="3ABC4DC9" w14:textId="3E1F28D6" w:rsidR="004B62EA" w:rsidRPr="00A80F55" w:rsidRDefault="00247E11" w:rsidP="00170FDB">
            <w:pPr>
              <w:pStyle w:val="ListParagraph"/>
              <w:numPr>
                <w:ilvl w:val="0"/>
                <w:numId w:val="19"/>
              </w:numPr>
              <w:autoSpaceDE w:val="0"/>
              <w:autoSpaceDN w:val="0"/>
              <w:spacing w:before="120" w:after="120"/>
              <w:jc w:val="both"/>
              <w:rPr>
                <w:color w:val="000000" w:themeColor="text1"/>
                <w:lang w:val="pt-PT"/>
              </w:rPr>
            </w:pPr>
            <w:r w:rsidRPr="00A80F55">
              <w:rPr>
                <w:b/>
                <w:color w:val="000000" w:themeColor="text1"/>
                <w:lang w:val="pt-PT"/>
              </w:rPr>
              <w:t>“</w:t>
            </w:r>
            <w:r w:rsidR="00E51B50" w:rsidRPr="00A80F55">
              <w:rPr>
                <w:b/>
                <w:color w:val="000000" w:themeColor="text1"/>
                <w:lang w:val="pt-PT"/>
              </w:rPr>
              <w:t>Assédio Sexual</w:t>
            </w:r>
            <w:r w:rsidRPr="00A80F55">
              <w:rPr>
                <w:b/>
                <w:color w:val="000000" w:themeColor="text1"/>
                <w:lang w:val="pt-PT"/>
              </w:rPr>
              <w:t>”</w:t>
            </w:r>
            <w:r w:rsidR="00E51B50" w:rsidRPr="00A80F55">
              <w:rPr>
                <w:b/>
                <w:color w:val="000000" w:themeColor="text1"/>
                <w:lang w:val="pt-PT"/>
              </w:rPr>
              <w:t xml:space="preserve"> </w:t>
            </w:r>
            <w:r w:rsidRPr="00A80F55">
              <w:rPr>
                <w:b/>
                <w:color w:val="000000" w:themeColor="text1"/>
                <w:lang w:val="pt-PT"/>
              </w:rPr>
              <w:t>“</w:t>
            </w:r>
            <w:r w:rsidR="00E51B50" w:rsidRPr="00A80F55">
              <w:rPr>
                <w:b/>
                <w:color w:val="000000" w:themeColor="text1"/>
                <w:lang w:val="pt-PT"/>
              </w:rPr>
              <w:t>(</w:t>
            </w:r>
            <w:r w:rsidRPr="00A80F55">
              <w:rPr>
                <w:b/>
                <w:color w:val="000000" w:themeColor="text1"/>
                <w:lang w:val="pt-PT"/>
              </w:rPr>
              <w:t>AS</w:t>
            </w:r>
            <w:r w:rsidR="00E51B50" w:rsidRPr="00A80F55">
              <w:rPr>
                <w:b/>
                <w:color w:val="000000" w:themeColor="text1"/>
                <w:lang w:val="pt-PT"/>
              </w:rPr>
              <w:t>)</w:t>
            </w:r>
            <w:r w:rsidRPr="00A80F55">
              <w:rPr>
                <w:b/>
                <w:color w:val="000000" w:themeColor="text1"/>
                <w:lang w:val="pt-PT"/>
              </w:rPr>
              <w:t>”</w:t>
            </w:r>
            <w:r w:rsidR="00E51B50" w:rsidRPr="00A80F55">
              <w:rPr>
                <w:color w:val="000000" w:themeColor="text1"/>
                <w:lang w:val="pt-PT"/>
              </w:rPr>
              <w:t xml:space="preserve"> é definido como avanços sexuais indesejados, pedidos de favores sexuais e outras condutas verbais ou físicas de natureza sexual por parte do pessoal d</w:t>
            </w:r>
            <w:r w:rsidR="00524E24" w:rsidRPr="00A80F55">
              <w:rPr>
                <w:color w:val="000000" w:themeColor="text1"/>
                <w:lang w:val="pt-PT"/>
              </w:rPr>
              <w:t>o Empreiteiro</w:t>
            </w:r>
            <w:r w:rsidR="00E51B50" w:rsidRPr="00A80F55">
              <w:rPr>
                <w:color w:val="000000" w:themeColor="text1"/>
                <w:lang w:val="pt-PT"/>
              </w:rPr>
              <w:t xml:space="preserve"> </w:t>
            </w:r>
            <w:r w:rsidR="00524E24" w:rsidRPr="00A80F55">
              <w:rPr>
                <w:color w:val="000000" w:themeColor="text1"/>
                <w:lang w:val="pt-PT"/>
              </w:rPr>
              <w:t>em relação a</w:t>
            </w:r>
            <w:r w:rsidR="00E51B50" w:rsidRPr="00A80F55">
              <w:rPr>
                <w:color w:val="000000" w:themeColor="text1"/>
                <w:lang w:val="pt-PT"/>
              </w:rPr>
              <w:t>o pessoal de outr</w:t>
            </w:r>
            <w:r w:rsidR="00524E24" w:rsidRPr="00A80F55">
              <w:rPr>
                <w:color w:val="000000" w:themeColor="text1"/>
                <w:lang w:val="pt-PT"/>
              </w:rPr>
              <w:t>o</w:t>
            </w:r>
            <w:r w:rsidR="00E51B50" w:rsidRPr="00A80F55">
              <w:rPr>
                <w:color w:val="000000" w:themeColor="text1"/>
                <w:lang w:val="pt-PT"/>
              </w:rPr>
              <w:t xml:space="preserve">s </w:t>
            </w:r>
            <w:r w:rsidR="00524E24" w:rsidRPr="00A80F55">
              <w:rPr>
                <w:color w:val="000000" w:themeColor="text1"/>
                <w:lang w:val="pt-PT"/>
              </w:rPr>
              <w:t>Empreiteiros</w:t>
            </w:r>
            <w:r w:rsidR="00E51B50" w:rsidRPr="00A80F55">
              <w:rPr>
                <w:color w:val="000000" w:themeColor="text1"/>
                <w:lang w:val="pt-PT"/>
              </w:rPr>
              <w:t xml:space="preserve">, </w:t>
            </w:r>
            <w:r w:rsidR="00352EF4" w:rsidRPr="00A80F55">
              <w:rPr>
                <w:color w:val="000000" w:themeColor="text1"/>
                <w:lang w:val="pt-PT"/>
              </w:rPr>
              <w:t>subempreiteiro</w:t>
            </w:r>
            <w:r w:rsidR="00E51B50" w:rsidRPr="00A80F55">
              <w:rPr>
                <w:color w:val="000000" w:themeColor="text1"/>
                <w:lang w:val="pt-PT"/>
              </w:rPr>
              <w:t xml:space="preserve">s ou pessoal </w:t>
            </w:r>
            <w:r w:rsidR="00524E24" w:rsidRPr="00A80F55">
              <w:rPr>
                <w:color w:val="000000" w:themeColor="text1"/>
                <w:lang w:val="pt-PT"/>
              </w:rPr>
              <w:t>do Dono da Obra</w:t>
            </w:r>
            <w:r w:rsidR="00E51B50" w:rsidRPr="00A80F55">
              <w:rPr>
                <w:color w:val="000000" w:themeColor="text1"/>
                <w:lang w:val="pt-PT"/>
              </w:rPr>
              <w:t xml:space="preserve">; e </w:t>
            </w:r>
          </w:p>
          <w:p w14:paraId="215C75E9" w14:textId="47927559" w:rsidR="00D13B22" w:rsidRPr="00A80F55" w:rsidRDefault="00247E11" w:rsidP="00170FDB">
            <w:pPr>
              <w:pStyle w:val="ListParagraph"/>
              <w:numPr>
                <w:ilvl w:val="0"/>
                <w:numId w:val="19"/>
              </w:numPr>
              <w:autoSpaceDE w:val="0"/>
              <w:autoSpaceDN w:val="0"/>
              <w:spacing w:before="120" w:after="120"/>
              <w:jc w:val="both"/>
              <w:rPr>
                <w:color w:val="000000" w:themeColor="text1"/>
                <w:lang w:val="pt-PT"/>
              </w:rPr>
            </w:pPr>
            <w:r w:rsidRPr="00A80F55">
              <w:rPr>
                <w:b/>
                <w:color w:val="000000" w:themeColor="text1"/>
                <w:lang w:val="pt-PT"/>
              </w:rPr>
              <w:t>“</w:t>
            </w:r>
            <w:r w:rsidR="00E51B50" w:rsidRPr="00A80F55">
              <w:rPr>
                <w:b/>
                <w:color w:val="000000" w:themeColor="text1"/>
                <w:lang w:val="pt-PT"/>
              </w:rPr>
              <w:t>Pessoal d</w:t>
            </w:r>
            <w:r w:rsidR="0013278D" w:rsidRPr="00A80F55">
              <w:rPr>
                <w:b/>
                <w:color w:val="000000" w:themeColor="text1"/>
                <w:lang w:val="pt-PT"/>
              </w:rPr>
              <w:t>o Dono da Obra</w:t>
            </w:r>
            <w:r w:rsidRPr="00A80F55">
              <w:rPr>
                <w:b/>
                <w:color w:val="000000" w:themeColor="text1"/>
                <w:lang w:val="pt-PT"/>
              </w:rPr>
              <w:t>”</w:t>
            </w:r>
            <w:r w:rsidR="00E51B50" w:rsidRPr="00A80F55">
              <w:rPr>
                <w:color w:val="000000" w:themeColor="text1"/>
                <w:lang w:val="pt-PT"/>
              </w:rPr>
              <w:t xml:space="preserve"> refere-se ao </w:t>
            </w:r>
            <w:r w:rsidR="0013278D" w:rsidRPr="00A80F55">
              <w:rPr>
                <w:color w:val="000000" w:themeColor="text1"/>
                <w:lang w:val="pt-PT"/>
              </w:rPr>
              <w:t>Fiscal da Obra</w:t>
            </w:r>
            <w:r w:rsidR="00E51B50" w:rsidRPr="00A80F55">
              <w:rPr>
                <w:color w:val="000000" w:themeColor="text1"/>
                <w:lang w:val="pt-PT"/>
              </w:rPr>
              <w:t xml:space="preserve"> e a todo o restante pessoal, mão-de-obra e outros funcionários (se existirem) do </w:t>
            </w:r>
            <w:r w:rsidR="0013278D" w:rsidRPr="00A80F55">
              <w:rPr>
                <w:color w:val="000000" w:themeColor="text1"/>
                <w:lang w:val="pt-PT"/>
              </w:rPr>
              <w:t>Fiscal da Obra</w:t>
            </w:r>
            <w:r w:rsidR="00E51B50" w:rsidRPr="00A80F55">
              <w:rPr>
                <w:color w:val="000000" w:themeColor="text1"/>
                <w:lang w:val="pt-PT"/>
              </w:rPr>
              <w:t xml:space="preserve"> e d</w:t>
            </w:r>
            <w:r w:rsidR="0013278D" w:rsidRPr="00A80F55">
              <w:rPr>
                <w:color w:val="000000" w:themeColor="text1"/>
                <w:lang w:val="pt-PT"/>
              </w:rPr>
              <w:t>o Dono da Obra</w:t>
            </w:r>
            <w:r w:rsidR="00E51B50" w:rsidRPr="00A80F55">
              <w:rPr>
                <w:color w:val="000000" w:themeColor="text1"/>
                <w:lang w:val="pt-PT"/>
              </w:rPr>
              <w:t xml:space="preserve"> envolvidos no cumprimento das obrigações d</w:t>
            </w:r>
            <w:r w:rsidR="0013278D" w:rsidRPr="00A80F55">
              <w:rPr>
                <w:color w:val="000000" w:themeColor="text1"/>
                <w:lang w:val="pt-PT"/>
              </w:rPr>
              <w:t>o Dono da Obra</w:t>
            </w:r>
            <w:r w:rsidR="00E51B50" w:rsidRPr="00A80F55">
              <w:rPr>
                <w:color w:val="000000" w:themeColor="text1"/>
                <w:lang w:val="pt-PT"/>
              </w:rPr>
              <w:t xml:space="preserve"> ao abrigo do Contrato; e a qualquer outro pessoal identificado como Pessoal d</w:t>
            </w:r>
            <w:r w:rsidR="0013278D" w:rsidRPr="00A80F55">
              <w:rPr>
                <w:color w:val="000000" w:themeColor="text1"/>
                <w:lang w:val="pt-PT"/>
              </w:rPr>
              <w:t>o Dono da Obra</w:t>
            </w:r>
            <w:r w:rsidR="00E51B50" w:rsidRPr="00A80F55">
              <w:rPr>
                <w:color w:val="000000" w:themeColor="text1"/>
                <w:lang w:val="pt-PT"/>
              </w:rPr>
              <w:t>, através de uma notificação d</w:t>
            </w:r>
            <w:r w:rsidR="0013278D" w:rsidRPr="00A80F55">
              <w:rPr>
                <w:color w:val="000000" w:themeColor="text1"/>
                <w:lang w:val="pt-PT"/>
              </w:rPr>
              <w:t>o Dono da Obra</w:t>
            </w:r>
            <w:r w:rsidR="00E51B50" w:rsidRPr="00A80F55">
              <w:rPr>
                <w:color w:val="000000" w:themeColor="text1"/>
                <w:lang w:val="pt-PT"/>
              </w:rPr>
              <w:t xml:space="preserve"> ou do </w:t>
            </w:r>
            <w:r w:rsidR="0013278D" w:rsidRPr="00A80F55">
              <w:rPr>
                <w:color w:val="000000" w:themeColor="text1"/>
                <w:lang w:val="pt-PT"/>
              </w:rPr>
              <w:t>Fiscal da Obra</w:t>
            </w:r>
            <w:r w:rsidR="00E51B50" w:rsidRPr="00A80F55">
              <w:rPr>
                <w:color w:val="000000" w:themeColor="text1"/>
                <w:lang w:val="pt-PT"/>
              </w:rPr>
              <w:t xml:space="preserve"> ao Empreiteiro.</w:t>
            </w:r>
          </w:p>
        </w:tc>
      </w:tr>
      <w:tr w:rsidR="00A80F55" w:rsidRPr="00090E6C" w14:paraId="4101C70A" w14:textId="77777777" w:rsidTr="16DCC97D">
        <w:tc>
          <w:tcPr>
            <w:tcW w:w="2255" w:type="dxa"/>
            <w:tcBorders>
              <w:top w:val="nil"/>
              <w:left w:val="nil"/>
              <w:bottom w:val="nil"/>
              <w:right w:val="nil"/>
            </w:tcBorders>
          </w:tcPr>
          <w:p w14:paraId="4F6B3029" w14:textId="7CC99512"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08" w:name="_Toc333923225"/>
            <w:bookmarkStart w:id="1509" w:name="_Toc497228209"/>
            <w:bookmarkStart w:id="1510" w:name="_Toc89437417"/>
            <w:r w:rsidRPr="00A80F55">
              <w:rPr>
                <w:color w:val="000000" w:themeColor="text1"/>
                <w:lang w:val="pt-PT"/>
              </w:rPr>
              <w:lastRenderedPageBreak/>
              <w:t>Interpretação</w:t>
            </w:r>
            <w:bookmarkEnd w:id="1508"/>
            <w:bookmarkEnd w:id="1509"/>
            <w:bookmarkEnd w:id="1510"/>
          </w:p>
        </w:tc>
        <w:tc>
          <w:tcPr>
            <w:tcW w:w="6894" w:type="dxa"/>
            <w:gridSpan w:val="3"/>
            <w:tcBorders>
              <w:top w:val="nil"/>
              <w:left w:val="nil"/>
              <w:bottom w:val="nil"/>
              <w:right w:val="nil"/>
            </w:tcBorders>
          </w:tcPr>
          <w:p w14:paraId="5E2379F9" w14:textId="1826D4B3" w:rsidR="00ED5291" w:rsidRPr="00A80F55" w:rsidRDefault="00E51B50" w:rsidP="000E1065">
            <w:pPr>
              <w:numPr>
                <w:ilvl w:val="1"/>
                <w:numId w:val="18"/>
              </w:numPr>
              <w:tabs>
                <w:tab w:val="clear" w:pos="353"/>
                <w:tab w:val="left" w:pos="540"/>
              </w:tabs>
              <w:suppressAutoHyphens/>
              <w:overflowPunct w:val="0"/>
              <w:autoSpaceDE w:val="0"/>
              <w:autoSpaceDN w:val="0"/>
              <w:adjustRightInd w:val="0"/>
              <w:spacing w:before="120" w:after="120"/>
              <w:ind w:left="540" w:right="36" w:hanging="547"/>
              <w:jc w:val="both"/>
              <w:textAlignment w:val="baseline"/>
              <w:rPr>
                <w:color w:val="000000" w:themeColor="text1"/>
                <w:lang w:val="pt-PT"/>
              </w:rPr>
            </w:pPr>
            <w:r w:rsidRPr="00A80F55">
              <w:rPr>
                <w:color w:val="000000" w:themeColor="text1"/>
                <w:lang w:val="pt-PT"/>
              </w:rPr>
              <w:t xml:space="preserve">Na interpretação destas </w:t>
            </w:r>
            <w:r w:rsidR="004304A8" w:rsidRPr="00A80F55">
              <w:rPr>
                <w:color w:val="000000" w:themeColor="text1"/>
                <w:lang w:val="pt-PT"/>
              </w:rPr>
              <w:t>CGC</w:t>
            </w:r>
            <w:r w:rsidRPr="00A80F55">
              <w:rPr>
                <w:color w:val="000000" w:themeColor="text1"/>
                <w:lang w:val="pt-PT"/>
              </w:rPr>
              <w:t xml:space="preserve">, as palavras que indicam um género incluem todos os géneros. As palavras que indicam o singular também incluem o plural e as palavras que indicam o plural também incluem o singular.  Os títulos não comportam qualquer significado. As palavras têm o seu significado normal na língua do Contrato, a menos que especificamente definidas. O </w:t>
            </w:r>
            <w:r w:rsidR="0013278D" w:rsidRPr="00A80F55">
              <w:rPr>
                <w:color w:val="000000" w:themeColor="text1"/>
                <w:lang w:val="pt-PT"/>
              </w:rPr>
              <w:t>Fiscal da Obra</w:t>
            </w:r>
            <w:r w:rsidRPr="00A80F55">
              <w:rPr>
                <w:color w:val="000000" w:themeColor="text1"/>
                <w:lang w:val="pt-PT"/>
              </w:rPr>
              <w:t xml:space="preserve"> deverá fornecer instruções que esclareçam dúvidas sobre estas </w:t>
            </w:r>
            <w:r w:rsidR="004304A8" w:rsidRPr="00A80F55">
              <w:rPr>
                <w:color w:val="000000" w:themeColor="text1"/>
                <w:lang w:val="pt-PT"/>
              </w:rPr>
              <w:t>CGC</w:t>
            </w:r>
            <w:r w:rsidRPr="00A80F55">
              <w:rPr>
                <w:color w:val="000000" w:themeColor="text1"/>
                <w:lang w:val="pt-PT"/>
              </w:rPr>
              <w:t>.</w:t>
            </w:r>
          </w:p>
          <w:p w14:paraId="120B2093" w14:textId="48995660" w:rsidR="00ED5291" w:rsidRPr="00A80F55" w:rsidRDefault="00E51B50" w:rsidP="000E1065">
            <w:pPr>
              <w:numPr>
                <w:ilvl w:val="1"/>
                <w:numId w:val="18"/>
              </w:numPr>
              <w:tabs>
                <w:tab w:val="clear" w:pos="353"/>
                <w:tab w:val="left" w:pos="540"/>
              </w:tabs>
              <w:suppressAutoHyphens/>
              <w:overflowPunct w:val="0"/>
              <w:autoSpaceDE w:val="0"/>
              <w:autoSpaceDN w:val="0"/>
              <w:adjustRightInd w:val="0"/>
              <w:spacing w:before="120" w:after="120"/>
              <w:ind w:left="540" w:right="36" w:hanging="547"/>
              <w:jc w:val="both"/>
              <w:textAlignment w:val="baseline"/>
              <w:rPr>
                <w:color w:val="000000" w:themeColor="text1"/>
                <w:lang w:val="pt-PT"/>
              </w:rPr>
            </w:pPr>
            <w:r w:rsidRPr="00A80F55">
              <w:rPr>
                <w:color w:val="000000" w:themeColor="text1"/>
                <w:lang w:val="pt-PT"/>
              </w:rPr>
              <w:t>Se a conclusão por secções for</w:t>
            </w:r>
            <w:r w:rsidRPr="00A80F55">
              <w:rPr>
                <w:b/>
                <w:color w:val="000000" w:themeColor="text1"/>
                <w:lang w:val="pt-PT"/>
              </w:rPr>
              <w:t xml:space="preserve"> determinada nas </w:t>
            </w:r>
            <w:r w:rsidR="004304A8" w:rsidRPr="00A80F55">
              <w:rPr>
                <w:b/>
                <w:color w:val="000000" w:themeColor="text1"/>
                <w:lang w:val="pt-PT"/>
              </w:rPr>
              <w:t>CPC</w:t>
            </w:r>
            <w:r w:rsidRPr="00A80F55">
              <w:rPr>
                <w:color w:val="000000" w:themeColor="text1"/>
                <w:lang w:val="pt-PT"/>
              </w:rPr>
              <w:t xml:space="preserve">, as referências nas </w:t>
            </w:r>
            <w:r w:rsidR="004304A8" w:rsidRPr="00A80F55">
              <w:rPr>
                <w:color w:val="000000" w:themeColor="text1"/>
                <w:lang w:val="pt-PT"/>
              </w:rPr>
              <w:t>CGC</w:t>
            </w:r>
            <w:r w:rsidRPr="00A80F55">
              <w:rPr>
                <w:color w:val="000000" w:themeColor="text1"/>
                <w:lang w:val="pt-PT"/>
              </w:rPr>
              <w:t xml:space="preserve"> às Obras, à Data de Conclusão e à Data </w:t>
            </w:r>
            <w:r w:rsidR="00C01E98" w:rsidRPr="00A80F55">
              <w:rPr>
                <w:color w:val="000000" w:themeColor="text1"/>
                <w:lang w:val="pt-PT"/>
              </w:rPr>
              <w:t xml:space="preserve">de Conclusão </w:t>
            </w:r>
            <w:r w:rsidRPr="00A80F55">
              <w:rPr>
                <w:color w:val="000000" w:themeColor="text1"/>
                <w:lang w:val="pt-PT"/>
              </w:rPr>
              <w:t xml:space="preserve">Prevista aplicam-se a qualquer secção das Obras (com excepção das referências à Data de Conclusão e à Data de Conclusão </w:t>
            </w:r>
            <w:r w:rsidR="004B62EA" w:rsidRPr="00A80F55">
              <w:rPr>
                <w:color w:val="000000" w:themeColor="text1"/>
                <w:lang w:val="pt-PT"/>
              </w:rPr>
              <w:t xml:space="preserve">Prevista </w:t>
            </w:r>
            <w:r w:rsidRPr="00A80F55">
              <w:rPr>
                <w:color w:val="000000" w:themeColor="text1"/>
                <w:lang w:val="pt-PT"/>
              </w:rPr>
              <w:t>para a totalidade das Obras).</w:t>
            </w:r>
          </w:p>
          <w:p w14:paraId="4FED5615" w14:textId="77777777" w:rsidR="00ED5291" w:rsidRPr="00A80F55" w:rsidRDefault="00E51B50" w:rsidP="000E1065">
            <w:pPr>
              <w:numPr>
                <w:ilvl w:val="1"/>
                <w:numId w:val="18"/>
              </w:numPr>
              <w:tabs>
                <w:tab w:val="clear" w:pos="353"/>
                <w:tab w:val="left" w:pos="540"/>
              </w:tabs>
              <w:suppressAutoHyphens/>
              <w:overflowPunct w:val="0"/>
              <w:autoSpaceDE w:val="0"/>
              <w:autoSpaceDN w:val="0"/>
              <w:adjustRightInd w:val="0"/>
              <w:spacing w:before="120" w:after="120"/>
              <w:ind w:left="540" w:right="36" w:hanging="547"/>
              <w:jc w:val="both"/>
              <w:textAlignment w:val="baseline"/>
              <w:rPr>
                <w:color w:val="000000" w:themeColor="text1"/>
                <w:lang w:val="pt-PT"/>
              </w:rPr>
            </w:pPr>
            <w:r w:rsidRPr="00A80F55">
              <w:rPr>
                <w:color w:val="000000" w:themeColor="text1"/>
                <w:lang w:val="pt-PT"/>
              </w:rPr>
              <w:t>Os documentos que constituem o Contrato devem ser interpretados pela seguinte ordem de prioridade:</w:t>
            </w:r>
          </w:p>
          <w:p w14:paraId="5F0C43AF" w14:textId="77777777" w:rsidR="00ED5291" w:rsidRPr="00A80F55" w:rsidRDefault="00E51B50"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Acordo,</w:t>
            </w:r>
          </w:p>
          <w:p w14:paraId="748D8B87" w14:textId="77777777" w:rsidR="00ED5291" w:rsidRPr="00A80F55" w:rsidRDefault="00E51B50"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lastRenderedPageBreak/>
              <w:t>Carta de Aceitação,</w:t>
            </w:r>
          </w:p>
          <w:p w14:paraId="752EBD04" w14:textId="77777777" w:rsidR="00ED5291" w:rsidRPr="00A80F55" w:rsidRDefault="00E51B50"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Proposta do Empreiteiro,</w:t>
            </w:r>
          </w:p>
          <w:p w14:paraId="52D040A6" w14:textId="77777777" w:rsidR="004B62EA" w:rsidRPr="00A80F55" w:rsidRDefault="00E51B50" w:rsidP="004B62EA">
            <w:pPr>
              <w:numPr>
                <w:ilvl w:val="0"/>
                <w:numId w:val="24"/>
              </w:numPr>
              <w:tabs>
                <w:tab w:val="left" w:pos="1080"/>
              </w:tabs>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Condições Particulares do Contrato,</w:t>
            </w:r>
          </w:p>
          <w:p w14:paraId="7733995D" w14:textId="26DEF7AC" w:rsidR="00ED5291" w:rsidRPr="00A80F55" w:rsidRDefault="00E51B50" w:rsidP="004B62EA">
            <w:pPr>
              <w:numPr>
                <w:ilvl w:val="0"/>
                <w:numId w:val="24"/>
              </w:numPr>
              <w:tabs>
                <w:tab w:val="left" w:pos="1080"/>
              </w:tabs>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Condições Gerais de Contrato, incluindo Apêndices,</w:t>
            </w:r>
          </w:p>
          <w:p w14:paraId="118F8E35" w14:textId="10D6B2E5" w:rsidR="00ED5291" w:rsidRPr="00A80F55" w:rsidRDefault="00310878"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Especificações</w:t>
            </w:r>
            <w:r w:rsidR="00E51B50" w:rsidRPr="00A80F55">
              <w:rPr>
                <w:color w:val="000000" w:themeColor="text1"/>
                <w:lang w:val="pt-PT"/>
              </w:rPr>
              <w:t>,</w:t>
            </w:r>
          </w:p>
          <w:p w14:paraId="4B4F3FD3" w14:textId="77777777" w:rsidR="00ED5291" w:rsidRPr="00A80F55" w:rsidRDefault="00E51B50" w:rsidP="000E1065">
            <w:pPr>
              <w:numPr>
                <w:ilvl w:val="0"/>
                <w:numId w:val="24"/>
              </w:numPr>
              <w:tabs>
                <w:tab w:val="left" w:pos="1080"/>
              </w:tabs>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Desenhos,</w:t>
            </w:r>
          </w:p>
          <w:p w14:paraId="3BCDC2AD" w14:textId="77777777" w:rsidR="004B62EA" w:rsidRPr="00A80F55" w:rsidRDefault="00E51B50" w:rsidP="004B62EA">
            <w:pPr>
              <w:numPr>
                <w:ilvl w:val="0"/>
                <w:numId w:val="24"/>
              </w:numPr>
              <w:tabs>
                <w:tab w:val="left" w:pos="1080"/>
              </w:tabs>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Mapa de Quantidades,</w:t>
            </w:r>
            <w:r w:rsidRPr="00A80F55">
              <w:rPr>
                <w:color w:val="000000" w:themeColor="text1"/>
                <w:vertAlign w:val="superscript"/>
                <w:lang w:val="pt-PT"/>
              </w:rPr>
              <w:footnoteReference w:id="24"/>
            </w:r>
            <w:r w:rsidRPr="00A80F55">
              <w:rPr>
                <w:color w:val="000000" w:themeColor="text1"/>
                <w:lang w:val="pt-PT"/>
              </w:rPr>
              <w:t xml:space="preserve"> e</w:t>
            </w:r>
          </w:p>
          <w:p w14:paraId="389ED944" w14:textId="03E9CF99" w:rsidR="00ED5291" w:rsidRPr="00A80F55" w:rsidRDefault="00E51B50" w:rsidP="004B62EA">
            <w:pPr>
              <w:numPr>
                <w:ilvl w:val="0"/>
                <w:numId w:val="24"/>
              </w:numPr>
              <w:tabs>
                <w:tab w:val="left" w:pos="1080"/>
              </w:tabs>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qualquer outro documento</w:t>
            </w:r>
            <w:r w:rsidRPr="00A80F55">
              <w:rPr>
                <w:b/>
                <w:color w:val="000000" w:themeColor="text1"/>
                <w:lang w:val="pt-PT"/>
              </w:rPr>
              <w:t xml:space="preserve"> listado nas </w:t>
            </w:r>
            <w:r w:rsidR="004304A8" w:rsidRPr="00A80F55">
              <w:rPr>
                <w:b/>
                <w:color w:val="000000" w:themeColor="text1"/>
                <w:lang w:val="pt-PT"/>
              </w:rPr>
              <w:t>CPC</w:t>
            </w:r>
            <w:r w:rsidRPr="00A80F55">
              <w:rPr>
                <w:color w:val="000000" w:themeColor="text1"/>
                <w:lang w:val="pt-PT"/>
              </w:rPr>
              <w:t xml:space="preserve"> como fazendo parte do Contrato</w:t>
            </w:r>
          </w:p>
        </w:tc>
      </w:tr>
      <w:tr w:rsidR="00A80F55" w:rsidRPr="00090E6C" w14:paraId="40F0FAB8" w14:textId="77777777" w:rsidTr="16DCC97D">
        <w:tc>
          <w:tcPr>
            <w:tcW w:w="2255" w:type="dxa"/>
            <w:tcBorders>
              <w:top w:val="nil"/>
              <w:left w:val="nil"/>
              <w:bottom w:val="nil"/>
              <w:right w:val="nil"/>
            </w:tcBorders>
          </w:tcPr>
          <w:p w14:paraId="7C3DB374" w14:textId="04254A73"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11" w:name="_Toc333923226"/>
            <w:bookmarkStart w:id="1512" w:name="_Toc497228210"/>
            <w:bookmarkStart w:id="1513" w:name="_Toc89437418"/>
            <w:r w:rsidRPr="00A80F55">
              <w:rPr>
                <w:color w:val="000000" w:themeColor="text1"/>
                <w:lang w:val="pt-PT"/>
              </w:rPr>
              <w:lastRenderedPageBreak/>
              <w:t>Língua e Lei Aplicável</w:t>
            </w:r>
            <w:bookmarkEnd w:id="1511"/>
            <w:bookmarkEnd w:id="1512"/>
            <w:bookmarkEnd w:id="1513"/>
          </w:p>
        </w:tc>
        <w:tc>
          <w:tcPr>
            <w:tcW w:w="6894" w:type="dxa"/>
            <w:gridSpan w:val="3"/>
            <w:tcBorders>
              <w:top w:val="nil"/>
              <w:left w:val="nil"/>
              <w:bottom w:val="nil"/>
              <w:right w:val="nil"/>
            </w:tcBorders>
          </w:tcPr>
          <w:p w14:paraId="661A6DC3" w14:textId="35BF270E"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A língua do Contrato e a legislação que rege o Contrato são </w:t>
            </w:r>
            <w:r w:rsidRPr="00A80F55">
              <w:rPr>
                <w:b/>
                <w:color w:val="000000" w:themeColor="text1"/>
                <w:lang w:val="pt-PT"/>
              </w:rPr>
              <w:t xml:space="preserve">indicadas nas </w:t>
            </w:r>
            <w:r w:rsidR="004304A8" w:rsidRPr="00A80F55">
              <w:rPr>
                <w:b/>
                <w:color w:val="000000" w:themeColor="text1"/>
                <w:lang w:val="pt-PT"/>
              </w:rPr>
              <w:t>CPC</w:t>
            </w:r>
            <w:r w:rsidRPr="00A80F55">
              <w:rPr>
                <w:color w:val="000000" w:themeColor="text1"/>
                <w:lang w:val="pt-PT"/>
              </w:rPr>
              <w:t>.</w:t>
            </w:r>
          </w:p>
          <w:p w14:paraId="1EF1BF2A" w14:textId="529150FD"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Durante a execução do Contrato, o Empreiteiro deverá cumprir as proibições de importação de bens e serviços no país d</w:t>
            </w:r>
            <w:r w:rsidR="0013278D" w:rsidRPr="00A80F55">
              <w:rPr>
                <w:color w:val="000000" w:themeColor="text1"/>
                <w:lang w:val="pt-PT"/>
              </w:rPr>
              <w:t>o Dono da Obra</w:t>
            </w:r>
            <w:r w:rsidRPr="00A80F55">
              <w:rPr>
                <w:color w:val="000000" w:themeColor="text1"/>
                <w:lang w:val="pt-PT"/>
              </w:rPr>
              <w:t xml:space="preserve"> se</w:t>
            </w:r>
          </w:p>
          <w:p w14:paraId="3B3F6242" w14:textId="2B1E99E2" w:rsidR="00ED5291" w:rsidRPr="00A80F55" w:rsidRDefault="00E51B50" w:rsidP="00582F6C">
            <w:pPr>
              <w:pStyle w:val="P3Header1-Clauses"/>
              <w:numPr>
                <w:ilvl w:val="0"/>
                <w:numId w:val="91"/>
              </w:numPr>
              <w:rPr>
                <w:color w:val="000000" w:themeColor="text1"/>
                <w:lang w:val="pt-PT"/>
              </w:rPr>
            </w:pPr>
            <w:r w:rsidRPr="00A80F55">
              <w:rPr>
                <w:color w:val="000000" w:themeColor="text1"/>
                <w:lang w:val="pt-PT"/>
              </w:rPr>
              <w:t xml:space="preserve">por lei ou regulamento oficial, o país do mutuário </w:t>
            </w:r>
            <w:r w:rsidR="004B62EA" w:rsidRPr="00A80F55">
              <w:rPr>
                <w:color w:val="000000" w:themeColor="text1"/>
                <w:lang w:val="pt-PT"/>
              </w:rPr>
              <w:t>proibir</w:t>
            </w:r>
            <w:r w:rsidRPr="00A80F55">
              <w:rPr>
                <w:color w:val="000000" w:themeColor="text1"/>
                <w:lang w:val="pt-PT"/>
              </w:rPr>
              <w:t xml:space="preserve"> as relações comerciais com esse país; ou </w:t>
            </w:r>
          </w:p>
          <w:p w14:paraId="09A95A11" w14:textId="009CAA44" w:rsidR="00ED5291" w:rsidRPr="00A80F55" w:rsidRDefault="00E51B50" w:rsidP="00582F6C">
            <w:pPr>
              <w:pStyle w:val="P3Header1-Clauses"/>
              <w:numPr>
                <w:ilvl w:val="0"/>
                <w:numId w:val="91"/>
              </w:numPr>
              <w:rPr>
                <w:color w:val="000000" w:themeColor="text1"/>
                <w:lang w:val="pt-PT"/>
              </w:rPr>
            </w:pPr>
            <w:r w:rsidRPr="00A80F55">
              <w:rPr>
                <w:color w:val="000000" w:themeColor="text1"/>
                <w:lang w:val="pt-PT"/>
              </w:rPr>
              <w:t xml:space="preserve">mediante um acto de cumprimento de uma decisão do Conselho de Segurança das Nações Unidas tomada ao abrigo do Capítulo VII da Carta das Nações Unidas, o país do mutuário </w:t>
            </w:r>
            <w:r w:rsidR="004B62EA" w:rsidRPr="00A80F55">
              <w:rPr>
                <w:color w:val="000000" w:themeColor="text1"/>
                <w:lang w:val="pt-PT"/>
              </w:rPr>
              <w:t>proibir</w:t>
            </w:r>
            <w:r w:rsidRPr="00A80F55">
              <w:rPr>
                <w:color w:val="000000" w:themeColor="text1"/>
                <w:lang w:val="pt-PT"/>
              </w:rPr>
              <w:t xml:space="preserve"> qualquer importação de bens desse país ou quaisquer pagamentos a qualquer país, pessoa ou entidade desse país. </w:t>
            </w:r>
          </w:p>
        </w:tc>
      </w:tr>
      <w:tr w:rsidR="00A80F55" w:rsidRPr="00090E6C" w14:paraId="6763548B" w14:textId="77777777" w:rsidTr="16DCC97D">
        <w:tc>
          <w:tcPr>
            <w:tcW w:w="2255" w:type="dxa"/>
            <w:tcBorders>
              <w:top w:val="nil"/>
              <w:left w:val="nil"/>
              <w:bottom w:val="nil"/>
              <w:right w:val="nil"/>
            </w:tcBorders>
          </w:tcPr>
          <w:p w14:paraId="77CF35B0" w14:textId="2465DCC5"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14" w:name="_Toc333923227"/>
            <w:bookmarkStart w:id="1515" w:name="_Toc497228211"/>
            <w:bookmarkStart w:id="1516" w:name="_Toc89437419"/>
            <w:r w:rsidRPr="00A80F55">
              <w:rPr>
                <w:color w:val="000000" w:themeColor="text1"/>
                <w:lang w:val="pt-PT"/>
              </w:rPr>
              <w:t xml:space="preserve">Decisões do </w:t>
            </w:r>
            <w:r w:rsidR="0013278D" w:rsidRPr="00A80F55">
              <w:rPr>
                <w:color w:val="000000" w:themeColor="text1"/>
                <w:lang w:val="pt-PT"/>
              </w:rPr>
              <w:t>Fiscal da Obra</w:t>
            </w:r>
            <w:bookmarkEnd w:id="1514"/>
            <w:bookmarkEnd w:id="1515"/>
            <w:bookmarkEnd w:id="1516"/>
          </w:p>
        </w:tc>
        <w:tc>
          <w:tcPr>
            <w:tcW w:w="6894" w:type="dxa"/>
            <w:gridSpan w:val="3"/>
            <w:tcBorders>
              <w:top w:val="nil"/>
              <w:left w:val="nil"/>
              <w:bottom w:val="nil"/>
              <w:right w:val="nil"/>
            </w:tcBorders>
          </w:tcPr>
          <w:p w14:paraId="634BA0C3" w14:textId="09950802"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Salvo indicação específica em contrário, o </w:t>
            </w:r>
            <w:r w:rsidR="0013278D" w:rsidRPr="00A80F55">
              <w:rPr>
                <w:color w:val="000000" w:themeColor="text1"/>
                <w:lang w:val="pt-PT"/>
              </w:rPr>
              <w:t>Fiscal da Obra</w:t>
            </w:r>
            <w:r w:rsidRPr="00A80F55">
              <w:rPr>
                <w:color w:val="000000" w:themeColor="text1"/>
                <w:lang w:val="pt-PT"/>
              </w:rPr>
              <w:t xml:space="preserve"> decidirá as questões contratuais entre </w:t>
            </w:r>
            <w:r w:rsidR="0013278D" w:rsidRPr="00A80F55">
              <w:rPr>
                <w:color w:val="000000" w:themeColor="text1"/>
                <w:lang w:val="pt-PT"/>
              </w:rPr>
              <w:t>o Dono da Obra</w:t>
            </w:r>
            <w:r w:rsidRPr="00A80F55">
              <w:rPr>
                <w:color w:val="000000" w:themeColor="text1"/>
                <w:lang w:val="pt-PT"/>
              </w:rPr>
              <w:t xml:space="preserve"> e o Empreiteiro na função de representante d</w:t>
            </w:r>
            <w:r w:rsidR="0013278D" w:rsidRPr="00A80F55">
              <w:rPr>
                <w:color w:val="000000" w:themeColor="text1"/>
                <w:lang w:val="pt-PT"/>
              </w:rPr>
              <w:t>o Dono da Obra</w:t>
            </w:r>
            <w:r w:rsidRPr="00A80F55">
              <w:rPr>
                <w:color w:val="000000" w:themeColor="text1"/>
                <w:lang w:val="pt-PT"/>
              </w:rPr>
              <w:t>.</w:t>
            </w:r>
          </w:p>
        </w:tc>
      </w:tr>
      <w:tr w:rsidR="00A80F55" w:rsidRPr="00090E6C" w14:paraId="1ADCC4A7" w14:textId="77777777" w:rsidTr="16DCC97D">
        <w:tc>
          <w:tcPr>
            <w:tcW w:w="2255" w:type="dxa"/>
            <w:tcBorders>
              <w:top w:val="nil"/>
              <w:left w:val="nil"/>
              <w:bottom w:val="nil"/>
              <w:right w:val="nil"/>
            </w:tcBorders>
          </w:tcPr>
          <w:p w14:paraId="68AF546D" w14:textId="6CE546F2"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17" w:name="_Toc333923228"/>
            <w:bookmarkStart w:id="1518" w:name="_Toc497228212"/>
            <w:bookmarkStart w:id="1519" w:name="_Toc89437420"/>
            <w:r w:rsidRPr="00A80F55">
              <w:rPr>
                <w:color w:val="000000" w:themeColor="text1"/>
                <w:lang w:val="pt-PT"/>
              </w:rPr>
              <w:t>Delegação</w:t>
            </w:r>
            <w:bookmarkEnd w:id="1517"/>
            <w:bookmarkEnd w:id="1518"/>
            <w:bookmarkEnd w:id="1519"/>
          </w:p>
        </w:tc>
        <w:tc>
          <w:tcPr>
            <w:tcW w:w="6894" w:type="dxa"/>
            <w:gridSpan w:val="3"/>
            <w:tcBorders>
              <w:top w:val="nil"/>
              <w:left w:val="nil"/>
              <w:bottom w:val="nil"/>
              <w:right w:val="nil"/>
            </w:tcBorders>
          </w:tcPr>
          <w:p w14:paraId="2946C413" w14:textId="2F4C5C86"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Salvo disposição em contrário </w:t>
            </w:r>
            <w:r w:rsidRPr="00A80F55">
              <w:rPr>
                <w:b/>
                <w:color w:val="000000" w:themeColor="text1"/>
                <w:lang w:val="pt-PT"/>
              </w:rPr>
              <w:t xml:space="preserve">nas </w:t>
            </w:r>
            <w:r w:rsidR="004304A8" w:rsidRPr="00A80F55">
              <w:rPr>
                <w:b/>
                <w:color w:val="000000" w:themeColor="text1"/>
                <w:lang w:val="pt-PT"/>
              </w:rPr>
              <w:t>CPC</w:t>
            </w:r>
            <w:r w:rsidRPr="00A80F55">
              <w:rPr>
                <w:b/>
                <w:color w:val="000000" w:themeColor="text1"/>
                <w:lang w:val="pt-PT"/>
              </w:rPr>
              <w:t>,</w:t>
            </w:r>
            <w:r w:rsidRPr="00A80F55">
              <w:rPr>
                <w:color w:val="000000" w:themeColor="text1"/>
                <w:lang w:val="pt-PT"/>
              </w:rPr>
              <w:t xml:space="preserve"> o </w:t>
            </w:r>
            <w:r w:rsidR="0013278D" w:rsidRPr="00A80F55">
              <w:rPr>
                <w:color w:val="000000" w:themeColor="text1"/>
                <w:lang w:val="pt-PT"/>
              </w:rPr>
              <w:t>Fiscal da Obra</w:t>
            </w:r>
            <w:r w:rsidRPr="00A80F55">
              <w:rPr>
                <w:color w:val="000000" w:themeColor="text1"/>
                <w:lang w:val="pt-PT"/>
              </w:rPr>
              <w:t xml:space="preserve"> pode delegar qualquer das suas funções e responsabilidades a outras pessoas, excepto ao </w:t>
            </w:r>
            <w:r w:rsidR="0013278D" w:rsidRPr="00A80F55">
              <w:rPr>
                <w:color w:val="000000" w:themeColor="text1"/>
                <w:lang w:val="pt-PT"/>
              </w:rPr>
              <w:t>Conciliador</w:t>
            </w:r>
            <w:r w:rsidRPr="00A80F55">
              <w:rPr>
                <w:color w:val="000000" w:themeColor="text1"/>
                <w:lang w:val="pt-PT"/>
              </w:rPr>
              <w:t>, após notificar o Empreiteiro, podendo igualmente revogar qualquer delegação após notificação ao Empreiteiro.</w:t>
            </w:r>
          </w:p>
        </w:tc>
      </w:tr>
      <w:tr w:rsidR="00A80F55" w:rsidRPr="00A80F55" w14:paraId="2AB9A10E" w14:textId="77777777" w:rsidTr="16DCC97D">
        <w:tc>
          <w:tcPr>
            <w:tcW w:w="2255" w:type="dxa"/>
            <w:tcBorders>
              <w:top w:val="nil"/>
              <w:left w:val="nil"/>
              <w:bottom w:val="nil"/>
              <w:right w:val="nil"/>
            </w:tcBorders>
          </w:tcPr>
          <w:p w14:paraId="2270F38A" w14:textId="0585C54C"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20" w:name="_Toc333923229"/>
            <w:bookmarkStart w:id="1521" w:name="_Toc497228213"/>
            <w:bookmarkStart w:id="1522" w:name="_Toc89437421"/>
            <w:r w:rsidRPr="00A80F55">
              <w:rPr>
                <w:color w:val="000000" w:themeColor="text1"/>
                <w:lang w:val="pt-PT"/>
              </w:rPr>
              <w:softHyphen/>
              <w:t>Comunicações</w:t>
            </w:r>
            <w:bookmarkEnd w:id="1520"/>
            <w:bookmarkEnd w:id="1521"/>
            <w:bookmarkEnd w:id="1522"/>
          </w:p>
        </w:tc>
        <w:tc>
          <w:tcPr>
            <w:tcW w:w="6894" w:type="dxa"/>
            <w:gridSpan w:val="3"/>
            <w:tcBorders>
              <w:top w:val="nil"/>
              <w:left w:val="nil"/>
              <w:bottom w:val="nil"/>
              <w:right w:val="nil"/>
            </w:tcBorders>
          </w:tcPr>
          <w:p w14:paraId="623BC9CD" w14:textId="7777777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As comunicações entre as partes referidas nas Condições só produzirão efeitos quando efectuadas por escrito. Um aviso só produzirá efeitos quando for entregue.</w:t>
            </w:r>
          </w:p>
        </w:tc>
      </w:tr>
      <w:tr w:rsidR="00A80F55" w:rsidRPr="00090E6C" w14:paraId="1D6764FB" w14:textId="77777777" w:rsidTr="16DCC97D">
        <w:tc>
          <w:tcPr>
            <w:tcW w:w="2255" w:type="dxa"/>
            <w:tcBorders>
              <w:top w:val="nil"/>
              <w:left w:val="nil"/>
              <w:bottom w:val="nil"/>
              <w:right w:val="nil"/>
            </w:tcBorders>
          </w:tcPr>
          <w:p w14:paraId="2E6458EC" w14:textId="112E31C8"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23" w:name="_Toc333923230"/>
            <w:bookmarkStart w:id="1524" w:name="_Toc497228214"/>
            <w:bookmarkStart w:id="1525" w:name="_Toc89437422"/>
            <w:r w:rsidRPr="00A80F55">
              <w:rPr>
                <w:color w:val="000000" w:themeColor="text1"/>
                <w:lang w:val="pt-PT"/>
              </w:rPr>
              <w:t>Sub</w:t>
            </w:r>
            <w:r w:rsidR="00BC0472" w:rsidRPr="00A80F55">
              <w:rPr>
                <w:color w:val="000000" w:themeColor="text1"/>
                <w:lang w:val="pt-PT"/>
              </w:rPr>
              <w:t>contratação</w:t>
            </w:r>
            <w:bookmarkEnd w:id="1523"/>
            <w:bookmarkEnd w:id="1524"/>
            <w:bookmarkEnd w:id="1525"/>
          </w:p>
        </w:tc>
        <w:tc>
          <w:tcPr>
            <w:tcW w:w="6894" w:type="dxa"/>
            <w:gridSpan w:val="3"/>
            <w:tcBorders>
              <w:top w:val="nil"/>
              <w:left w:val="nil"/>
              <w:bottom w:val="nil"/>
              <w:right w:val="nil"/>
            </w:tcBorders>
          </w:tcPr>
          <w:p w14:paraId="5AB43079" w14:textId="31DCA56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pode subcontratar com a aprovação do </w:t>
            </w:r>
            <w:r w:rsidR="0018192F" w:rsidRPr="00A80F55">
              <w:rPr>
                <w:color w:val="000000" w:themeColor="text1"/>
                <w:lang w:val="pt-PT"/>
              </w:rPr>
              <w:t>Fiscal da Obra</w:t>
            </w:r>
            <w:r w:rsidRPr="00A80F55">
              <w:rPr>
                <w:color w:val="000000" w:themeColor="text1"/>
                <w:lang w:val="pt-PT"/>
              </w:rPr>
              <w:t xml:space="preserve">, no entanto não pode fazer a cessão do Contrato sem a </w:t>
            </w:r>
            <w:r w:rsidRPr="00A80F55">
              <w:rPr>
                <w:color w:val="000000" w:themeColor="text1"/>
                <w:lang w:val="pt-PT"/>
              </w:rPr>
              <w:lastRenderedPageBreak/>
              <w:t>aprovação por escrito d</w:t>
            </w:r>
            <w:r w:rsidR="0013278D" w:rsidRPr="00A80F55">
              <w:rPr>
                <w:color w:val="000000" w:themeColor="text1"/>
                <w:lang w:val="pt-PT"/>
              </w:rPr>
              <w:t>o Dono da Obra</w:t>
            </w:r>
            <w:r w:rsidRPr="00A80F55">
              <w:rPr>
                <w:color w:val="000000" w:themeColor="text1"/>
                <w:lang w:val="pt-PT"/>
              </w:rPr>
              <w:t>. A subcontratação não modificará as obrigações do Empreiteiro. O Empreiteiro deve</w:t>
            </w:r>
            <w:r w:rsidR="004B62EA" w:rsidRPr="00A80F55">
              <w:rPr>
                <w:color w:val="000000" w:themeColor="text1"/>
                <w:lang w:val="pt-PT"/>
              </w:rPr>
              <w:t>rá</w:t>
            </w:r>
            <w:r w:rsidRPr="00A80F55">
              <w:rPr>
                <w:color w:val="000000" w:themeColor="text1"/>
                <w:lang w:val="pt-PT"/>
              </w:rPr>
              <w:t xml:space="preserve"> exigir que os seus Subempreiteiros executem as Obras em conformidade com o Contrato, incluindo o cumprimento dos requisitos </w:t>
            </w:r>
            <w:r w:rsidR="00247E11" w:rsidRPr="00A80F55">
              <w:rPr>
                <w:color w:val="000000" w:themeColor="text1"/>
                <w:lang w:val="pt-PT"/>
              </w:rPr>
              <w:t>A&amp;S</w:t>
            </w:r>
            <w:r w:rsidRPr="00A80F55">
              <w:rPr>
                <w:color w:val="000000" w:themeColor="text1"/>
                <w:lang w:val="pt-PT"/>
              </w:rPr>
              <w:t xml:space="preserve"> relevantes e das obrigações estabelecidas na Subcláusula 28.1.</w:t>
            </w:r>
          </w:p>
          <w:p w14:paraId="4DB46A86" w14:textId="31FE7643" w:rsidR="00AB77F4" w:rsidRPr="00A80F55" w:rsidRDefault="00B45B9F"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noProof/>
                <w:color w:val="000000" w:themeColor="text1"/>
                <w:lang w:val="pt-PT"/>
              </w:rPr>
              <w:t>O pedido</w:t>
            </w:r>
            <w:r w:rsidR="0093208D" w:rsidRPr="00A80F55">
              <w:rPr>
                <w:noProof/>
                <w:color w:val="000000" w:themeColor="text1"/>
                <w:lang w:val="pt-PT"/>
              </w:rPr>
              <w:t xml:space="preserve"> </w:t>
            </w:r>
            <w:r w:rsidRPr="00A80F55">
              <w:rPr>
                <w:noProof/>
                <w:color w:val="000000" w:themeColor="text1"/>
                <w:lang w:val="pt-PT"/>
              </w:rPr>
              <w:t>de aprovação</w:t>
            </w:r>
            <w:r w:rsidRPr="00A80F55" w:rsidDel="00B45B9F">
              <w:rPr>
                <w:noProof/>
                <w:color w:val="000000" w:themeColor="text1"/>
                <w:lang w:val="pt-PT"/>
              </w:rPr>
              <w:t xml:space="preserve"> </w:t>
            </w:r>
            <w:r w:rsidRPr="00A80F55">
              <w:rPr>
                <w:noProof/>
                <w:color w:val="000000" w:themeColor="text1"/>
                <w:lang w:val="pt-PT"/>
              </w:rPr>
              <w:t>d</w:t>
            </w:r>
            <w:r w:rsidR="00E51B50" w:rsidRPr="00A80F55">
              <w:rPr>
                <w:noProof/>
                <w:color w:val="000000" w:themeColor="text1"/>
                <w:lang w:val="pt-PT"/>
              </w:rPr>
              <w:t xml:space="preserve">o Empreiteiro </w:t>
            </w:r>
            <w:r w:rsidRPr="00A80F55">
              <w:rPr>
                <w:noProof/>
                <w:color w:val="000000" w:themeColor="text1"/>
                <w:lang w:val="pt-PT"/>
              </w:rPr>
              <w:t>a</w:t>
            </w:r>
            <w:r w:rsidR="00E51B50" w:rsidRPr="00A80F55">
              <w:rPr>
                <w:noProof/>
                <w:color w:val="000000" w:themeColor="text1"/>
                <w:lang w:val="pt-PT"/>
              </w:rPr>
              <w:t xml:space="preserve">o </w:t>
            </w:r>
            <w:r w:rsidR="0013278D" w:rsidRPr="00A80F55">
              <w:rPr>
                <w:noProof/>
                <w:color w:val="000000" w:themeColor="text1"/>
                <w:lang w:val="pt-PT"/>
              </w:rPr>
              <w:t>Fiscal da Obra</w:t>
            </w:r>
            <w:r w:rsidR="00E51B50" w:rsidRPr="00A80F55">
              <w:rPr>
                <w:noProof/>
                <w:color w:val="000000" w:themeColor="text1"/>
                <w:lang w:val="pt-PT"/>
              </w:rPr>
              <w:t xml:space="preserve">, para </w:t>
            </w:r>
            <w:r w:rsidRPr="00A80F55">
              <w:rPr>
                <w:noProof/>
                <w:color w:val="000000" w:themeColor="text1"/>
                <w:lang w:val="pt-PT"/>
              </w:rPr>
              <w:t xml:space="preserve">a inclusão </w:t>
            </w:r>
            <w:r w:rsidR="00E51B50" w:rsidRPr="00A80F55">
              <w:rPr>
                <w:noProof/>
                <w:color w:val="000000" w:themeColor="text1"/>
                <w:lang w:val="pt-PT"/>
              </w:rPr>
              <w:t>de qualquer Subempreiteiro não mencionad</w:t>
            </w:r>
            <w:r w:rsidR="0019173E" w:rsidRPr="00A80F55">
              <w:rPr>
                <w:noProof/>
                <w:color w:val="000000" w:themeColor="text1"/>
                <w:lang w:val="pt-PT"/>
              </w:rPr>
              <w:t>o</w:t>
            </w:r>
            <w:r w:rsidR="00E51B50" w:rsidRPr="00A80F55">
              <w:rPr>
                <w:noProof/>
                <w:color w:val="000000" w:themeColor="text1"/>
                <w:lang w:val="pt-PT"/>
              </w:rPr>
              <w:t xml:space="preserve"> no Contrato, deverá também</w:t>
            </w:r>
            <w:r w:rsidR="004B62EA" w:rsidRPr="00A80F55">
              <w:rPr>
                <w:noProof/>
                <w:color w:val="000000" w:themeColor="text1"/>
                <w:lang w:val="pt-PT"/>
              </w:rPr>
              <w:t xml:space="preserve"> incluir em</w:t>
            </w:r>
            <w:r w:rsidR="00E51B50" w:rsidRPr="00A80F55">
              <w:rPr>
                <w:noProof/>
                <w:color w:val="000000" w:themeColor="text1"/>
                <w:lang w:val="pt-PT"/>
              </w:rPr>
              <w:t xml:space="preserve"> </w:t>
            </w:r>
            <w:r w:rsidR="00AB4A99" w:rsidRPr="00A80F55">
              <w:rPr>
                <w:noProof/>
                <w:color w:val="000000" w:themeColor="text1"/>
                <w:lang w:val="pt-PT"/>
              </w:rPr>
              <w:t>anex</w:t>
            </w:r>
            <w:r w:rsidR="004B62EA" w:rsidRPr="00A80F55">
              <w:rPr>
                <w:noProof/>
                <w:color w:val="000000" w:themeColor="text1"/>
                <w:lang w:val="pt-PT"/>
              </w:rPr>
              <w:t>o</w:t>
            </w:r>
            <w:r w:rsidR="00AB4A99" w:rsidRPr="00A80F55">
              <w:rPr>
                <w:noProof/>
                <w:color w:val="000000" w:themeColor="text1"/>
                <w:lang w:val="pt-PT"/>
              </w:rPr>
              <w:t xml:space="preserve"> </w:t>
            </w:r>
            <w:r w:rsidR="00E51B50" w:rsidRPr="00A80F55">
              <w:rPr>
                <w:noProof/>
                <w:color w:val="000000" w:themeColor="text1"/>
                <w:lang w:val="pt-PT"/>
              </w:rPr>
              <w:t>a declaração do Subempreiteiro em conformidade com o A</w:t>
            </w:r>
            <w:r w:rsidR="004B62EA" w:rsidRPr="00A80F55">
              <w:rPr>
                <w:noProof/>
                <w:color w:val="000000" w:themeColor="text1"/>
                <w:lang w:val="pt-PT"/>
              </w:rPr>
              <w:t>pêndice</w:t>
            </w:r>
            <w:r w:rsidR="00E51B50" w:rsidRPr="00A80F55">
              <w:rPr>
                <w:noProof/>
                <w:color w:val="000000" w:themeColor="text1"/>
                <w:lang w:val="pt-PT"/>
              </w:rPr>
              <w:t xml:space="preserve"> C - Exploração e Abuso Sexual (</w:t>
            </w:r>
            <w:r w:rsidR="00247E11" w:rsidRPr="00A80F55">
              <w:rPr>
                <w:noProof/>
                <w:color w:val="000000" w:themeColor="text1"/>
                <w:lang w:val="pt-PT"/>
              </w:rPr>
              <w:t>EAS</w:t>
            </w:r>
            <w:r w:rsidR="00E51B50" w:rsidRPr="00A80F55">
              <w:rPr>
                <w:noProof/>
                <w:color w:val="000000" w:themeColor="text1"/>
                <w:lang w:val="pt-PT"/>
              </w:rPr>
              <w:t>) e/ou Declaração de Desempenho de Assédio Sexual (</w:t>
            </w:r>
            <w:r w:rsidR="00247E11" w:rsidRPr="00A80F55">
              <w:rPr>
                <w:noProof/>
                <w:color w:val="000000" w:themeColor="text1"/>
                <w:lang w:val="pt-PT"/>
              </w:rPr>
              <w:t>AS</w:t>
            </w:r>
            <w:r w:rsidR="00E51B50" w:rsidRPr="00A80F55">
              <w:rPr>
                <w:noProof/>
                <w:color w:val="000000" w:themeColor="text1"/>
                <w:lang w:val="pt-PT"/>
              </w:rPr>
              <w:t>).</w:t>
            </w:r>
          </w:p>
        </w:tc>
      </w:tr>
      <w:tr w:rsidR="00A80F55" w:rsidRPr="00090E6C" w14:paraId="0E6B1F9C" w14:textId="77777777" w:rsidTr="16DCC97D">
        <w:tc>
          <w:tcPr>
            <w:tcW w:w="2255" w:type="dxa"/>
            <w:tcBorders>
              <w:top w:val="nil"/>
              <w:left w:val="nil"/>
              <w:bottom w:val="nil"/>
              <w:right w:val="nil"/>
            </w:tcBorders>
          </w:tcPr>
          <w:p w14:paraId="2299C3E8" w14:textId="0DB3F173"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26" w:name="_Toc333923231"/>
            <w:bookmarkStart w:id="1527" w:name="_Toc497228215"/>
            <w:bookmarkStart w:id="1528" w:name="_Toc89437423"/>
            <w:r w:rsidRPr="00A80F55">
              <w:rPr>
                <w:color w:val="000000" w:themeColor="text1"/>
                <w:lang w:val="pt-PT"/>
              </w:rPr>
              <w:lastRenderedPageBreak/>
              <w:t>Outros Empreiteiros</w:t>
            </w:r>
            <w:bookmarkEnd w:id="1526"/>
            <w:bookmarkEnd w:id="1527"/>
            <w:bookmarkEnd w:id="1528"/>
          </w:p>
        </w:tc>
        <w:tc>
          <w:tcPr>
            <w:tcW w:w="6894" w:type="dxa"/>
            <w:gridSpan w:val="3"/>
            <w:tcBorders>
              <w:top w:val="nil"/>
              <w:left w:val="nil"/>
              <w:bottom w:val="nil"/>
              <w:right w:val="nil"/>
            </w:tcBorders>
          </w:tcPr>
          <w:p w14:paraId="7FFD6322" w14:textId="31D22F75"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deverá cooperar e partilhar o Local </w:t>
            </w:r>
            <w:r w:rsidR="008166A5" w:rsidRPr="00A80F55">
              <w:rPr>
                <w:color w:val="000000" w:themeColor="text1"/>
                <w:lang w:val="pt-PT"/>
              </w:rPr>
              <w:t>d</w:t>
            </w:r>
            <w:r w:rsidR="00327142" w:rsidRPr="00A80F55">
              <w:rPr>
                <w:color w:val="000000" w:themeColor="text1"/>
                <w:lang w:val="pt-PT"/>
              </w:rPr>
              <w:t xml:space="preserve">a </w:t>
            </w:r>
            <w:r w:rsidR="008166A5" w:rsidRPr="00A80F55">
              <w:rPr>
                <w:color w:val="000000" w:themeColor="text1"/>
                <w:lang w:val="pt-PT"/>
              </w:rPr>
              <w:t xml:space="preserve">Obra </w:t>
            </w:r>
            <w:r w:rsidRPr="00A80F55">
              <w:rPr>
                <w:color w:val="000000" w:themeColor="text1"/>
                <w:lang w:val="pt-PT"/>
              </w:rPr>
              <w:t xml:space="preserve">com outros empreiteiros, autoridades públicas, serviços públicos, e </w:t>
            </w:r>
            <w:r w:rsidR="008166A5" w:rsidRPr="00A80F55">
              <w:rPr>
                <w:color w:val="000000" w:themeColor="text1"/>
                <w:lang w:val="pt-PT"/>
              </w:rPr>
              <w:t>o Dono da Obra</w:t>
            </w:r>
            <w:r w:rsidRPr="00A80F55">
              <w:rPr>
                <w:color w:val="000000" w:themeColor="text1"/>
                <w:lang w:val="pt-PT"/>
              </w:rPr>
              <w:t xml:space="preserve"> </w:t>
            </w:r>
            <w:r w:rsidR="00B20C75" w:rsidRPr="00A80F55">
              <w:rPr>
                <w:color w:val="000000" w:themeColor="text1"/>
                <w:lang w:val="pt-PT"/>
              </w:rPr>
              <w:t xml:space="preserve">no período </w:t>
            </w:r>
            <w:r w:rsidRPr="00A80F55">
              <w:rPr>
                <w:color w:val="000000" w:themeColor="text1"/>
                <w:lang w:val="pt-PT"/>
              </w:rPr>
              <w:t xml:space="preserve"> indicad</w:t>
            </w:r>
            <w:r w:rsidR="00B20C75" w:rsidRPr="00A80F55">
              <w:rPr>
                <w:color w:val="000000" w:themeColor="text1"/>
                <w:lang w:val="pt-PT"/>
              </w:rPr>
              <w:t>o</w:t>
            </w:r>
            <w:r w:rsidRPr="00A80F55">
              <w:rPr>
                <w:color w:val="000000" w:themeColor="text1"/>
                <w:lang w:val="pt-PT"/>
              </w:rPr>
              <w:t xml:space="preserve"> n</w:t>
            </w:r>
            <w:r w:rsidR="00B20C75" w:rsidRPr="00A80F55">
              <w:rPr>
                <w:color w:val="000000" w:themeColor="text1"/>
                <w:lang w:val="pt-PT"/>
              </w:rPr>
              <w:t>o</w:t>
            </w:r>
            <w:r w:rsidRPr="00A80F55">
              <w:rPr>
                <w:color w:val="000000" w:themeColor="text1"/>
                <w:lang w:val="pt-PT"/>
              </w:rPr>
              <w:t xml:space="preserve">  de Outros Empreiteiros, tal como </w:t>
            </w:r>
            <w:r w:rsidRPr="00A80F55">
              <w:rPr>
                <w:b/>
                <w:color w:val="000000" w:themeColor="text1"/>
                <w:lang w:val="pt-PT"/>
              </w:rPr>
              <w:t xml:space="preserve">referido nas </w:t>
            </w:r>
            <w:r w:rsidR="004304A8" w:rsidRPr="00A80F55">
              <w:rPr>
                <w:b/>
                <w:color w:val="000000" w:themeColor="text1"/>
                <w:lang w:val="pt-PT"/>
              </w:rPr>
              <w:t>CPC</w:t>
            </w:r>
            <w:r w:rsidRPr="00A80F55">
              <w:rPr>
                <w:b/>
                <w:color w:val="000000" w:themeColor="text1"/>
                <w:lang w:val="pt-PT"/>
              </w:rPr>
              <w:t>.</w:t>
            </w:r>
            <w:r w:rsidRPr="00A80F55">
              <w:rPr>
                <w:color w:val="000000" w:themeColor="text1"/>
                <w:lang w:val="pt-PT"/>
              </w:rPr>
              <w:t xml:space="preserve"> O Empreiteiro deverá também fornecer</w:t>
            </w:r>
            <w:r w:rsidR="004417B4" w:rsidRPr="00A80F55">
              <w:rPr>
                <w:color w:val="000000" w:themeColor="text1"/>
                <w:lang w:val="pt-PT"/>
              </w:rPr>
              <w:t>-lhes</w:t>
            </w:r>
            <w:r w:rsidRPr="00A80F55">
              <w:rPr>
                <w:color w:val="000000" w:themeColor="text1"/>
                <w:lang w:val="pt-PT"/>
              </w:rPr>
              <w:t xml:space="preserve"> instalações e serviços, conforme descrito no Programa. </w:t>
            </w:r>
            <w:r w:rsidR="0013278D" w:rsidRPr="00A80F55">
              <w:rPr>
                <w:color w:val="000000" w:themeColor="text1"/>
                <w:lang w:val="pt-PT"/>
              </w:rPr>
              <w:t>O Dono da Obra</w:t>
            </w:r>
            <w:r w:rsidRPr="00A80F55">
              <w:rPr>
                <w:color w:val="000000" w:themeColor="text1"/>
                <w:lang w:val="pt-PT"/>
              </w:rPr>
              <w:t xml:space="preserve"> pode modificar a Lista de Outros Empreiteiros, </w:t>
            </w:r>
            <w:r w:rsidR="008C59D8" w:rsidRPr="00A80F55">
              <w:rPr>
                <w:color w:val="000000" w:themeColor="text1"/>
                <w:lang w:val="pt-PT"/>
              </w:rPr>
              <w:t xml:space="preserve">devendo </w:t>
            </w:r>
            <w:r w:rsidRPr="00A80F55">
              <w:rPr>
                <w:color w:val="000000" w:themeColor="text1"/>
                <w:lang w:val="pt-PT"/>
              </w:rPr>
              <w:t xml:space="preserve">notificar o Empreiteiro de qualquer </w:t>
            </w:r>
            <w:r w:rsidR="008C59D8" w:rsidRPr="00A80F55">
              <w:rPr>
                <w:color w:val="000000" w:themeColor="text1"/>
                <w:lang w:val="pt-PT"/>
              </w:rPr>
              <w:t>alteração</w:t>
            </w:r>
            <w:r w:rsidRPr="00A80F55">
              <w:rPr>
                <w:color w:val="000000" w:themeColor="text1"/>
                <w:lang w:val="pt-PT"/>
              </w:rPr>
              <w:t>.</w:t>
            </w:r>
          </w:p>
          <w:p w14:paraId="36D116F9" w14:textId="2E519E53"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bookmarkStart w:id="1529" w:name="_Toc14461998"/>
            <w:bookmarkStart w:id="1530" w:name="_Toc14463718"/>
            <w:r w:rsidRPr="00A80F55">
              <w:rPr>
                <w:color w:val="000000" w:themeColor="text1"/>
                <w:lang w:val="pt-PT"/>
              </w:rPr>
              <w:t>O Empreiteiro deverá também, tal como indicado n</w:t>
            </w:r>
            <w:r w:rsidR="004B62EA" w:rsidRPr="00A80F55">
              <w:rPr>
                <w:color w:val="000000" w:themeColor="text1"/>
                <w:lang w:val="pt-PT"/>
              </w:rPr>
              <w:t>as</w:t>
            </w:r>
            <w:r w:rsidR="004304A8" w:rsidRPr="00A80F55">
              <w:rPr>
                <w:color w:val="000000" w:themeColor="text1"/>
                <w:lang w:val="pt-PT"/>
              </w:rPr>
              <w:t xml:space="preserve"> </w:t>
            </w:r>
            <w:r w:rsidR="0093208D" w:rsidRPr="00A80F55">
              <w:rPr>
                <w:color w:val="000000" w:themeColor="text1"/>
                <w:lang w:val="pt-PT"/>
              </w:rPr>
              <w:t>Especificações</w:t>
            </w:r>
            <w:r w:rsidRPr="00A80F55">
              <w:rPr>
                <w:color w:val="000000" w:themeColor="text1"/>
                <w:lang w:val="pt-PT"/>
              </w:rPr>
              <w:t xml:space="preserve"> ou conforme as instruções do </w:t>
            </w:r>
            <w:r w:rsidR="0013278D" w:rsidRPr="00A80F55">
              <w:rPr>
                <w:color w:val="000000" w:themeColor="text1"/>
                <w:lang w:val="pt-PT"/>
              </w:rPr>
              <w:t>Fiscal da Obra</w:t>
            </w:r>
            <w:r w:rsidRPr="00A80F55">
              <w:rPr>
                <w:color w:val="000000" w:themeColor="text1"/>
                <w:lang w:val="pt-PT"/>
              </w:rPr>
              <w:t>, cooperar com o pessoal d</w:t>
            </w:r>
            <w:r w:rsidR="0013278D" w:rsidRPr="00A80F55">
              <w:rPr>
                <w:color w:val="000000" w:themeColor="text1"/>
                <w:lang w:val="pt-PT"/>
              </w:rPr>
              <w:t>o Dono da Obra</w:t>
            </w:r>
            <w:r w:rsidRPr="00A80F55">
              <w:rPr>
                <w:color w:val="000000" w:themeColor="text1"/>
                <w:lang w:val="pt-PT"/>
              </w:rPr>
              <w:t xml:space="preserve"> ou qualquer outro pessoal, que tenha sido notificado ao Empreiteiro pel</w:t>
            </w:r>
            <w:r w:rsidR="0013278D" w:rsidRPr="00A80F55">
              <w:rPr>
                <w:color w:val="000000" w:themeColor="text1"/>
                <w:lang w:val="pt-PT"/>
              </w:rPr>
              <w:t>o Dono da Obra</w:t>
            </w:r>
            <w:r w:rsidRPr="00A80F55">
              <w:rPr>
                <w:color w:val="000000" w:themeColor="text1"/>
                <w:lang w:val="pt-PT"/>
              </w:rPr>
              <w:t xml:space="preserve"> ou pelo </w:t>
            </w:r>
            <w:r w:rsidR="0013278D" w:rsidRPr="00A80F55">
              <w:rPr>
                <w:color w:val="000000" w:themeColor="text1"/>
                <w:lang w:val="pt-PT"/>
              </w:rPr>
              <w:t>Fiscal da Obra</w:t>
            </w:r>
            <w:r w:rsidRPr="00A80F55">
              <w:rPr>
                <w:color w:val="000000" w:themeColor="text1"/>
                <w:lang w:val="pt-PT"/>
              </w:rPr>
              <w:t>, e permitir oportunidades apropriadas para a realização de eventuais avaliações ambientais e sociais.</w:t>
            </w:r>
            <w:bookmarkEnd w:id="1529"/>
            <w:bookmarkEnd w:id="1530"/>
          </w:p>
        </w:tc>
      </w:tr>
      <w:tr w:rsidR="00A80F55" w:rsidRPr="00090E6C" w14:paraId="26D065FB" w14:textId="77777777" w:rsidTr="16DCC97D">
        <w:trPr>
          <w:cantSplit/>
        </w:trPr>
        <w:tc>
          <w:tcPr>
            <w:tcW w:w="2255" w:type="dxa"/>
            <w:tcBorders>
              <w:top w:val="nil"/>
              <w:left w:val="nil"/>
              <w:bottom w:val="nil"/>
              <w:right w:val="nil"/>
            </w:tcBorders>
          </w:tcPr>
          <w:p w14:paraId="3EA84C49" w14:textId="031D1BA8"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31" w:name="_Toc333923232"/>
            <w:bookmarkStart w:id="1532" w:name="_Toc497228216"/>
            <w:bookmarkStart w:id="1533" w:name="_Toc89437424"/>
            <w:r w:rsidRPr="00A80F55">
              <w:rPr>
                <w:color w:val="000000" w:themeColor="text1"/>
                <w:lang w:val="pt-PT"/>
              </w:rPr>
              <w:lastRenderedPageBreak/>
              <w:t>Pessoal e Equipamento</w:t>
            </w:r>
            <w:bookmarkEnd w:id="1531"/>
            <w:bookmarkEnd w:id="1532"/>
            <w:bookmarkEnd w:id="1533"/>
          </w:p>
        </w:tc>
        <w:tc>
          <w:tcPr>
            <w:tcW w:w="6894" w:type="dxa"/>
            <w:gridSpan w:val="3"/>
            <w:tcBorders>
              <w:top w:val="nil"/>
              <w:left w:val="nil"/>
              <w:bottom w:val="nil"/>
              <w:right w:val="nil"/>
            </w:tcBorders>
          </w:tcPr>
          <w:p w14:paraId="5983513A" w14:textId="68D0D8CA"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noProof/>
                <w:color w:val="000000" w:themeColor="text1"/>
                <w:szCs w:val="20"/>
                <w:lang w:val="pt-PT"/>
              </w:rPr>
            </w:pPr>
            <w:r w:rsidRPr="00A80F55">
              <w:rPr>
                <w:color w:val="000000" w:themeColor="text1"/>
                <w:lang w:val="pt-PT"/>
              </w:rPr>
              <w:t>O Empreiteiro deverá empregar o Pessoal-Chave e utilizar o Equipamento identificado na sua Proposta para realizar as Obras</w:t>
            </w:r>
            <w:r w:rsidR="004B62EA" w:rsidRPr="00A80F55">
              <w:rPr>
                <w:color w:val="000000" w:themeColor="text1"/>
                <w:lang w:val="pt-PT"/>
              </w:rPr>
              <w:t>,</w:t>
            </w:r>
            <w:r w:rsidRPr="00A80F55">
              <w:rPr>
                <w:color w:val="000000" w:themeColor="text1"/>
                <w:lang w:val="pt-PT"/>
              </w:rPr>
              <w:t xml:space="preserve"> ou outro pessoal e Equipamento aprovado pelo </w:t>
            </w:r>
            <w:r w:rsidR="004B62EA" w:rsidRPr="00A80F55">
              <w:rPr>
                <w:color w:val="000000" w:themeColor="text1"/>
                <w:lang w:val="pt-PT"/>
              </w:rPr>
              <w:t>Fiscal da Obra</w:t>
            </w:r>
            <w:r w:rsidRPr="00A80F55">
              <w:rPr>
                <w:color w:val="000000" w:themeColor="text1"/>
                <w:lang w:val="pt-PT"/>
              </w:rPr>
              <w:t xml:space="preserve">. O </w:t>
            </w:r>
            <w:r w:rsidR="0013278D" w:rsidRPr="00A80F55">
              <w:rPr>
                <w:color w:val="000000" w:themeColor="text1"/>
                <w:lang w:val="pt-PT"/>
              </w:rPr>
              <w:t>Fiscal da Obra</w:t>
            </w:r>
            <w:r w:rsidRPr="00A80F55">
              <w:rPr>
                <w:color w:val="000000" w:themeColor="text1"/>
                <w:lang w:val="pt-PT"/>
              </w:rPr>
              <w:t xml:space="preserve"> </w:t>
            </w:r>
            <w:r w:rsidR="00204F72" w:rsidRPr="00A80F55">
              <w:rPr>
                <w:color w:val="000000" w:themeColor="text1"/>
                <w:lang w:val="pt-PT"/>
              </w:rPr>
              <w:t xml:space="preserve">apenas </w:t>
            </w:r>
            <w:r w:rsidRPr="00A80F55">
              <w:rPr>
                <w:color w:val="000000" w:themeColor="text1"/>
                <w:lang w:val="pt-PT"/>
              </w:rPr>
              <w:t>aprovará uma proposta de substituição de Pessoal e Equipamento se as suas qualificações ou características relevantes forem substancialmente iguais ou melhores do que as incluídas na Proposta.</w:t>
            </w:r>
          </w:p>
          <w:p w14:paraId="1DD00D91" w14:textId="33CF643A"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szCs w:val="20"/>
                <w:lang w:val="pt-PT"/>
              </w:rPr>
              <w:t xml:space="preserve">O </w:t>
            </w:r>
            <w:r w:rsidR="0013278D" w:rsidRPr="00A80F55">
              <w:rPr>
                <w:color w:val="000000" w:themeColor="text1"/>
                <w:szCs w:val="20"/>
                <w:lang w:val="pt-PT"/>
              </w:rPr>
              <w:t>Fiscal da Obra</w:t>
            </w:r>
            <w:r w:rsidRPr="00A80F55">
              <w:rPr>
                <w:color w:val="000000" w:themeColor="text1"/>
                <w:szCs w:val="20"/>
                <w:lang w:val="pt-PT"/>
              </w:rPr>
              <w:t xml:space="preserve"> pode</w:t>
            </w:r>
            <w:r w:rsidR="004B62EA" w:rsidRPr="00A80F55">
              <w:rPr>
                <w:color w:val="000000" w:themeColor="text1"/>
                <w:szCs w:val="20"/>
                <w:lang w:val="pt-PT"/>
              </w:rPr>
              <w:t>rá</w:t>
            </w:r>
            <w:r w:rsidRPr="00A80F55">
              <w:rPr>
                <w:color w:val="000000" w:themeColor="text1"/>
                <w:szCs w:val="20"/>
                <w:lang w:val="pt-PT"/>
              </w:rPr>
              <w:t xml:space="preserve"> exigir ao Empreiteiro </w:t>
            </w:r>
            <w:r w:rsidR="004B62EA" w:rsidRPr="00A80F55">
              <w:rPr>
                <w:color w:val="000000" w:themeColor="text1"/>
                <w:szCs w:val="20"/>
                <w:lang w:val="pt-PT"/>
              </w:rPr>
              <w:t>que</w:t>
            </w:r>
            <w:r w:rsidR="002370E0" w:rsidRPr="00A80F55">
              <w:rPr>
                <w:color w:val="000000" w:themeColor="text1"/>
                <w:szCs w:val="20"/>
                <w:lang w:val="pt-PT"/>
              </w:rPr>
              <w:t xml:space="preserve"> </w:t>
            </w:r>
            <w:r w:rsidR="00F81933" w:rsidRPr="00A80F55">
              <w:rPr>
                <w:color w:val="000000" w:themeColor="text1"/>
                <w:szCs w:val="20"/>
                <w:lang w:val="pt-PT"/>
              </w:rPr>
              <w:t>substitu</w:t>
            </w:r>
            <w:r w:rsidR="004B62EA" w:rsidRPr="00A80F55">
              <w:rPr>
                <w:color w:val="000000" w:themeColor="text1"/>
                <w:szCs w:val="20"/>
                <w:lang w:val="pt-PT"/>
              </w:rPr>
              <w:t>a</w:t>
            </w:r>
            <w:r w:rsidRPr="00A80F55">
              <w:rPr>
                <w:color w:val="000000" w:themeColor="text1"/>
                <w:szCs w:val="20"/>
                <w:lang w:val="pt-PT"/>
              </w:rPr>
              <w:t xml:space="preserve"> (ou </w:t>
            </w:r>
            <w:r w:rsidR="002370E0" w:rsidRPr="00A80F55">
              <w:rPr>
                <w:color w:val="000000" w:themeColor="text1"/>
                <w:szCs w:val="20"/>
                <w:lang w:val="pt-PT"/>
              </w:rPr>
              <w:t>fa</w:t>
            </w:r>
            <w:r w:rsidR="004B62EA" w:rsidRPr="00A80F55">
              <w:rPr>
                <w:color w:val="000000" w:themeColor="text1"/>
                <w:szCs w:val="20"/>
                <w:lang w:val="pt-PT"/>
              </w:rPr>
              <w:t>ça</w:t>
            </w:r>
            <w:r w:rsidR="002370E0" w:rsidRPr="00A80F55">
              <w:rPr>
                <w:color w:val="000000" w:themeColor="text1"/>
                <w:szCs w:val="20"/>
                <w:lang w:val="pt-PT"/>
              </w:rPr>
              <w:t xml:space="preserve"> </w:t>
            </w:r>
            <w:r w:rsidRPr="00A80F55">
              <w:rPr>
                <w:color w:val="000000" w:themeColor="text1"/>
                <w:szCs w:val="20"/>
                <w:lang w:val="pt-PT"/>
              </w:rPr>
              <w:t xml:space="preserve">com que seja </w:t>
            </w:r>
            <w:r w:rsidR="00441098" w:rsidRPr="00A80F55">
              <w:rPr>
                <w:color w:val="000000" w:themeColor="text1"/>
                <w:szCs w:val="20"/>
                <w:lang w:val="pt-PT"/>
              </w:rPr>
              <w:t>substituída</w:t>
            </w:r>
            <w:r w:rsidRPr="00A80F55">
              <w:rPr>
                <w:color w:val="000000" w:themeColor="text1"/>
                <w:szCs w:val="20"/>
                <w:lang w:val="pt-PT"/>
              </w:rPr>
              <w:t xml:space="preserve">) qualquer pessoa empregada no Local </w:t>
            </w:r>
            <w:r w:rsidR="002F29DB" w:rsidRPr="00A80F55">
              <w:rPr>
                <w:color w:val="000000" w:themeColor="text1"/>
                <w:szCs w:val="20"/>
                <w:lang w:val="pt-PT"/>
              </w:rPr>
              <w:t xml:space="preserve">da Obra </w:t>
            </w:r>
            <w:r w:rsidRPr="00A80F55">
              <w:rPr>
                <w:color w:val="000000" w:themeColor="text1"/>
                <w:szCs w:val="20"/>
                <w:lang w:val="pt-PT"/>
              </w:rPr>
              <w:t>ou nas Obras, incluindo o Pessoal-Chave (se houver), que</w:t>
            </w:r>
          </w:p>
          <w:p w14:paraId="51A531F1" w14:textId="77777777" w:rsidR="00ED5291" w:rsidRPr="00A80F55" w:rsidRDefault="00E51B50" w:rsidP="00D9637D">
            <w:pPr>
              <w:pStyle w:val="ListParagraph"/>
              <w:numPr>
                <w:ilvl w:val="0"/>
                <w:numId w:val="73"/>
              </w:numPr>
              <w:spacing w:before="120" w:after="120"/>
              <w:ind w:left="884"/>
              <w:contextualSpacing w:val="0"/>
              <w:jc w:val="both"/>
              <w:rPr>
                <w:color w:val="000000" w:themeColor="text1"/>
                <w:lang w:val="pt-PT"/>
              </w:rPr>
            </w:pPr>
            <w:r w:rsidRPr="00A80F55">
              <w:rPr>
                <w:color w:val="000000" w:themeColor="text1"/>
                <w:lang w:val="pt-PT"/>
              </w:rPr>
              <w:t>persista em qualquer má conduta ou falta de cuidado;</w:t>
            </w:r>
          </w:p>
          <w:p w14:paraId="4979C237" w14:textId="77777777" w:rsidR="00ED5291" w:rsidRPr="00A80F55" w:rsidRDefault="00E51B50" w:rsidP="00D9637D">
            <w:pPr>
              <w:pStyle w:val="ListParagraph"/>
              <w:numPr>
                <w:ilvl w:val="0"/>
                <w:numId w:val="73"/>
              </w:numPr>
              <w:spacing w:before="120" w:after="120"/>
              <w:ind w:left="884"/>
              <w:contextualSpacing w:val="0"/>
              <w:jc w:val="both"/>
              <w:rPr>
                <w:color w:val="000000" w:themeColor="text1"/>
                <w:lang w:val="pt-PT"/>
              </w:rPr>
            </w:pPr>
            <w:r w:rsidRPr="00A80F55">
              <w:rPr>
                <w:color w:val="000000" w:themeColor="text1"/>
                <w:lang w:val="pt-PT"/>
              </w:rPr>
              <w:t>desempenhe as suas funções de forma incompetente ou negligente;</w:t>
            </w:r>
          </w:p>
          <w:p w14:paraId="5F1CA5C0" w14:textId="77777777" w:rsidR="00ED5291" w:rsidRPr="00A80F55" w:rsidRDefault="00E51B50" w:rsidP="00D9637D">
            <w:pPr>
              <w:pStyle w:val="ListParagraph"/>
              <w:numPr>
                <w:ilvl w:val="0"/>
                <w:numId w:val="73"/>
              </w:numPr>
              <w:spacing w:before="120" w:after="120"/>
              <w:ind w:left="884"/>
              <w:contextualSpacing w:val="0"/>
              <w:jc w:val="both"/>
              <w:rPr>
                <w:color w:val="000000" w:themeColor="text1"/>
                <w:lang w:val="pt-PT"/>
              </w:rPr>
            </w:pPr>
            <w:r w:rsidRPr="00A80F55">
              <w:rPr>
                <w:color w:val="000000" w:themeColor="text1"/>
                <w:lang w:val="pt-PT"/>
              </w:rPr>
              <w:t>não cumpra com qualquer disposição do Contrato;</w:t>
            </w:r>
          </w:p>
          <w:p w14:paraId="690F948F" w14:textId="77777777" w:rsidR="00ED5291" w:rsidRPr="00A80F55" w:rsidRDefault="00E51B50" w:rsidP="00D9637D">
            <w:pPr>
              <w:pStyle w:val="ListParagraph"/>
              <w:numPr>
                <w:ilvl w:val="0"/>
                <w:numId w:val="73"/>
              </w:numPr>
              <w:spacing w:before="120" w:after="120"/>
              <w:ind w:left="884"/>
              <w:contextualSpacing w:val="0"/>
              <w:jc w:val="both"/>
              <w:rPr>
                <w:color w:val="000000" w:themeColor="text1"/>
                <w:lang w:val="pt-PT"/>
              </w:rPr>
            </w:pPr>
            <w:r w:rsidRPr="00A80F55">
              <w:rPr>
                <w:color w:val="000000" w:themeColor="text1"/>
                <w:lang w:val="pt-PT"/>
              </w:rPr>
              <w:t>persista em qualquer conduta que seja prejudicial à segurança, saúde ou protecção do ambiente;</w:t>
            </w:r>
          </w:p>
          <w:p w14:paraId="15C31BAD" w14:textId="77777777" w:rsidR="00ED5291" w:rsidRPr="00A80F55" w:rsidRDefault="00E51B50" w:rsidP="00D9637D">
            <w:pPr>
              <w:pStyle w:val="ListParagraph"/>
              <w:numPr>
                <w:ilvl w:val="0"/>
                <w:numId w:val="73"/>
              </w:numPr>
              <w:spacing w:before="120" w:after="120"/>
              <w:ind w:left="884"/>
              <w:contextualSpacing w:val="0"/>
              <w:jc w:val="both"/>
              <w:rPr>
                <w:color w:val="000000" w:themeColor="text1"/>
                <w:lang w:val="pt-PT"/>
              </w:rPr>
            </w:pPr>
            <w:r w:rsidRPr="00A80F55">
              <w:rPr>
                <w:color w:val="000000" w:themeColor="text1"/>
                <w:lang w:val="pt-PT"/>
              </w:rPr>
              <w:t xml:space="preserve">com base em provas razoáveis, se tenha determinado que esteve envolvido em fraude e corrupção durante a execução das Obras; </w:t>
            </w:r>
          </w:p>
          <w:p w14:paraId="79097AA2" w14:textId="4436CB6F" w:rsidR="00ED5291" w:rsidRPr="00A80F55" w:rsidRDefault="00E51B50" w:rsidP="00D9637D">
            <w:pPr>
              <w:pStyle w:val="ListParagraph"/>
              <w:numPr>
                <w:ilvl w:val="0"/>
                <w:numId w:val="73"/>
              </w:numPr>
              <w:spacing w:before="120" w:after="120"/>
              <w:ind w:left="884"/>
              <w:contextualSpacing w:val="0"/>
              <w:jc w:val="both"/>
              <w:rPr>
                <w:color w:val="000000" w:themeColor="text1"/>
                <w:lang w:val="pt-PT"/>
              </w:rPr>
            </w:pPr>
            <w:r w:rsidRPr="00A80F55">
              <w:rPr>
                <w:color w:val="000000" w:themeColor="text1"/>
                <w:lang w:val="pt-PT"/>
              </w:rPr>
              <w:t>tenha sido recrutado a partir do Pessoal d</w:t>
            </w:r>
            <w:r w:rsidR="0013278D" w:rsidRPr="00A80F55">
              <w:rPr>
                <w:color w:val="000000" w:themeColor="text1"/>
                <w:lang w:val="pt-PT"/>
              </w:rPr>
              <w:t>o Dono da Obra</w:t>
            </w:r>
            <w:r w:rsidRPr="00A80F55">
              <w:rPr>
                <w:color w:val="000000" w:themeColor="text1"/>
                <w:lang w:val="pt-PT"/>
              </w:rPr>
              <w:t>;</w:t>
            </w:r>
          </w:p>
          <w:p w14:paraId="7BB2A14B" w14:textId="206F714C" w:rsidR="00ED5291" w:rsidRPr="00A80F55" w:rsidRDefault="00E51B50" w:rsidP="00D9637D">
            <w:pPr>
              <w:pStyle w:val="ListParagraph"/>
              <w:numPr>
                <w:ilvl w:val="0"/>
                <w:numId w:val="73"/>
              </w:numPr>
              <w:spacing w:before="120" w:after="120"/>
              <w:ind w:left="884"/>
              <w:contextualSpacing w:val="0"/>
              <w:jc w:val="both"/>
              <w:rPr>
                <w:color w:val="000000" w:themeColor="text1"/>
                <w:lang w:val="pt-PT"/>
              </w:rPr>
            </w:pPr>
            <w:r w:rsidRPr="00A80F55">
              <w:rPr>
                <w:color w:val="000000" w:themeColor="text1"/>
                <w:lang w:val="pt-PT"/>
              </w:rPr>
              <w:t>tenha um comportamento que viola o Código de Conduta do Pessoal do Empreiteiro (</w:t>
            </w:r>
            <w:r w:rsidR="00247E11" w:rsidRPr="00A80F55">
              <w:rPr>
                <w:color w:val="000000" w:themeColor="text1"/>
                <w:lang w:val="pt-PT"/>
              </w:rPr>
              <w:t>A&amp;S</w:t>
            </w:r>
            <w:r w:rsidRPr="00A80F55">
              <w:rPr>
                <w:color w:val="000000" w:themeColor="text1"/>
                <w:lang w:val="pt-PT"/>
              </w:rPr>
              <w:t>).</w:t>
            </w:r>
          </w:p>
          <w:p w14:paraId="0EE2B19C" w14:textId="2C4C5EA1" w:rsidR="00ED5291" w:rsidRPr="00A80F55" w:rsidRDefault="00E51B50" w:rsidP="000E1065">
            <w:pPr>
              <w:spacing w:before="120" w:after="120"/>
              <w:ind w:left="530"/>
              <w:jc w:val="both"/>
              <w:rPr>
                <w:color w:val="000000" w:themeColor="text1"/>
                <w:szCs w:val="20"/>
                <w:lang w:val="pt-PT"/>
              </w:rPr>
            </w:pPr>
            <w:r w:rsidRPr="00A80F55">
              <w:rPr>
                <w:color w:val="000000" w:themeColor="text1"/>
                <w:szCs w:val="20"/>
                <w:lang w:val="pt-PT"/>
              </w:rPr>
              <w:t xml:space="preserve">Se </w:t>
            </w:r>
            <w:r w:rsidR="00C01DD9" w:rsidRPr="00A80F55">
              <w:rPr>
                <w:color w:val="000000" w:themeColor="text1"/>
                <w:szCs w:val="20"/>
                <w:lang w:val="pt-PT"/>
              </w:rPr>
              <w:t>necessário</w:t>
            </w:r>
            <w:r w:rsidRPr="00A80F55">
              <w:rPr>
                <w:color w:val="000000" w:themeColor="text1"/>
                <w:szCs w:val="20"/>
                <w:lang w:val="pt-PT"/>
              </w:rPr>
              <w:t xml:space="preserve">, o Empreiteiro deverá então nomear prontamente (ou fazer com que seja nomeado) um substituto adequado com competências e experiência equivalentes. </w:t>
            </w:r>
          </w:p>
          <w:p w14:paraId="29C46EC9" w14:textId="15C38C04" w:rsidR="00ED5291" w:rsidRPr="00A80F55" w:rsidRDefault="00E51B50" w:rsidP="000E1065">
            <w:pPr>
              <w:suppressAutoHyphens/>
              <w:overflowPunct w:val="0"/>
              <w:autoSpaceDE w:val="0"/>
              <w:autoSpaceDN w:val="0"/>
              <w:adjustRightInd w:val="0"/>
              <w:spacing w:before="120" w:after="120"/>
              <w:ind w:left="530" w:right="36"/>
              <w:jc w:val="both"/>
              <w:textAlignment w:val="baseline"/>
              <w:rPr>
                <w:noProof/>
                <w:color w:val="000000" w:themeColor="text1"/>
                <w:szCs w:val="20"/>
                <w:lang w:val="pt-PT"/>
              </w:rPr>
            </w:pPr>
            <w:r w:rsidRPr="00A80F55">
              <w:rPr>
                <w:color w:val="000000" w:themeColor="text1"/>
                <w:szCs w:val="20"/>
                <w:lang w:val="pt-PT"/>
              </w:rPr>
              <w:t xml:space="preserve">Não obstante qualquer exigência do </w:t>
            </w:r>
            <w:r w:rsidR="0013278D" w:rsidRPr="00A80F55">
              <w:rPr>
                <w:color w:val="000000" w:themeColor="text1"/>
                <w:szCs w:val="20"/>
                <w:lang w:val="pt-PT"/>
              </w:rPr>
              <w:t>Fiscal da Obra</w:t>
            </w:r>
            <w:r w:rsidRPr="00A80F55">
              <w:rPr>
                <w:color w:val="000000" w:themeColor="text1"/>
                <w:szCs w:val="20"/>
                <w:lang w:val="pt-PT"/>
              </w:rPr>
              <w:t xml:space="preserve"> </w:t>
            </w:r>
            <w:r w:rsidR="00C01DD9" w:rsidRPr="00A80F55">
              <w:rPr>
                <w:color w:val="000000" w:themeColor="text1"/>
                <w:szCs w:val="20"/>
                <w:lang w:val="pt-PT"/>
              </w:rPr>
              <w:t>para substituir</w:t>
            </w:r>
            <w:r w:rsidRPr="00A80F55">
              <w:rPr>
                <w:color w:val="000000" w:themeColor="text1"/>
                <w:szCs w:val="20"/>
                <w:lang w:val="pt-PT"/>
              </w:rPr>
              <w:t xml:space="preserve"> ou </w:t>
            </w:r>
            <w:r w:rsidR="00C01DD9" w:rsidRPr="00A80F55">
              <w:rPr>
                <w:color w:val="000000" w:themeColor="text1"/>
                <w:szCs w:val="20"/>
                <w:lang w:val="pt-PT"/>
              </w:rPr>
              <w:t>pedir a substituição de</w:t>
            </w:r>
            <w:r w:rsidRPr="00A80F55">
              <w:rPr>
                <w:color w:val="000000" w:themeColor="text1"/>
                <w:szCs w:val="20"/>
                <w:lang w:val="pt-PT"/>
              </w:rPr>
              <w:t xml:space="preserve"> qualquer pessoa, o Empreiteiro tomará medidas imediatas, conforme apropriado, em resposta a qualquer violação das alíneas (a) a (g) acima. Tal acção imediata incluirá a</w:t>
            </w:r>
            <w:r w:rsidR="004B62EA" w:rsidRPr="00A80F55">
              <w:rPr>
                <w:color w:val="000000" w:themeColor="text1"/>
                <w:szCs w:val="20"/>
                <w:lang w:val="pt-PT"/>
              </w:rPr>
              <w:t>s medidas de</w:t>
            </w:r>
            <w:r w:rsidRPr="00A80F55">
              <w:rPr>
                <w:color w:val="000000" w:themeColor="text1"/>
                <w:szCs w:val="20"/>
                <w:lang w:val="pt-PT"/>
              </w:rPr>
              <w:t xml:space="preserve"> </w:t>
            </w:r>
            <w:r w:rsidR="00C01DD9" w:rsidRPr="00A80F55">
              <w:rPr>
                <w:color w:val="000000" w:themeColor="text1"/>
                <w:szCs w:val="20"/>
                <w:lang w:val="pt-PT"/>
              </w:rPr>
              <w:t xml:space="preserve">substituição </w:t>
            </w:r>
            <w:r w:rsidRPr="00A80F55">
              <w:rPr>
                <w:color w:val="000000" w:themeColor="text1"/>
                <w:szCs w:val="20"/>
                <w:lang w:val="pt-PT"/>
              </w:rPr>
              <w:t xml:space="preserve">(ou </w:t>
            </w:r>
            <w:r w:rsidR="004B62EA" w:rsidRPr="00A80F55">
              <w:rPr>
                <w:color w:val="000000" w:themeColor="text1"/>
                <w:szCs w:val="20"/>
                <w:lang w:val="pt-PT"/>
              </w:rPr>
              <w:t xml:space="preserve">de </w:t>
            </w:r>
            <w:r w:rsidRPr="00A80F55">
              <w:rPr>
                <w:color w:val="000000" w:themeColor="text1"/>
                <w:szCs w:val="20"/>
                <w:lang w:val="pt-PT"/>
              </w:rPr>
              <w:t xml:space="preserve">fazer com que seja </w:t>
            </w:r>
            <w:r w:rsidR="001A0ABB" w:rsidRPr="00A80F55">
              <w:rPr>
                <w:color w:val="000000" w:themeColor="text1"/>
                <w:szCs w:val="20"/>
                <w:lang w:val="pt-PT"/>
              </w:rPr>
              <w:t>substituído</w:t>
            </w:r>
            <w:r w:rsidRPr="00A80F55">
              <w:rPr>
                <w:color w:val="000000" w:themeColor="text1"/>
                <w:szCs w:val="20"/>
                <w:lang w:val="pt-PT"/>
              </w:rPr>
              <w:t xml:space="preserve">) do Local </w:t>
            </w:r>
            <w:r w:rsidR="001A0ABB" w:rsidRPr="00A80F55">
              <w:rPr>
                <w:color w:val="000000" w:themeColor="text1"/>
                <w:szCs w:val="20"/>
                <w:lang w:val="pt-PT"/>
              </w:rPr>
              <w:t>d</w:t>
            </w:r>
            <w:r w:rsidR="00327142" w:rsidRPr="00A80F55">
              <w:rPr>
                <w:color w:val="000000" w:themeColor="text1"/>
                <w:szCs w:val="20"/>
                <w:lang w:val="pt-PT"/>
              </w:rPr>
              <w:t>a</w:t>
            </w:r>
            <w:r w:rsidR="001A0ABB" w:rsidRPr="00A80F55">
              <w:rPr>
                <w:color w:val="000000" w:themeColor="text1"/>
                <w:szCs w:val="20"/>
                <w:lang w:val="pt-PT"/>
              </w:rPr>
              <w:t xml:space="preserve"> Obra </w:t>
            </w:r>
            <w:r w:rsidRPr="00A80F55">
              <w:rPr>
                <w:color w:val="000000" w:themeColor="text1"/>
                <w:szCs w:val="20"/>
                <w:lang w:val="pt-PT"/>
              </w:rPr>
              <w:t>ou de outros locais onde as Obras estejam a ser executad</w:t>
            </w:r>
            <w:r w:rsidR="001A0ABB" w:rsidRPr="00A80F55">
              <w:rPr>
                <w:color w:val="000000" w:themeColor="text1"/>
                <w:szCs w:val="20"/>
                <w:lang w:val="pt-PT"/>
              </w:rPr>
              <w:t>a</w:t>
            </w:r>
            <w:r w:rsidRPr="00A80F55">
              <w:rPr>
                <w:color w:val="000000" w:themeColor="text1"/>
                <w:szCs w:val="20"/>
                <w:lang w:val="pt-PT"/>
              </w:rPr>
              <w:t>s, de qualquer Pessoal do Empreiteiro que se envolva em (a), (b), (c), (d), (e) ou (g) acima</w:t>
            </w:r>
            <w:r w:rsidR="004B62EA" w:rsidRPr="00A80F55">
              <w:rPr>
                <w:color w:val="000000" w:themeColor="text1"/>
                <w:szCs w:val="20"/>
                <w:lang w:val="pt-PT"/>
              </w:rPr>
              <w:t>,</w:t>
            </w:r>
            <w:r w:rsidRPr="00A80F55">
              <w:rPr>
                <w:color w:val="000000" w:themeColor="text1"/>
                <w:szCs w:val="20"/>
                <w:lang w:val="pt-PT"/>
              </w:rPr>
              <w:t xml:space="preserve"> ou que tenha sido recrutado como indicado em (f) acima.</w:t>
            </w:r>
          </w:p>
          <w:p w14:paraId="6FDAE8F0" w14:textId="56329F0A"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szCs w:val="20"/>
                <w:lang w:val="pt-PT"/>
              </w:rPr>
            </w:pPr>
            <w:r w:rsidRPr="00A80F55">
              <w:rPr>
                <w:color w:val="000000" w:themeColor="text1"/>
                <w:szCs w:val="20"/>
                <w:lang w:val="pt-PT"/>
              </w:rPr>
              <w:t>O Empreiteiro tomará todas as medidas de segurança necessárias para evitar a ocorrência de incidentes e ferimentos a terceiros, associados à utilização de</w:t>
            </w:r>
            <w:r w:rsidR="004B62EA" w:rsidRPr="00A80F55">
              <w:rPr>
                <w:color w:val="000000" w:themeColor="text1"/>
                <w:szCs w:val="20"/>
                <w:lang w:val="pt-PT"/>
              </w:rPr>
              <w:t xml:space="preserve"> </w:t>
            </w:r>
            <w:r w:rsidRPr="00A80F55">
              <w:rPr>
                <w:color w:val="000000" w:themeColor="text1"/>
                <w:szCs w:val="20"/>
                <w:lang w:val="pt-PT"/>
              </w:rPr>
              <w:t>Equipamento em vias públicas ou outras infra-estruturas públicas</w:t>
            </w:r>
            <w:r w:rsidR="004B62EA" w:rsidRPr="00A80F55">
              <w:rPr>
                <w:color w:val="000000" w:themeColor="text1"/>
                <w:szCs w:val="20"/>
                <w:lang w:val="pt-PT"/>
              </w:rPr>
              <w:t>, se for o caso</w:t>
            </w:r>
            <w:r w:rsidRPr="00A80F55">
              <w:rPr>
                <w:color w:val="000000" w:themeColor="text1"/>
                <w:szCs w:val="20"/>
                <w:lang w:val="pt-PT"/>
              </w:rPr>
              <w:t xml:space="preserve">. O Empreiteiro deve monitorar incidentes e acidentes de segurança rodoviária, com vista a identificar questões problemáticas de </w:t>
            </w:r>
            <w:r w:rsidRPr="00A80F55">
              <w:rPr>
                <w:color w:val="000000" w:themeColor="text1"/>
                <w:szCs w:val="20"/>
                <w:lang w:val="pt-PT"/>
              </w:rPr>
              <w:lastRenderedPageBreak/>
              <w:t>segurança e estabelecer e implementar as medidas necessárias para as resolver.</w:t>
            </w:r>
          </w:p>
          <w:p w14:paraId="3C2729D0" w14:textId="7777777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Mão-de-obra</w:t>
            </w:r>
          </w:p>
          <w:p w14:paraId="457BD652" w14:textId="427B93CA"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Contratação de Pessoal e Mão-de-Obra.</w:t>
            </w:r>
            <w:r w:rsidRPr="00A80F55">
              <w:rPr>
                <w:color w:val="000000" w:themeColor="text1"/>
                <w:lang w:val="pt-PT"/>
              </w:rPr>
              <w:t xml:space="preserve"> O Empreiteiro deverá fornecer e destacar para o Local</w:t>
            </w:r>
            <w:r w:rsidR="00C20223" w:rsidRPr="00A80F55">
              <w:rPr>
                <w:color w:val="000000" w:themeColor="text1"/>
                <w:lang w:val="pt-PT"/>
              </w:rPr>
              <w:t xml:space="preserve"> da Obra</w:t>
            </w:r>
            <w:r w:rsidRPr="00A80F55">
              <w:rPr>
                <w:color w:val="000000" w:themeColor="text1"/>
                <w:lang w:val="pt-PT"/>
              </w:rPr>
              <w:t xml:space="preserve"> para a execução das Obras a mão-de-obra qualificada, </w:t>
            </w:r>
            <w:r w:rsidR="004B62EA" w:rsidRPr="00A80F55">
              <w:rPr>
                <w:color w:val="000000" w:themeColor="text1"/>
                <w:lang w:val="pt-PT"/>
              </w:rPr>
              <w:t>semiqualificada</w:t>
            </w:r>
            <w:r w:rsidRPr="00A80F55">
              <w:rPr>
                <w:color w:val="000000" w:themeColor="text1"/>
                <w:lang w:val="pt-PT"/>
              </w:rPr>
              <w:t xml:space="preserve"> e não qualificada necessária para a correcta e atempada execução do Contrato. O Empreiteiro é encorajado, na medida do praticável e razoável, a empregar pessoal e mão-de-obra </w:t>
            </w:r>
            <w:r w:rsidR="00817585" w:rsidRPr="00A80F55">
              <w:rPr>
                <w:color w:val="000000" w:themeColor="text1"/>
                <w:lang w:val="pt-PT"/>
              </w:rPr>
              <w:t>nacional</w:t>
            </w:r>
            <w:r w:rsidR="00090313" w:rsidRPr="00A80F55">
              <w:rPr>
                <w:color w:val="000000" w:themeColor="text1"/>
                <w:lang w:val="pt-PT"/>
              </w:rPr>
              <w:t xml:space="preserve"> </w:t>
            </w:r>
            <w:r w:rsidRPr="00A80F55">
              <w:rPr>
                <w:color w:val="000000" w:themeColor="text1"/>
                <w:lang w:val="pt-PT"/>
              </w:rPr>
              <w:t>com qualificações e experiência apropriadas</w:t>
            </w:r>
            <w:r w:rsidR="00090313" w:rsidRPr="00A80F55">
              <w:rPr>
                <w:color w:val="000000" w:themeColor="text1"/>
                <w:lang w:val="pt-PT"/>
              </w:rPr>
              <w:t>.</w:t>
            </w:r>
          </w:p>
          <w:p w14:paraId="3AD9E5C0" w14:textId="5B028D77" w:rsidR="00ED5291" w:rsidRPr="00A80F55" w:rsidRDefault="00E51B50" w:rsidP="000E1065">
            <w:pPr>
              <w:pStyle w:val="ListParagraph"/>
              <w:spacing w:before="120" w:after="120"/>
              <w:ind w:right="-72"/>
              <w:contextualSpacing w:val="0"/>
              <w:jc w:val="both"/>
              <w:rPr>
                <w:color w:val="000000" w:themeColor="text1"/>
                <w:lang w:val="pt-PT"/>
              </w:rPr>
            </w:pPr>
            <w:r w:rsidRPr="00A80F55">
              <w:rPr>
                <w:color w:val="000000" w:themeColor="text1"/>
                <w:lang w:val="pt-PT"/>
              </w:rPr>
              <w:t xml:space="preserve">Salvo disposição em contrário no Contrato, o Empreiteiro será responsável pelo recrutamento, transporte, alojamento e instalações de </w:t>
            </w:r>
            <w:r w:rsidR="00D774F6" w:rsidRPr="00A80F55">
              <w:rPr>
                <w:color w:val="000000" w:themeColor="text1"/>
                <w:lang w:val="pt-PT"/>
              </w:rPr>
              <w:t>lazer</w:t>
            </w:r>
            <w:r w:rsidRPr="00A80F55">
              <w:rPr>
                <w:color w:val="000000" w:themeColor="text1"/>
                <w:lang w:val="pt-PT"/>
              </w:rPr>
              <w:t xml:space="preserve"> em conformidade com a Subcláusula 9.4.6 das </w:t>
            </w:r>
            <w:r w:rsidR="004304A8" w:rsidRPr="00A80F55">
              <w:rPr>
                <w:color w:val="000000" w:themeColor="text1"/>
                <w:lang w:val="pt-PT"/>
              </w:rPr>
              <w:t>CGC</w:t>
            </w:r>
            <w:r w:rsidRPr="00A80F55">
              <w:rPr>
                <w:color w:val="000000" w:themeColor="text1"/>
                <w:lang w:val="pt-PT"/>
              </w:rPr>
              <w:t xml:space="preserve"> para o Pessoal do Empreiteiro, e por todos os pagamentos relacionados com estes aspectos.</w:t>
            </w:r>
          </w:p>
          <w:p w14:paraId="544FC80C" w14:textId="51257BFE" w:rsidR="00ED5291" w:rsidRPr="00A80F55" w:rsidRDefault="00E51B50" w:rsidP="000E1065">
            <w:pPr>
              <w:spacing w:before="120" w:after="120"/>
              <w:ind w:left="720" w:right="-72"/>
              <w:jc w:val="both"/>
              <w:rPr>
                <w:color w:val="000000" w:themeColor="text1"/>
                <w:szCs w:val="20"/>
                <w:lang w:val="pt-PT"/>
              </w:rPr>
            </w:pPr>
            <w:r w:rsidRPr="00A80F55">
              <w:rPr>
                <w:color w:val="000000" w:themeColor="text1"/>
                <w:szCs w:val="20"/>
                <w:lang w:val="pt-PT"/>
              </w:rPr>
              <w:t>O Empreiteiro deverá fornecer ao Pessoal do Empreiteiro informações e documentação clara e compreensível relativamente aos seus termos e condições de emprego. A informação e a documentação devem estabelecer os seus direitos ao abrigo da legislação laboral  aplicável ao Pessoal do Empreiteiro (que incluirá quaisquer acordos colectivos aplicáveis), incluindo os seus direitos relacionados com hor</w:t>
            </w:r>
            <w:r w:rsidR="00B715F4" w:rsidRPr="00A80F55">
              <w:rPr>
                <w:color w:val="000000" w:themeColor="text1"/>
                <w:szCs w:val="20"/>
                <w:lang w:val="pt-PT"/>
              </w:rPr>
              <w:t>ário</w:t>
            </w:r>
            <w:r w:rsidRPr="00A80F55">
              <w:rPr>
                <w:color w:val="000000" w:themeColor="text1"/>
                <w:szCs w:val="20"/>
                <w:lang w:val="pt-PT"/>
              </w:rPr>
              <w:t xml:space="preserve"> de trabalho, salários, horas extraordinárias, </w:t>
            </w:r>
            <w:r w:rsidR="00DA62B1" w:rsidRPr="00A80F55">
              <w:rPr>
                <w:color w:val="000000" w:themeColor="text1"/>
                <w:szCs w:val="20"/>
                <w:lang w:val="pt-PT"/>
              </w:rPr>
              <w:t xml:space="preserve">prémios </w:t>
            </w:r>
            <w:r w:rsidRPr="00A80F55">
              <w:rPr>
                <w:color w:val="000000" w:themeColor="text1"/>
                <w:szCs w:val="20"/>
                <w:lang w:val="pt-PT"/>
              </w:rPr>
              <w:t xml:space="preserve">e </w:t>
            </w:r>
            <w:r w:rsidR="007555DD" w:rsidRPr="00A80F55">
              <w:rPr>
                <w:color w:val="000000" w:themeColor="text1"/>
                <w:szCs w:val="20"/>
                <w:lang w:val="pt-PT"/>
              </w:rPr>
              <w:t>subsídios</w:t>
            </w:r>
            <w:r w:rsidRPr="00A80F55">
              <w:rPr>
                <w:color w:val="000000" w:themeColor="text1"/>
                <w:szCs w:val="20"/>
                <w:lang w:val="pt-PT"/>
              </w:rPr>
              <w:t xml:space="preserve">, bem como os decorrentes de quaisquer requisitos </w:t>
            </w:r>
            <w:r w:rsidR="0011749D" w:rsidRPr="00A80F55">
              <w:rPr>
                <w:color w:val="000000" w:themeColor="text1"/>
                <w:szCs w:val="20"/>
                <w:lang w:val="pt-PT"/>
              </w:rPr>
              <w:t xml:space="preserve">das </w:t>
            </w:r>
            <w:r w:rsidR="00C561EF" w:rsidRPr="00A80F55">
              <w:rPr>
                <w:color w:val="000000" w:themeColor="text1"/>
                <w:szCs w:val="20"/>
                <w:lang w:val="pt-PT"/>
              </w:rPr>
              <w:t>Especificações</w:t>
            </w:r>
            <w:r w:rsidRPr="00A80F55">
              <w:rPr>
                <w:color w:val="000000" w:themeColor="text1"/>
                <w:szCs w:val="20"/>
                <w:lang w:val="pt-PT"/>
              </w:rPr>
              <w:t>. O Pessoal do Empreiteiro deverá ser informado quando ocorrerem quaisquer alterações materiais aos seus termos ou condições de emprego.</w:t>
            </w:r>
          </w:p>
          <w:p w14:paraId="13BA5146" w14:textId="77777777"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Condições de Trabalho.</w:t>
            </w:r>
            <w:r w:rsidRPr="00A80F55">
              <w:rPr>
                <w:color w:val="000000" w:themeColor="text1"/>
                <w:lang w:val="pt-PT"/>
              </w:rPr>
              <w:t xml:space="preserve"> O Empreiteiro deverá informar o Pessoal do Empreiteiro sobre:</w:t>
            </w:r>
          </w:p>
          <w:p w14:paraId="6DCCA6E5" w14:textId="018FD878" w:rsidR="00ED5291" w:rsidRPr="00A80F55" w:rsidRDefault="00E51B50" w:rsidP="00D9637D">
            <w:pPr>
              <w:pStyle w:val="ListParagraph"/>
              <w:numPr>
                <w:ilvl w:val="2"/>
                <w:numId w:val="68"/>
              </w:numPr>
              <w:tabs>
                <w:tab w:val="clear" w:pos="864"/>
              </w:tabs>
              <w:spacing w:before="120" w:after="120"/>
              <w:ind w:left="1066"/>
              <w:contextualSpacing w:val="0"/>
              <w:jc w:val="both"/>
              <w:rPr>
                <w:color w:val="000000" w:themeColor="text1"/>
                <w:lang w:val="pt-PT"/>
              </w:rPr>
            </w:pPr>
            <w:r w:rsidRPr="00A80F55">
              <w:rPr>
                <w:color w:val="000000" w:themeColor="text1"/>
                <w:lang w:val="pt-PT"/>
              </w:rPr>
              <w:t>qualquer dedução ao seu pagamento e as condições de tais deduções, em conformidade com as leis aplicáveis ou conforme indicado n</w:t>
            </w:r>
            <w:r w:rsidR="004B62EA" w:rsidRPr="00A80F55">
              <w:rPr>
                <w:color w:val="000000" w:themeColor="text1"/>
                <w:lang w:val="pt-PT"/>
              </w:rPr>
              <w:t>as</w:t>
            </w:r>
            <w:r w:rsidR="004304A8" w:rsidRPr="00A80F55">
              <w:rPr>
                <w:color w:val="000000" w:themeColor="text1"/>
                <w:lang w:val="pt-PT"/>
              </w:rPr>
              <w:t xml:space="preserve"> </w:t>
            </w:r>
            <w:r w:rsidR="0093208D" w:rsidRPr="00A80F55">
              <w:rPr>
                <w:color w:val="000000" w:themeColor="text1"/>
                <w:lang w:val="pt-PT"/>
              </w:rPr>
              <w:t>Especificações</w:t>
            </w:r>
            <w:r w:rsidRPr="00A80F55">
              <w:rPr>
                <w:color w:val="000000" w:themeColor="text1"/>
                <w:lang w:val="pt-PT"/>
              </w:rPr>
              <w:t>; e</w:t>
            </w:r>
          </w:p>
          <w:p w14:paraId="5F2B8F6F" w14:textId="0D91D233" w:rsidR="00ED5291" w:rsidRPr="00A80F55" w:rsidRDefault="00E51B50" w:rsidP="00D9637D">
            <w:pPr>
              <w:pStyle w:val="ListParagraph"/>
              <w:numPr>
                <w:ilvl w:val="2"/>
                <w:numId w:val="68"/>
              </w:numPr>
              <w:tabs>
                <w:tab w:val="clear" w:pos="864"/>
              </w:tabs>
              <w:spacing w:before="120" w:after="120"/>
              <w:ind w:left="1066"/>
              <w:contextualSpacing w:val="0"/>
              <w:jc w:val="both"/>
              <w:rPr>
                <w:color w:val="000000" w:themeColor="text1"/>
                <w:lang w:val="pt-PT"/>
              </w:rPr>
            </w:pPr>
            <w:r w:rsidRPr="00A80F55">
              <w:rPr>
                <w:color w:val="000000" w:themeColor="text1"/>
                <w:lang w:val="pt-PT"/>
              </w:rPr>
              <w:t xml:space="preserve">a sua obrigação de pagar impostos sobre o rendimento das pessoas singulares no País relativamente aos salários, subsídios e quaisquer benefícios sujeitos a impostos ao abrigo da legislação </w:t>
            </w:r>
            <w:r w:rsidR="005A2301" w:rsidRPr="00A80F55">
              <w:rPr>
                <w:color w:val="000000" w:themeColor="text1"/>
                <w:lang w:val="pt-PT"/>
              </w:rPr>
              <w:t>em vigor n</w:t>
            </w:r>
            <w:r w:rsidRPr="00A80F55">
              <w:rPr>
                <w:color w:val="000000" w:themeColor="text1"/>
                <w:lang w:val="pt-PT"/>
              </w:rPr>
              <w:t xml:space="preserve">o País </w:t>
            </w:r>
          </w:p>
          <w:p w14:paraId="252A7310" w14:textId="76561785" w:rsidR="00ED5291" w:rsidRPr="00A80F55" w:rsidRDefault="00E51B50" w:rsidP="000E1065">
            <w:pPr>
              <w:spacing w:before="120" w:after="120"/>
              <w:ind w:left="710"/>
              <w:jc w:val="both"/>
              <w:rPr>
                <w:color w:val="000000" w:themeColor="text1"/>
                <w:szCs w:val="20"/>
                <w:lang w:val="pt-PT"/>
              </w:rPr>
            </w:pPr>
            <w:r w:rsidRPr="00A80F55">
              <w:rPr>
                <w:color w:val="000000" w:themeColor="text1"/>
                <w:szCs w:val="20"/>
                <w:lang w:val="pt-PT"/>
              </w:rPr>
              <w:t xml:space="preserve">O Empreiteiro </w:t>
            </w:r>
            <w:r w:rsidR="005E0A73" w:rsidRPr="00A80F55">
              <w:rPr>
                <w:color w:val="000000" w:themeColor="text1"/>
                <w:szCs w:val="20"/>
                <w:lang w:val="pt-PT"/>
              </w:rPr>
              <w:t xml:space="preserve">deverá cumprir com </w:t>
            </w:r>
            <w:r w:rsidRPr="00A80F55">
              <w:rPr>
                <w:color w:val="000000" w:themeColor="text1"/>
                <w:szCs w:val="20"/>
                <w:lang w:val="pt-PT"/>
              </w:rPr>
              <w:t xml:space="preserve">os deveres relativos às deduções dessas prestações conforme previsto na legislação. </w:t>
            </w:r>
          </w:p>
          <w:p w14:paraId="688CE934" w14:textId="6005B65C" w:rsidR="0050384A" w:rsidRPr="00A80F55" w:rsidRDefault="00E51B50" w:rsidP="000E1065">
            <w:pPr>
              <w:spacing w:before="120" w:after="120"/>
              <w:ind w:left="710"/>
              <w:jc w:val="both"/>
              <w:rPr>
                <w:rFonts w:eastAsia="Arial Narrow"/>
                <w:color w:val="000000" w:themeColor="text1"/>
                <w:lang w:val="pt-PT"/>
              </w:rPr>
            </w:pPr>
            <w:r w:rsidRPr="00A80F55">
              <w:rPr>
                <w:color w:val="000000" w:themeColor="text1"/>
                <w:szCs w:val="20"/>
                <w:lang w:val="pt-PT"/>
              </w:rPr>
              <w:t>Sempre que exigido pela legislação aplicável ou conforme indicado n</w:t>
            </w:r>
            <w:r w:rsidR="004B62EA" w:rsidRPr="00A80F55">
              <w:rPr>
                <w:color w:val="000000" w:themeColor="text1"/>
                <w:szCs w:val="20"/>
                <w:lang w:val="pt-PT"/>
              </w:rPr>
              <w:t>as</w:t>
            </w:r>
            <w:r w:rsidR="004304A8" w:rsidRPr="00A80F55">
              <w:rPr>
                <w:color w:val="000000" w:themeColor="text1"/>
                <w:szCs w:val="20"/>
                <w:lang w:val="pt-PT"/>
              </w:rPr>
              <w:t xml:space="preserve"> </w:t>
            </w:r>
            <w:r w:rsidR="0093208D" w:rsidRPr="00A80F55">
              <w:rPr>
                <w:color w:val="000000" w:themeColor="text1"/>
                <w:szCs w:val="20"/>
                <w:lang w:val="pt-PT"/>
              </w:rPr>
              <w:t>Especificações</w:t>
            </w:r>
            <w:r w:rsidRPr="00A80F55">
              <w:rPr>
                <w:color w:val="000000" w:themeColor="text1"/>
                <w:szCs w:val="20"/>
                <w:lang w:val="pt-PT"/>
              </w:rPr>
              <w:t xml:space="preserve">, o Empreiteiro deverá fornecer ao Pessoal do Empreiteiro </w:t>
            </w:r>
            <w:r w:rsidR="00F017B0" w:rsidRPr="00A80F55">
              <w:rPr>
                <w:color w:val="000000" w:themeColor="text1"/>
                <w:szCs w:val="20"/>
                <w:lang w:val="pt-PT"/>
              </w:rPr>
              <w:t xml:space="preserve">em tempo útil </w:t>
            </w:r>
            <w:r w:rsidRPr="00A80F55">
              <w:rPr>
                <w:color w:val="000000" w:themeColor="text1"/>
                <w:szCs w:val="20"/>
                <w:lang w:val="pt-PT"/>
              </w:rPr>
              <w:t xml:space="preserve">um aviso escrito de rescisão do contrato de trabalho e detalhes sobre as indemnizações por despedimento. O Empreiteiro deverá </w:t>
            </w:r>
            <w:r w:rsidR="00F028F4" w:rsidRPr="00A80F55">
              <w:rPr>
                <w:color w:val="000000" w:themeColor="text1"/>
                <w:szCs w:val="20"/>
                <w:lang w:val="pt-PT"/>
              </w:rPr>
              <w:t xml:space="preserve">pagar </w:t>
            </w:r>
            <w:r w:rsidRPr="00A80F55">
              <w:rPr>
                <w:color w:val="000000" w:themeColor="text1"/>
                <w:szCs w:val="20"/>
                <w:lang w:val="pt-PT"/>
              </w:rPr>
              <w:lastRenderedPageBreak/>
              <w:t xml:space="preserve">ao Pessoal do Empreiteiro (directamente ou, quando </w:t>
            </w:r>
            <w:r w:rsidR="007D1326" w:rsidRPr="00A80F55">
              <w:rPr>
                <w:color w:val="000000" w:themeColor="text1"/>
                <w:szCs w:val="20"/>
                <w:lang w:val="pt-PT"/>
              </w:rPr>
              <w:t>for o caso</w:t>
            </w:r>
            <w:r w:rsidRPr="00A80F55">
              <w:rPr>
                <w:color w:val="000000" w:themeColor="text1"/>
                <w:szCs w:val="20"/>
                <w:lang w:val="pt-PT"/>
              </w:rPr>
              <w:t>, em seu benefício) todos os salários e direitos devidos, incluindo, se aplicável, as prestações da segurança social e as contribuições para a pensão</w:t>
            </w:r>
            <w:r w:rsidR="00E43729" w:rsidRPr="00A80F55">
              <w:rPr>
                <w:color w:val="000000" w:themeColor="text1"/>
                <w:szCs w:val="20"/>
                <w:lang w:val="pt-PT"/>
              </w:rPr>
              <w:t xml:space="preserve"> de reforma</w:t>
            </w:r>
            <w:r w:rsidRPr="00A80F55">
              <w:rPr>
                <w:color w:val="000000" w:themeColor="text1"/>
                <w:szCs w:val="20"/>
                <w:lang w:val="pt-PT"/>
              </w:rPr>
              <w:t>, no termo ou antes do termo d</w:t>
            </w:r>
            <w:r w:rsidR="004B62EA" w:rsidRPr="00A80F55">
              <w:rPr>
                <w:color w:val="000000" w:themeColor="text1"/>
                <w:szCs w:val="20"/>
                <w:lang w:val="pt-PT"/>
              </w:rPr>
              <w:t>a</w:t>
            </w:r>
            <w:r w:rsidRPr="00A80F55">
              <w:rPr>
                <w:color w:val="000000" w:themeColor="text1"/>
                <w:szCs w:val="20"/>
                <w:lang w:val="pt-PT"/>
              </w:rPr>
              <w:t xml:space="preserve"> s</w:t>
            </w:r>
            <w:r w:rsidR="004B62EA" w:rsidRPr="00A80F55">
              <w:rPr>
                <w:color w:val="000000" w:themeColor="text1"/>
                <w:szCs w:val="20"/>
                <w:lang w:val="pt-PT"/>
              </w:rPr>
              <w:t>ua</w:t>
            </w:r>
            <w:r w:rsidRPr="00A80F55">
              <w:rPr>
                <w:color w:val="000000" w:themeColor="text1"/>
                <w:szCs w:val="20"/>
                <w:lang w:val="pt-PT"/>
              </w:rPr>
              <w:t xml:space="preserve"> </w:t>
            </w:r>
            <w:r w:rsidR="00432B57" w:rsidRPr="00A80F55">
              <w:rPr>
                <w:color w:val="000000" w:themeColor="text1"/>
                <w:szCs w:val="20"/>
                <w:lang w:val="pt-PT"/>
              </w:rPr>
              <w:t>prestação</w:t>
            </w:r>
            <w:r w:rsidR="004B62EA" w:rsidRPr="00A80F55">
              <w:rPr>
                <w:color w:val="000000" w:themeColor="text1"/>
                <w:szCs w:val="20"/>
                <w:lang w:val="pt-PT"/>
              </w:rPr>
              <w:t xml:space="preserve"> de serviços</w:t>
            </w:r>
            <w:r w:rsidRPr="00A80F55">
              <w:rPr>
                <w:color w:val="000000" w:themeColor="text1"/>
                <w:szCs w:val="20"/>
                <w:lang w:val="pt-PT"/>
              </w:rPr>
              <w:t>/contratação.</w:t>
            </w:r>
          </w:p>
          <w:p w14:paraId="00DB592B" w14:textId="386430FB"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rFonts w:eastAsia="Arial Narrow"/>
                <w:color w:val="000000" w:themeColor="text1"/>
                <w:lang w:val="pt-PT"/>
              </w:rPr>
              <w:t>O Empreiteiro pode</w:t>
            </w:r>
            <w:r w:rsidR="00FF0659" w:rsidRPr="00A80F55">
              <w:rPr>
                <w:rFonts w:eastAsia="Arial Narrow"/>
                <w:color w:val="000000" w:themeColor="text1"/>
                <w:lang w:val="pt-PT"/>
              </w:rPr>
              <w:t>rá</w:t>
            </w:r>
            <w:r w:rsidRPr="00A80F55">
              <w:rPr>
                <w:rFonts w:eastAsia="Arial Narrow"/>
                <w:color w:val="000000" w:themeColor="text1"/>
                <w:lang w:val="pt-PT"/>
              </w:rPr>
              <w:t xml:space="preserve"> trazer para o País qualquer pessoal estrangeiro que seja necessário para a execução das Obras, na medida do permitido pelas Leis </w:t>
            </w:r>
            <w:r w:rsidR="00973D01" w:rsidRPr="00A80F55">
              <w:rPr>
                <w:rFonts w:eastAsia="Arial Narrow"/>
                <w:color w:val="000000" w:themeColor="text1"/>
                <w:lang w:val="pt-PT"/>
              </w:rPr>
              <w:t>em vigor</w:t>
            </w:r>
            <w:r w:rsidRPr="00A80F55">
              <w:rPr>
                <w:rFonts w:eastAsia="Arial Narrow"/>
                <w:color w:val="000000" w:themeColor="text1"/>
                <w:lang w:val="pt-PT"/>
              </w:rPr>
              <w:t xml:space="preserve">. O Empreiteiro deverá assegurar-se de que estes funcionários têm os vistos de residência e as autorizações de trabalho necessários. </w:t>
            </w:r>
            <w:r w:rsidR="0013278D" w:rsidRPr="00A80F55">
              <w:rPr>
                <w:rFonts w:eastAsia="Arial Narrow"/>
                <w:color w:val="000000" w:themeColor="text1"/>
                <w:lang w:val="pt-PT"/>
              </w:rPr>
              <w:t>O Dono da Obra</w:t>
            </w:r>
            <w:r w:rsidRPr="00A80F55">
              <w:rPr>
                <w:rFonts w:eastAsia="Arial Narrow"/>
                <w:color w:val="000000" w:themeColor="text1"/>
                <w:lang w:val="pt-PT"/>
              </w:rPr>
              <w:t xml:space="preserve">, se solicitado pelo Empreiteiro, </w:t>
            </w:r>
            <w:r w:rsidR="004B62EA" w:rsidRPr="00A80F55">
              <w:rPr>
                <w:rFonts w:eastAsia="Arial Narrow"/>
                <w:color w:val="000000" w:themeColor="text1"/>
                <w:lang w:val="pt-PT"/>
              </w:rPr>
              <w:t xml:space="preserve">deverá </w:t>
            </w:r>
            <w:r w:rsidRPr="00A80F55">
              <w:rPr>
                <w:rFonts w:eastAsia="Arial Narrow"/>
                <w:color w:val="000000" w:themeColor="text1"/>
                <w:lang w:val="pt-PT"/>
              </w:rPr>
              <w:t>envidar os seus melhores esforços</w:t>
            </w:r>
            <w:r w:rsidR="004B62EA" w:rsidRPr="00A80F55">
              <w:rPr>
                <w:rFonts w:eastAsia="Arial Narrow"/>
                <w:color w:val="000000" w:themeColor="text1"/>
                <w:lang w:val="pt-PT"/>
              </w:rPr>
              <w:t>,</w:t>
            </w:r>
            <w:r w:rsidRPr="00A80F55">
              <w:rPr>
                <w:rFonts w:eastAsia="Arial Narrow"/>
                <w:color w:val="000000" w:themeColor="text1"/>
                <w:lang w:val="pt-PT"/>
              </w:rPr>
              <w:t xml:space="preserve"> de forma atempada e expedita</w:t>
            </w:r>
            <w:r w:rsidR="004B62EA" w:rsidRPr="00A80F55">
              <w:rPr>
                <w:rFonts w:eastAsia="Arial Narrow"/>
                <w:color w:val="000000" w:themeColor="text1"/>
                <w:lang w:val="pt-PT"/>
              </w:rPr>
              <w:t>,</w:t>
            </w:r>
            <w:r w:rsidRPr="00A80F55">
              <w:rPr>
                <w:rFonts w:eastAsia="Arial Narrow"/>
                <w:color w:val="000000" w:themeColor="text1"/>
                <w:lang w:val="pt-PT"/>
              </w:rPr>
              <w:t xml:space="preserve"> para ajudar o Empreiteiro a obter qualquer autorização local, </w:t>
            </w:r>
            <w:r w:rsidR="00D814C9" w:rsidRPr="00A80F55">
              <w:rPr>
                <w:rFonts w:eastAsia="Arial Narrow"/>
                <w:color w:val="000000" w:themeColor="text1"/>
                <w:lang w:val="pt-PT"/>
              </w:rPr>
              <w:t>provincial</w:t>
            </w:r>
            <w:r w:rsidRPr="00A80F55">
              <w:rPr>
                <w:rFonts w:eastAsia="Arial Narrow"/>
                <w:color w:val="000000" w:themeColor="text1"/>
                <w:lang w:val="pt-PT"/>
              </w:rPr>
              <w:t>, nacional, ou governamental necessária para a entrada do pessoal do Empreiteiro</w:t>
            </w:r>
            <w:r w:rsidRPr="00A80F55">
              <w:rPr>
                <w:color w:val="000000" w:themeColor="text1"/>
                <w:lang w:val="pt-PT"/>
              </w:rPr>
              <w:t xml:space="preserve">. </w:t>
            </w:r>
          </w:p>
          <w:p w14:paraId="79F881F6" w14:textId="729A3A1B"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color w:val="000000" w:themeColor="text1"/>
                <w:lang w:val="pt-PT"/>
              </w:rPr>
              <w:t xml:space="preserve">O Empreiteiro </w:t>
            </w:r>
            <w:r w:rsidR="004B62EA" w:rsidRPr="00A80F55">
              <w:rPr>
                <w:color w:val="000000" w:themeColor="text1"/>
                <w:lang w:val="pt-PT"/>
              </w:rPr>
              <w:t xml:space="preserve">deverá </w:t>
            </w:r>
            <w:r w:rsidRPr="00A80F55">
              <w:rPr>
                <w:color w:val="000000" w:themeColor="text1"/>
                <w:lang w:val="pt-PT"/>
              </w:rPr>
              <w:t>fornecer</w:t>
            </w:r>
            <w:r w:rsidR="004B62EA" w:rsidRPr="00A80F55">
              <w:rPr>
                <w:color w:val="000000" w:themeColor="text1"/>
                <w:lang w:val="pt-PT"/>
              </w:rPr>
              <w:t>,</w:t>
            </w:r>
            <w:r w:rsidRPr="00A80F55">
              <w:rPr>
                <w:color w:val="000000" w:themeColor="text1"/>
                <w:lang w:val="pt-PT"/>
              </w:rPr>
              <w:t xml:space="preserve"> a expensas próprias</w:t>
            </w:r>
            <w:r w:rsidR="004B62EA" w:rsidRPr="00A80F55">
              <w:rPr>
                <w:color w:val="000000" w:themeColor="text1"/>
                <w:lang w:val="pt-PT"/>
              </w:rPr>
              <w:t>,</w:t>
            </w:r>
            <w:r w:rsidRPr="00A80F55">
              <w:rPr>
                <w:color w:val="000000" w:themeColor="text1"/>
                <w:lang w:val="pt-PT"/>
              </w:rPr>
              <w:t xml:space="preserve"> os meios de repatriamento para o Pessoal do Empreiteiro destacado para o Contrato no Local</w:t>
            </w:r>
            <w:r w:rsidR="00C20223" w:rsidRPr="00A80F55">
              <w:rPr>
                <w:color w:val="000000" w:themeColor="text1"/>
                <w:lang w:val="pt-PT"/>
              </w:rPr>
              <w:t xml:space="preserve"> da Obra</w:t>
            </w:r>
            <w:r w:rsidRPr="00A80F55">
              <w:rPr>
                <w:color w:val="000000" w:themeColor="text1"/>
                <w:lang w:val="pt-PT"/>
              </w:rPr>
              <w:t xml:space="preserve"> para os seus vários países de origem. Deve</w:t>
            </w:r>
            <w:r w:rsidR="004B62EA" w:rsidRPr="00A80F55">
              <w:rPr>
                <w:color w:val="000000" w:themeColor="text1"/>
                <w:lang w:val="pt-PT"/>
              </w:rPr>
              <w:t>rá</w:t>
            </w:r>
            <w:r w:rsidRPr="00A80F55">
              <w:rPr>
                <w:color w:val="000000" w:themeColor="text1"/>
                <w:lang w:val="pt-PT"/>
              </w:rPr>
              <w:t xml:space="preserve"> igualmente </w:t>
            </w:r>
            <w:r w:rsidR="00F520CC" w:rsidRPr="00A80F55">
              <w:rPr>
                <w:color w:val="000000" w:themeColor="text1"/>
                <w:lang w:val="pt-PT"/>
              </w:rPr>
              <w:t xml:space="preserve">responsabilizar-se </w:t>
            </w:r>
            <w:r w:rsidR="005C7326" w:rsidRPr="00A80F55">
              <w:rPr>
                <w:color w:val="000000" w:themeColor="text1"/>
                <w:lang w:val="pt-PT"/>
              </w:rPr>
              <w:t xml:space="preserve">pela estadia </w:t>
            </w:r>
            <w:r w:rsidRPr="00A80F55">
              <w:rPr>
                <w:color w:val="000000" w:themeColor="text1"/>
                <w:lang w:val="pt-PT"/>
              </w:rPr>
              <w:t xml:space="preserve">dessas pessoas desde a cessação da sua contratação no âmbito do Contrato até à data programada para a sua partida. No caso de o Empreiteiro não fornecer esses meios de transporte e </w:t>
            </w:r>
            <w:r w:rsidR="005D3780" w:rsidRPr="00A80F55">
              <w:rPr>
                <w:color w:val="000000" w:themeColor="text1"/>
                <w:lang w:val="pt-PT"/>
              </w:rPr>
              <w:t>garantir a estadia</w:t>
            </w:r>
            <w:r w:rsidRPr="00A80F55">
              <w:rPr>
                <w:color w:val="000000" w:themeColor="text1"/>
                <w:lang w:val="pt-PT"/>
              </w:rPr>
              <w:t xml:space="preserve">, </w:t>
            </w:r>
            <w:r w:rsidR="0013278D" w:rsidRPr="00A80F55">
              <w:rPr>
                <w:color w:val="000000" w:themeColor="text1"/>
                <w:lang w:val="pt-PT"/>
              </w:rPr>
              <w:t>o Dono da Obra</w:t>
            </w:r>
            <w:r w:rsidRPr="00A80F55">
              <w:rPr>
                <w:color w:val="000000" w:themeColor="text1"/>
                <w:lang w:val="pt-PT"/>
              </w:rPr>
              <w:t xml:space="preserve"> pode</w:t>
            </w:r>
            <w:r w:rsidR="004B62EA" w:rsidRPr="00A80F55">
              <w:rPr>
                <w:color w:val="000000" w:themeColor="text1"/>
                <w:lang w:val="pt-PT"/>
              </w:rPr>
              <w:t>rá</w:t>
            </w:r>
            <w:r w:rsidRPr="00A80F55">
              <w:rPr>
                <w:color w:val="000000" w:themeColor="text1"/>
                <w:lang w:val="pt-PT"/>
              </w:rPr>
              <w:t xml:space="preserve"> fornec</w:t>
            </w:r>
            <w:r w:rsidR="004B62EA" w:rsidRPr="00A80F55">
              <w:rPr>
                <w:color w:val="000000" w:themeColor="text1"/>
                <w:lang w:val="pt-PT"/>
              </w:rPr>
              <w:t xml:space="preserve">ê-los </w:t>
            </w:r>
            <w:r w:rsidRPr="00A80F55">
              <w:rPr>
                <w:color w:val="000000" w:themeColor="text1"/>
                <w:lang w:val="pt-PT"/>
              </w:rPr>
              <w:t xml:space="preserve">a esses funcionários e </w:t>
            </w:r>
            <w:r w:rsidR="00F84177" w:rsidRPr="00A80F55">
              <w:rPr>
                <w:color w:val="000000" w:themeColor="text1"/>
                <w:lang w:val="pt-PT"/>
              </w:rPr>
              <w:t xml:space="preserve">imputar </w:t>
            </w:r>
            <w:r w:rsidRPr="00A80F55">
              <w:rPr>
                <w:color w:val="000000" w:themeColor="text1"/>
                <w:lang w:val="pt-PT"/>
              </w:rPr>
              <w:t xml:space="preserve">os custos associados </w:t>
            </w:r>
            <w:r w:rsidR="004B62EA" w:rsidRPr="00A80F55">
              <w:rPr>
                <w:color w:val="000000" w:themeColor="text1"/>
                <w:lang w:val="pt-PT"/>
              </w:rPr>
              <w:t>ao</w:t>
            </w:r>
            <w:r w:rsidRPr="00A80F55">
              <w:rPr>
                <w:color w:val="000000" w:themeColor="text1"/>
                <w:lang w:val="pt-PT"/>
              </w:rPr>
              <w:t xml:space="preserve"> Empreiteiro.</w:t>
            </w:r>
          </w:p>
          <w:p w14:paraId="4D9EB52D" w14:textId="493EFF13"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Conduta desordeira.</w:t>
            </w:r>
            <w:r w:rsidRPr="00A80F55">
              <w:rPr>
                <w:color w:val="000000" w:themeColor="text1"/>
                <w:lang w:val="pt-PT"/>
              </w:rPr>
              <w:t xml:space="preserve"> </w:t>
            </w:r>
            <w:r w:rsidR="00E13FFB" w:rsidRPr="00A80F55">
              <w:rPr>
                <w:color w:val="000000" w:themeColor="text1"/>
                <w:lang w:val="pt-PT"/>
              </w:rPr>
              <w:t>Durante a execução das Obras o</w:t>
            </w:r>
            <w:r w:rsidRPr="00A80F55">
              <w:rPr>
                <w:color w:val="000000" w:themeColor="text1"/>
                <w:lang w:val="pt-PT"/>
              </w:rPr>
              <w:t xml:space="preserve"> Empreiteiro </w:t>
            </w:r>
            <w:r w:rsidR="004B62EA" w:rsidRPr="00A80F55">
              <w:rPr>
                <w:color w:val="000000" w:themeColor="text1"/>
                <w:lang w:val="pt-PT"/>
              </w:rPr>
              <w:t xml:space="preserve">deverá </w:t>
            </w:r>
            <w:r w:rsidRPr="00A80F55">
              <w:rPr>
                <w:color w:val="000000" w:themeColor="text1"/>
                <w:lang w:val="pt-PT"/>
              </w:rPr>
              <w:t xml:space="preserve">envidar sempre os seus melhores esforços para evitar qualquer conduta ou comportamento ilegal, desordeiro ou conflituoso por parte do Pessoal do Empreiteiro ou entre o mesmo. </w:t>
            </w:r>
          </w:p>
          <w:p w14:paraId="5C9959A3" w14:textId="0AE8CBAF"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Instalações para o Pessoal e Mão-de-Obra</w:t>
            </w:r>
            <w:r w:rsidR="004B62EA" w:rsidRPr="00A80F55">
              <w:rPr>
                <w:i/>
                <w:color w:val="000000" w:themeColor="text1"/>
                <w:lang w:val="pt-PT"/>
              </w:rPr>
              <w:t>.</w:t>
            </w:r>
            <w:r w:rsidRPr="00A80F55">
              <w:rPr>
                <w:color w:val="000000" w:themeColor="text1"/>
                <w:lang w:val="pt-PT"/>
              </w:rPr>
              <w:t xml:space="preserve"> Salvo disposição em contrário n</w:t>
            </w:r>
            <w:r w:rsidR="004B62EA" w:rsidRPr="00A80F55">
              <w:rPr>
                <w:color w:val="000000" w:themeColor="text1"/>
                <w:lang w:val="pt-PT"/>
              </w:rPr>
              <w:t>as</w:t>
            </w:r>
            <w:r w:rsidR="004304A8" w:rsidRPr="00A80F55">
              <w:rPr>
                <w:color w:val="000000" w:themeColor="text1"/>
                <w:lang w:val="pt-PT"/>
              </w:rPr>
              <w:t xml:space="preserve"> </w:t>
            </w:r>
            <w:r w:rsidR="0093208D" w:rsidRPr="00A80F55">
              <w:rPr>
                <w:color w:val="000000" w:themeColor="text1"/>
                <w:lang w:val="pt-PT"/>
              </w:rPr>
              <w:t>Especificações</w:t>
            </w:r>
            <w:r w:rsidR="004B62EA" w:rsidRPr="00A80F55">
              <w:rPr>
                <w:color w:val="000000" w:themeColor="text1"/>
                <w:lang w:val="pt-PT"/>
              </w:rPr>
              <w:t>,</w:t>
            </w:r>
            <w:r w:rsidRPr="00A80F55">
              <w:rPr>
                <w:color w:val="000000" w:themeColor="text1"/>
                <w:lang w:val="pt-PT"/>
              </w:rPr>
              <w:t xml:space="preserve"> o Empreiteiro deverá fornecer e manter todas as instalações de alojamento e </w:t>
            </w:r>
            <w:r w:rsidR="004D1E69" w:rsidRPr="00A80F55">
              <w:rPr>
                <w:color w:val="000000" w:themeColor="text1"/>
                <w:lang w:val="pt-PT"/>
              </w:rPr>
              <w:t>lazer</w:t>
            </w:r>
            <w:r w:rsidRPr="00A80F55">
              <w:rPr>
                <w:color w:val="000000" w:themeColor="text1"/>
                <w:lang w:val="pt-PT"/>
              </w:rPr>
              <w:t xml:space="preserve"> necessárias para o Pessoal do Empreiteiro. Se indicado n</w:t>
            </w:r>
            <w:r w:rsidR="004B62EA" w:rsidRPr="00A80F55">
              <w:rPr>
                <w:color w:val="000000" w:themeColor="text1"/>
                <w:lang w:val="pt-PT"/>
              </w:rPr>
              <w:t>as</w:t>
            </w:r>
            <w:r w:rsidR="004304A8" w:rsidRPr="00A80F55">
              <w:rPr>
                <w:color w:val="000000" w:themeColor="text1"/>
                <w:lang w:val="pt-PT"/>
              </w:rPr>
              <w:t xml:space="preserve"> </w:t>
            </w:r>
            <w:r w:rsidR="0093208D" w:rsidRPr="00A80F55">
              <w:rPr>
                <w:color w:val="000000" w:themeColor="text1"/>
                <w:lang w:val="pt-PT"/>
              </w:rPr>
              <w:t>Especificações</w:t>
            </w:r>
            <w:r w:rsidRPr="00A80F55">
              <w:rPr>
                <w:color w:val="000000" w:themeColor="text1"/>
                <w:lang w:val="pt-PT"/>
              </w:rPr>
              <w:t xml:space="preserve">, o Empreiteiro </w:t>
            </w:r>
            <w:r w:rsidR="00834922" w:rsidRPr="00A80F55">
              <w:rPr>
                <w:color w:val="000000" w:themeColor="text1"/>
                <w:lang w:val="pt-PT"/>
              </w:rPr>
              <w:t xml:space="preserve">deverá </w:t>
            </w:r>
            <w:r w:rsidRPr="00A80F55">
              <w:rPr>
                <w:color w:val="000000" w:themeColor="text1"/>
                <w:lang w:val="pt-PT"/>
              </w:rPr>
              <w:t>dar acesso ou prestar serviços que satisfaçam as necessidades físicas, sociais e culturais do Pessoal do Empreiteiro. O Empreiteiro deve</w:t>
            </w:r>
            <w:r w:rsidR="004B62EA" w:rsidRPr="00A80F55">
              <w:rPr>
                <w:color w:val="000000" w:themeColor="text1"/>
                <w:lang w:val="pt-PT"/>
              </w:rPr>
              <w:t>rá</w:t>
            </w:r>
            <w:r w:rsidRPr="00A80F55">
              <w:rPr>
                <w:color w:val="000000" w:themeColor="text1"/>
                <w:lang w:val="pt-PT"/>
              </w:rPr>
              <w:t xml:space="preserve"> também fornecer instalações semelhantes para o Pessoal d</w:t>
            </w:r>
            <w:r w:rsidR="0013278D" w:rsidRPr="00A80F55">
              <w:rPr>
                <w:color w:val="000000" w:themeColor="text1"/>
                <w:lang w:val="pt-PT"/>
              </w:rPr>
              <w:t>o Dono da Obra</w:t>
            </w:r>
            <w:r w:rsidRPr="00A80F55">
              <w:rPr>
                <w:color w:val="000000" w:themeColor="text1"/>
                <w:lang w:val="pt-PT"/>
              </w:rPr>
              <w:t>, se indicado n</w:t>
            </w:r>
            <w:r w:rsidR="004B62EA" w:rsidRPr="00A80F55">
              <w:rPr>
                <w:color w:val="000000" w:themeColor="text1"/>
                <w:lang w:val="pt-PT"/>
              </w:rPr>
              <w:t>as</w:t>
            </w:r>
            <w:r w:rsidR="004304A8" w:rsidRPr="00A80F55">
              <w:rPr>
                <w:color w:val="000000" w:themeColor="text1"/>
                <w:lang w:val="pt-PT"/>
              </w:rPr>
              <w:t xml:space="preserve"> </w:t>
            </w:r>
            <w:r w:rsidR="0093208D" w:rsidRPr="00A80F55">
              <w:rPr>
                <w:color w:val="000000" w:themeColor="text1"/>
                <w:lang w:val="pt-PT"/>
              </w:rPr>
              <w:t>Especificações</w:t>
            </w:r>
            <w:r w:rsidRPr="00A80F55">
              <w:rPr>
                <w:color w:val="000000" w:themeColor="text1"/>
                <w:lang w:val="pt-PT"/>
              </w:rPr>
              <w:t>.</w:t>
            </w:r>
          </w:p>
          <w:p w14:paraId="02109756" w14:textId="61FECA45"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color w:val="000000" w:themeColor="text1"/>
                <w:lang w:val="pt-PT"/>
              </w:rPr>
              <w:t>O Empreiteiro deverá, em todos os seus contactos com o Pessoal do Empreiteiro, ter em devida consideração tod</w:t>
            </w:r>
            <w:r w:rsidR="0096442D" w:rsidRPr="00A80F55">
              <w:rPr>
                <w:color w:val="000000" w:themeColor="text1"/>
                <w:lang w:val="pt-PT"/>
              </w:rPr>
              <w:t>a</w:t>
            </w:r>
            <w:r w:rsidRPr="00A80F55">
              <w:rPr>
                <w:color w:val="000000" w:themeColor="text1"/>
                <w:lang w:val="pt-PT"/>
              </w:rPr>
              <w:t xml:space="preserve">s </w:t>
            </w:r>
            <w:r w:rsidR="0096442D" w:rsidRPr="00A80F55">
              <w:rPr>
                <w:color w:val="000000" w:themeColor="text1"/>
                <w:lang w:val="pt-PT"/>
              </w:rPr>
              <w:t>a</w:t>
            </w:r>
            <w:r w:rsidRPr="00A80F55">
              <w:rPr>
                <w:color w:val="000000" w:themeColor="text1"/>
                <w:lang w:val="pt-PT"/>
              </w:rPr>
              <w:t>s festiv</w:t>
            </w:r>
            <w:r w:rsidR="0096442D" w:rsidRPr="00A80F55">
              <w:rPr>
                <w:color w:val="000000" w:themeColor="text1"/>
                <w:lang w:val="pt-PT"/>
              </w:rPr>
              <w:t>idades</w:t>
            </w:r>
            <w:r w:rsidRPr="00A80F55">
              <w:rPr>
                <w:color w:val="000000" w:themeColor="text1"/>
                <w:lang w:val="pt-PT"/>
              </w:rPr>
              <w:t xml:space="preserve"> reconhecid</w:t>
            </w:r>
            <w:r w:rsidR="0096442D" w:rsidRPr="00A80F55">
              <w:rPr>
                <w:color w:val="000000" w:themeColor="text1"/>
                <w:lang w:val="pt-PT"/>
              </w:rPr>
              <w:t>a</w:t>
            </w:r>
            <w:r w:rsidRPr="00A80F55">
              <w:rPr>
                <w:color w:val="000000" w:themeColor="text1"/>
                <w:lang w:val="pt-PT"/>
              </w:rPr>
              <w:t>s, feriados oficiais, religiosos ou outros costumes</w:t>
            </w:r>
            <w:r w:rsidR="004B62EA" w:rsidRPr="00A80F55">
              <w:rPr>
                <w:color w:val="000000" w:themeColor="text1"/>
                <w:lang w:val="pt-PT"/>
              </w:rPr>
              <w:t>,</w:t>
            </w:r>
            <w:r w:rsidRPr="00A80F55">
              <w:rPr>
                <w:color w:val="000000" w:themeColor="text1"/>
                <w:lang w:val="pt-PT"/>
              </w:rPr>
              <w:t xml:space="preserve"> </w:t>
            </w:r>
            <w:r w:rsidR="004B62EA" w:rsidRPr="00A80F55">
              <w:rPr>
                <w:color w:val="000000" w:themeColor="text1"/>
                <w:lang w:val="pt-PT"/>
              </w:rPr>
              <w:t>bem como</w:t>
            </w:r>
            <w:r w:rsidRPr="00A80F55">
              <w:rPr>
                <w:color w:val="000000" w:themeColor="text1"/>
                <w:lang w:val="pt-PT"/>
              </w:rPr>
              <w:t xml:space="preserve"> todas as leis e regulamentos locais relacionados com a contratação de mão-de-obra. O Empreiteiro deverá fornecer ao Pessoal do </w:t>
            </w:r>
            <w:r w:rsidR="00F05341" w:rsidRPr="00A80F55">
              <w:rPr>
                <w:color w:val="000000" w:themeColor="text1"/>
                <w:lang w:val="pt-PT"/>
              </w:rPr>
              <w:t>Empreiteir</w:t>
            </w:r>
            <w:r w:rsidR="0093208D" w:rsidRPr="00A80F55">
              <w:rPr>
                <w:color w:val="000000" w:themeColor="text1"/>
                <w:lang w:val="pt-PT"/>
              </w:rPr>
              <w:t xml:space="preserve">o </w:t>
            </w:r>
            <w:r w:rsidR="00F05341" w:rsidRPr="00A80F55">
              <w:rPr>
                <w:color w:val="000000" w:themeColor="text1"/>
                <w:lang w:val="pt-PT"/>
              </w:rPr>
              <w:t>as férias</w:t>
            </w:r>
            <w:r w:rsidRPr="00A80F55">
              <w:rPr>
                <w:color w:val="000000" w:themeColor="text1"/>
                <w:lang w:val="pt-PT"/>
              </w:rPr>
              <w:t xml:space="preserve"> anuais e </w:t>
            </w:r>
            <w:r w:rsidRPr="00A80F55">
              <w:rPr>
                <w:color w:val="000000" w:themeColor="text1"/>
                <w:lang w:val="pt-PT"/>
              </w:rPr>
              <w:lastRenderedPageBreak/>
              <w:t>licenças por doença, de maternidade e de apoio à família, conforme exigido pela legislação aplicável ou conforme indicado n</w:t>
            </w:r>
            <w:r w:rsidR="004B62EA" w:rsidRPr="00A80F55">
              <w:rPr>
                <w:color w:val="000000" w:themeColor="text1"/>
                <w:lang w:val="pt-PT"/>
              </w:rPr>
              <w:t>as</w:t>
            </w:r>
            <w:r w:rsidR="004304A8" w:rsidRPr="00A80F55">
              <w:rPr>
                <w:color w:val="000000" w:themeColor="text1"/>
                <w:lang w:val="pt-PT"/>
              </w:rPr>
              <w:t xml:space="preserve"> </w:t>
            </w:r>
            <w:r w:rsidR="0093208D" w:rsidRPr="00A80F55">
              <w:rPr>
                <w:color w:val="000000" w:themeColor="text1"/>
                <w:lang w:val="pt-PT"/>
              </w:rPr>
              <w:t>Especificações</w:t>
            </w:r>
            <w:r w:rsidRPr="00A80F55">
              <w:rPr>
                <w:color w:val="000000" w:themeColor="text1"/>
                <w:lang w:val="pt-PT"/>
              </w:rPr>
              <w:t>.</w:t>
            </w:r>
          </w:p>
          <w:p w14:paraId="518A7EE8" w14:textId="0806903F"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Fornecimento de Aliment</w:t>
            </w:r>
            <w:r w:rsidR="000D1015" w:rsidRPr="00A80F55">
              <w:rPr>
                <w:i/>
                <w:color w:val="000000" w:themeColor="text1"/>
                <w:lang w:val="pt-PT"/>
              </w:rPr>
              <w:t>açã</w:t>
            </w:r>
            <w:r w:rsidRPr="00A80F55">
              <w:rPr>
                <w:i/>
                <w:color w:val="000000" w:themeColor="text1"/>
                <w:lang w:val="pt-PT"/>
              </w:rPr>
              <w:t>o</w:t>
            </w:r>
            <w:r w:rsidRPr="00A80F55">
              <w:rPr>
                <w:color w:val="000000" w:themeColor="text1"/>
                <w:lang w:val="pt-PT"/>
              </w:rPr>
              <w:t xml:space="preserve">. O Empreiteiro </w:t>
            </w:r>
            <w:r w:rsidR="004B62EA" w:rsidRPr="00A80F55">
              <w:rPr>
                <w:color w:val="000000" w:themeColor="text1"/>
                <w:lang w:val="pt-PT"/>
              </w:rPr>
              <w:t xml:space="preserve">deverá </w:t>
            </w:r>
            <w:r w:rsidRPr="00A80F55">
              <w:rPr>
                <w:color w:val="000000" w:themeColor="text1"/>
                <w:lang w:val="pt-PT"/>
              </w:rPr>
              <w:t>providenciar o fornecimento de uma quantidade suficiente de alimentos adequados, conforme eventualmente estipulado n</w:t>
            </w:r>
            <w:r w:rsidR="004B62EA" w:rsidRPr="00A80F55">
              <w:rPr>
                <w:color w:val="000000" w:themeColor="text1"/>
                <w:lang w:val="pt-PT"/>
              </w:rPr>
              <w:t>as</w:t>
            </w:r>
            <w:r w:rsidR="004304A8" w:rsidRPr="00A80F55">
              <w:rPr>
                <w:color w:val="000000" w:themeColor="text1"/>
                <w:lang w:val="pt-PT"/>
              </w:rPr>
              <w:t xml:space="preserve"> </w:t>
            </w:r>
            <w:r w:rsidR="0093208D" w:rsidRPr="00A80F55">
              <w:rPr>
                <w:color w:val="000000" w:themeColor="text1"/>
                <w:lang w:val="pt-PT"/>
              </w:rPr>
              <w:t>Especificações</w:t>
            </w:r>
            <w:r w:rsidRPr="00A80F55">
              <w:rPr>
                <w:color w:val="000000" w:themeColor="text1"/>
                <w:lang w:val="pt-PT"/>
              </w:rPr>
              <w:t>, a preços razoáveis, para o Pessoal do Empreiteiro, para os fins do Contrato ou em relação com o mesmo.</w:t>
            </w:r>
          </w:p>
          <w:p w14:paraId="49335AC2" w14:textId="42B86B5C"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Abastecimento de Água</w:t>
            </w:r>
            <w:r w:rsidRPr="00A80F55">
              <w:rPr>
                <w:color w:val="000000" w:themeColor="text1"/>
                <w:lang w:val="pt-PT"/>
              </w:rPr>
              <w:t>. O Empreiteiro deverá, tendo em conta as condições locais, assegurar</w:t>
            </w:r>
            <w:r w:rsidR="004B62EA" w:rsidRPr="00A80F55">
              <w:rPr>
                <w:color w:val="000000" w:themeColor="text1"/>
                <w:lang w:val="pt-PT"/>
              </w:rPr>
              <w:t>,</w:t>
            </w:r>
            <w:r w:rsidRPr="00A80F55">
              <w:rPr>
                <w:color w:val="000000" w:themeColor="text1"/>
                <w:lang w:val="pt-PT"/>
              </w:rPr>
              <w:t xml:space="preserve"> no Local</w:t>
            </w:r>
            <w:r w:rsidR="00773B4F" w:rsidRPr="00A80F55">
              <w:rPr>
                <w:color w:val="000000" w:themeColor="text1"/>
                <w:lang w:val="pt-PT"/>
              </w:rPr>
              <w:t xml:space="preserve"> da</w:t>
            </w:r>
            <w:r w:rsidR="00581368" w:rsidRPr="00A80F55">
              <w:rPr>
                <w:color w:val="000000" w:themeColor="text1"/>
                <w:lang w:val="pt-PT"/>
              </w:rPr>
              <w:t xml:space="preserve"> </w:t>
            </w:r>
            <w:r w:rsidR="00773B4F" w:rsidRPr="00A80F55">
              <w:rPr>
                <w:color w:val="000000" w:themeColor="text1"/>
                <w:lang w:val="pt-PT"/>
              </w:rPr>
              <w:t>Obra</w:t>
            </w:r>
            <w:r w:rsidR="004B62EA" w:rsidRPr="00A80F55">
              <w:rPr>
                <w:color w:val="000000" w:themeColor="text1"/>
                <w:lang w:val="pt-PT"/>
              </w:rPr>
              <w:t>,</w:t>
            </w:r>
            <w:r w:rsidR="0020036A" w:rsidRPr="00A80F55">
              <w:rPr>
                <w:color w:val="000000" w:themeColor="text1"/>
                <w:lang w:val="pt-PT"/>
              </w:rPr>
              <w:t xml:space="preserve"> </w:t>
            </w:r>
            <w:r w:rsidRPr="00A80F55">
              <w:rPr>
                <w:color w:val="000000" w:themeColor="text1"/>
                <w:lang w:val="pt-PT"/>
              </w:rPr>
              <w:t xml:space="preserve"> um abastecimento adequado de água potável e água</w:t>
            </w:r>
            <w:r w:rsidR="00581368" w:rsidRPr="00A80F55">
              <w:rPr>
                <w:color w:val="000000" w:themeColor="text1"/>
                <w:lang w:val="pt-PT"/>
              </w:rPr>
              <w:t xml:space="preserve"> para outros usos</w:t>
            </w:r>
            <w:r w:rsidRPr="00A80F55">
              <w:rPr>
                <w:color w:val="000000" w:themeColor="text1"/>
                <w:lang w:val="pt-PT"/>
              </w:rPr>
              <w:t xml:space="preserve"> para o Pessoal do Empreiteiro.</w:t>
            </w:r>
          </w:p>
          <w:p w14:paraId="522D921A" w14:textId="5714E438"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 xml:space="preserve">Medidas contra Insectos e Pragas. </w:t>
            </w:r>
            <w:r w:rsidRPr="00A80F55">
              <w:rPr>
                <w:color w:val="000000" w:themeColor="text1"/>
                <w:lang w:val="pt-PT"/>
              </w:rPr>
              <w:t>O Empreiteiro deverá tomar sempre as precauções necessárias no sentido de proteger o Pessoal do Empreiteiro destacado para o Local</w:t>
            </w:r>
            <w:r w:rsidR="004F6AA2" w:rsidRPr="00A80F55">
              <w:rPr>
                <w:color w:val="000000" w:themeColor="text1"/>
                <w:lang w:val="pt-PT"/>
              </w:rPr>
              <w:t xml:space="preserve"> da Obra</w:t>
            </w:r>
            <w:r w:rsidRPr="00A80F55">
              <w:rPr>
                <w:color w:val="000000" w:themeColor="text1"/>
                <w:lang w:val="pt-PT"/>
              </w:rPr>
              <w:t xml:space="preserve"> contra insectos e pragas e de reduzir o perigo para a sua saúde. O Empreiteiro deve cumprir todos os regulamentos das autoridades sanitárias locais, incluindo a utilização de insecticida</w:t>
            </w:r>
            <w:r w:rsidR="005F1AD8" w:rsidRPr="00A80F55">
              <w:rPr>
                <w:color w:val="000000" w:themeColor="text1"/>
                <w:lang w:val="pt-PT"/>
              </w:rPr>
              <w:t>s</w:t>
            </w:r>
            <w:r w:rsidRPr="00A80F55">
              <w:rPr>
                <w:color w:val="000000" w:themeColor="text1"/>
                <w:lang w:val="pt-PT"/>
              </w:rPr>
              <w:t xml:space="preserve"> apropriado</w:t>
            </w:r>
            <w:r w:rsidR="005F1AD8" w:rsidRPr="00A80F55">
              <w:rPr>
                <w:color w:val="000000" w:themeColor="text1"/>
                <w:lang w:val="pt-PT"/>
              </w:rPr>
              <w:t>s</w:t>
            </w:r>
            <w:r w:rsidRPr="00A80F55">
              <w:rPr>
                <w:color w:val="000000" w:themeColor="text1"/>
                <w:lang w:val="pt-PT"/>
              </w:rPr>
              <w:t>.</w:t>
            </w:r>
            <w:bookmarkStart w:id="1534" w:name="_Hlk533087918"/>
          </w:p>
          <w:p w14:paraId="394AD02E" w14:textId="14EDA3C3"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Bebidas Alcoólicas ou Drogas</w:t>
            </w:r>
            <w:r w:rsidRPr="00A80F55">
              <w:rPr>
                <w:color w:val="000000" w:themeColor="text1"/>
                <w:lang w:val="pt-PT"/>
              </w:rPr>
              <w:t xml:space="preserve">. O Empreiteiro não </w:t>
            </w:r>
            <w:r w:rsidR="00BA1B63" w:rsidRPr="00A80F55">
              <w:rPr>
                <w:color w:val="000000" w:themeColor="text1"/>
                <w:lang w:val="pt-PT"/>
              </w:rPr>
              <w:t xml:space="preserve">deverá </w:t>
            </w:r>
            <w:r w:rsidRPr="00A80F55">
              <w:rPr>
                <w:color w:val="000000" w:themeColor="text1"/>
                <w:lang w:val="pt-PT"/>
              </w:rPr>
              <w:t>importar, vender, dar, permutar ou alienar de outra forma, salvo se em conformidade com as leis do País,  qualquer bebida alcoólica ou drogas, nem</w:t>
            </w:r>
            <w:r w:rsidR="00321206" w:rsidRPr="00A80F55">
              <w:rPr>
                <w:color w:val="000000" w:themeColor="text1"/>
                <w:lang w:val="pt-PT"/>
              </w:rPr>
              <w:t xml:space="preserve"> deverá </w:t>
            </w:r>
            <w:r w:rsidRPr="00A80F55">
              <w:rPr>
                <w:color w:val="000000" w:themeColor="text1"/>
                <w:lang w:val="pt-PT"/>
              </w:rPr>
              <w:t xml:space="preserve"> permitir ou autorizar a importação, venda, oferta, permuta ou </w:t>
            </w:r>
            <w:r w:rsidR="000B17D1" w:rsidRPr="00A80F55">
              <w:rPr>
                <w:color w:val="000000" w:themeColor="text1"/>
                <w:lang w:val="pt-PT"/>
              </w:rPr>
              <w:t xml:space="preserve">a posse </w:t>
            </w:r>
            <w:r w:rsidRPr="00A80F55">
              <w:rPr>
                <w:color w:val="000000" w:themeColor="text1"/>
                <w:lang w:val="pt-PT"/>
              </w:rPr>
              <w:t xml:space="preserve"> da mesma pelo Pessoal do Empreiteiro.</w:t>
            </w:r>
            <w:bookmarkEnd w:id="1534"/>
          </w:p>
          <w:p w14:paraId="06213B4C" w14:textId="37FB724D"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Armas e Munições</w:t>
            </w:r>
            <w:r w:rsidRPr="00A80F55">
              <w:rPr>
                <w:color w:val="000000" w:themeColor="text1"/>
                <w:lang w:val="pt-PT"/>
              </w:rPr>
              <w:t>. O Empreiteiro não</w:t>
            </w:r>
            <w:r w:rsidR="000B17D1" w:rsidRPr="00A80F55">
              <w:rPr>
                <w:color w:val="000000" w:themeColor="text1"/>
                <w:lang w:val="pt-PT"/>
              </w:rPr>
              <w:t xml:space="preserve"> dever</w:t>
            </w:r>
            <w:r w:rsidR="00636EC5" w:rsidRPr="00A80F55">
              <w:rPr>
                <w:color w:val="000000" w:themeColor="text1"/>
                <w:lang w:val="pt-PT"/>
              </w:rPr>
              <w:t>á</w:t>
            </w:r>
            <w:r w:rsidRPr="00A80F55">
              <w:rPr>
                <w:color w:val="000000" w:themeColor="text1"/>
                <w:lang w:val="pt-PT"/>
              </w:rPr>
              <w:t xml:space="preserve"> dar, trocar, ou alienar de outra forma, a qualquer pessoa, quaisquer armas ou munições de qualquer tipo, nem </w:t>
            </w:r>
            <w:r w:rsidR="0093208D" w:rsidRPr="00A80F55">
              <w:rPr>
                <w:color w:val="000000" w:themeColor="text1"/>
                <w:lang w:val="pt-PT"/>
              </w:rPr>
              <w:t xml:space="preserve">deverá </w:t>
            </w:r>
            <w:r w:rsidRPr="00A80F55">
              <w:rPr>
                <w:color w:val="000000" w:themeColor="text1"/>
                <w:lang w:val="pt-PT"/>
              </w:rPr>
              <w:t>permitir que o Pessoal do Empreiteiro o faça.</w:t>
            </w:r>
          </w:p>
          <w:p w14:paraId="43EC8A22" w14:textId="0D55FD15"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Arranjos de Funeral.</w:t>
            </w:r>
            <w:r w:rsidRPr="00A80F55">
              <w:rPr>
                <w:color w:val="000000" w:themeColor="text1"/>
                <w:lang w:val="pt-PT"/>
              </w:rPr>
              <w:t xml:space="preserve"> O Empreiteiro </w:t>
            </w:r>
            <w:r w:rsidR="0093208D" w:rsidRPr="00A80F55">
              <w:rPr>
                <w:color w:val="000000" w:themeColor="text1"/>
                <w:lang w:val="pt-PT"/>
              </w:rPr>
              <w:t xml:space="preserve">deverá </w:t>
            </w:r>
            <w:r w:rsidRPr="00A80F55">
              <w:rPr>
                <w:color w:val="000000" w:themeColor="text1"/>
                <w:lang w:val="pt-PT"/>
              </w:rPr>
              <w:t>ser responsável, na medida exigida pelos regulamentos locais, por fazer quaisquer arranjos funerários para qualquer um dos seus funcionários locais que possa falecer durante a realização da Obra.</w:t>
            </w:r>
          </w:p>
          <w:p w14:paraId="647C04AE" w14:textId="445CD18F"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Trabalho Forçado.</w:t>
            </w:r>
            <w:r w:rsidRPr="00A80F55">
              <w:rPr>
                <w:color w:val="000000" w:themeColor="text1"/>
                <w:lang w:val="pt-PT"/>
              </w:rPr>
              <w:t xml:space="preserve"> O Empreiteiro, incluindo os seus Subempreiteiros, não </w:t>
            </w:r>
            <w:r w:rsidR="0093208D" w:rsidRPr="00A80F55">
              <w:rPr>
                <w:color w:val="000000" w:themeColor="text1"/>
                <w:lang w:val="pt-PT"/>
              </w:rPr>
              <w:t>dev</w:t>
            </w:r>
            <w:r w:rsidR="004B62EA" w:rsidRPr="00A80F55">
              <w:rPr>
                <w:color w:val="000000" w:themeColor="text1"/>
                <w:lang w:val="pt-PT"/>
              </w:rPr>
              <w:t>e</w:t>
            </w:r>
            <w:r w:rsidR="0093208D" w:rsidRPr="00A80F55">
              <w:rPr>
                <w:color w:val="000000" w:themeColor="text1"/>
                <w:lang w:val="pt-PT"/>
              </w:rPr>
              <w:t xml:space="preserve">rá </w:t>
            </w:r>
            <w:r w:rsidRPr="00A80F55">
              <w:rPr>
                <w:color w:val="000000" w:themeColor="text1"/>
                <w:lang w:val="pt-PT"/>
              </w:rPr>
              <w:t xml:space="preserve">empregar nem contratar trabalho forçado. O trabalho forçado consiste em qualquer trabalho ou serviço, não realizado voluntariamente, que seja exigido a um indivíduo sob ameaça de força ou punição, e inclui qualquer tipo de trabalho involuntário ou obrigatório, tal como o trabalho indiscriminado, trabalho escravo ou disposições semelhantes de contratação de mão-de-obra. </w:t>
            </w:r>
          </w:p>
          <w:p w14:paraId="04CC683F" w14:textId="44A55481" w:rsidR="00ED5291" w:rsidRPr="00A80F55" w:rsidRDefault="00E51B50" w:rsidP="000E1065">
            <w:pPr>
              <w:spacing w:before="120" w:after="120"/>
              <w:ind w:left="720" w:right="-72"/>
              <w:jc w:val="both"/>
              <w:rPr>
                <w:color w:val="000000" w:themeColor="text1"/>
                <w:szCs w:val="20"/>
                <w:lang w:val="pt-PT"/>
              </w:rPr>
            </w:pPr>
            <w:r w:rsidRPr="00A80F55">
              <w:rPr>
                <w:color w:val="000000" w:themeColor="text1"/>
                <w:szCs w:val="20"/>
                <w:lang w:val="pt-PT"/>
              </w:rPr>
              <w:lastRenderedPageBreak/>
              <w:t xml:space="preserve">Não </w:t>
            </w:r>
            <w:r w:rsidR="004B62EA" w:rsidRPr="00A80F55">
              <w:rPr>
                <w:color w:val="000000" w:themeColor="text1"/>
                <w:szCs w:val="20"/>
                <w:lang w:val="pt-PT"/>
              </w:rPr>
              <w:t xml:space="preserve">deverão ser </w:t>
            </w:r>
            <w:r w:rsidRPr="00A80F55">
              <w:rPr>
                <w:color w:val="000000" w:themeColor="text1"/>
                <w:szCs w:val="20"/>
                <w:lang w:val="pt-PT"/>
              </w:rPr>
              <w:t>contratadas ou empregadas pessoas que tenham sido objecto de tráfico. O tráfico de pessoas é definido como o recrutamento, transporte, transferência, abrigo ou recepção de pessoas através da ameaça ou uso da força ou outras formas de coacção, rapto, fraude, engano, abuso de poder, ou de uma posição de vulnerabilidade, ou através de dar ou receber pagamentos ou benefícios para obter o consentimento de uma pessoa que tenha controlo sobre outra pessoa, para fins de exploração.</w:t>
            </w:r>
          </w:p>
          <w:p w14:paraId="30C7F4FB" w14:textId="77777777"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Trabalho Infantil</w:t>
            </w:r>
            <w:r w:rsidRPr="00A80F55">
              <w:rPr>
                <w:color w:val="000000" w:themeColor="text1"/>
                <w:lang w:val="pt-PT"/>
              </w:rPr>
              <w:t xml:space="preserve">. O Empreiteiro incluindo os seus Subempreiteiros, não deverá empregar ou contratar uma criança menor de 14 anos, a menos que a lei nacional especifique uma idade superior (a idade mínima). </w:t>
            </w:r>
          </w:p>
          <w:p w14:paraId="020E0E97" w14:textId="03199AEB" w:rsidR="00ED5291" w:rsidRPr="00A80F55" w:rsidRDefault="00E51B50" w:rsidP="000E1065">
            <w:pPr>
              <w:pStyle w:val="ListParagraph"/>
              <w:spacing w:before="120" w:after="120"/>
              <w:ind w:right="-72"/>
              <w:contextualSpacing w:val="0"/>
              <w:jc w:val="both"/>
              <w:rPr>
                <w:color w:val="000000" w:themeColor="text1"/>
                <w:lang w:val="pt-PT"/>
              </w:rPr>
            </w:pPr>
            <w:r w:rsidRPr="00A80F55">
              <w:rPr>
                <w:color w:val="000000" w:themeColor="text1"/>
                <w:lang w:val="pt-PT"/>
              </w:rPr>
              <w:t>O Empreiteiro, incluindo os seus Subempreiteiros, não deve</w:t>
            </w:r>
            <w:r w:rsidR="004B62EA" w:rsidRPr="00A80F55">
              <w:rPr>
                <w:color w:val="000000" w:themeColor="text1"/>
                <w:lang w:val="pt-PT"/>
              </w:rPr>
              <w:t>rá</w:t>
            </w:r>
            <w:r w:rsidRPr="00A80F55">
              <w:rPr>
                <w:color w:val="000000" w:themeColor="text1"/>
                <w:lang w:val="pt-PT"/>
              </w:rPr>
              <w:t xml:space="preserve"> empregar ou contratar crianças entre a idade mínima e os 18 anos </w:t>
            </w:r>
            <w:r w:rsidR="00BF42BC" w:rsidRPr="00A80F55">
              <w:rPr>
                <w:color w:val="000000" w:themeColor="text1"/>
                <w:lang w:val="pt-PT"/>
              </w:rPr>
              <w:t xml:space="preserve">se </w:t>
            </w:r>
            <w:r w:rsidR="00A158EC" w:rsidRPr="00A80F55">
              <w:rPr>
                <w:color w:val="000000" w:themeColor="text1"/>
                <w:lang w:val="pt-PT"/>
              </w:rPr>
              <w:t xml:space="preserve">for </w:t>
            </w:r>
            <w:r w:rsidR="00F47CF8" w:rsidRPr="00A80F55">
              <w:rPr>
                <w:color w:val="000000" w:themeColor="text1"/>
                <w:lang w:val="pt-PT"/>
              </w:rPr>
              <w:t>perigoso</w:t>
            </w:r>
            <w:r w:rsidRPr="00A80F55">
              <w:rPr>
                <w:color w:val="000000" w:themeColor="text1"/>
                <w:lang w:val="pt-PT"/>
              </w:rPr>
              <w:t xml:space="preserve">, ou interferir com a educação da criança, ou </w:t>
            </w:r>
            <w:r w:rsidR="004B62EA" w:rsidRPr="00A80F55">
              <w:rPr>
                <w:color w:val="000000" w:themeColor="text1"/>
                <w:lang w:val="pt-PT"/>
              </w:rPr>
              <w:t>for</w:t>
            </w:r>
            <w:r w:rsidRPr="00A80F55">
              <w:rPr>
                <w:color w:val="000000" w:themeColor="text1"/>
                <w:lang w:val="pt-PT"/>
              </w:rPr>
              <w:t xml:space="preserve"> prejudicial para a sua saúde ou desenvolvimento físico, mental, espiritual, moral, ou social.</w:t>
            </w:r>
          </w:p>
          <w:p w14:paraId="70525C51" w14:textId="1906D3CC" w:rsidR="00ED5291" w:rsidRPr="00A80F55" w:rsidRDefault="00E51B50" w:rsidP="000E1065">
            <w:pPr>
              <w:autoSpaceDE w:val="0"/>
              <w:autoSpaceDN w:val="0"/>
              <w:adjustRightInd w:val="0"/>
              <w:spacing w:before="120" w:after="120"/>
              <w:ind w:left="720"/>
              <w:jc w:val="both"/>
              <w:rPr>
                <w:color w:val="000000" w:themeColor="text1"/>
                <w:szCs w:val="20"/>
                <w:lang w:val="pt-PT"/>
              </w:rPr>
            </w:pPr>
            <w:r w:rsidRPr="00A80F55">
              <w:rPr>
                <w:color w:val="000000" w:themeColor="text1"/>
                <w:szCs w:val="20"/>
                <w:lang w:val="pt-PT"/>
              </w:rPr>
              <w:t xml:space="preserve">O Empreiteiro, incluindo os seus Subempreiteiros, só </w:t>
            </w:r>
            <w:r w:rsidR="004B62EA" w:rsidRPr="00A80F55">
              <w:rPr>
                <w:color w:val="000000" w:themeColor="text1"/>
                <w:szCs w:val="20"/>
                <w:lang w:val="pt-PT"/>
              </w:rPr>
              <w:t xml:space="preserve">deverá </w:t>
            </w:r>
            <w:r w:rsidRPr="00A80F55">
              <w:rPr>
                <w:color w:val="000000" w:themeColor="text1"/>
                <w:szCs w:val="20"/>
                <w:lang w:val="pt-PT"/>
              </w:rPr>
              <w:t xml:space="preserve">empregar ou contratar crianças entre a idade mínima e os 18 anos após uma avaliação de risco apropriada ter sido conduzida pelo Empreiteiro com a aprovação do </w:t>
            </w:r>
            <w:r w:rsidR="0013278D" w:rsidRPr="00A80F55">
              <w:rPr>
                <w:color w:val="000000" w:themeColor="text1"/>
                <w:szCs w:val="20"/>
                <w:lang w:val="pt-PT"/>
              </w:rPr>
              <w:t>Fiscal da Obra</w:t>
            </w:r>
            <w:r w:rsidRPr="00A80F55">
              <w:rPr>
                <w:color w:val="000000" w:themeColor="text1"/>
                <w:szCs w:val="20"/>
                <w:lang w:val="pt-PT"/>
              </w:rPr>
              <w:t xml:space="preserve">. O Empreiteiro </w:t>
            </w:r>
            <w:r w:rsidR="004B62EA" w:rsidRPr="00A80F55">
              <w:rPr>
                <w:color w:val="000000" w:themeColor="text1"/>
                <w:szCs w:val="20"/>
                <w:lang w:val="pt-PT"/>
              </w:rPr>
              <w:t xml:space="preserve">deverá </w:t>
            </w:r>
            <w:r w:rsidRPr="00A80F55">
              <w:rPr>
                <w:color w:val="000000" w:themeColor="text1"/>
                <w:szCs w:val="20"/>
                <w:lang w:val="pt-PT"/>
              </w:rPr>
              <w:t xml:space="preserve">ser sujeito a uma fiscalização regular pelo </w:t>
            </w:r>
            <w:r w:rsidR="0013278D" w:rsidRPr="00A80F55">
              <w:rPr>
                <w:color w:val="000000" w:themeColor="text1"/>
                <w:szCs w:val="20"/>
                <w:lang w:val="pt-PT"/>
              </w:rPr>
              <w:t>Fiscal da Obra</w:t>
            </w:r>
            <w:r w:rsidRPr="00A80F55">
              <w:rPr>
                <w:color w:val="000000" w:themeColor="text1"/>
                <w:szCs w:val="20"/>
                <w:lang w:val="pt-PT"/>
              </w:rPr>
              <w:t xml:space="preserve">, incluindo </w:t>
            </w:r>
            <w:r w:rsidR="004B62EA" w:rsidRPr="00A80F55">
              <w:rPr>
                <w:color w:val="000000" w:themeColor="text1"/>
                <w:szCs w:val="20"/>
                <w:lang w:val="pt-PT"/>
              </w:rPr>
              <w:t xml:space="preserve">a </w:t>
            </w:r>
            <w:r w:rsidRPr="00A80F55">
              <w:rPr>
                <w:color w:val="000000" w:themeColor="text1"/>
                <w:szCs w:val="20"/>
                <w:lang w:val="pt-PT"/>
              </w:rPr>
              <w:t xml:space="preserve">fiscalização das condições de trabalho e sanitárias, </w:t>
            </w:r>
            <w:r w:rsidR="00F900C1" w:rsidRPr="00A80F55">
              <w:rPr>
                <w:color w:val="000000" w:themeColor="text1"/>
                <w:szCs w:val="20"/>
                <w:lang w:val="pt-PT"/>
              </w:rPr>
              <w:t xml:space="preserve">e </w:t>
            </w:r>
            <w:r w:rsidR="004B62EA" w:rsidRPr="00A80F55">
              <w:rPr>
                <w:color w:val="000000" w:themeColor="text1"/>
                <w:szCs w:val="20"/>
                <w:lang w:val="pt-PT"/>
              </w:rPr>
              <w:t xml:space="preserve">do </w:t>
            </w:r>
            <w:r w:rsidR="00F900C1" w:rsidRPr="00A80F55">
              <w:rPr>
                <w:color w:val="000000" w:themeColor="text1"/>
                <w:szCs w:val="20"/>
                <w:lang w:val="pt-PT"/>
              </w:rPr>
              <w:t>horário</w:t>
            </w:r>
            <w:r w:rsidRPr="00A80F55">
              <w:rPr>
                <w:color w:val="000000" w:themeColor="text1"/>
                <w:szCs w:val="20"/>
                <w:lang w:val="pt-PT"/>
              </w:rPr>
              <w:t xml:space="preserve"> de trabalho. </w:t>
            </w:r>
          </w:p>
          <w:p w14:paraId="22AC88BD" w14:textId="77777777" w:rsidR="00ED5291" w:rsidRPr="00A80F55" w:rsidRDefault="00E51B50" w:rsidP="000E1065">
            <w:pPr>
              <w:autoSpaceDE w:val="0"/>
              <w:autoSpaceDN w:val="0"/>
              <w:adjustRightInd w:val="0"/>
              <w:spacing w:before="120" w:after="120"/>
              <w:ind w:left="720"/>
              <w:jc w:val="both"/>
              <w:rPr>
                <w:color w:val="000000" w:themeColor="text1"/>
                <w:szCs w:val="20"/>
                <w:lang w:val="pt-PT"/>
              </w:rPr>
            </w:pPr>
            <w:r w:rsidRPr="00A80F55">
              <w:rPr>
                <w:color w:val="000000" w:themeColor="text1"/>
                <w:szCs w:val="20"/>
                <w:lang w:val="pt-PT"/>
              </w:rPr>
              <w:t>Trabalho considerado perigoso para as crianças é trabalho que, pela sua natureza ou pelas circunstâncias em que é realizado, é susceptível de pôr em risco a saúde, a segurança ou a moral das crianças. Estas actividades proibidas às crianças incluem o trabalho:</w:t>
            </w:r>
          </w:p>
          <w:p w14:paraId="5006880F" w14:textId="071E9B6C" w:rsidR="00ED5291" w:rsidRPr="00A80F55" w:rsidRDefault="004B62EA" w:rsidP="00D9637D">
            <w:pPr>
              <w:numPr>
                <w:ilvl w:val="0"/>
                <w:numId w:val="74"/>
              </w:numPr>
              <w:spacing w:before="120" w:after="120"/>
              <w:ind w:left="1070"/>
              <w:jc w:val="both"/>
              <w:rPr>
                <w:color w:val="000000" w:themeColor="text1"/>
                <w:szCs w:val="20"/>
                <w:lang w:val="pt-PT"/>
              </w:rPr>
            </w:pPr>
            <w:r w:rsidRPr="00A80F55">
              <w:rPr>
                <w:color w:val="000000" w:themeColor="text1"/>
                <w:szCs w:val="20"/>
                <w:lang w:val="pt-PT"/>
              </w:rPr>
              <w:t>s</w:t>
            </w:r>
            <w:r w:rsidR="007742E1" w:rsidRPr="00A80F55">
              <w:rPr>
                <w:color w:val="000000" w:themeColor="text1"/>
                <w:szCs w:val="20"/>
                <w:lang w:val="pt-PT"/>
              </w:rPr>
              <w:t xml:space="preserve">ujeito </w:t>
            </w:r>
            <w:r w:rsidR="00E51B50" w:rsidRPr="00A80F55">
              <w:rPr>
                <w:color w:val="000000" w:themeColor="text1"/>
                <w:szCs w:val="20"/>
                <w:lang w:val="pt-PT"/>
              </w:rPr>
              <w:t>a abuso físico, psicológico ou sexual;</w:t>
            </w:r>
          </w:p>
          <w:p w14:paraId="7BD82ECD" w14:textId="77777777" w:rsidR="004B62EA" w:rsidRPr="00A80F55" w:rsidRDefault="00E51B50" w:rsidP="00D9637D">
            <w:pPr>
              <w:numPr>
                <w:ilvl w:val="0"/>
                <w:numId w:val="74"/>
              </w:numPr>
              <w:spacing w:before="120" w:after="120"/>
              <w:ind w:left="1070"/>
              <w:jc w:val="both"/>
              <w:rPr>
                <w:color w:val="000000" w:themeColor="text1"/>
                <w:szCs w:val="20"/>
                <w:lang w:val="pt-PT"/>
              </w:rPr>
            </w:pPr>
            <w:r w:rsidRPr="00A80F55">
              <w:rPr>
                <w:color w:val="000000" w:themeColor="text1"/>
                <w:szCs w:val="20"/>
                <w:lang w:val="pt-PT"/>
              </w:rPr>
              <w:t xml:space="preserve">subterrâneo, subaquático, em altura ou em espaços confinados; </w:t>
            </w:r>
          </w:p>
          <w:p w14:paraId="4C562071" w14:textId="035C027D" w:rsidR="00ED5291" w:rsidRPr="00A80F55" w:rsidRDefault="00E51B50" w:rsidP="00D9637D">
            <w:pPr>
              <w:numPr>
                <w:ilvl w:val="0"/>
                <w:numId w:val="74"/>
              </w:numPr>
              <w:spacing w:before="120" w:after="120"/>
              <w:ind w:left="1070"/>
              <w:jc w:val="both"/>
              <w:rPr>
                <w:color w:val="000000" w:themeColor="text1"/>
                <w:szCs w:val="20"/>
                <w:lang w:val="pt-PT"/>
              </w:rPr>
            </w:pPr>
            <w:r w:rsidRPr="00A80F55">
              <w:rPr>
                <w:color w:val="000000" w:themeColor="text1"/>
                <w:szCs w:val="20"/>
                <w:lang w:val="pt-PT"/>
              </w:rPr>
              <w:t xml:space="preserve">com maquinaria, equipamento ou ferramentas perigosas, ou que envolva a manipulação ou  o transporte de cargas pesadas; </w:t>
            </w:r>
          </w:p>
          <w:p w14:paraId="1F2763F2" w14:textId="77777777" w:rsidR="00ED5291" w:rsidRPr="00A80F55" w:rsidRDefault="00E51B50" w:rsidP="00D9637D">
            <w:pPr>
              <w:numPr>
                <w:ilvl w:val="0"/>
                <w:numId w:val="74"/>
              </w:numPr>
              <w:spacing w:before="120" w:after="120"/>
              <w:ind w:left="1070"/>
              <w:jc w:val="both"/>
              <w:rPr>
                <w:color w:val="000000" w:themeColor="text1"/>
                <w:szCs w:val="20"/>
                <w:lang w:val="pt-PT"/>
              </w:rPr>
            </w:pPr>
            <w:r w:rsidRPr="00A80F55">
              <w:rPr>
                <w:color w:val="000000" w:themeColor="text1"/>
                <w:szCs w:val="20"/>
                <w:lang w:val="pt-PT"/>
              </w:rPr>
              <w:t>em ambientes insalubres, expondo as crianças a substâncias, agentes ou processos perigosos, ou a temperaturas, ruídos ou vibrações prejudiciais para a saúde; ou</w:t>
            </w:r>
          </w:p>
          <w:p w14:paraId="45320D09" w14:textId="2F8873EC" w:rsidR="00ED5291" w:rsidRPr="00A80F55" w:rsidRDefault="00E51B50" w:rsidP="00D9637D">
            <w:pPr>
              <w:numPr>
                <w:ilvl w:val="0"/>
                <w:numId w:val="74"/>
              </w:numPr>
              <w:spacing w:before="120" w:after="120"/>
              <w:ind w:left="1070"/>
              <w:jc w:val="both"/>
              <w:rPr>
                <w:color w:val="000000" w:themeColor="text1"/>
                <w:szCs w:val="20"/>
                <w:lang w:val="pt-PT"/>
              </w:rPr>
            </w:pPr>
            <w:r w:rsidRPr="00A80F55">
              <w:rPr>
                <w:color w:val="000000" w:themeColor="text1"/>
                <w:szCs w:val="20"/>
                <w:lang w:val="pt-PT"/>
              </w:rPr>
              <w:lastRenderedPageBreak/>
              <w:t>em condições difíceis</w:t>
            </w:r>
            <w:r w:rsidR="004B62EA" w:rsidRPr="00A80F55">
              <w:rPr>
                <w:color w:val="000000" w:themeColor="text1"/>
                <w:szCs w:val="20"/>
                <w:lang w:val="pt-PT"/>
              </w:rPr>
              <w:t>,</w:t>
            </w:r>
            <w:r w:rsidRPr="00A80F55">
              <w:rPr>
                <w:color w:val="000000" w:themeColor="text1"/>
                <w:szCs w:val="20"/>
                <w:lang w:val="pt-PT"/>
              </w:rPr>
              <w:t xml:space="preserve"> como o trabalho durante períodos longos, durante a noite ou em confinamento nas instalações d</w:t>
            </w:r>
            <w:r w:rsidR="0013278D" w:rsidRPr="00A80F55">
              <w:rPr>
                <w:color w:val="000000" w:themeColor="text1"/>
                <w:szCs w:val="20"/>
                <w:lang w:val="pt-PT"/>
              </w:rPr>
              <w:t>o Dono da Obra</w:t>
            </w:r>
            <w:r w:rsidRPr="00A80F55">
              <w:rPr>
                <w:color w:val="000000" w:themeColor="text1"/>
                <w:szCs w:val="20"/>
                <w:lang w:val="pt-PT"/>
              </w:rPr>
              <w:t>.</w:t>
            </w:r>
          </w:p>
          <w:p w14:paraId="2C2AEF1B" w14:textId="4B50A988"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Registos de Trabalhadores.</w:t>
            </w:r>
            <w:r w:rsidRPr="00A80F55">
              <w:rPr>
                <w:color w:val="000000" w:themeColor="text1"/>
                <w:lang w:val="pt-PT"/>
              </w:rPr>
              <w:t xml:space="preserve"> O Empreiteiro deverá manter registos completos e precisos sobre o emprego de mão-de-obra no Local. Os registos devem incluir nome, idade, género, hor</w:t>
            </w:r>
            <w:r w:rsidR="00D277A6" w:rsidRPr="00A80F55">
              <w:rPr>
                <w:color w:val="000000" w:themeColor="text1"/>
                <w:lang w:val="pt-PT"/>
              </w:rPr>
              <w:t>ário</w:t>
            </w:r>
            <w:r w:rsidRPr="00A80F55">
              <w:rPr>
                <w:color w:val="000000" w:themeColor="text1"/>
                <w:lang w:val="pt-PT"/>
              </w:rPr>
              <w:t xml:space="preserve"> de trabalho e salários pagos a todos os trabalhadores. Estes registos devem ser sintetizados mensalmente e submetidos ao </w:t>
            </w:r>
            <w:r w:rsidR="0018192F" w:rsidRPr="00A80F55">
              <w:rPr>
                <w:color w:val="000000" w:themeColor="text1"/>
                <w:lang w:val="pt-PT"/>
              </w:rPr>
              <w:t>Fiscal da Obra</w:t>
            </w:r>
            <w:r w:rsidRPr="00A80F55">
              <w:rPr>
                <w:color w:val="000000" w:themeColor="text1"/>
                <w:lang w:val="pt-PT"/>
              </w:rPr>
              <w:t>.</w:t>
            </w:r>
          </w:p>
          <w:p w14:paraId="0623BAAD" w14:textId="3AF23DD5"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 xml:space="preserve">Organizações </w:t>
            </w:r>
            <w:r w:rsidR="00C226DF" w:rsidRPr="00A80F55">
              <w:rPr>
                <w:i/>
                <w:color w:val="000000" w:themeColor="text1"/>
                <w:lang w:val="pt-PT"/>
              </w:rPr>
              <w:t>Sindicais</w:t>
            </w:r>
            <w:r w:rsidRPr="00A80F55">
              <w:rPr>
                <w:color w:val="000000" w:themeColor="text1"/>
                <w:lang w:val="pt-PT"/>
              </w:rPr>
              <w:t xml:space="preserve">. Nos países onde as leis laborais reconhecem os direitos dos trabalhadores a formarem e aderirem a organizações de trabalhadores da sua escolha e de negociarem colectivamente sem interferência, o Empreiteiro deverá cumprir tais leis. Nessas circunstâncias, o papel das organizações </w:t>
            </w:r>
            <w:r w:rsidR="0069551F" w:rsidRPr="00A80F55">
              <w:rPr>
                <w:color w:val="000000" w:themeColor="text1"/>
                <w:lang w:val="pt-PT"/>
              </w:rPr>
              <w:t>sindicais</w:t>
            </w:r>
            <w:r w:rsidRPr="00A80F55">
              <w:rPr>
                <w:color w:val="000000" w:themeColor="text1"/>
                <w:lang w:val="pt-PT"/>
              </w:rPr>
              <w:t xml:space="preserve"> legalmente estabelecidas e dos representantes legítimos dos trabalhadores </w:t>
            </w:r>
            <w:r w:rsidR="004B62EA" w:rsidRPr="00A80F55">
              <w:rPr>
                <w:color w:val="000000" w:themeColor="text1"/>
                <w:lang w:val="pt-PT"/>
              </w:rPr>
              <w:t xml:space="preserve">deverá </w:t>
            </w:r>
            <w:r w:rsidRPr="00A80F55">
              <w:rPr>
                <w:color w:val="000000" w:themeColor="text1"/>
                <w:lang w:val="pt-PT"/>
              </w:rPr>
              <w:t xml:space="preserve">ser respeitado e </w:t>
            </w:r>
            <w:r w:rsidR="004B62EA" w:rsidRPr="00A80F55">
              <w:rPr>
                <w:color w:val="000000" w:themeColor="text1"/>
                <w:lang w:val="pt-PT"/>
              </w:rPr>
              <w:t xml:space="preserve">deverá </w:t>
            </w:r>
            <w:r w:rsidRPr="00A80F55">
              <w:rPr>
                <w:color w:val="000000" w:themeColor="text1"/>
                <w:lang w:val="pt-PT"/>
              </w:rPr>
              <w:t xml:space="preserve">ser-lhes fornecida a informação necessária para negociação </w:t>
            </w:r>
            <w:r w:rsidR="005E4FBB" w:rsidRPr="00A80F55">
              <w:rPr>
                <w:color w:val="000000" w:themeColor="text1"/>
                <w:lang w:val="pt-PT"/>
              </w:rPr>
              <w:t xml:space="preserve">em </w:t>
            </w:r>
            <w:r w:rsidR="005D66AD" w:rsidRPr="00A80F55">
              <w:rPr>
                <w:color w:val="000000" w:themeColor="text1"/>
                <w:lang w:val="pt-PT"/>
              </w:rPr>
              <w:t xml:space="preserve">devido </w:t>
            </w:r>
            <w:r w:rsidR="005E4FBB" w:rsidRPr="00A80F55">
              <w:rPr>
                <w:color w:val="000000" w:themeColor="text1"/>
                <w:lang w:val="pt-PT"/>
              </w:rPr>
              <w:t>tempo</w:t>
            </w:r>
            <w:r w:rsidRPr="00A80F55">
              <w:rPr>
                <w:color w:val="000000" w:themeColor="text1"/>
                <w:lang w:val="pt-PT"/>
              </w:rPr>
              <w:t xml:space="preserve">. Quando a legislação laboral restringir substancialmente as organizações </w:t>
            </w:r>
            <w:r w:rsidR="005D66AD" w:rsidRPr="00A80F55">
              <w:rPr>
                <w:color w:val="000000" w:themeColor="text1"/>
                <w:lang w:val="pt-PT"/>
              </w:rPr>
              <w:t>sindicais</w:t>
            </w:r>
            <w:r w:rsidRPr="00A80F55">
              <w:rPr>
                <w:color w:val="000000" w:themeColor="text1"/>
                <w:lang w:val="pt-PT"/>
              </w:rPr>
              <w:t xml:space="preserve">, o Empreiteiro deverá permitir meios alternativos para o Pessoal do Empreiteiro expressar as suas queixas e proteger os seus direitos relativamente às condições de trabalho e termos de contratação. O Empreiteiro não </w:t>
            </w:r>
            <w:r w:rsidR="004B62EA" w:rsidRPr="00A80F55">
              <w:rPr>
                <w:color w:val="000000" w:themeColor="text1"/>
                <w:lang w:val="pt-PT"/>
              </w:rPr>
              <w:t xml:space="preserve">deverá </w:t>
            </w:r>
            <w:r w:rsidRPr="00A80F55">
              <w:rPr>
                <w:color w:val="000000" w:themeColor="text1"/>
                <w:lang w:val="pt-PT"/>
              </w:rPr>
              <w:t xml:space="preserve">procurar influenciar nem controlar estes meios alternativos. O Empreiteiro não </w:t>
            </w:r>
            <w:r w:rsidR="004B62EA" w:rsidRPr="00A80F55">
              <w:rPr>
                <w:color w:val="000000" w:themeColor="text1"/>
                <w:lang w:val="pt-PT"/>
              </w:rPr>
              <w:t xml:space="preserve">deverá </w:t>
            </w:r>
            <w:r w:rsidRPr="00A80F55">
              <w:rPr>
                <w:color w:val="000000" w:themeColor="text1"/>
                <w:lang w:val="pt-PT"/>
              </w:rPr>
              <w:t>discriminar nem retaliar</w:t>
            </w:r>
            <w:r w:rsidR="004B62EA" w:rsidRPr="00A80F55">
              <w:rPr>
                <w:color w:val="000000" w:themeColor="text1"/>
                <w:lang w:val="pt-PT"/>
              </w:rPr>
              <w:t xml:space="preserve"> contra</w:t>
            </w:r>
            <w:r w:rsidRPr="00A80F55">
              <w:rPr>
                <w:color w:val="000000" w:themeColor="text1"/>
                <w:lang w:val="pt-PT"/>
              </w:rPr>
              <w:t xml:space="preserve"> o Pessoal do Empreiteiro que participe, ou procure participar, em tais organizações e mecanismos de negociação colectiva ou alternativos. Espera-se que as organizações de trabalhadores representem de forma justa os trabalhadores na força de trabalho.</w:t>
            </w:r>
          </w:p>
          <w:p w14:paraId="23BD267D" w14:textId="6E8F8679"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Não-discriminação e Igualdade de Oportunidades.</w:t>
            </w:r>
            <w:r w:rsidRPr="00A80F55">
              <w:rPr>
                <w:color w:val="000000" w:themeColor="text1"/>
                <w:lang w:val="pt-PT"/>
              </w:rPr>
              <w:t xml:space="preserve"> O Empreiteiro não </w:t>
            </w:r>
            <w:r w:rsidR="004B62EA" w:rsidRPr="00A80F55">
              <w:rPr>
                <w:color w:val="000000" w:themeColor="text1"/>
                <w:lang w:val="pt-PT"/>
              </w:rPr>
              <w:t xml:space="preserve">deverá </w:t>
            </w:r>
            <w:r w:rsidRPr="00A80F55">
              <w:rPr>
                <w:color w:val="000000" w:themeColor="text1"/>
                <w:lang w:val="pt-PT"/>
              </w:rPr>
              <w:t>tomar decisões relacionadas com o emprego ou tratamento do Pessoal do Empreiteiro com base em características pessoais não relacionadas com os requisitos inerentes ao emprego. O Empreiteiro deve</w:t>
            </w:r>
            <w:r w:rsidR="004B62EA" w:rsidRPr="00A80F55">
              <w:rPr>
                <w:color w:val="000000" w:themeColor="text1"/>
                <w:lang w:val="pt-PT"/>
              </w:rPr>
              <w:t>rá</w:t>
            </w:r>
            <w:r w:rsidRPr="00A80F55">
              <w:rPr>
                <w:color w:val="000000" w:themeColor="text1"/>
                <w:lang w:val="pt-PT"/>
              </w:rPr>
              <w:t xml:space="preserve"> basear a contratação do Pessoal do Empreiteiro no princípio da igualdade de oportunidades e tratamento justo, não devendo discriminar em relação a quaisquer aspectos da relação de emprego, incluindo recrutamento e contratação, compensação (incluindo salários e benefícios), condições e termos de contratação, acesso a formação, atribuição de emprego, promoção, cessação de emprego ou reforma e práticas disciplinares. </w:t>
            </w:r>
            <w:bookmarkStart w:id="1535" w:name="_Hlk533088217"/>
          </w:p>
          <w:p w14:paraId="2A7A4042" w14:textId="51092034" w:rsidR="00ED5291" w:rsidRPr="00A80F55" w:rsidRDefault="00E51B50" w:rsidP="000E1065">
            <w:pPr>
              <w:pStyle w:val="ListParagraph"/>
              <w:spacing w:before="120" w:after="120"/>
              <w:ind w:right="-72"/>
              <w:contextualSpacing w:val="0"/>
              <w:jc w:val="both"/>
              <w:rPr>
                <w:color w:val="000000" w:themeColor="text1"/>
                <w:lang w:val="pt-PT"/>
              </w:rPr>
            </w:pPr>
            <w:r w:rsidRPr="00A80F55">
              <w:rPr>
                <w:color w:val="000000" w:themeColor="text1"/>
                <w:lang w:val="pt-PT"/>
              </w:rPr>
              <w:t xml:space="preserve">Medidas especiais de protecção ou assistência para remediar a discriminação ou selecção passadas para um determinado trabalho com base nos requisitos inerentes ao trabalho não </w:t>
            </w:r>
            <w:r w:rsidR="004B62EA" w:rsidRPr="00A80F55">
              <w:rPr>
                <w:color w:val="000000" w:themeColor="text1"/>
                <w:lang w:val="pt-PT"/>
              </w:rPr>
              <w:lastRenderedPageBreak/>
              <w:t xml:space="preserve">deverão </w:t>
            </w:r>
            <w:r w:rsidRPr="00A80F55">
              <w:rPr>
                <w:color w:val="000000" w:themeColor="text1"/>
                <w:lang w:val="pt-PT"/>
              </w:rPr>
              <w:t>ser consideradas discriminação. O Empreiteiro deve</w:t>
            </w:r>
            <w:r w:rsidR="004B62EA" w:rsidRPr="00A80F55">
              <w:rPr>
                <w:color w:val="000000" w:themeColor="text1"/>
                <w:lang w:val="pt-PT"/>
              </w:rPr>
              <w:t>rá</w:t>
            </w:r>
            <w:r w:rsidRPr="00A80F55">
              <w:rPr>
                <w:color w:val="000000" w:themeColor="text1"/>
                <w:lang w:val="pt-PT"/>
              </w:rPr>
              <w:t xml:space="preserve"> fornecer protecção e assistência, conforme necessário, para assegurar a não discriminação e a igualdade de oportunidades, incluindo para grupos específicos, tais como mulheres, pessoas com deficiência, trabalhadores migrantes e crianças (em idade activa, de acordo com a subcláusula 9.4.15 das </w:t>
            </w:r>
            <w:r w:rsidR="004304A8" w:rsidRPr="00A80F55">
              <w:rPr>
                <w:color w:val="000000" w:themeColor="text1"/>
                <w:lang w:val="pt-PT"/>
              </w:rPr>
              <w:t>CGC</w:t>
            </w:r>
            <w:r w:rsidRPr="00A80F55">
              <w:rPr>
                <w:color w:val="000000" w:themeColor="text1"/>
                <w:lang w:val="pt-PT"/>
              </w:rPr>
              <w:t xml:space="preserve">). </w:t>
            </w:r>
          </w:p>
          <w:p w14:paraId="2EFFFC52" w14:textId="34CD767F"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color w:val="000000" w:themeColor="text1"/>
                <w:lang w:val="pt-PT"/>
              </w:rPr>
              <w:t xml:space="preserve"> </w:t>
            </w:r>
            <w:r w:rsidR="00696BC7" w:rsidRPr="00A80F55">
              <w:rPr>
                <w:i/>
                <w:color w:val="000000" w:themeColor="text1"/>
                <w:lang w:val="pt-PT"/>
              </w:rPr>
              <w:t>Mecanismo de Atendimento a Queixas e Reclamações</w:t>
            </w:r>
            <w:r w:rsidRPr="00A80F55">
              <w:rPr>
                <w:i/>
                <w:color w:val="000000" w:themeColor="text1"/>
                <w:lang w:val="pt-PT"/>
              </w:rPr>
              <w:t xml:space="preserve"> para o Pessoal do Empreiteiro.</w:t>
            </w:r>
            <w:r w:rsidRPr="00A80F55">
              <w:rPr>
                <w:color w:val="000000" w:themeColor="text1"/>
                <w:lang w:val="pt-PT"/>
              </w:rPr>
              <w:t xml:space="preserve"> O Empreiteiro </w:t>
            </w:r>
            <w:r w:rsidR="004B62EA" w:rsidRPr="00A80F55">
              <w:rPr>
                <w:color w:val="000000" w:themeColor="text1"/>
                <w:lang w:val="pt-PT"/>
              </w:rPr>
              <w:t xml:space="preserve">deverá </w:t>
            </w:r>
            <w:r w:rsidRPr="00A80F55">
              <w:rPr>
                <w:color w:val="000000" w:themeColor="text1"/>
                <w:lang w:val="pt-PT"/>
              </w:rPr>
              <w:t xml:space="preserve">ter um </w:t>
            </w:r>
            <w:r w:rsidR="00696BC7" w:rsidRPr="00A80F55">
              <w:rPr>
                <w:color w:val="000000" w:themeColor="text1"/>
                <w:lang w:val="pt-PT"/>
              </w:rPr>
              <w:t>Mecanismo de Atendimento a Queixas e Reclamações</w:t>
            </w:r>
            <w:r w:rsidRPr="00A80F55">
              <w:rPr>
                <w:color w:val="000000" w:themeColor="text1"/>
                <w:lang w:val="pt-PT"/>
              </w:rPr>
              <w:t xml:space="preserve"> para o Pessoal do Empreiteiro e, quando relevante, as organizações </w:t>
            </w:r>
            <w:r w:rsidR="0058187E" w:rsidRPr="00A80F55">
              <w:rPr>
                <w:color w:val="000000" w:themeColor="text1"/>
                <w:lang w:val="pt-PT"/>
              </w:rPr>
              <w:t>sindica</w:t>
            </w:r>
            <w:r w:rsidR="00417036" w:rsidRPr="00A80F55">
              <w:rPr>
                <w:color w:val="000000" w:themeColor="text1"/>
                <w:lang w:val="pt-PT"/>
              </w:rPr>
              <w:t>is</w:t>
            </w:r>
            <w:r w:rsidRPr="00A80F55">
              <w:rPr>
                <w:color w:val="000000" w:themeColor="text1"/>
                <w:lang w:val="pt-PT"/>
              </w:rPr>
              <w:t xml:space="preserve"> indicadas na subcláusula 9.4.17 das </w:t>
            </w:r>
            <w:r w:rsidR="004304A8" w:rsidRPr="00A80F55">
              <w:rPr>
                <w:color w:val="000000" w:themeColor="text1"/>
                <w:lang w:val="pt-PT"/>
              </w:rPr>
              <w:t>CGC</w:t>
            </w:r>
            <w:r w:rsidRPr="00A80F55">
              <w:rPr>
                <w:color w:val="000000" w:themeColor="text1"/>
                <w:lang w:val="pt-PT"/>
              </w:rPr>
              <w:t xml:space="preserve">, através do qual se possam manifestar preocupações no local de trabalho. O </w:t>
            </w:r>
            <w:r w:rsidR="00696BC7" w:rsidRPr="00A80F55">
              <w:rPr>
                <w:color w:val="000000" w:themeColor="text1"/>
                <w:lang w:val="pt-PT"/>
              </w:rPr>
              <w:t>Mecanismo de Atendimento a Queixas e Reclamações</w:t>
            </w:r>
            <w:r w:rsidRPr="00A80F55">
              <w:rPr>
                <w:color w:val="000000" w:themeColor="text1"/>
                <w:lang w:val="pt-PT"/>
              </w:rPr>
              <w:t xml:space="preserve"> deve</w:t>
            </w:r>
            <w:r w:rsidR="004B62EA" w:rsidRPr="00A80F55">
              <w:rPr>
                <w:color w:val="000000" w:themeColor="text1"/>
                <w:lang w:val="pt-PT"/>
              </w:rPr>
              <w:t>rá</w:t>
            </w:r>
            <w:r w:rsidRPr="00A80F55">
              <w:rPr>
                <w:color w:val="000000" w:themeColor="text1"/>
                <w:lang w:val="pt-PT"/>
              </w:rPr>
              <w:t xml:space="preserve"> ser proporcional à natureza, escala, riscos e impactos do Contrato. O mecanismo deve</w:t>
            </w:r>
            <w:r w:rsidR="004B62EA" w:rsidRPr="00A80F55">
              <w:rPr>
                <w:color w:val="000000" w:themeColor="text1"/>
                <w:lang w:val="pt-PT"/>
              </w:rPr>
              <w:t>rá</w:t>
            </w:r>
            <w:r w:rsidRPr="00A80F55">
              <w:rPr>
                <w:color w:val="000000" w:themeColor="text1"/>
                <w:lang w:val="pt-PT"/>
              </w:rPr>
              <w:t xml:space="preserve"> responder prontamente às preocupações, utilizando um processo compreensível e transparente que forneça um retorno atempado aos interessados numa língua que compreendam, sem qualquer retaliação, devendo funcionar de forma independente e objectiva. </w:t>
            </w:r>
          </w:p>
          <w:p w14:paraId="2D7F8F30" w14:textId="704C4239" w:rsidR="00ED5291" w:rsidRPr="00A80F55" w:rsidRDefault="00E51B50" w:rsidP="000E1065">
            <w:pPr>
              <w:autoSpaceDE w:val="0"/>
              <w:autoSpaceDN w:val="0"/>
              <w:adjustRightInd w:val="0"/>
              <w:spacing w:before="120" w:after="120"/>
              <w:ind w:left="720"/>
              <w:jc w:val="both"/>
              <w:rPr>
                <w:color w:val="000000" w:themeColor="text1"/>
                <w:szCs w:val="20"/>
                <w:lang w:val="pt-PT"/>
              </w:rPr>
            </w:pPr>
            <w:r w:rsidRPr="00A80F55">
              <w:rPr>
                <w:color w:val="000000" w:themeColor="text1"/>
                <w:szCs w:val="20"/>
                <w:lang w:val="pt-PT"/>
              </w:rPr>
              <w:t xml:space="preserve">O Pessoal do Empreiteiro </w:t>
            </w:r>
            <w:r w:rsidR="004B62EA" w:rsidRPr="00A80F55">
              <w:rPr>
                <w:color w:val="000000" w:themeColor="text1"/>
                <w:szCs w:val="20"/>
                <w:lang w:val="pt-PT"/>
              </w:rPr>
              <w:t xml:space="preserve">deverá </w:t>
            </w:r>
            <w:r w:rsidRPr="00A80F55">
              <w:rPr>
                <w:color w:val="000000" w:themeColor="text1"/>
                <w:szCs w:val="20"/>
                <w:lang w:val="pt-PT"/>
              </w:rPr>
              <w:t xml:space="preserve">ser informado da existência do </w:t>
            </w:r>
            <w:r w:rsidR="00696BC7" w:rsidRPr="00A80F55">
              <w:rPr>
                <w:color w:val="000000" w:themeColor="text1"/>
                <w:szCs w:val="20"/>
                <w:lang w:val="pt-PT"/>
              </w:rPr>
              <w:t>Mecanismo de Atendimento a Queixas e Reclamações</w:t>
            </w:r>
            <w:r w:rsidRPr="00A80F55">
              <w:rPr>
                <w:color w:val="000000" w:themeColor="text1"/>
                <w:szCs w:val="20"/>
                <w:lang w:val="pt-PT"/>
              </w:rPr>
              <w:t xml:space="preserve"> no momento da celebração do Contrato, e das medidas postas em prática para os proteger contra quaisquer represálias pela sua utilização. </w:t>
            </w:r>
            <w:r w:rsidR="004B62EA" w:rsidRPr="00A80F55">
              <w:rPr>
                <w:color w:val="000000" w:themeColor="text1"/>
                <w:szCs w:val="20"/>
                <w:lang w:val="pt-PT"/>
              </w:rPr>
              <w:t>Deverão s</w:t>
            </w:r>
            <w:r w:rsidRPr="00A80F55">
              <w:rPr>
                <w:color w:val="000000" w:themeColor="text1"/>
                <w:szCs w:val="20"/>
                <w:lang w:val="pt-PT"/>
              </w:rPr>
              <w:t xml:space="preserve">er implementadas medidas para tornar o </w:t>
            </w:r>
            <w:r w:rsidR="00696BC7" w:rsidRPr="00A80F55">
              <w:rPr>
                <w:color w:val="000000" w:themeColor="text1"/>
                <w:szCs w:val="20"/>
                <w:lang w:val="pt-PT"/>
              </w:rPr>
              <w:t>Mecanismo de Atendimento a Queixas e Reclamações</w:t>
            </w:r>
            <w:r w:rsidRPr="00A80F55">
              <w:rPr>
                <w:color w:val="000000" w:themeColor="text1"/>
                <w:szCs w:val="20"/>
                <w:lang w:val="pt-PT"/>
              </w:rPr>
              <w:t xml:space="preserve"> facilmente acessível a todo o Pessoal do Empreiteiro. </w:t>
            </w:r>
          </w:p>
          <w:p w14:paraId="11A4DD29" w14:textId="4FBE3702" w:rsidR="00ED5291" w:rsidRPr="00A80F55" w:rsidRDefault="00E51B50" w:rsidP="000E1065">
            <w:pPr>
              <w:autoSpaceDE w:val="0"/>
              <w:autoSpaceDN w:val="0"/>
              <w:adjustRightInd w:val="0"/>
              <w:spacing w:before="120" w:after="120"/>
              <w:ind w:left="720"/>
              <w:jc w:val="both"/>
              <w:rPr>
                <w:color w:val="000000" w:themeColor="text1"/>
                <w:szCs w:val="20"/>
                <w:lang w:val="pt-PT"/>
              </w:rPr>
            </w:pPr>
            <w:r w:rsidRPr="00A80F55">
              <w:rPr>
                <w:color w:val="000000" w:themeColor="text1"/>
                <w:szCs w:val="20"/>
                <w:lang w:val="pt-PT"/>
              </w:rPr>
              <w:t xml:space="preserve">O </w:t>
            </w:r>
            <w:r w:rsidR="00696BC7" w:rsidRPr="00A80F55">
              <w:rPr>
                <w:color w:val="000000" w:themeColor="text1"/>
                <w:szCs w:val="20"/>
                <w:lang w:val="pt-PT"/>
              </w:rPr>
              <w:t>Mecanismo de Atendimento a Queixas e Reclamações</w:t>
            </w:r>
            <w:r w:rsidRPr="00A80F55">
              <w:rPr>
                <w:color w:val="000000" w:themeColor="text1"/>
                <w:szCs w:val="20"/>
                <w:lang w:val="pt-PT"/>
              </w:rPr>
              <w:t xml:space="preserve"> não </w:t>
            </w:r>
            <w:r w:rsidR="004B62EA" w:rsidRPr="00A80F55">
              <w:rPr>
                <w:color w:val="000000" w:themeColor="text1"/>
                <w:szCs w:val="20"/>
                <w:lang w:val="pt-PT"/>
              </w:rPr>
              <w:t xml:space="preserve">deverá </w:t>
            </w:r>
            <w:r w:rsidRPr="00A80F55">
              <w:rPr>
                <w:color w:val="000000" w:themeColor="text1"/>
                <w:szCs w:val="20"/>
                <w:lang w:val="pt-PT"/>
              </w:rPr>
              <w:t xml:space="preserve">impedir o acesso a outros recursos judiciais ou administrativos que possam estar disponíveis, nem </w:t>
            </w:r>
            <w:r w:rsidR="004B62EA" w:rsidRPr="00A80F55">
              <w:rPr>
                <w:color w:val="000000" w:themeColor="text1"/>
                <w:szCs w:val="20"/>
                <w:lang w:val="pt-PT"/>
              </w:rPr>
              <w:t xml:space="preserve">deverá </w:t>
            </w:r>
            <w:r w:rsidRPr="00A80F55">
              <w:rPr>
                <w:color w:val="000000" w:themeColor="text1"/>
                <w:szCs w:val="20"/>
                <w:lang w:val="pt-PT"/>
              </w:rPr>
              <w:t>substituir os mecanismos de queixa previstos através de acordos colectivos.</w:t>
            </w:r>
          </w:p>
          <w:p w14:paraId="7CC534A0" w14:textId="764DCBAC" w:rsidR="00ED5291" w:rsidRPr="00A80F55" w:rsidRDefault="00E51B50" w:rsidP="000E1065">
            <w:pPr>
              <w:autoSpaceDE w:val="0"/>
              <w:autoSpaceDN w:val="0"/>
              <w:adjustRightInd w:val="0"/>
              <w:spacing w:before="120" w:after="120"/>
              <w:ind w:left="720"/>
              <w:jc w:val="both"/>
              <w:rPr>
                <w:color w:val="000000" w:themeColor="text1"/>
                <w:szCs w:val="20"/>
                <w:lang w:val="pt-PT"/>
              </w:rPr>
            </w:pPr>
            <w:r w:rsidRPr="00A80F55">
              <w:rPr>
                <w:color w:val="000000" w:themeColor="text1"/>
                <w:szCs w:val="20"/>
                <w:lang w:val="pt-PT"/>
              </w:rPr>
              <w:t xml:space="preserve">O </w:t>
            </w:r>
            <w:r w:rsidR="00696BC7" w:rsidRPr="00A80F55">
              <w:rPr>
                <w:color w:val="000000" w:themeColor="text1"/>
                <w:szCs w:val="20"/>
                <w:lang w:val="pt-PT"/>
              </w:rPr>
              <w:t>Mecanismo de Atendimento a Queixas e Reclamações</w:t>
            </w:r>
            <w:r w:rsidRPr="00A80F55">
              <w:rPr>
                <w:color w:val="000000" w:themeColor="text1"/>
                <w:szCs w:val="20"/>
                <w:lang w:val="pt-PT"/>
              </w:rPr>
              <w:t xml:space="preserve"> pode fazer uso dos mecanismos de queixas existentes, desde que sejam devidamente concebidos e implementados, respondam prontamente às preocupações e sejam facilmente acessíveis ao Pessoal do Empreiteiro. Os mecanismos de queixa</w:t>
            </w:r>
            <w:r w:rsidR="004B62EA" w:rsidRPr="00A80F55">
              <w:rPr>
                <w:color w:val="000000" w:themeColor="text1"/>
                <w:szCs w:val="20"/>
                <w:lang w:val="pt-PT"/>
              </w:rPr>
              <w:t>s</w:t>
            </w:r>
            <w:r w:rsidRPr="00A80F55">
              <w:rPr>
                <w:color w:val="000000" w:themeColor="text1"/>
                <w:szCs w:val="20"/>
                <w:lang w:val="pt-PT"/>
              </w:rPr>
              <w:t xml:space="preserve"> existentes podem ser complementados, conforme necessário, com arranjos específicos do Contrato.</w:t>
            </w:r>
            <w:bookmarkEnd w:id="1535"/>
          </w:p>
          <w:p w14:paraId="3480C9F3" w14:textId="58C239D1" w:rsidR="00ED5291" w:rsidRPr="00A80F55" w:rsidRDefault="00E51B50" w:rsidP="00D9637D">
            <w:pPr>
              <w:pStyle w:val="ListParagraph"/>
              <w:numPr>
                <w:ilvl w:val="2"/>
                <w:numId w:val="72"/>
              </w:numPr>
              <w:spacing w:before="120" w:after="120"/>
              <w:ind w:right="-72"/>
              <w:contextualSpacing w:val="0"/>
              <w:jc w:val="both"/>
              <w:rPr>
                <w:color w:val="000000" w:themeColor="text1"/>
                <w:lang w:val="pt-PT"/>
              </w:rPr>
            </w:pPr>
            <w:r w:rsidRPr="00A80F55">
              <w:rPr>
                <w:i/>
                <w:color w:val="000000" w:themeColor="text1"/>
                <w:lang w:val="pt-PT"/>
              </w:rPr>
              <w:t>Formação do pessoal do Empreiteiro.</w:t>
            </w:r>
            <w:r w:rsidRPr="00A80F55">
              <w:rPr>
                <w:color w:val="000000" w:themeColor="text1"/>
                <w:lang w:val="pt-PT"/>
              </w:rPr>
              <w:t xml:space="preserve"> O Empreiteiro deve</w:t>
            </w:r>
            <w:r w:rsidR="004B62EA" w:rsidRPr="00A80F55">
              <w:rPr>
                <w:color w:val="000000" w:themeColor="text1"/>
                <w:lang w:val="pt-PT"/>
              </w:rPr>
              <w:t>rá</w:t>
            </w:r>
            <w:r w:rsidRPr="00A80F55">
              <w:rPr>
                <w:color w:val="000000" w:themeColor="text1"/>
                <w:lang w:val="pt-PT"/>
              </w:rPr>
              <w:t xml:space="preserve"> fornecer formação adequada ao pessoal do Empreiteiro relevante sobre os aspectos do Contrato relacionados com </w:t>
            </w:r>
            <w:r w:rsidR="00247E11" w:rsidRPr="00A80F55">
              <w:rPr>
                <w:color w:val="000000" w:themeColor="text1"/>
                <w:lang w:val="pt-PT"/>
              </w:rPr>
              <w:t>A&amp;S</w:t>
            </w:r>
            <w:r w:rsidRPr="00A80F55">
              <w:rPr>
                <w:color w:val="000000" w:themeColor="text1"/>
                <w:lang w:val="pt-PT"/>
              </w:rPr>
              <w:t xml:space="preserve">, incluindo sensibilização adequada sobre a proibição de </w:t>
            </w:r>
            <w:r w:rsidR="00247E11" w:rsidRPr="00A80F55">
              <w:rPr>
                <w:color w:val="000000" w:themeColor="text1"/>
                <w:lang w:val="pt-PT"/>
              </w:rPr>
              <w:t>EAS</w:t>
            </w:r>
            <w:r w:rsidRPr="00A80F55">
              <w:rPr>
                <w:color w:val="000000" w:themeColor="text1"/>
                <w:lang w:val="pt-PT"/>
              </w:rPr>
              <w:t xml:space="preserve"> e </w:t>
            </w:r>
            <w:r w:rsidR="00247E11" w:rsidRPr="00A80F55">
              <w:rPr>
                <w:color w:val="000000" w:themeColor="text1"/>
                <w:lang w:val="pt-PT"/>
              </w:rPr>
              <w:t>AS</w:t>
            </w:r>
            <w:r w:rsidRPr="00A80F55">
              <w:rPr>
                <w:color w:val="000000" w:themeColor="text1"/>
                <w:lang w:val="pt-PT"/>
              </w:rPr>
              <w:t xml:space="preserve">, e formação em saúde e segurança referida na subcláusula 18.2 da </w:t>
            </w:r>
            <w:r w:rsidR="004304A8" w:rsidRPr="00A80F55">
              <w:rPr>
                <w:color w:val="000000" w:themeColor="text1"/>
                <w:lang w:val="pt-PT"/>
              </w:rPr>
              <w:t>CGC</w:t>
            </w:r>
            <w:r w:rsidRPr="00A80F55">
              <w:rPr>
                <w:color w:val="000000" w:themeColor="text1"/>
                <w:lang w:val="pt-PT"/>
              </w:rPr>
              <w:t xml:space="preserve">. </w:t>
            </w:r>
          </w:p>
          <w:p w14:paraId="4BD03170" w14:textId="7C649D73" w:rsidR="00ED5291" w:rsidRPr="00A80F55" w:rsidRDefault="00E51B50" w:rsidP="000E1065">
            <w:pPr>
              <w:pStyle w:val="ListParagraph"/>
              <w:spacing w:before="120" w:after="120"/>
              <w:ind w:right="-72"/>
              <w:contextualSpacing w:val="0"/>
              <w:jc w:val="both"/>
              <w:rPr>
                <w:color w:val="000000" w:themeColor="text1"/>
                <w:lang w:val="pt-PT"/>
              </w:rPr>
            </w:pPr>
            <w:r w:rsidRPr="00A80F55">
              <w:rPr>
                <w:color w:val="000000" w:themeColor="text1"/>
                <w:lang w:val="pt-PT"/>
              </w:rPr>
              <w:lastRenderedPageBreak/>
              <w:t>Conforme indicado n</w:t>
            </w:r>
            <w:r w:rsidR="004B62EA" w:rsidRPr="00A80F55">
              <w:rPr>
                <w:color w:val="000000" w:themeColor="text1"/>
                <w:lang w:val="pt-PT"/>
              </w:rPr>
              <w:t>as</w:t>
            </w:r>
            <w:r w:rsidR="004304A8" w:rsidRPr="00A80F55">
              <w:rPr>
                <w:color w:val="000000" w:themeColor="text1"/>
                <w:lang w:val="pt-PT"/>
              </w:rPr>
              <w:t xml:space="preserve"> </w:t>
            </w:r>
            <w:r w:rsidR="0093208D" w:rsidRPr="00A80F55">
              <w:rPr>
                <w:color w:val="000000" w:themeColor="text1"/>
                <w:lang w:val="pt-PT"/>
              </w:rPr>
              <w:t>Especificações</w:t>
            </w:r>
            <w:r w:rsidRPr="00A80F55">
              <w:rPr>
                <w:color w:val="000000" w:themeColor="text1"/>
                <w:lang w:val="pt-PT"/>
              </w:rPr>
              <w:t xml:space="preserve"> ou conforme instruído pelo </w:t>
            </w:r>
            <w:r w:rsidR="0013278D" w:rsidRPr="00A80F55">
              <w:rPr>
                <w:color w:val="000000" w:themeColor="text1"/>
                <w:lang w:val="pt-PT"/>
              </w:rPr>
              <w:t>Fiscal da Obra</w:t>
            </w:r>
            <w:r w:rsidRPr="00A80F55">
              <w:rPr>
                <w:color w:val="000000" w:themeColor="text1"/>
                <w:lang w:val="pt-PT"/>
              </w:rPr>
              <w:t xml:space="preserve">, o </w:t>
            </w:r>
            <w:r w:rsidR="004B62EA" w:rsidRPr="00A80F55">
              <w:rPr>
                <w:color w:val="000000" w:themeColor="text1"/>
                <w:lang w:val="pt-PT"/>
              </w:rPr>
              <w:t>Empreiteiro</w:t>
            </w:r>
            <w:r w:rsidRPr="00A80F55">
              <w:rPr>
                <w:color w:val="000000" w:themeColor="text1"/>
                <w:lang w:val="pt-PT"/>
              </w:rPr>
              <w:t xml:space="preserve"> deverá também permitir oportunidades apropriadas para que o Pessoal do Empreiteiro relevante receba formação sobre os aspectos de </w:t>
            </w:r>
            <w:r w:rsidR="00247E11" w:rsidRPr="00A80F55">
              <w:rPr>
                <w:color w:val="000000" w:themeColor="text1"/>
                <w:lang w:val="pt-PT"/>
              </w:rPr>
              <w:t>A&amp;S</w:t>
            </w:r>
            <w:r w:rsidRPr="00A80F55">
              <w:rPr>
                <w:color w:val="000000" w:themeColor="text1"/>
                <w:lang w:val="pt-PT"/>
              </w:rPr>
              <w:t xml:space="preserve"> do Contrato </w:t>
            </w:r>
            <w:r w:rsidR="004B62EA" w:rsidRPr="00A80F55">
              <w:rPr>
                <w:color w:val="000000" w:themeColor="text1"/>
                <w:lang w:val="pt-PT"/>
              </w:rPr>
              <w:t>ministrada pelo</w:t>
            </w:r>
            <w:r w:rsidRPr="00A80F55">
              <w:rPr>
                <w:color w:val="000000" w:themeColor="text1"/>
                <w:lang w:val="pt-PT"/>
              </w:rPr>
              <w:t xml:space="preserve"> Pessoal do </w:t>
            </w:r>
            <w:r w:rsidR="004B62EA" w:rsidRPr="00A80F55">
              <w:rPr>
                <w:color w:val="000000" w:themeColor="text1"/>
                <w:lang w:val="pt-PT"/>
              </w:rPr>
              <w:t>Dono da Obra</w:t>
            </w:r>
            <w:r w:rsidRPr="00A80F55">
              <w:rPr>
                <w:color w:val="000000" w:themeColor="text1"/>
                <w:lang w:val="pt-PT"/>
              </w:rPr>
              <w:t xml:space="preserve">.  </w:t>
            </w:r>
          </w:p>
          <w:p w14:paraId="0D057E71" w14:textId="232F6C42" w:rsidR="00ED5291" w:rsidRPr="00A80F55" w:rsidRDefault="00E51B50" w:rsidP="000E1065">
            <w:pPr>
              <w:spacing w:before="120" w:after="120"/>
              <w:ind w:left="720"/>
              <w:jc w:val="both"/>
              <w:rPr>
                <w:color w:val="000000" w:themeColor="text1"/>
                <w:szCs w:val="20"/>
                <w:lang w:val="pt-PT"/>
              </w:rPr>
            </w:pPr>
            <w:r w:rsidRPr="00A80F55">
              <w:rPr>
                <w:color w:val="000000" w:themeColor="text1"/>
                <w:szCs w:val="20"/>
                <w:lang w:val="pt-PT"/>
              </w:rPr>
              <w:t>O Empreiteiro deve</w:t>
            </w:r>
            <w:r w:rsidR="004B62EA" w:rsidRPr="00A80F55">
              <w:rPr>
                <w:color w:val="000000" w:themeColor="text1"/>
                <w:szCs w:val="20"/>
                <w:lang w:val="pt-PT"/>
              </w:rPr>
              <w:t>rá</w:t>
            </w:r>
            <w:r w:rsidRPr="00A80F55">
              <w:rPr>
                <w:color w:val="000000" w:themeColor="text1"/>
                <w:szCs w:val="20"/>
                <w:lang w:val="pt-PT"/>
              </w:rPr>
              <w:t xml:space="preserve"> fornecer formação sobre </w:t>
            </w:r>
            <w:r w:rsidR="00247E11" w:rsidRPr="00A80F55">
              <w:rPr>
                <w:color w:val="000000" w:themeColor="text1"/>
                <w:szCs w:val="20"/>
                <w:lang w:val="pt-PT"/>
              </w:rPr>
              <w:t>EAS</w:t>
            </w:r>
            <w:r w:rsidRPr="00A80F55">
              <w:rPr>
                <w:color w:val="000000" w:themeColor="text1"/>
                <w:szCs w:val="20"/>
                <w:lang w:val="pt-PT"/>
              </w:rPr>
              <w:t xml:space="preserve"> e </w:t>
            </w:r>
            <w:r w:rsidR="00247E11" w:rsidRPr="00A80F55">
              <w:rPr>
                <w:color w:val="000000" w:themeColor="text1"/>
                <w:szCs w:val="20"/>
                <w:lang w:val="pt-PT"/>
              </w:rPr>
              <w:t>AS</w:t>
            </w:r>
            <w:r w:rsidRPr="00A80F55">
              <w:rPr>
                <w:color w:val="000000" w:themeColor="text1"/>
                <w:szCs w:val="20"/>
                <w:lang w:val="pt-PT"/>
              </w:rPr>
              <w:t xml:space="preserve">, incluindo a sua prevenção, a qualquer um dos seus funcionários que tenha um papel de supervisão de outros funcionários do Empreiteiro. </w:t>
            </w:r>
          </w:p>
        </w:tc>
      </w:tr>
      <w:tr w:rsidR="00A80F55" w:rsidRPr="00090E6C" w14:paraId="750B1757" w14:textId="77777777" w:rsidTr="16DCC97D">
        <w:tc>
          <w:tcPr>
            <w:tcW w:w="2255" w:type="dxa"/>
            <w:tcBorders>
              <w:top w:val="nil"/>
              <w:left w:val="nil"/>
              <w:bottom w:val="nil"/>
              <w:right w:val="nil"/>
            </w:tcBorders>
          </w:tcPr>
          <w:p w14:paraId="23E5191D" w14:textId="440C6E79"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36" w:name="_Toc333923233"/>
            <w:bookmarkStart w:id="1537" w:name="_Toc497228217"/>
            <w:bookmarkStart w:id="1538" w:name="_Toc89437425"/>
            <w:r w:rsidRPr="00A80F55">
              <w:rPr>
                <w:color w:val="000000" w:themeColor="text1"/>
                <w:lang w:val="pt-PT"/>
              </w:rPr>
              <w:lastRenderedPageBreak/>
              <w:t>Riscos d</w:t>
            </w:r>
            <w:r w:rsidR="0013278D" w:rsidRPr="00A80F55">
              <w:rPr>
                <w:color w:val="000000" w:themeColor="text1"/>
                <w:lang w:val="pt-PT"/>
              </w:rPr>
              <w:t>o Dono da Obra</w:t>
            </w:r>
            <w:r w:rsidRPr="00A80F55">
              <w:rPr>
                <w:color w:val="000000" w:themeColor="text1"/>
                <w:lang w:val="pt-PT"/>
              </w:rPr>
              <w:t xml:space="preserve"> e do Empreiteiro</w:t>
            </w:r>
            <w:bookmarkEnd w:id="1536"/>
            <w:bookmarkEnd w:id="1537"/>
            <w:bookmarkEnd w:id="1538"/>
          </w:p>
        </w:tc>
        <w:tc>
          <w:tcPr>
            <w:tcW w:w="6894" w:type="dxa"/>
            <w:gridSpan w:val="3"/>
            <w:tcBorders>
              <w:top w:val="nil"/>
              <w:left w:val="nil"/>
              <w:bottom w:val="nil"/>
              <w:right w:val="nil"/>
            </w:tcBorders>
          </w:tcPr>
          <w:p w14:paraId="27013997" w14:textId="2C9DC43C" w:rsidR="00ED5291" w:rsidRPr="00A80F55" w:rsidRDefault="0013278D"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w:t>
            </w:r>
            <w:r w:rsidR="00FA34D8" w:rsidRPr="00A80F55">
              <w:rPr>
                <w:color w:val="000000" w:themeColor="text1"/>
                <w:lang w:val="pt-PT"/>
              </w:rPr>
              <w:t xml:space="preserve">assume </w:t>
            </w:r>
            <w:r w:rsidR="00E51B50" w:rsidRPr="00A80F55">
              <w:rPr>
                <w:color w:val="000000" w:themeColor="text1"/>
                <w:lang w:val="pt-PT"/>
              </w:rPr>
              <w:t>os riscos que este Contrato declara serem os riscos d</w:t>
            </w:r>
            <w:r w:rsidRPr="00A80F55">
              <w:rPr>
                <w:color w:val="000000" w:themeColor="text1"/>
                <w:lang w:val="pt-PT"/>
              </w:rPr>
              <w:t>o Dono da Obra</w:t>
            </w:r>
            <w:r w:rsidR="00E51B50" w:rsidRPr="00A80F55">
              <w:rPr>
                <w:color w:val="000000" w:themeColor="text1"/>
                <w:lang w:val="pt-PT"/>
              </w:rPr>
              <w:t xml:space="preserve">, e o Empreiteiro </w:t>
            </w:r>
            <w:r w:rsidR="005431CF" w:rsidRPr="00A80F55">
              <w:rPr>
                <w:color w:val="000000" w:themeColor="text1"/>
                <w:lang w:val="pt-PT"/>
              </w:rPr>
              <w:t xml:space="preserve">assume </w:t>
            </w:r>
            <w:r w:rsidR="00E51B50" w:rsidRPr="00A80F55">
              <w:rPr>
                <w:color w:val="000000" w:themeColor="text1"/>
                <w:lang w:val="pt-PT"/>
              </w:rPr>
              <w:t>os riscos que este Contrato declara serem os riscos do Empreiteiro.</w:t>
            </w:r>
          </w:p>
        </w:tc>
      </w:tr>
      <w:tr w:rsidR="00A80F55" w:rsidRPr="00090E6C" w14:paraId="5FFE1E70" w14:textId="77777777" w:rsidTr="16DCC97D">
        <w:tc>
          <w:tcPr>
            <w:tcW w:w="2255" w:type="dxa"/>
            <w:tcBorders>
              <w:top w:val="nil"/>
              <w:left w:val="nil"/>
              <w:bottom w:val="nil"/>
              <w:right w:val="nil"/>
            </w:tcBorders>
          </w:tcPr>
          <w:p w14:paraId="458B5B5E" w14:textId="45E68940"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39" w:name="_Toc333923234"/>
            <w:bookmarkStart w:id="1540" w:name="_Toc497228218"/>
            <w:bookmarkStart w:id="1541" w:name="_Toc89437426"/>
            <w:r w:rsidRPr="00A80F55">
              <w:rPr>
                <w:color w:val="000000" w:themeColor="text1"/>
                <w:lang w:val="pt-PT"/>
              </w:rPr>
              <w:t>Riscos d</w:t>
            </w:r>
            <w:r w:rsidR="0013278D" w:rsidRPr="00A80F55">
              <w:rPr>
                <w:color w:val="000000" w:themeColor="text1"/>
                <w:lang w:val="pt-PT"/>
              </w:rPr>
              <w:t>o Dono da Obra</w:t>
            </w:r>
            <w:bookmarkEnd w:id="1539"/>
            <w:bookmarkEnd w:id="1540"/>
            <w:bookmarkEnd w:id="1541"/>
          </w:p>
        </w:tc>
        <w:tc>
          <w:tcPr>
            <w:tcW w:w="6894" w:type="dxa"/>
            <w:gridSpan w:val="3"/>
            <w:tcBorders>
              <w:top w:val="nil"/>
              <w:left w:val="nil"/>
              <w:bottom w:val="nil"/>
              <w:right w:val="nil"/>
            </w:tcBorders>
          </w:tcPr>
          <w:p w14:paraId="0E3CFB3F" w14:textId="3B7E01AC" w:rsidR="00ED5291" w:rsidRPr="00A80F55" w:rsidRDefault="00AD6FA5"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A partir d</w:t>
            </w:r>
            <w:r w:rsidR="00E51B50" w:rsidRPr="00A80F55">
              <w:rPr>
                <w:color w:val="000000" w:themeColor="text1"/>
                <w:lang w:val="pt-PT"/>
              </w:rPr>
              <w:t>a Data de Início até à emissão do Certificado de Responsabilidade por Defeitos, os riscos d</w:t>
            </w:r>
            <w:r w:rsidR="0013278D" w:rsidRPr="00A80F55">
              <w:rPr>
                <w:color w:val="000000" w:themeColor="text1"/>
                <w:lang w:val="pt-PT"/>
              </w:rPr>
              <w:t>o Dono da Obra</w:t>
            </w:r>
            <w:r w:rsidR="00E51B50" w:rsidRPr="00A80F55">
              <w:rPr>
                <w:color w:val="000000" w:themeColor="text1"/>
                <w:lang w:val="pt-PT"/>
              </w:rPr>
              <w:t xml:space="preserve"> compreendem os seguintes:</w:t>
            </w:r>
          </w:p>
          <w:p w14:paraId="547F480C" w14:textId="1C2429FB" w:rsidR="00ED5291" w:rsidRPr="00A80F55" w:rsidRDefault="00E51B50" w:rsidP="000E1065">
            <w:pPr>
              <w:numPr>
                <w:ilvl w:val="0"/>
                <w:numId w:val="22"/>
              </w:numPr>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 xml:space="preserve">O risco de </w:t>
            </w:r>
            <w:r w:rsidR="00675EAE" w:rsidRPr="00A80F55">
              <w:rPr>
                <w:color w:val="000000" w:themeColor="text1"/>
                <w:lang w:val="pt-PT"/>
              </w:rPr>
              <w:t xml:space="preserve">danos </w:t>
            </w:r>
            <w:r w:rsidRPr="00A80F55">
              <w:rPr>
                <w:color w:val="000000" w:themeColor="text1"/>
                <w:lang w:val="pt-PT"/>
              </w:rPr>
              <w:t xml:space="preserve">pessoais, morte, perda ou danos materiais (excluindo as Obras, </w:t>
            </w:r>
            <w:r w:rsidR="005B44C5" w:rsidRPr="00A80F55">
              <w:rPr>
                <w:color w:val="000000" w:themeColor="text1"/>
                <w:lang w:val="pt-PT"/>
              </w:rPr>
              <w:t>Instalações</w:t>
            </w:r>
            <w:r w:rsidRPr="00A80F55">
              <w:rPr>
                <w:color w:val="000000" w:themeColor="text1"/>
                <w:lang w:val="pt-PT"/>
              </w:rPr>
              <w:t>, Materiais e Equipamentos), que se devem a</w:t>
            </w:r>
          </w:p>
          <w:p w14:paraId="31FBDBFD" w14:textId="6D58DC5E" w:rsidR="00ED5291" w:rsidRPr="00A80F55" w:rsidRDefault="00E51B50" w:rsidP="000E1065">
            <w:pPr>
              <w:numPr>
                <w:ilvl w:val="1"/>
                <w:numId w:val="20"/>
              </w:numPr>
              <w:tabs>
                <w:tab w:val="left" w:pos="1620"/>
              </w:tabs>
              <w:suppressAutoHyphens/>
              <w:overflowPunct w:val="0"/>
              <w:autoSpaceDE w:val="0"/>
              <w:autoSpaceDN w:val="0"/>
              <w:adjustRightInd w:val="0"/>
              <w:spacing w:before="120" w:after="120"/>
              <w:ind w:left="1620" w:right="36" w:hanging="540"/>
              <w:jc w:val="both"/>
              <w:textAlignment w:val="baseline"/>
              <w:rPr>
                <w:color w:val="000000" w:themeColor="text1"/>
                <w:lang w:val="pt-PT"/>
              </w:rPr>
            </w:pPr>
            <w:r w:rsidRPr="00A80F55">
              <w:rPr>
                <w:color w:val="000000" w:themeColor="text1"/>
                <w:lang w:val="pt-PT"/>
              </w:rPr>
              <w:t xml:space="preserve">utilização ou ocupação do Local </w:t>
            </w:r>
            <w:r w:rsidR="00BF5686" w:rsidRPr="00A80F55">
              <w:rPr>
                <w:color w:val="000000" w:themeColor="text1"/>
                <w:lang w:val="pt-PT"/>
              </w:rPr>
              <w:t xml:space="preserve">da Obra </w:t>
            </w:r>
            <w:r w:rsidRPr="00A80F55">
              <w:rPr>
                <w:color w:val="000000" w:themeColor="text1"/>
                <w:lang w:val="pt-PT"/>
              </w:rPr>
              <w:t>pelas Obras ou para os fins das Obras, que seja um resultado inevitável das Obras</w:t>
            </w:r>
            <w:r w:rsidR="004B62EA" w:rsidRPr="00A80F55">
              <w:rPr>
                <w:color w:val="000000" w:themeColor="text1"/>
                <w:lang w:val="pt-PT"/>
              </w:rPr>
              <w:t>,</w:t>
            </w:r>
            <w:r w:rsidRPr="00A80F55">
              <w:rPr>
                <w:color w:val="000000" w:themeColor="text1"/>
                <w:lang w:val="pt-PT"/>
              </w:rPr>
              <w:t xml:space="preserve"> ou</w:t>
            </w:r>
          </w:p>
          <w:p w14:paraId="26333468" w14:textId="0D50C884" w:rsidR="00ED5291" w:rsidRPr="00A80F55" w:rsidRDefault="00E51B50" w:rsidP="000E1065">
            <w:pPr>
              <w:numPr>
                <w:ilvl w:val="1"/>
                <w:numId w:val="20"/>
              </w:numPr>
              <w:tabs>
                <w:tab w:val="left" w:pos="1620"/>
              </w:tabs>
              <w:suppressAutoHyphens/>
              <w:overflowPunct w:val="0"/>
              <w:autoSpaceDE w:val="0"/>
              <w:autoSpaceDN w:val="0"/>
              <w:adjustRightInd w:val="0"/>
              <w:spacing w:before="120" w:after="120"/>
              <w:ind w:left="1620" w:right="36" w:hanging="540"/>
              <w:jc w:val="both"/>
              <w:textAlignment w:val="baseline"/>
              <w:rPr>
                <w:color w:val="000000" w:themeColor="text1"/>
                <w:lang w:val="pt-PT"/>
              </w:rPr>
            </w:pPr>
            <w:r w:rsidRPr="00A80F55">
              <w:rPr>
                <w:color w:val="000000" w:themeColor="text1"/>
                <w:lang w:val="pt-PT"/>
              </w:rPr>
              <w:t>negligência, violação da obrigação legal, ou interferência com qualquer direito legal por parte d</w:t>
            </w:r>
            <w:r w:rsidR="0013278D" w:rsidRPr="00A80F55">
              <w:rPr>
                <w:color w:val="000000" w:themeColor="text1"/>
                <w:lang w:val="pt-PT"/>
              </w:rPr>
              <w:t>o Dono da Obra</w:t>
            </w:r>
            <w:r w:rsidRPr="00A80F55">
              <w:rPr>
                <w:color w:val="000000" w:themeColor="text1"/>
                <w:lang w:val="pt-PT"/>
              </w:rPr>
              <w:t xml:space="preserve"> ou por qualquer pessoa empregada ou contratada pel</w:t>
            </w:r>
            <w:r w:rsidR="004B62EA" w:rsidRPr="00A80F55">
              <w:rPr>
                <w:color w:val="000000" w:themeColor="text1"/>
                <w:lang w:val="pt-PT"/>
              </w:rPr>
              <w:t>o</w:t>
            </w:r>
            <w:r w:rsidRPr="00A80F55">
              <w:rPr>
                <w:color w:val="000000" w:themeColor="text1"/>
                <w:lang w:val="pt-PT"/>
              </w:rPr>
              <w:t xml:space="preserve"> mesm</w:t>
            </w:r>
            <w:r w:rsidR="004B62EA" w:rsidRPr="00A80F55">
              <w:rPr>
                <w:color w:val="000000" w:themeColor="text1"/>
                <w:lang w:val="pt-PT"/>
              </w:rPr>
              <w:t>o</w:t>
            </w:r>
            <w:r w:rsidRPr="00A80F55">
              <w:rPr>
                <w:color w:val="000000" w:themeColor="text1"/>
                <w:lang w:val="pt-PT"/>
              </w:rPr>
              <w:t>, excepto o Empreiteiro.</w:t>
            </w:r>
          </w:p>
          <w:p w14:paraId="156E35CD" w14:textId="6F291D5B" w:rsidR="00ED5291" w:rsidRPr="00A80F55" w:rsidRDefault="00E51B50" w:rsidP="000E1065">
            <w:pPr>
              <w:numPr>
                <w:ilvl w:val="0"/>
                <w:numId w:val="22"/>
              </w:numPr>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 xml:space="preserve">O risco de danos às Obras, </w:t>
            </w:r>
            <w:r w:rsidR="005B44C5" w:rsidRPr="00A80F55">
              <w:rPr>
                <w:color w:val="000000" w:themeColor="text1"/>
                <w:lang w:val="pt-PT"/>
              </w:rPr>
              <w:t>Instalações</w:t>
            </w:r>
            <w:r w:rsidRPr="00A80F55">
              <w:rPr>
                <w:color w:val="000000" w:themeColor="text1"/>
                <w:lang w:val="pt-PT"/>
              </w:rPr>
              <w:t>, Materiais e Equipamentos, na medida em que se deva a uma falha d</w:t>
            </w:r>
            <w:r w:rsidR="0013278D" w:rsidRPr="00A80F55">
              <w:rPr>
                <w:color w:val="000000" w:themeColor="text1"/>
                <w:lang w:val="pt-PT"/>
              </w:rPr>
              <w:t>o Dono da Obra</w:t>
            </w:r>
            <w:r w:rsidRPr="00A80F55">
              <w:rPr>
                <w:color w:val="000000" w:themeColor="text1"/>
                <w:lang w:val="pt-PT"/>
              </w:rPr>
              <w:t xml:space="preserve"> ou </w:t>
            </w:r>
            <w:r w:rsidR="00C86587" w:rsidRPr="00A80F55">
              <w:rPr>
                <w:color w:val="000000" w:themeColor="text1"/>
                <w:lang w:val="pt-PT"/>
              </w:rPr>
              <w:t>do projecto</w:t>
            </w:r>
            <w:r w:rsidRPr="00A80F55">
              <w:rPr>
                <w:color w:val="000000" w:themeColor="text1"/>
                <w:lang w:val="pt-PT"/>
              </w:rPr>
              <w:t xml:space="preserve"> d</w:t>
            </w:r>
            <w:r w:rsidR="0013278D" w:rsidRPr="00A80F55">
              <w:rPr>
                <w:color w:val="000000" w:themeColor="text1"/>
                <w:lang w:val="pt-PT"/>
              </w:rPr>
              <w:t>o Dono da Obra</w:t>
            </w:r>
            <w:r w:rsidRPr="00A80F55">
              <w:rPr>
                <w:color w:val="000000" w:themeColor="text1"/>
                <w:lang w:val="pt-PT"/>
              </w:rPr>
              <w:t>, ou devido a guerra ou contaminação radioactiva</w:t>
            </w:r>
            <w:r w:rsidR="004B62EA" w:rsidRPr="00A80F55">
              <w:rPr>
                <w:color w:val="000000" w:themeColor="text1"/>
                <w:lang w:val="pt-PT"/>
              </w:rPr>
              <w:t>,</w:t>
            </w:r>
            <w:r w:rsidRPr="00A80F55">
              <w:rPr>
                <w:color w:val="000000" w:themeColor="text1"/>
                <w:lang w:val="pt-PT"/>
              </w:rPr>
              <w:t xml:space="preserve"> que afecte directamente o país onde as Obras vão ser executadas.</w:t>
            </w:r>
          </w:p>
          <w:p w14:paraId="4012BFE8" w14:textId="1BFE73B4" w:rsidR="00ED5291" w:rsidRPr="00A80F55" w:rsidRDefault="00AD6FA5"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A partir d</w:t>
            </w:r>
            <w:r w:rsidR="00E51B50" w:rsidRPr="00A80F55">
              <w:rPr>
                <w:color w:val="000000" w:themeColor="text1"/>
                <w:lang w:val="pt-PT"/>
              </w:rPr>
              <w:t xml:space="preserve">a Data de Conclusão até à emissão do Certificado de Responsabilidade por Defeitos, o risco de perda ou dano das Obras, </w:t>
            </w:r>
            <w:r w:rsidR="005B44C5" w:rsidRPr="00A80F55">
              <w:rPr>
                <w:color w:val="000000" w:themeColor="text1"/>
                <w:lang w:val="pt-PT"/>
              </w:rPr>
              <w:t>Instalações</w:t>
            </w:r>
            <w:r w:rsidR="00E51B50" w:rsidRPr="00A80F55">
              <w:rPr>
                <w:color w:val="000000" w:themeColor="text1"/>
                <w:lang w:val="pt-PT"/>
              </w:rPr>
              <w:t xml:space="preserve"> e Materiais é um risco d</w:t>
            </w:r>
            <w:r w:rsidR="0013278D" w:rsidRPr="00A80F55">
              <w:rPr>
                <w:color w:val="000000" w:themeColor="text1"/>
                <w:lang w:val="pt-PT"/>
              </w:rPr>
              <w:t>o Dono da Obra</w:t>
            </w:r>
            <w:r w:rsidR="00E51B50" w:rsidRPr="00A80F55">
              <w:rPr>
                <w:color w:val="000000" w:themeColor="text1"/>
                <w:lang w:val="pt-PT"/>
              </w:rPr>
              <w:t>, excepto perdas ou danos devidos a</w:t>
            </w:r>
          </w:p>
          <w:p w14:paraId="2A58F73B" w14:textId="77777777" w:rsidR="00ED5291" w:rsidRPr="00A80F55" w:rsidRDefault="00E51B50" w:rsidP="000E1065">
            <w:pPr>
              <w:numPr>
                <w:ilvl w:val="0"/>
                <w:numId w:val="21"/>
              </w:numPr>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um Defeito existente à Data de Conclusão,</w:t>
            </w:r>
          </w:p>
          <w:p w14:paraId="32116501" w14:textId="2F6C42B1" w:rsidR="00ED5291" w:rsidRPr="00A80F55" w:rsidRDefault="00E51B50" w:rsidP="000E1065">
            <w:pPr>
              <w:numPr>
                <w:ilvl w:val="0"/>
                <w:numId w:val="21"/>
              </w:numPr>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um evento que tenha ocorrido antes da Data de Conclusão, que não era em si um risco d</w:t>
            </w:r>
            <w:r w:rsidR="0013278D" w:rsidRPr="00A80F55">
              <w:rPr>
                <w:color w:val="000000" w:themeColor="text1"/>
                <w:lang w:val="pt-PT"/>
              </w:rPr>
              <w:t>o Dono da Obra</w:t>
            </w:r>
            <w:r w:rsidRPr="00A80F55">
              <w:rPr>
                <w:color w:val="000000" w:themeColor="text1"/>
                <w:lang w:val="pt-PT"/>
              </w:rPr>
              <w:t>, ou</w:t>
            </w:r>
          </w:p>
          <w:p w14:paraId="605CB7A5" w14:textId="016D73D2" w:rsidR="00ED5291" w:rsidRPr="00A80F55" w:rsidRDefault="00E51B50" w:rsidP="000E1065">
            <w:pPr>
              <w:numPr>
                <w:ilvl w:val="0"/>
                <w:numId w:val="21"/>
              </w:numPr>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as actividades do Empreiteiro no Local</w:t>
            </w:r>
            <w:r w:rsidR="005D75F5" w:rsidRPr="00A80F55">
              <w:rPr>
                <w:color w:val="000000" w:themeColor="text1"/>
                <w:lang w:val="pt-PT"/>
              </w:rPr>
              <w:t xml:space="preserve"> das Obras</w:t>
            </w:r>
            <w:r w:rsidRPr="00A80F55">
              <w:rPr>
                <w:color w:val="000000" w:themeColor="text1"/>
                <w:lang w:val="pt-PT"/>
              </w:rPr>
              <w:t xml:space="preserve"> após a Data de Conclusão.</w:t>
            </w:r>
          </w:p>
        </w:tc>
      </w:tr>
      <w:tr w:rsidR="00A80F55" w:rsidRPr="00090E6C" w14:paraId="71D53FE2" w14:textId="77777777" w:rsidTr="16DCC97D">
        <w:tc>
          <w:tcPr>
            <w:tcW w:w="2255" w:type="dxa"/>
            <w:tcBorders>
              <w:top w:val="nil"/>
              <w:left w:val="nil"/>
              <w:bottom w:val="nil"/>
              <w:right w:val="nil"/>
            </w:tcBorders>
          </w:tcPr>
          <w:p w14:paraId="32E2A54D" w14:textId="04910EDE"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42" w:name="_Toc333923235"/>
            <w:bookmarkStart w:id="1543" w:name="_Toc497228219"/>
            <w:bookmarkStart w:id="1544" w:name="_Toc89437427"/>
            <w:r w:rsidRPr="00A80F55">
              <w:rPr>
                <w:color w:val="000000" w:themeColor="text1"/>
                <w:lang w:val="pt-PT"/>
              </w:rPr>
              <w:lastRenderedPageBreak/>
              <w:t>Riscos do Empreiteiro</w:t>
            </w:r>
            <w:bookmarkEnd w:id="1542"/>
            <w:bookmarkEnd w:id="1543"/>
            <w:bookmarkEnd w:id="1544"/>
          </w:p>
        </w:tc>
        <w:tc>
          <w:tcPr>
            <w:tcW w:w="6894" w:type="dxa"/>
            <w:gridSpan w:val="3"/>
            <w:tcBorders>
              <w:top w:val="nil"/>
              <w:left w:val="nil"/>
              <w:bottom w:val="nil"/>
              <w:right w:val="nil"/>
            </w:tcBorders>
          </w:tcPr>
          <w:p w14:paraId="3BEC430E" w14:textId="384DC281" w:rsidR="00ED5291" w:rsidRPr="00A80F55" w:rsidRDefault="00E51B50" w:rsidP="000E1065">
            <w:pPr>
              <w:tabs>
                <w:tab w:val="left" w:pos="540"/>
              </w:tabs>
              <w:spacing w:before="120" w:after="120"/>
              <w:ind w:left="540" w:right="36" w:hanging="540"/>
              <w:jc w:val="both"/>
              <w:rPr>
                <w:color w:val="000000" w:themeColor="text1"/>
                <w:lang w:val="pt-PT"/>
              </w:rPr>
            </w:pPr>
            <w:r w:rsidRPr="00A80F55">
              <w:rPr>
                <w:color w:val="000000" w:themeColor="text1"/>
                <w:lang w:val="pt-PT"/>
              </w:rPr>
              <w:t>12.1</w:t>
            </w:r>
            <w:r w:rsidRPr="00A80F55">
              <w:rPr>
                <w:color w:val="000000" w:themeColor="text1"/>
                <w:lang w:val="pt-PT"/>
              </w:rPr>
              <w:tab/>
            </w:r>
            <w:r w:rsidR="005D75F5" w:rsidRPr="00A80F55">
              <w:rPr>
                <w:color w:val="000000" w:themeColor="text1"/>
                <w:lang w:val="pt-PT"/>
              </w:rPr>
              <w:t>A partir d</w:t>
            </w:r>
            <w:r w:rsidRPr="00A80F55">
              <w:rPr>
                <w:color w:val="000000" w:themeColor="text1"/>
                <w:lang w:val="pt-PT"/>
              </w:rPr>
              <w:t xml:space="preserve">a Data de Início até à emissão do Certificado de Responsabilidade por Defeitos, os riscos de danos pessoais, morte e perda ou danos materiais (incluindo, sem limitação, as obras, </w:t>
            </w:r>
            <w:r w:rsidR="004B62EA" w:rsidRPr="00A80F55">
              <w:rPr>
                <w:color w:val="000000" w:themeColor="text1"/>
                <w:lang w:val="pt-PT"/>
              </w:rPr>
              <w:t>i</w:t>
            </w:r>
            <w:r w:rsidR="005B44C5" w:rsidRPr="00A80F55">
              <w:rPr>
                <w:color w:val="000000" w:themeColor="text1"/>
                <w:lang w:val="pt-PT"/>
              </w:rPr>
              <w:t>nstalações</w:t>
            </w:r>
            <w:r w:rsidRPr="00A80F55">
              <w:rPr>
                <w:color w:val="000000" w:themeColor="text1"/>
                <w:lang w:val="pt-PT"/>
              </w:rPr>
              <w:t>, materiais e equipamento)</w:t>
            </w:r>
            <w:r w:rsidR="004B62EA" w:rsidRPr="00A80F55">
              <w:rPr>
                <w:color w:val="000000" w:themeColor="text1"/>
                <w:lang w:val="pt-PT"/>
              </w:rPr>
              <w:t>,</w:t>
            </w:r>
            <w:r w:rsidRPr="00A80F55">
              <w:rPr>
                <w:color w:val="000000" w:themeColor="text1"/>
                <w:lang w:val="pt-PT"/>
              </w:rPr>
              <w:t xml:space="preserve"> que não sejam riscos d</w:t>
            </w:r>
            <w:r w:rsidR="0013278D" w:rsidRPr="00A80F55">
              <w:rPr>
                <w:color w:val="000000" w:themeColor="text1"/>
                <w:lang w:val="pt-PT"/>
              </w:rPr>
              <w:t>o Dono da Obra</w:t>
            </w:r>
            <w:r w:rsidR="004B62EA" w:rsidRPr="00A80F55">
              <w:rPr>
                <w:color w:val="000000" w:themeColor="text1"/>
                <w:lang w:val="pt-PT"/>
              </w:rPr>
              <w:t>,</w:t>
            </w:r>
            <w:r w:rsidRPr="00A80F55">
              <w:rPr>
                <w:color w:val="000000" w:themeColor="text1"/>
                <w:lang w:val="pt-PT"/>
              </w:rPr>
              <w:t xml:space="preserve"> são riscos do Empreiteiro.</w:t>
            </w:r>
          </w:p>
        </w:tc>
      </w:tr>
      <w:tr w:rsidR="00A80F55" w:rsidRPr="00090E6C" w14:paraId="7466860D" w14:textId="77777777" w:rsidTr="16DCC97D">
        <w:tc>
          <w:tcPr>
            <w:tcW w:w="2255" w:type="dxa"/>
            <w:tcBorders>
              <w:top w:val="nil"/>
              <w:left w:val="nil"/>
              <w:bottom w:val="nil"/>
              <w:right w:val="nil"/>
            </w:tcBorders>
          </w:tcPr>
          <w:p w14:paraId="1D00AC1A" w14:textId="656E9BF5"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45" w:name="_Toc333923236"/>
            <w:bookmarkStart w:id="1546" w:name="_Toc497228220"/>
            <w:bookmarkStart w:id="1547" w:name="_Toc89437428"/>
            <w:r w:rsidRPr="00A80F55">
              <w:rPr>
                <w:color w:val="000000" w:themeColor="text1"/>
                <w:lang w:val="pt-PT"/>
              </w:rPr>
              <w:t>Seguros</w:t>
            </w:r>
            <w:bookmarkEnd w:id="1545"/>
            <w:bookmarkEnd w:id="1546"/>
            <w:bookmarkEnd w:id="1547"/>
          </w:p>
        </w:tc>
        <w:tc>
          <w:tcPr>
            <w:tcW w:w="6894" w:type="dxa"/>
            <w:gridSpan w:val="3"/>
            <w:tcBorders>
              <w:top w:val="nil"/>
              <w:left w:val="nil"/>
              <w:bottom w:val="nil"/>
              <w:right w:val="nil"/>
            </w:tcBorders>
          </w:tcPr>
          <w:p w14:paraId="3DD7239C" w14:textId="69CA0BAA"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Empreiteiro deverá fornecer, em nome conjunto d</w:t>
            </w:r>
            <w:r w:rsidR="0013278D" w:rsidRPr="00A80F55">
              <w:rPr>
                <w:color w:val="000000" w:themeColor="text1"/>
                <w:lang w:val="pt-PT"/>
              </w:rPr>
              <w:t>o Dono da Obra</w:t>
            </w:r>
            <w:r w:rsidRPr="00A80F55">
              <w:rPr>
                <w:color w:val="000000" w:themeColor="text1"/>
                <w:lang w:val="pt-PT"/>
              </w:rPr>
              <w:t xml:space="preserve"> e do Empreiteiro, cobertura de seguro desde a Data de Início até ao fim do Período de Responsabilidade por Defeitos, nos montantes e franquias </w:t>
            </w:r>
            <w:r w:rsidRPr="00A80F55">
              <w:rPr>
                <w:b/>
                <w:color w:val="000000" w:themeColor="text1"/>
                <w:lang w:val="pt-PT"/>
              </w:rPr>
              <w:t xml:space="preserve">indicados nas </w:t>
            </w:r>
            <w:r w:rsidR="004304A8" w:rsidRPr="00A80F55">
              <w:rPr>
                <w:b/>
                <w:color w:val="000000" w:themeColor="text1"/>
                <w:lang w:val="pt-PT"/>
              </w:rPr>
              <w:t>CPC</w:t>
            </w:r>
            <w:r w:rsidRPr="00A80F55">
              <w:rPr>
                <w:b/>
                <w:color w:val="000000" w:themeColor="text1"/>
                <w:lang w:val="pt-PT"/>
              </w:rPr>
              <w:t xml:space="preserve"> </w:t>
            </w:r>
            <w:r w:rsidRPr="00A80F55">
              <w:rPr>
                <w:color w:val="000000" w:themeColor="text1"/>
                <w:lang w:val="pt-PT"/>
              </w:rPr>
              <w:t>para os seguintes eventos que se devam aos riscos do Empreiteiro:</w:t>
            </w:r>
          </w:p>
          <w:p w14:paraId="017DDA10" w14:textId="55326A96" w:rsidR="00ED5291" w:rsidRPr="00A80F55" w:rsidRDefault="00E51B50" w:rsidP="000E1065">
            <w:pPr>
              <w:numPr>
                <w:ilvl w:val="0"/>
                <w:numId w:val="23"/>
              </w:numPr>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 xml:space="preserve">perda ou dano às Obras, </w:t>
            </w:r>
            <w:r w:rsidR="005B44C5" w:rsidRPr="00A80F55">
              <w:rPr>
                <w:color w:val="000000" w:themeColor="text1"/>
                <w:lang w:val="pt-PT"/>
              </w:rPr>
              <w:t>Instalações</w:t>
            </w:r>
            <w:r w:rsidRPr="00A80F55">
              <w:rPr>
                <w:color w:val="000000" w:themeColor="text1"/>
                <w:lang w:val="pt-PT"/>
              </w:rPr>
              <w:t xml:space="preserve"> e Materiais;</w:t>
            </w:r>
          </w:p>
          <w:p w14:paraId="542348BD" w14:textId="77777777" w:rsidR="00ED5291" w:rsidRPr="00A80F55" w:rsidRDefault="00E51B50" w:rsidP="000E1065">
            <w:pPr>
              <w:numPr>
                <w:ilvl w:val="0"/>
                <w:numId w:val="23"/>
              </w:numPr>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perda ou danos ao Equipamento;</w:t>
            </w:r>
          </w:p>
          <w:p w14:paraId="68AA6BF3" w14:textId="0A2FE818" w:rsidR="00ED5291" w:rsidRPr="00A80F55" w:rsidRDefault="00E51B50" w:rsidP="000E1065">
            <w:pPr>
              <w:numPr>
                <w:ilvl w:val="0"/>
                <w:numId w:val="23"/>
              </w:numPr>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 xml:space="preserve">perda ou danos a bens (excepto as Obras, </w:t>
            </w:r>
            <w:r w:rsidR="005B44C5" w:rsidRPr="00A80F55">
              <w:rPr>
                <w:color w:val="000000" w:themeColor="text1"/>
                <w:lang w:val="pt-PT"/>
              </w:rPr>
              <w:t>Instalações</w:t>
            </w:r>
            <w:r w:rsidRPr="00A80F55">
              <w:rPr>
                <w:color w:val="000000" w:themeColor="text1"/>
                <w:lang w:val="pt-PT"/>
              </w:rPr>
              <w:t>, Materiais e Equipamento) em ligação com o Contrato; e</w:t>
            </w:r>
          </w:p>
          <w:p w14:paraId="6CFC4728" w14:textId="77777777" w:rsidR="00ED5291" w:rsidRPr="00A80F55" w:rsidRDefault="00E51B50" w:rsidP="000E1065">
            <w:pPr>
              <w:numPr>
                <w:ilvl w:val="0"/>
                <w:numId w:val="23"/>
              </w:numPr>
              <w:suppressAutoHyphens/>
              <w:overflowPunct w:val="0"/>
              <w:autoSpaceDE w:val="0"/>
              <w:autoSpaceDN w:val="0"/>
              <w:adjustRightInd w:val="0"/>
              <w:spacing w:before="120" w:after="120"/>
              <w:ind w:right="36"/>
              <w:jc w:val="both"/>
              <w:textAlignment w:val="baseline"/>
              <w:rPr>
                <w:color w:val="000000" w:themeColor="text1"/>
                <w:lang w:val="pt-PT"/>
              </w:rPr>
            </w:pPr>
            <w:r w:rsidRPr="00A80F55">
              <w:rPr>
                <w:color w:val="000000" w:themeColor="text1"/>
                <w:lang w:val="pt-PT"/>
              </w:rPr>
              <w:t>danos pessoais ou morte.</w:t>
            </w:r>
          </w:p>
          <w:p w14:paraId="2542A95E" w14:textId="186402F8"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As apólices e certificados de seguro serão entregues pelo Empreiteiro ao </w:t>
            </w:r>
            <w:r w:rsidR="0013278D" w:rsidRPr="00A80F55">
              <w:rPr>
                <w:color w:val="000000" w:themeColor="text1"/>
                <w:lang w:val="pt-PT"/>
              </w:rPr>
              <w:t>Fiscal da Obra</w:t>
            </w:r>
            <w:r w:rsidRPr="00A80F55">
              <w:rPr>
                <w:color w:val="000000" w:themeColor="text1"/>
                <w:lang w:val="pt-PT"/>
              </w:rPr>
              <w:t xml:space="preserve"> para aprovação do </w:t>
            </w:r>
            <w:r w:rsidR="0013278D" w:rsidRPr="00A80F55">
              <w:rPr>
                <w:color w:val="000000" w:themeColor="text1"/>
                <w:lang w:val="pt-PT"/>
              </w:rPr>
              <w:t>Fiscal da Obra</w:t>
            </w:r>
            <w:r w:rsidRPr="00A80F55">
              <w:rPr>
                <w:color w:val="000000" w:themeColor="text1"/>
                <w:lang w:val="pt-PT"/>
              </w:rPr>
              <w:t xml:space="preserve"> antes da Data de Início. Todas essas apólices de seguro devem prever uma indemnização a pagar nos tipos e proporções de moedas necessárias para reparar as perdas ou danos sofridos.</w:t>
            </w:r>
          </w:p>
          <w:p w14:paraId="09683AEB" w14:textId="79093755"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o Empreiteiro não fornecer alguma das apólices e certificados exigidos, </w:t>
            </w:r>
            <w:r w:rsidR="0013278D" w:rsidRPr="00A80F55">
              <w:rPr>
                <w:color w:val="000000" w:themeColor="text1"/>
                <w:lang w:val="pt-PT"/>
              </w:rPr>
              <w:t>o Dono da Obra</w:t>
            </w:r>
            <w:r w:rsidRPr="00A80F55">
              <w:rPr>
                <w:color w:val="000000" w:themeColor="text1"/>
                <w:lang w:val="pt-PT"/>
              </w:rPr>
              <w:t xml:space="preserve"> pode</w:t>
            </w:r>
            <w:r w:rsidR="004B62EA" w:rsidRPr="00A80F55">
              <w:rPr>
                <w:color w:val="000000" w:themeColor="text1"/>
                <w:lang w:val="pt-PT"/>
              </w:rPr>
              <w:t>rá</w:t>
            </w:r>
            <w:r w:rsidRPr="00A80F55">
              <w:rPr>
                <w:color w:val="000000" w:themeColor="text1"/>
                <w:lang w:val="pt-PT"/>
              </w:rPr>
              <w:t xml:space="preserve"> </w:t>
            </w:r>
            <w:r w:rsidR="00CC2DDB" w:rsidRPr="00A80F55">
              <w:rPr>
                <w:color w:val="000000" w:themeColor="text1"/>
                <w:lang w:val="pt-PT"/>
              </w:rPr>
              <w:t xml:space="preserve">efectuar </w:t>
            </w:r>
            <w:r w:rsidRPr="00A80F55">
              <w:rPr>
                <w:color w:val="000000" w:themeColor="text1"/>
                <w:lang w:val="pt-PT"/>
              </w:rPr>
              <w:t xml:space="preserve">o seguro que o Empreiteiro deveria ter fornecido e recuperar os prémios que o Empreiteiro </w:t>
            </w:r>
            <w:r w:rsidR="00591B3F" w:rsidRPr="00A80F55">
              <w:rPr>
                <w:color w:val="000000" w:themeColor="text1"/>
                <w:lang w:val="pt-PT"/>
              </w:rPr>
              <w:t xml:space="preserve">deveria </w:t>
            </w:r>
            <w:r w:rsidRPr="00A80F55">
              <w:rPr>
                <w:color w:val="000000" w:themeColor="text1"/>
                <w:lang w:val="pt-PT"/>
              </w:rPr>
              <w:t xml:space="preserve">ter pago a partir de pagamentos de outra forma devidos ao Empreiteiro ou, se não for devido nenhum pagamento, o pagamento dos prémios constituirá uma dívida </w:t>
            </w:r>
            <w:r w:rsidR="00A8738F" w:rsidRPr="00A80F55">
              <w:rPr>
                <w:color w:val="000000" w:themeColor="text1"/>
                <w:lang w:val="pt-PT"/>
              </w:rPr>
              <w:t>do Empreiteiro</w:t>
            </w:r>
            <w:r w:rsidRPr="00A80F55">
              <w:rPr>
                <w:color w:val="000000" w:themeColor="text1"/>
                <w:lang w:val="pt-PT"/>
              </w:rPr>
              <w:t>.</w:t>
            </w:r>
          </w:p>
          <w:p w14:paraId="7EA8EC95" w14:textId="5D35CBE6"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As alterações aos termos de uma apólice não devem ser feitas sem a aprovação do </w:t>
            </w:r>
            <w:r w:rsidR="0013278D" w:rsidRPr="00A80F55">
              <w:rPr>
                <w:color w:val="000000" w:themeColor="text1"/>
                <w:lang w:val="pt-PT"/>
              </w:rPr>
              <w:t>Fiscal da Obra</w:t>
            </w:r>
            <w:r w:rsidRPr="00A80F55">
              <w:rPr>
                <w:color w:val="000000" w:themeColor="text1"/>
                <w:lang w:val="pt-PT"/>
              </w:rPr>
              <w:t>.</w:t>
            </w:r>
          </w:p>
          <w:p w14:paraId="31891E92" w14:textId="7777777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Ambas as partes devem cumprir todas as condições das apólices de seguro.</w:t>
            </w:r>
          </w:p>
        </w:tc>
      </w:tr>
      <w:tr w:rsidR="00A80F55" w:rsidRPr="00090E6C" w14:paraId="5298FF67" w14:textId="77777777" w:rsidTr="16DCC97D">
        <w:tc>
          <w:tcPr>
            <w:tcW w:w="2255" w:type="dxa"/>
            <w:tcBorders>
              <w:top w:val="nil"/>
              <w:left w:val="nil"/>
              <w:bottom w:val="nil"/>
              <w:right w:val="nil"/>
            </w:tcBorders>
          </w:tcPr>
          <w:p w14:paraId="1C3197B6" w14:textId="05D2F2E9"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48" w:name="_Toc333923237"/>
            <w:bookmarkStart w:id="1549" w:name="_Toc497228221"/>
            <w:bookmarkStart w:id="1550" w:name="_Toc89437429"/>
            <w:r w:rsidRPr="00A80F55">
              <w:rPr>
                <w:color w:val="000000" w:themeColor="text1"/>
                <w:lang w:val="pt-PT"/>
              </w:rPr>
              <w:t>Dados do Local</w:t>
            </w:r>
            <w:bookmarkEnd w:id="1548"/>
            <w:bookmarkEnd w:id="1549"/>
            <w:r w:rsidR="002D4BCD" w:rsidRPr="00A80F55">
              <w:rPr>
                <w:color w:val="000000" w:themeColor="text1"/>
                <w:lang w:val="pt-PT"/>
              </w:rPr>
              <w:t xml:space="preserve"> da Obra</w:t>
            </w:r>
            <w:bookmarkEnd w:id="1550"/>
          </w:p>
        </w:tc>
        <w:tc>
          <w:tcPr>
            <w:tcW w:w="6894" w:type="dxa"/>
            <w:gridSpan w:val="3"/>
            <w:tcBorders>
              <w:top w:val="nil"/>
              <w:left w:val="nil"/>
              <w:bottom w:val="nil"/>
              <w:right w:val="nil"/>
            </w:tcBorders>
          </w:tcPr>
          <w:p w14:paraId="3595E5AD" w14:textId="1936A28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Empreiteiro será considerado como tendo examinado os eventuais Dados do Local</w:t>
            </w:r>
            <w:r w:rsidR="00A8738F" w:rsidRPr="00A80F55">
              <w:rPr>
                <w:color w:val="000000" w:themeColor="text1"/>
                <w:lang w:val="pt-PT"/>
              </w:rPr>
              <w:t xml:space="preserve"> da Obra</w:t>
            </w:r>
            <w:r w:rsidRPr="00A80F55">
              <w:rPr>
                <w:color w:val="000000" w:themeColor="text1"/>
                <w:lang w:val="pt-PT"/>
              </w:rPr>
              <w:t xml:space="preserve"> </w:t>
            </w:r>
            <w:r w:rsidRPr="00A80F55">
              <w:rPr>
                <w:b/>
                <w:color w:val="000000" w:themeColor="text1"/>
                <w:lang w:val="pt-PT"/>
              </w:rPr>
              <w:t xml:space="preserve">referidos nas </w:t>
            </w:r>
            <w:r w:rsidR="004304A8" w:rsidRPr="00A80F55">
              <w:rPr>
                <w:b/>
                <w:color w:val="000000" w:themeColor="text1"/>
                <w:lang w:val="pt-PT"/>
              </w:rPr>
              <w:t>CPC</w:t>
            </w:r>
            <w:r w:rsidRPr="00A80F55">
              <w:rPr>
                <w:color w:val="000000" w:themeColor="text1"/>
                <w:lang w:val="pt-PT"/>
              </w:rPr>
              <w:t>, complementados por qua</w:t>
            </w:r>
            <w:r w:rsidR="004F4685" w:rsidRPr="00A80F55">
              <w:rPr>
                <w:color w:val="000000" w:themeColor="text1"/>
                <w:lang w:val="pt-PT"/>
              </w:rPr>
              <w:t>l</w:t>
            </w:r>
            <w:r w:rsidRPr="00A80F55">
              <w:rPr>
                <w:color w:val="000000" w:themeColor="text1"/>
                <w:lang w:val="pt-PT"/>
              </w:rPr>
              <w:t>quer informaç</w:t>
            </w:r>
            <w:r w:rsidR="004F4685" w:rsidRPr="00A80F55">
              <w:rPr>
                <w:color w:val="000000" w:themeColor="text1"/>
                <w:lang w:val="pt-PT"/>
              </w:rPr>
              <w:t>ão</w:t>
            </w:r>
            <w:r w:rsidRPr="00A80F55">
              <w:rPr>
                <w:color w:val="000000" w:themeColor="text1"/>
                <w:lang w:val="pt-PT"/>
              </w:rPr>
              <w:t xml:space="preserve"> disponíve</w:t>
            </w:r>
            <w:r w:rsidR="004F4685" w:rsidRPr="00A80F55">
              <w:rPr>
                <w:color w:val="000000" w:themeColor="text1"/>
                <w:lang w:val="pt-PT"/>
              </w:rPr>
              <w:t>l</w:t>
            </w:r>
            <w:r w:rsidRPr="00A80F55">
              <w:rPr>
                <w:color w:val="000000" w:themeColor="text1"/>
                <w:lang w:val="pt-PT"/>
              </w:rPr>
              <w:t xml:space="preserve"> para o Empreiteiro.</w:t>
            </w:r>
          </w:p>
        </w:tc>
      </w:tr>
      <w:tr w:rsidR="00A80F55" w:rsidRPr="00090E6C" w14:paraId="103A61ED" w14:textId="77777777" w:rsidTr="16DCC97D">
        <w:tc>
          <w:tcPr>
            <w:tcW w:w="2255" w:type="dxa"/>
            <w:tcBorders>
              <w:top w:val="nil"/>
              <w:left w:val="nil"/>
              <w:bottom w:val="nil"/>
              <w:right w:val="nil"/>
            </w:tcBorders>
          </w:tcPr>
          <w:p w14:paraId="528AFF4A" w14:textId="21732326"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51" w:name="_Toc333923238"/>
            <w:bookmarkStart w:id="1552" w:name="_Toc497228222"/>
            <w:bookmarkStart w:id="1553" w:name="_Toc89437430"/>
            <w:r w:rsidRPr="00A80F55">
              <w:rPr>
                <w:color w:val="000000" w:themeColor="text1"/>
                <w:lang w:val="pt-PT"/>
              </w:rPr>
              <w:t xml:space="preserve">Empreiteiro </w:t>
            </w:r>
            <w:r w:rsidR="005231BB" w:rsidRPr="00A80F55">
              <w:rPr>
                <w:color w:val="000000" w:themeColor="text1"/>
                <w:lang w:val="pt-PT"/>
              </w:rPr>
              <w:t>Responsável pela Obra</w:t>
            </w:r>
            <w:bookmarkEnd w:id="1551"/>
            <w:bookmarkEnd w:id="1552"/>
            <w:bookmarkEnd w:id="1553"/>
          </w:p>
        </w:tc>
        <w:tc>
          <w:tcPr>
            <w:tcW w:w="6894" w:type="dxa"/>
            <w:gridSpan w:val="3"/>
            <w:tcBorders>
              <w:top w:val="nil"/>
              <w:left w:val="nil"/>
              <w:bottom w:val="nil"/>
              <w:right w:val="nil"/>
            </w:tcBorders>
          </w:tcPr>
          <w:p w14:paraId="397090CD" w14:textId="3F2BAE20" w:rsidR="00ED5291" w:rsidRPr="00A80F55" w:rsidRDefault="00E51B50" w:rsidP="0036098B">
            <w:pPr>
              <w:numPr>
                <w:ilvl w:val="1"/>
                <w:numId w:val="17"/>
              </w:numPr>
              <w:tabs>
                <w:tab w:val="clear" w:pos="918"/>
              </w:tabs>
              <w:suppressAutoHyphens/>
              <w:overflowPunct w:val="0"/>
              <w:autoSpaceDE w:val="0"/>
              <w:autoSpaceDN w:val="0"/>
              <w:adjustRightInd w:val="0"/>
              <w:spacing w:before="120" w:after="120"/>
              <w:ind w:left="609" w:right="36"/>
              <w:jc w:val="both"/>
              <w:textAlignment w:val="baseline"/>
              <w:rPr>
                <w:color w:val="000000" w:themeColor="text1"/>
                <w:lang w:val="pt-PT"/>
              </w:rPr>
            </w:pPr>
            <w:r w:rsidRPr="00A80F55">
              <w:rPr>
                <w:color w:val="000000" w:themeColor="text1"/>
                <w:lang w:val="pt-PT"/>
              </w:rPr>
              <w:t xml:space="preserve">O Empreiteiro deverá construir e instalar a Obra de acordo com </w:t>
            </w:r>
            <w:r w:rsidR="004B62EA" w:rsidRPr="00A80F55">
              <w:rPr>
                <w:color w:val="000000" w:themeColor="text1"/>
                <w:lang w:val="pt-PT"/>
              </w:rPr>
              <w:t>as</w:t>
            </w:r>
            <w:r w:rsidR="004304A8" w:rsidRPr="00A80F55">
              <w:rPr>
                <w:color w:val="000000" w:themeColor="text1"/>
                <w:lang w:val="pt-PT"/>
              </w:rPr>
              <w:t xml:space="preserve"> </w:t>
            </w:r>
            <w:r w:rsidR="0093208D" w:rsidRPr="00A80F55">
              <w:rPr>
                <w:color w:val="000000" w:themeColor="text1"/>
                <w:lang w:val="pt-PT"/>
              </w:rPr>
              <w:t>Especificações</w:t>
            </w:r>
            <w:r w:rsidRPr="00A80F55">
              <w:rPr>
                <w:color w:val="000000" w:themeColor="text1"/>
                <w:lang w:val="pt-PT"/>
              </w:rPr>
              <w:t xml:space="preserve"> e Desenhos.</w:t>
            </w:r>
          </w:p>
          <w:p w14:paraId="2E6FD6ED" w14:textId="18A4BDE3" w:rsidR="005210C8" w:rsidRPr="00A80F55" w:rsidRDefault="00E51B50" w:rsidP="0036098B">
            <w:pPr>
              <w:numPr>
                <w:ilvl w:val="1"/>
                <w:numId w:val="17"/>
              </w:numPr>
              <w:tabs>
                <w:tab w:val="clear" w:pos="918"/>
              </w:tabs>
              <w:suppressAutoHyphens/>
              <w:overflowPunct w:val="0"/>
              <w:autoSpaceDE w:val="0"/>
              <w:autoSpaceDN w:val="0"/>
              <w:adjustRightInd w:val="0"/>
              <w:spacing w:before="120" w:after="120"/>
              <w:ind w:left="609" w:right="36"/>
              <w:jc w:val="both"/>
              <w:textAlignment w:val="baseline"/>
              <w:rPr>
                <w:color w:val="000000" w:themeColor="text1"/>
                <w:lang w:val="pt-PT"/>
              </w:rPr>
            </w:pPr>
            <w:r w:rsidRPr="00A80F55">
              <w:rPr>
                <w:color w:val="000000" w:themeColor="text1"/>
                <w:lang w:val="pt-PT"/>
              </w:rPr>
              <w:t>Se o Contrato especificar que o Empreiteiro deverá</w:t>
            </w:r>
            <w:r w:rsidR="00AB76C7" w:rsidRPr="00A80F55">
              <w:rPr>
                <w:color w:val="000000" w:themeColor="text1"/>
                <w:lang w:val="pt-PT"/>
              </w:rPr>
              <w:t xml:space="preserve"> fazer </w:t>
            </w:r>
            <w:r w:rsidR="009854BC" w:rsidRPr="00A80F55">
              <w:rPr>
                <w:color w:val="000000" w:themeColor="text1"/>
                <w:lang w:val="pt-PT"/>
              </w:rPr>
              <w:t>o</w:t>
            </w:r>
            <w:r w:rsidRPr="00A80F55">
              <w:rPr>
                <w:color w:val="000000" w:themeColor="text1"/>
                <w:lang w:val="pt-PT"/>
              </w:rPr>
              <w:t xml:space="preserve"> project</w:t>
            </w:r>
            <w:r w:rsidR="009854BC" w:rsidRPr="00A80F55">
              <w:rPr>
                <w:color w:val="000000" w:themeColor="text1"/>
                <w:lang w:val="pt-PT"/>
              </w:rPr>
              <w:t>o de</w:t>
            </w:r>
            <w:r w:rsidRPr="00A80F55">
              <w:rPr>
                <w:color w:val="000000" w:themeColor="text1"/>
                <w:lang w:val="pt-PT"/>
              </w:rPr>
              <w:t xml:space="preserve"> qualquer parte das Obras permanentes, o </w:t>
            </w:r>
            <w:r w:rsidRPr="00A80F55">
              <w:rPr>
                <w:color w:val="000000" w:themeColor="text1"/>
                <w:lang w:val="pt-PT"/>
              </w:rPr>
              <w:lastRenderedPageBreak/>
              <w:t xml:space="preserve">Empreiteiro deverá </w:t>
            </w:r>
            <w:r w:rsidR="009854BC" w:rsidRPr="00A80F55">
              <w:rPr>
                <w:color w:val="000000" w:themeColor="text1"/>
                <w:lang w:val="pt-PT"/>
              </w:rPr>
              <w:t>cumprir com</w:t>
            </w:r>
            <w:r w:rsidRPr="00A80F55">
              <w:rPr>
                <w:color w:val="000000" w:themeColor="text1"/>
                <w:lang w:val="pt-PT"/>
              </w:rPr>
              <w:t xml:space="preserve"> </w:t>
            </w:r>
            <w:r w:rsidR="00621AA6" w:rsidRPr="00A80F55">
              <w:rPr>
                <w:color w:val="000000" w:themeColor="text1"/>
                <w:lang w:val="pt-PT"/>
              </w:rPr>
              <w:t>os Requisitos</w:t>
            </w:r>
            <w:r w:rsidR="00AB00CA" w:rsidRPr="00A80F55">
              <w:rPr>
                <w:color w:val="000000" w:themeColor="text1"/>
                <w:lang w:val="pt-PT"/>
              </w:rPr>
              <w:t xml:space="preserve"> </w:t>
            </w:r>
            <w:r w:rsidRPr="00A80F55">
              <w:rPr>
                <w:color w:val="000000" w:themeColor="text1"/>
                <w:lang w:val="pt-PT"/>
              </w:rPr>
              <w:t>d</w:t>
            </w:r>
            <w:r w:rsidR="0013278D" w:rsidRPr="00A80F55">
              <w:rPr>
                <w:color w:val="000000" w:themeColor="text1"/>
                <w:lang w:val="pt-PT"/>
              </w:rPr>
              <w:t>o Dono da Obra</w:t>
            </w:r>
            <w:r w:rsidRPr="00A80F55">
              <w:rPr>
                <w:color w:val="000000" w:themeColor="text1"/>
                <w:lang w:val="pt-PT"/>
              </w:rPr>
              <w:t xml:space="preserve">, </w:t>
            </w:r>
            <w:r w:rsidR="004B62EA" w:rsidRPr="00A80F55">
              <w:rPr>
                <w:color w:val="000000" w:themeColor="text1"/>
                <w:lang w:val="pt-PT"/>
              </w:rPr>
              <w:t>o</w:t>
            </w:r>
            <w:r w:rsidRPr="00A80F55">
              <w:rPr>
                <w:color w:val="000000" w:themeColor="text1"/>
                <w:lang w:val="pt-PT"/>
              </w:rPr>
              <w:t>s quais podem incluir, se indicado n</w:t>
            </w:r>
            <w:r w:rsidR="004B62EA" w:rsidRPr="00A80F55">
              <w:rPr>
                <w:color w:val="000000" w:themeColor="text1"/>
                <w:lang w:val="pt-PT"/>
              </w:rPr>
              <w:t>as</w:t>
            </w:r>
            <w:r w:rsidR="004304A8" w:rsidRPr="00A80F55">
              <w:rPr>
                <w:color w:val="000000" w:themeColor="text1"/>
                <w:lang w:val="pt-PT"/>
              </w:rPr>
              <w:t xml:space="preserve"> </w:t>
            </w:r>
            <w:r w:rsidR="0093208D" w:rsidRPr="00A80F55">
              <w:rPr>
                <w:color w:val="000000" w:themeColor="text1"/>
                <w:lang w:val="pt-PT"/>
              </w:rPr>
              <w:t>Especificações</w:t>
            </w:r>
            <w:r w:rsidRPr="00A80F55">
              <w:rPr>
                <w:color w:val="000000" w:themeColor="text1"/>
                <w:lang w:val="pt-PT"/>
              </w:rPr>
              <w:t>:</w:t>
            </w:r>
          </w:p>
          <w:p w14:paraId="1394FC65" w14:textId="77777777" w:rsidR="005210C8" w:rsidRPr="00A80F55" w:rsidRDefault="00E51B50" w:rsidP="00582F6C">
            <w:pPr>
              <w:pStyle w:val="ListParagraph"/>
              <w:numPr>
                <w:ilvl w:val="0"/>
                <w:numId w:val="89"/>
              </w:numPr>
              <w:spacing w:before="120" w:after="120"/>
              <w:ind w:right="71" w:hanging="561"/>
              <w:contextualSpacing w:val="0"/>
              <w:jc w:val="both"/>
              <w:rPr>
                <w:rFonts w:eastAsia="Arial Narrow"/>
                <w:color w:val="000000" w:themeColor="text1"/>
                <w:lang w:val="pt-PT"/>
              </w:rPr>
            </w:pPr>
            <w:r w:rsidRPr="00A80F55">
              <w:rPr>
                <w:rFonts w:eastAsia="Arial Narrow"/>
                <w:color w:val="000000" w:themeColor="text1"/>
                <w:lang w:val="pt-PT"/>
              </w:rPr>
              <w:t xml:space="preserve">concepção de elementos estruturais da obra tendo em conta considerações sobre as alterações climáticas; </w:t>
            </w:r>
          </w:p>
          <w:p w14:paraId="55A36E4E" w14:textId="14664337" w:rsidR="005210C8" w:rsidRPr="00A80F55" w:rsidRDefault="00E51B50" w:rsidP="00582F6C">
            <w:pPr>
              <w:pStyle w:val="ListParagraph"/>
              <w:numPr>
                <w:ilvl w:val="0"/>
                <w:numId w:val="89"/>
              </w:numPr>
              <w:spacing w:before="120" w:after="120"/>
              <w:ind w:right="71" w:hanging="561"/>
              <w:contextualSpacing w:val="0"/>
              <w:jc w:val="both"/>
              <w:rPr>
                <w:rFonts w:eastAsia="Arial Narrow"/>
                <w:color w:val="000000" w:themeColor="text1"/>
                <w:lang w:val="pt-PT"/>
              </w:rPr>
            </w:pPr>
            <w:r w:rsidRPr="00A80F55">
              <w:rPr>
                <w:rFonts w:eastAsia="Arial Narrow"/>
                <w:color w:val="000000" w:themeColor="text1"/>
                <w:lang w:val="pt-PT"/>
              </w:rPr>
              <w:t>aplicação do conceito de acess</w:t>
            </w:r>
            <w:r w:rsidR="00FC2615" w:rsidRPr="00A80F55">
              <w:rPr>
                <w:rFonts w:eastAsia="Arial Narrow"/>
                <w:color w:val="000000" w:themeColor="text1"/>
                <w:lang w:val="pt-PT"/>
              </w:rPr>
              <w:t>ibilidade</w:t>
            </w:r>
            <w:r w:rsidRPr="00A80F55">
              <w:rPr>
                <w:rFonts w:eastAsia="Arial Narrow"/>
                <w:color w:val="000000" w:themeColor="text1"/>
                <w:lang w:val="pt-PT"/>
              </w:rPr>
              <w:t xml:space="preserve"> universal (o conceito de acess</w:t>
            </w:r>
            <w:r w:rsidR="004B62EA" w:rsidRPr="00A80F55">
              <w:rPr>
                <w:rFonts w:eastAsia="Arial Narrow"/>
                <w:color w:val="000000" w:themeColor="text1"/>
                <w:lang w:val="pt-PT"/>
              </w:rPr>
              <w:t>ibilidade</w:t>
            </w:r>
            <w:r w:rsidRPr="00A80F55">
              <w:rPr>
                <w:rFonts w:eastAsia="Arial Narrow"/>
                <w:color w:val="000000" w:themeColor="text1"/>
                <w:lang w:val="pt-PT"/>
              </w:rPr>
              <w:t xml:space="preserve"> universal significa acesso sem obstáculos para pessoas de todas as idades e capacidades em diferentes situações e em várias circunstâncias; e</w:t>
            </w:r>
          </w:p>
          <w:p w14:paraId="79CB8857" w14:textId="4746EE6D" w:rsidR="007773C0" w:rsidRPr="00A80F55" w:rsidRDefault="00E51B50" w:rsidP="00582F6C">
            <w:pPr>
              <w:pStyle w:val="ListParagraph"/>
              <w:numPr>
                <w:ilvl w:val="0"/>
                <w:numId w:val="89"/>
              </w:numPr>
              <w:suppressAutoHyphens/>
              <w:overflowPunct w:val="0"/>
              <w:autoSpaceDE w:val="0"/>
              <w:autoSpaceDN w:val="0"/>
              <w:adjustRightInd w:val="0"/>
              <w:spacing w:before="120" w:after="120"/>
              <w:ind w:right="36" w:hanging="561"/>
              <w:contextualSpacing w:val="0"/>
              <w:jc w:val="both"/>
              <w:textAlignment w:val="baseline"/>
              <w:rPr>
                <w:color w:val="000000" w:themeColor="text1"/>
                <w:lang w:val="pt-PT"/>
              </w:rPr>
            </w:pPr>
            <w:r w:rsidRPr="00A80F55">
              <w:rPr>
                <w:rFonts w:eastAsia="Arial Narrow"/>
                <w:color w:val="000000" w:themeColor="text1"/>
                <w:lang w:val="pt-PT"/>
              </w:rPr>
              <w:t xml:space="preserve"> </w:t>
            </w:r>
            <w:r w:rsidR="0085525D" w:rsidRPr="00A80F55">
              <w:rPr>
                <w:rFonts w:eastAsia="Arial Narrow"/>
                <w:color w:val="000000" w:themeColor="text1"/>
                <w:lang w:val="pt-PT"/>
              </w:rPr>
              <w:t>Fazer face a</w:t>
            </w:r>
            <w:r w:rsidRPr="00A80F55">
              <w:rPr>
                <w:rFonts w:eastAsia="Arial Narrow"/>
                <w:color w:val="000000" w:themeColor="text1"/>
                <w:lang w:val="pt-PT"/>
              </w:rPr>
              <w:t xml:space="preserve"> riscos </w:t>
            </w:r>
            <w:r w:rsidR="0085525D" w:rsidRPr="00A80F55">
              <w:rPr>
                <w:rFonts w:eastAsia="Arial Narrow"/>
                <w:color w:val="000000" w:themeColor="text1"/>
                <w:lang w:val="pt-PT"/>
              </w:rPr>
              <w:t>significativos</w:t>
            </w:r>
            <w:r w:rsidR="00D21948" w:rsidRPr="00A80F55">
              <w:rPr>
                <w:rFonts w:eastAsia="Arial Narrow"/>
                <w:color w:val="000000" w:themeColor="text1"/>
                <w:lang w:val="pt-PT"/>
              </w:rPr>
              <w:t xml:space="preserve"> </w:t>
            </w:r>
            <w:r w:rsidRPr="00A80F55">
              <w:rPr>
                <w:rFonts w:eastAsia="Arial Narrow"/>
                <w:color w:val="000000" w:themeColor="text1"/>
                <w:lang w:val="pt-PT"/>
              </w:rPr>
              <w:t xml:space="preserve">da exposição potencial do público a acidentes operacionais ou perigos naturais, incluindo eventos meteorológicos extremos. </w:t>
            </w:r>
          </w:p>
        </w:tc>
      </w:tr>
      <w:tr w:rsidR="00A80F55" w:rsidRPr="00090E6C" w14:paraId="4AAEC4D8" w14:textId="77777777" w:rsidTr="16DCC97D">
        <w:tc>
          <w:tcPr>
            <w:tcW w:w="2255" w:type="dxa"/>
            <w:tcBorders>
              <w:top w:val="nil"/>
              <w:left w:val="nil"/>
              <w:bottom w:val="nil"/>
              <w:right w:val="nil"/>
            </w:tcBorders>
          </w:tcPr>
          <w:p w14:paraId="2ACB7F5D" w14:textId="4CC9806C"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54" w:name="_Toc333923239"/>
            <w:bookmarkStart w:id="1555" w:name="_Toc497228223"/>
            <w:bookmarkStart w:id="1556" w:name="_Toc89437431"/>
            <w:r w:rsidRPr="00A80F55">
              <w:rPr>
                <w:color w:val="000000" w:themeColor="text1"/>
                <w:lang w:val="pt-PT"/>
              </w:rPr>
              <w:lastRenderedPageBreak/>
              <w:t xml:space="preserve">Obras a Concluir </w:t>
            </w:r>
            <w:r w:rsidR="004B62EA" w:rsidRPr="00A80F55">
              <w:rPr>
                <w:color w:val="000000" w:themeColor="text1"/>
                <w:lang w:val="pt-PT"/>
              </w:rPr>
              <w:t xml:space="preserve">até </w:t>
            </w:r>
            <w:r w:rsidRPr="00A80F55">
              <w:rPr>
                <w:color w:val="000000" w:themeColor="text1"/>
                <w:lang w:val="pt-PT"/>
              </w:rPr>
              <w:t>à Data de Conclusão</w:t>
            </w:r>
            <w:bookmarkEnd w:id="1554"/>
            <w:bookmarkEnd w:id="1555"/>
            <w:r w:rsidR="004B62EA" w:rsidRPr="00A80F55">
              <w:rPr>
                <w:color w:val="000000" w:themeColor="text1"/>
                <w:lang w:val="pt-PT"/>
              </w:rPr>
              <w:t xml:space="preserve"> Prevista</w:t>
            </w:r>
            <w:bookmarkEnd w:id="1556"/>
          </w:p>
        </w:tc>
        <w:tc>
          <w:tcPr>
            <w:tcW w:w="6894" w:type="dxa"/>
            <w:gridSpan w:val="3"/>
            <w:tcBorders>
              <w:top w:val="nil"/>
              <w:left w:val="nil"/>
              <w:bottom w:val="nil"/>
              <w:right w:val="nil"/>
            </w:tcBorders>
          </w:tcPr>
          <w:p w14:paraId="5BE1EA73" w14:textId="1C28D8CF"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pode </w:t>
            </w:r>
            <w:r w:rsidR="00597512" w:rsidRPr="00A80F55">
              <w:rPr>
                <w:color w:val="000000" w:themeColor="text1"/>
                <w:lang w:val="pt-PT"/>
              </w:rPr>
              <w:t xml:space="preserve">começar </w:t>
            </w:r>
            <w:r w:rsidRPr="00A80F55">
              <w:rPr>
                <w:color w:val="000000" w:themeColor="text1"/>
                <w:lang w:val="pt-PT"/>
              </w:rPr>
              <w:t>a execução da</w:t>
            </w:r>
            <w:r w:rsidR="00FA6A0C" w:rsidRPr="00A80F55">
              <w:rPr>
                <w:color w:val="000000" w:themeColor="text1"/>
                <w:lang w:val="pt-PT"/>
              </w:rPr>
              <w:t>s</w:t>
            </w:r>
            <w:r w:rsidRPr="00A80F55">
              <w:rPr>
                <w:color w:val="000000" w:themeColor="text1"/>
                <w:lang w:val="pt-PT"/>
              </w:rPr>
              <w:t xml:space="preserve"> Obra</w:t>
            </w:r>
            <w:r w:rsidR="00FA6A0C" w:rsidRPr="00A80F55">
              <w:rPr>
                <w:color w:val="000000" w:themeColor="text1"/>
                <w:lang w:val="pt-PT"/>
              </w:rPr>
              <w:t>s</w:t>
            </w:r>
            <w:r w:rsidRPr="00A80F55">
              <w:rPr>
                <w:color w:val="000000" w:themeColor="text1"/>
                <w:lang w:val="pt-PT"/>
              </w:rPr>
              <w:t xml:space="preserve"> na Data de Início e deverá executá-la</w:t>
            </w:r>
            <w:r w:rsidR="00FA6A0C" w:rsidRPr="00A80F55">
              <w:rPr>
                <w:color w:val="000000" w:themeColor="text1"/>
                <w:lang w:val="pt-PT"/>
              </w:rPr>
              <w:t>s</w:t>
            </w:r>
            <w:r w:rsidRPr="00A80F55">
              <w:rPr>
                <w:color w:val="000000" w:themeColor="text1"/>
                <w:lang w:val="pt-PT"/>
              </w:rPr>
              <w:t xml:space="preserve"> de acordo com o Programa apresentado pelo Empreiteiro, na sua versão actualizada com a aprovação do </w:t>
            </w:r>
            <w:r w:rsidR="0013278D" w:rsidRPr="00A80F55">
              <w:rPr>
                <w:color w:val="000000" w:themeColor="text1"/>
                <w:lang w:val="pt-PT"/>
              </w:rPr>
              <w:t>Fiscal da Obra</w:t>
            </w:r>
            <w:r w:rsidRPr="00A80F55">
              <w:rPr>
                <w:color w:val="000000" w:themeColor="text1"/>
                <w:lang w:val="pt-PT"/>
              </w:rPr>
              <w:t>, e concluí-la</w:t>
            </w:r>
            <w:r w:rsidR="00FA6A0C" w:rsidRPr="00A80F55">
              <w:rPr>
                <w:color w:val="000000" w:themeColor="text1"/>
                <w:lang w:val="pt-PT"/>
              </w:rPr>
              <w:t>s</w:t>
            </w:r>
            <w:r w:rsidRPr="00A80F55">
              <w:rPr>
                <w:color w:val="000000" w:themeColor="text1"/>
                <w:lang w:val="pt-PT"/>
              </w:rPr>
              <w:t xml:space="preserve"> até à Data de Conclusão</w:t>
            </w:r>
            <w:r w:rsidR="004B62EA" w:rsidRPr="00A80F55">
              <w:rPr>
                <w:color w:val="000000" w:themeColor="text1"/>
                <w:lang w:val="pt-PT"/>
              </w:rPr>
              <w:t xml:space="preserve"> Prevista</w:t>
            </w:r>
            <w:r w:rsidRPr="00A80F55">
              <w:rPr>
                <w:color w:val="000000" w:themeColor="text1"/>
                <w:lang w:val="pt-PT"/>
              </w:rPr>
              <w:t>.</w:t>
            </w:r>
          </w:p>
          <w:p w14:paraId="04EC2B8D" w14:textId="6AB013A8" w:rsidR="00ED5291" w:rsidRPr="00A80F55" w:rsidRDefault="00E51B50" w:rsidP="000E1065">
            <w:pPr>
              <w:pStyle w:val="ListParagraph"/>
              <w:numPr>
                <w:ilvl w:val="1"/>
                <w:numId w:val="17"/>
              </w:numPr>
              <w:tabs>
                <w:tab w:val="clear" w:pos="918"/>
                <w:tab w:val="num" w:pos="540"/>
              </w:tabs>
              <w:spacing w:before="120" w:after="120"/>
              <w:ind w:left="540" w:right="-72"/>
              <w:contextualSpacing w:val="0"/>
              <w:jc w:val="both"/>
              <w:rPr>
                <w:rFonts w:eastAsia="Arial Narrow"/>
                <w:color w:val="000000" w:themeColor="text1"/>
                <w:lang w:val="pt-PT"/>
              </w:rPr>
            </w:pPr>
            <w:r w:rsidRPr="00A80F55">
              <w:rPr>
                <w:rFonts w:eastAsia="Arial Narrow"/>
                <w:color w:val="000000" w:themeColor="text1"/>
                <w:lang w:val="pt-PT"/>
              </w:rPr>
              <w:t xml:space="preserve">O Empreiteiro não </w:t>
            </w:r>
            <w:r w:rsidR="004B62EA" w:rsidRPr="00A80F55">
              <w:rPr>
                <w:rFonts w:eastAsia="Arial Narrow"/>
                <w:color w:val="000000" w:themeColor="text1"/>
                <w:lang w:val="pt-PT"/>
              </w:rPr>
              <w:t xml:space="preserve">deverá </w:t>
            </w:r>
            <w:r w:rsidRPr="00A80F55">
              <w:rPr>
                <w:rFonts w:eastAsia="Arial Narrow"/>
                <w:color w:val="000000" w:themeColor="text1"/>
                <w:lang w:val="pt-PT"/>
              </w:rPr>
              <w:t>mobilizar</w:t>
            </w:r>
            <w:r w:rsidR="004B62EA" w:rsidRPr="00A80F55">
              <w:rPr>
                <w:rFonts w:eastAsia="Arial Narrow"/>
                <w:color w:val="000000" w:themeColor="text1"/>
                <w:lang w:val="pt-PT"/>
              </w:rPr>
              <w:t>-se</w:t>
            </w:r>
            <w:r w:rsidRPr="00A80F55">
              <w:rPr>
                <w:rFonts w:eastAsia="Arial Narrow"/>
                <w:color w:val="000000" w:themeColor="text1"/>
                <w:lang w:val="pt-PT"/>
              </w:rPr>
              <w:t xml:space="preserve"> para o Local sem que o </w:t>
            </w:r>
            <w:r w:rsidR="0013278D" w:rsidRPr="00A80F55">
              <w:rPr>
                <w:rFonts w:eastAsia="Arial Narrow"/>
                <w:color w:val="000000" w:themeColor="text1"/>
                <w:lang w:val="pt-PT"/>
              </w:rPr>
              <w:t>Fiscal da Obra</w:t>
            </w:r>
            <w:r w:rsidRPr="00A80F55">
              <w:rPr>
                <w:rFonts w:eastAsia="Arial Narrow"/>
                <w:color w:val="000000" w:themeColor="text1"/>
                <w:lang w:val="pt-PT"/>
              </w:rPr>
              <w:t xml:space="preserve"> dê a sua aprovação, aprovação essa que não será atrasada injustificadamente, em relação às medidas propostas pelo Empreiteiro para fazer face aos riscos e impactos ambientais e sociais, as quais devem incluir, no mínimo, a aplicação das Estratégias de Gestão e Planos de Implementação (</w:t>
            </w:r>
            <w:r w:rsidR="00352EF4" w:rsidRPr="00A80F55">
              <w:rPr>
                <w:rFonts w:eastAsia="Arial Narrow"/>
                <w:color w:val="000000" w:themeColor="text1"/>
                <w:lang w:val="pt-PT"/>
              </w:rPr>
              <w:t>EGPI</w:t>
            </w:r>
            <w:r w:rsidRPr="00A80F55">
              <w:rPr>
                <w:rFonts w:eastAsia="Arial Narrow"/>
                <w:color w:val="000000" w:themeColor="text1"/>
                <w:lang w:val="pt-PT"/>
              </w:rPr>
              <w:t xml:space="preserve">) e do Código de Conduta para o Pessoal do Empreiteiro apresentado como parte da Proposta e acordado como parte do Contrato. </w:t>
            </w:r>
          </w:p>
          <w:p w14:paraId="734F77AB" w14:textId="2BC7D9C4" w:rsidR="00ED5291" w:rsidRPr="00A80F55" w:rsidRDefault="00E51B50" w:rsidP="0036098B">
            <w:pPr>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rFonts w:eastAsia="Arial Narrow"/>
                <w:color w:val="000000" w:themeColor="text1"/>
                <w:lang w:val="pt-PT"/>
              </w:rPr>
              <w:t xml:space="preserve">O Empreiteiro deverá submeter ao </w:t>
            </w:r>
            <w:r w:rsidR="0013278D" w:rsidRPr="00A80F55">
              <w:rPr>
                <w:rFonts w:eastAsia="Arial Narrow"/>
                <w:color w:val="000000" w:themeColor="text1"/>
                <w:lang w:val="pt-PT"/>
              </w:rPr>
              <w:t>Fiscal da Obra</w:t>
            </w:r>
            <w:r w:rsidRPr="00A80F55">
              <w:rPr>
                <w:rFonts w:eastAsia="Arial Narrow"/>
                <w:color w:val="000000" w:themeColor="text1"/>
                <w:lang w:val="pt-PT"/>
              </w:rPr>
              <w:t xml:space="preserve">, para sua aprovação, quaisquer </w:t>
            </w:r>
            <w:r w:rsidR="00352EF4" w:rsidRPr="00A80F55">
              <w:rPr>
                <w:rFonts w:eastAsia="Arial Narrow"/>
                <w:color w:val="000000" w:themeColor="text1"/>
                <w:lang w:val="pt-PT"/>
              </w:rPr>
              <w:t>EGPI</w:t>
            </w:r>
            <w:r w:rsidR="004B62EA" w:rsidRPr="00A80F55">
              <w:rPr>
                <w:rFonts w:eastAsia="Arial Narrow"/>
                <w:color w:val="000000" w:themeColor="text1"/>
                <w:lang w:val="pt-PT"/>
              </w:rPr>
              <w:t>s</w:t>
            </w:r>
            <w:r w:rsidRPr="00A80F55">
              <w:rPr>
                <w:rFonts w:eastAsia="Arial Narrow"/>
                <w:color w:val="000000" w:themeColor="text1"/>
                <w:lang w:val="pt-PT"/>
              </w:rPr>
              <w:t xml:space="preserve"> adicionais que sejam necessários para gerir os riscos e impactos das Obras em curso. Estes </w:t>
            </w:r>
            <w:r w:rsidR="00352EF4" w:rsidRPr="00A80F55">
              <w:rPr>
                <w:rFonts w:eastAsia="Arial Narrow"/>
                <w:color w:val="000000" w:themeColor="text1"/>
                <w:lang w:val="pt-PT"/>
              </w:rPr>
              <w:t>EGPI</w:t>
            </w:r>
            <w:r w:rsidRPr="00A80F55">
              <w:rPr>
                <w:rFonts w:eastAsia="Arial Narrow"/>
                <w:color w:val="000000" w:themeColor="text1"/>
                <w:lang w:val="pt-PT"/>
              </w:rPr>
              <w:t>s compreendem colectivamente o Plano de Gestão Ambiental e Social do Empreiteiro (</w:t>
            </w:r>
            <w:r w:rsidR="00C26881" w:rsidRPr="00A80F55">
              <w:rPr>
                <w:rFonts w:eastAsia="Arial Narrow"/>
                <w:color w:val="000000" w:themeColor="text1"/>
                <w:lang w:val="pt-PT"/>
              </w:rPr>
              <w:t>PGAS-E</w:t>
            </w:r>
            <w:r w:rsidRPr="00A80F55">
              <w:rPr>
                <w:rFonts w:eastAsia="Arial Narrow"/>
                <w:color w:val="000000" w:themeColor="text1"/>
                <w:lang w:val="pt-PT"/>
              </w:rPr>
              <w:t xml:space="preserve">). O </w:t>
            </w:r>
            <w:r w:rsidRPr="00A80F55">
              <w:rPr>
                <w:color w:val="000000" w:themeColor="text1"/>
                <w:szCs w:val="20"/>
                <w:lang w:val="pt-PT"/>
              </w:rPr>
              <w:t>Empreiteiro</w:t>
            </w:r>
            <w:r w:rsidRPr="00A80F55">
              <w:rPr>
                <w:rFonts w:eastAsia="Arial Narrow"/>
                <w:color w:val="000000" w:themeColor="text1"/>
                <w:lang w:val="pt-PT"/>
              </w:rPr>
              <w:t xml:space="preserve"> deve</w:t>
            </w:r>
            <w:r w:rsidR="005517DA" w:rsidRPr="00A80F55">
              <w:rPr>
                <w:rFonts w:eastAsia="Arial Narrow"/>
                <w:color w:val="000000" w:themeColor="text1"/>
                <w:lang w:val="pt-PT"/>
              </w:rPr>
              <w:t>rá</w:t>
            </w:r>
            <w:r w:rsidRPr="00A80F55">
              <w:rPr>
                <w:rFonts w:eastAsia="Arial Narrow"/>
                <w:color w:val="000000" w:themeColor="text1"/>
                <w:lang w:val="pt-PT"/>
              </w:rPr>
              <w:t xml:space="preserve"> rever o </w:t>
            </w:r>
            <w:r w:rsidR="00C26881" w:rsidRPr="00A80F55">
              <w:rPr>
                <w:rFonts w:eastAsia="Arial Narrow"/>
                <w:color w:val="000000" w:themeColor="text1"/>
                <w:lang w:val="pt-PT"/>
              </w:rPr>
              <w:t>PGAS-E</w:t>
            </w:r>
            <w:r w:rsidRPr="00A80F55">
              <w:rPr>
                <w:rFonts w:eastAsia="Arial Narrow"/>
                <w:color w:val="000000" w:themeColor="text1"/>
                <w:lang w:val="pt-PT"/>
              </w:rPr>
              <w:t xml:space="preserve">, periodicamente (mas pelo menos de seis em seis (6) meses), e actualizá-lo conforme necessário para assegurar que contém medidas adequadas às Obras. O </w:t>
            </w:r>
            <w:r w:rsidR="00C26881" w:rsidRPr="00A80F55">
              <w:rPr>
                <w:rFonts w:eastAsia="Arial Narrow"/>
                <w:color w:val="000000" w:themeColor="text1"/>
                <w:lang w:val="pt-PT"/>
              </w:rPr>
              <w:t>PGAS-E</w:t>
            </w:r>
            <w:r w:rsidRPr="00A80F55">
              <w:rPr>
                <w:rFonts w:eastAsia="Arial Narrow"/>
                <w:color w:val="000000" w:themeColor="text1"/>
                <w:lang w:val="pt-PT"/>
              </w:rPr>
              <w:t xml:space="preserve"> actualizado deve</w:t>
            </w:r>
            <w:r w:rsidR="005517DA" w:rsidRPr="00A80F55">
              <w:rPr>
                <w:rFonts w:eastAsia="Arial Narrow"/>
                <w:color w:val="000000" w:themeColor="text1"/>
                <w:lang w:val="pt-PT"/>
              </w:rPr>
              <w:t>rá</w:t>
            </w:r>
            <w:r w:rsidRPr="00A80F55">
              <w:rPr>
                <w:rFonts w:eastAsia="Arial Narrow"/>
                <w:color w:val="000000" w:themeColor="text1"/>
                <w:lang w:val="pt-PT"/>
              </w:rPr>
              <w:t xml:space="preserve"> ser submetido ao </w:t>
            </w:r>
            <w:r w:rsidR="0018192F" w:rsidRPr="00A80F55">
              <w:rPr>
                <w:rFonts w:eastAsia="Arial Narrow"/>
                <w:color w:val="000000" w:themeColor="text1"/>
                <w:lang w:val="pt-PT"/>
              </w:rPr>
              <w:t>Fiscal da Obra</w:t>
            </w:r>
            <w:r w:rsidRPr="00A80F55">
              <w:rPr>
                <w:rFonts w:eastAsia="Arial Narrow"/>
                <w:color w:val="000000" w:themeColor="text1"/>
                <w:lang w:val="pt-PT"/>
              </w:rPr>
              <w:t xml:space="preserve"> para  aprovação.</w:t>
            </w:r>
          </w:p>
        </w:tc>
      </w:tr>
      <w:tr w:rsidR="00A80F55" w:rsidRPr="00090E6C" w14:paraId="692CE370" w14:textId="77777777" w:rsidTr="16DCC97D">
        <w:tc>
          <w:tcPr>
            <w:tcW w:w="2255" w:type="dxa"/>
            <w:tcBorders>
              <w:top w:val="nil"/>
              <w:left w:val="nil"/>
              <w:bottom w:val="nil"/>
              <w:right w:val="nil"/>
            </w:tcBorders>
          </w:tcPr>
          <w:p w14:paraId="2DC277B3" w14:textId="0E2DA25D"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57" w:name="_Toc333923240"/>
            <w:bookmarkStart w:id="1558" w:name="_Toc497228224"/>
            <w:bookmarkStart w:id="1559" w:name="_Toc89437432"/>
            <w:r w:rsidRPr="00A80F55">
              <w:rPr>
                <w:color w:val="000000" w:themeColor="text1"/>
                <w:lang w:val="pt-PT"/>
              </w:rPr>
              <w:t xml:space="preserve">Aprovação pelo </w:t>
            </w:r>
            <w:r w:rsidR="0018192F" w:rsidRPr="00A80F55">
              <w:rPr>
                <w:color w:val="000000" w:themeColor="text1"/>
                <w:lang w:val="pt-PT"/>
              </w:rPr>
              <w:t>Fiscal da Obra</w:t>
            </w:r>
            <w:bookmarkEnd w:id="1557"/>
            <w:bookmarkEnd w:id="1558"/>
            <w:bookmarkEnd w:id="1559"/>
          </w:p>
        </w:tc>
        <w:tc>
          <w:tcPr>
            <w:tcW w:w="6894" w:type="dxa"/>
            <w:gridSpan w:val="3"/>
            <w:tcBorders>
              <w:top w:val="nil"/>
              <w:left w:val="nil"/>
              <w:bottom w:val="nil"/>
              <w:right w:val="nil"/>
            </w:tcBorders>
          </w:tcPr>
          <w:p w14:paraId="1876D0B7" w14:textId="0D6445BB"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deverá </w:t>
            </w:r>
            <w:r w:rsidR="009610FE" w:rsidRPr="00A80F55">
              <w:rPr>
                <w:color w:val="000000" w:themeColor="text1"/>
                <w:lang w:val="pt-PT"/>
              </w:rPr>
              <w:t xml:space="preserve">apresentar </w:t>
            </w:r>
            <w:r w:rsidR="00CA7A43" w:rsidRPr="00A80F55">
              <w:rPr>
                <w:color w:val="000000" w:themeColor="text1"/>
                <w:lang w:val="pt-PT"/>
              </w:rPr>
              <w:t xml:space="preserve">especificações e desenhos mostrando as Obras Temporárias propostas </w:t>
            </w:r>
            <w:r w:rsidRPr="00A80F55">
              <w:rPr>
                <w:color w:val="000000" w:themeColor="text1"/>
                <w:lang w:val="pt-PT"/>
              </w:rPr>
              <w:t xml:space="preserve">ao </w:t>
            </w:r>
            <w:r w:rsidR="0013278D" w:rsidRPr="00A80F55">
              <w:rPr>
                <w:color w:val="000000" w:themeColor="text1"/>
                <w:lang w:val="pt-PT"/>
              </w:rPr>
              <w:t>Fiscal da Obra</w:t>
            </w:r>
            <w:r w:rsidRPr="00A80F55">
              <w:rPr>
                <w:color w:val="000000" w:themeColor="text1"/>
                <w:lang w:val="pt-PT"/>
              </w:rPr>
              <w:t>, para sua aprovação.</w:t>
            </w:r>
          </w:p>
          <w:p w14:paraId="2131C949" w14:textId="2408553C"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Empreiteiro será responsável pel</w:t>
            </w:r>
            <w:r w:rsidR="00CA7A43" w:rsidRPr="00A80F55">
              <w:rPr>
                <w:color w:val="000000" w:themeColor="text1"/>
                <w:lang w:val="pt-PT"/>
              </w:rPr>
              <w:t>o projecto</w:t>
            </w:r>
            <w:r w:rsidRPr="00A80F55">
              <w:rPr>
                <w:color w:val="000000" w:themeColor="text1"/>
                <w:lang w:val="pt-PT"/>
              </w:rPr>
              <w:t xml:space="preserve"> das Obras Temporárias.</w:t>
            </w:r>
          </w:p>
          <w:p w14:paraId="0E03AFF8" w14:textId="0A83EB53"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A aprovação do </w:t>
            </w:r>
            <w:r w:rsidR="0013278D" w:rsidRPr="00A80F55">
              <w:rPr>
                <w:color w:val="000000" w:themeColor="text1"/>
                <w:lang w:val="pt-PT"/>
              </w:rPr>
              <w:t>Fiscal da Obra</w:t>
            </w:r>
            <w:r w:rsidRPr="00A80F55">
              <w:rPr>
                <w:color w:val="000000" w:themeColor="text1"/>
                <w:lang w:val="pt-PT"/>
              </w:rPr>
              <w:t xml:space="preserve"> não altera a responsabilidade do Empreiteiro pel</w:t>
            </w:r>
            <w:r w:rsidR="00CA7A43" w:rsidRPr="00A80F55">
              <w:rPr>
                <w:color w:val="000000" w:themeColor="text1"/>
                <w:lang w:val="pt-PT"/>
              </w:rPr>
              <w:t>o projecto</w:t>
            </w:r>
            <w:r w:rsidRPr="00A80F55">
              <w:rPr>
                <w:color w:val="000000" w:themeColor="text1"/>
                <w:lang w:val="pt-PT"/>
              </w:rPr>
              <w:t xml:space="preserve"> das Obras Temporárias.</w:t>
            </w:r>
          </w:p>
          <w:p w14:paraId="3E826448" w14:textId="6DA5916E"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lastRenderedPageBreak/>
              <w:t xml:space="preserve">O Empreiteiro deverá obter a aprovação de terceiros para </w:t>
            </w:r>
            <w:r w:rsidR="00CA7A43" w:rsidRPr="00A80F55">
              <w:rPr>
                <w:color w:val="000000" w:themeColor="text1"/>
                <w:lang w:val="pt-PT"/>
              </w:rPr>
              <w:t>o</w:t>
            </w:r>
            <w:r w:rsidRPr="00A80F55">
              <w:rPr>
                <w:color w:val="000000" w:themeColor="text1"/>
                <w:lang w:val="pt-PT"/>
              </w:rPr>
              <w:t xml:space="preserve"> </w:t>
            </w:r>
            <w:r w:rsidR="00CA7A43" w:rsidRPr="00A80F55">
              <w:rPr>
                <w:color w:val="000000" w:themeColor="text1"/>
                <w:lang w:val="pt-PT"/>
              </w:rPr>
              <w:t>projecto</w:t>
            </w:r>
            <w:r w:rsidRPr="00A80F55">
              <w:rPr>
                <w:color w:val="000000" w:themeColor="text1"/>
                <w:lang w:val="pt-PT"/>
              </w:rPr>
              <w:t xml:space="preserve"> das Obras Temporárias, sempre que necessário.</w:t>
            </w:r>
          </w:p>
          <w:p w14:paraId="2B4DF7EC" w14:textId="03C92D70"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Todos os Desenhos </w:t>
            </w:r>
            <w:r w:rsidR="00CA7A43" w:rsidRPr="00A80F55">
              <w:rPr>
                <w:color w:val="000000" w:themeColor="text1"/>
                <w:lang w:val="pt-PT"/>
              </w:rPr>
              <w:t>preparados</w:t>
            </w:r>
            <w:r w:rsidRPr="00A80F55">
              <w:rPr>
                <w:color w:val="000000" w:themeColor="text1"/>
                <w:lang w:val="pt-PT"/>
              </w:rPr>
              <w:t xml:space="preserve"> pelo Empreiteiro para a execução das Obras temporárias ou permanentes, estão sujeitos à aprovação prévia do </w:t>
            </w:r>
            <w:r w:rsidR="0013278D" w:rsidRPr="00A80F55">
              <w:rPr>
                <w:color w:val="000000" w:themeColor="text1"/>
                <w:lang w:val="pt-PT"/>
              </w:rPr>
              <w:t>Fiscal da Obra</w:t>
            </w:r>
            <w:r w:rsidRPr="00A80F55">
              <w:rPr>
                <w:color w:val="000000" w:themeColor="text1"/>
                <w:lang w:val="pt-PT"/>
              </w:rPr>
              <w:t xml:space="preserve"> antes da sua utilização.</w:t>
            </w:r>
          </w:p>
        </w:tc>
      </w:tr>
      <w:tr w:rsidR="00A80F55" w:rsidRPr="00090E6C" w14:paraId="34FB1BEA" w14:textId="77777777" w:rsidTr="16DCC97D">
        <w:tc>
          <w:tcPr>
            <w:tcW w:w="2255" w:type="dxa"/>
            <w:tcBorders>
              <w:top w:val="nil"/>
              <w:left w:val="nil"/>
              <w:bottom w:val="nil"/>
              <w:right w:val="nil"/>
            </w:tcBorders>
          </w:tcPr>
          <w:p w14:paraId="7A1E1D32" w14:textId="2499B86D"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60" w:name="_Toc454910109"/>
            <w:bookmarkStart w:id="1561" w:name="_Toc89437433"/>
            <w:bookmarkStart w:id="1562" w:name="_Toc497228225"/>
            <w:r w:rsidRPr="00A80F55">
              <w:rPr>
                <w:color w:val="000000" w:themeColor="text1"/>
                <w:lang w:val="pt-PT"/>
              </w:rPr>
              <w:lastRenderedPageBreak/>
              <w:t>Saúde, Segurança</w:t>
            </w:r>
            <w:bookmarkEnd w:id="1560"/>
            <w:r w:rsidRPr="00A80F55">
              <w:rPr>
                <w:color w:val="000000" w:themeColor="text1"/>
                <w:lang w:val="pt-PT"/>
              </w:rPr>
              <w:t xml:space="preserve"> e Protecção do Ambiente</w:t>
            </w:r>
            <w:bookmarkEnd w:id="1561"/>
            <w:r w:rsidRPr="00A80F55">
              <w:rPr>
                <w:color w:val="000000" w:themeColor="text1"/>
                <w:lang w:val="pt-PT"/>
              </w:rPr>
              <w:t xml:space="preserve"> </w:t>
            </w:r>
            <w:bookmarkEnd w:id="1562"/>
          </w:p>
        </w:tc>
        <w:tc>
          <w:tcPr>
            <w:tcW w:w="6894" w:type="dxa"/>
            <w:gridSpan w:val="3"/>
            <w:tcBorders>
              <w:top w:val="nil"/>
              <w:left w:val="nil"/>
              <w:bottom w:val="nil"/>
              <w:right w:val="nil"/>
            </w:tcBorders>
          </w:tcPr>
          <w:p w14:paraId="7052FB60" w14:textId="5FE78D15"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Empreiteiro será responsável pela segurança de todas as actividades no Local</w:t>
            </w:r>
            <w:r w:rsidR="00B15B61" w:rsidRPr="00A80F55">
              <w:rPr>
                <w:color w:val="000000" w:themeColor="text1"/>
                <w:lang w:val="pt-PT"/>
              </w:rPr>
              <w:t xml:space="preserve"> da Obra</w:t>
            </w:r>
            <w:r w:rsidRPr="00A80F55">
              <w:rPr>
                <w:color w:val="000000" w:themeColor="text1"/>
                <w:lang w:val="pt-PT"/>
              </w:rPr>
              <w:t>.</w:t>
            </w:r>
          </w:p>
          <w:p w14:paraId="3A828797" w14:textId="7777777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Empreiteiro deverá:</w:t>
            </w:r>
          </w:p>
          <w:p w14:paraId="3C986D1E" w14:textId="57E0DA8F" w:rsidR="0006241A" w:rsidRPr="00A80F55" w:rsidRDefault="00D06221" w:rsidP="00582F6C">
            <w:pPr>
              <w:numPr>
                <w:ilvl w:val="0"/>
                <w:numId w:val="90"/>
              </w:numPr>
              <w:spacing w:before="120" w:after="120"/>
              <w:ind w:left="1059" w:hanging="561"/>
              <w:jc w:val="both"/>
              <w:rPr>
                <w:color w:val="000000" w:themeColor="text1"/>
                <w:lang w:val="pt-PT"/>
              </w:rPr>
            </w:pPr>
            <w:r w:rsidRPr="00A80F55">
              <w:rPr>
                <w:color w:val="000000" w:themeColor="text1"/>
                <w:lang w:val="pt-PT"/>
              </w:rPr>
              <w:t xml:space="preserve">cumprir com </w:t>
            </w:r>
            <w:r w:rsidR="00E51B50" w:rsidRPr="00A80F55">
              <w:rPr>
                <w:color w:val="000000" w:themeColor="text1"/>
                <w:lang w:val="pt-PT"/>
              </w:rPr>
              <w:t>todos os regulamentos e leis de saúde e segurança aplicáveis;</w:t>
            </w:r>
          </w:p>
          <w:p w14:paraId="3E9EF9C1" w14:textId="77777777" w:rsidR="0006241A" w:rsidRPr="00A80F55" w:rsidRDefault="00E51B50" w:rsidP="00582F6C">
            <w:pPr>
              <w:numPr>
                <w:ilvl w:val="0"/>
                <w:numId w:val="90"/>
              </w:numPr>
              <w:spacing w:before="120" w:after="120"/>
              <w:ind w:left="1059" w:hanging="561"/>
              <w:jc w:val="both"/>
              <w:rPr>
                <w:color w:val="000000" w:themeColor="text1"/>
                <w:lang w:val="pt-PT"/>
              </w:rPr>
            </w:pPr>
            <w:r w:rsidRPr="00A80F55">
              <w:rPr>
                <w:color w:val="000000" w:themeColor="text1"/>
                <w:lang w:val="pt-PT"/>
              </w:rPr>
              <w:t>cumprir todas as obrigações aplicáveis em matéria de saúde e segurança especificadas no Contrato;</w:t>
            </w:r>
          </w:p>
          <w:p w14:paraId="73E0437E" w14:textId="30986D58" w:rsidR="0006241A" w:rsidRPr="00A80F55" w:rsidRDefault="00E51B50" w:rsidP="00582F6C">
            <w:pPr>
              <w:numPr>
                <w:ilvl w:val="0"/>
                <w:numId w:val="90"/>
              </w:numPr>
              <w:spacing w:before="120" w:after="120"/>
              <w:ind w:left="1059" w:hanging="561"/>
              <w:jc w:val="both"/>
              <w:rPr>
                <w:color w:val="000000" w:themeColor="text1"/>
                <w:lang w:val="pt-PT"/>
              </w:rPr>
            </w:pPr>
            <w:r w:rsidRPr="00A80F55">
              <w:rPr>
                <w:color w:val="000000" w:themeColor="text1"/>
                <w:lang w:val="pt-PT"/>
              </w:rPr>
              <w:t xml:space="preserve">zelar pela saúde e segurança de todas as pessoas com direito a estar no Local </w:t>
            </w:r>
            <w:r w:rsidR="00D06221" w:rsidRPr="00A80F55">
              <w:rPr>
                <w:color w:val="000000" w:themeColor="text1"/>
                <w:lang w:val="pt-PT"/>
              </w:rPr>
              <w:t xml:space="preserve">da Obra </w:t>
            </w:r>
            <w:r w:rsidRPr="00A80F55">
              <w:rPr>
                <w:color w:val="000000" w:themeColor="text1"/>
                <w:lang w:val="pt-PT"/>
              </w:rPr>
              <w:t>e noutros locais, se existirem, onde as Obras estejam a ser executadas;</w:t>
            </w:r>
          </w:p>
          <w:p w14:paraId="7D8A2591" w14:textId="05BAF620" w:rsidR="0006241A" w:rsidRPr="00A80F55" w:rsidRDefault="00E51B50" w:rsidP="00582F6C">
            <w:pPr>
              <w:numPr>
                <w:ilvl w:val="0"/>
                <w:numId w:val="90"/>
              </w:numPr>
              <w:spacing w:before="120" w:after="120"/>
              <w:ind w:left="1059" w:hanging="561"/>
              <w:jc w:val="both"/>
              <w:rPr>
                <w:color w:val="000000" w:themeColor="text1"/>
                <w:lang w:val="pt-PT"/>
              </w:rPr>
            </w:pPr>
            <w:r w:rsidRPr="00A80F55">
              <w:rPr>
                <w:color w:val="000000" w:themeColor="text1"/>
                <w:lang w:val="pt-PT"/>
              </w:rPr>
              <w:t xml:space="preserve"> manter o Local e</w:t>
            </w:r>
            <w:r w:rsidR="005517DA" w:rsidRPr="00A80F55">
              <w:rPr>
                <w:color w:val="000000" w:themeColor="text1"/>
                <w:lang w:val="pt-PT"/>
              </w:rPr>
              <w:t xml:space="preserve"> as</w:t>
            </w:r>
            <w:r w:rsidRPr="00A80F55">
              <w:rPr>
                <w:color w:val="000000" w:themeColor="text1"/>
                <w:lang w:val="pt-PT"/>
              </w:rPr>
              <w:t xml:space="preserve"> Obras livres de obstruções desnecessárias, de modo a evitar o perigo para </w:t>
            </w:r>
            <w:r w:rsidR="00D06221" w:rsidRPr="00A80F55">
              <w:rPr>
                <w:color w:val="000000" w:themeColor="text1"/>
                <w:lang w:val="pt-PT"/>
              </w:rPr>
              <w:t xml:space="preserve">as </w:t>
            </w:r>
            <w:r w:rsidRPr="00A80F55">
              <w:rPr>
                <w:color w:val="000000" w:themeColor="text1"/>
                <w:lang w:val="pt-PT"/>
              </w:rPr>
              <w:t>pessoas;</w:t>
            </w:r>
          </w:p>
          <w:p w14:paraId="37D021FD" w14:textId="77777777" w:rsidR="0006241A" w:rsidRPr="00A80F55" w:rsidRDefault="00E51B50" w:rsidP="00582F6C">
            <w:pPr>
              <w:numPr>
                <w:ilvl w:val="0"/>
                <w:numId w:val="90"/>
              </w:numPr>
              <w:spacing w:before="120" w:after="120"/>
              <w:ind w:left="1059" w:hanging="561"/>
              <w:jc w:val="both"/>
              <w:rPr>
                <w:color w:val="000000" w:themeColor="text1"/>
                <w:lang w:val="pt-PT"/>
              </w:rPr>
            </w:pPr>
            <w:r w:rsidRPr="00A80F55">
              <w:rPr>
                <w:color w:val="000000" w:themeColor="text1"/>
                <w:lang w:val="pt-PT"/>
              </w:rPr>
              <w:t xml:space="preserve">assegurar a vedação, iluminação, acesso seguro, guarda e vigilância das Obras até à emissão do Certificado de Conclusão do Contrato; </w:t>
            </w:r>
          </w:p>
          <w:p w14:paraId="46B4B98E" w14:textId="7080D0CF" w:rsidR="0006241A" w:rsidRPr="00A80F55" w:rsidRDefault="00D06221" w:rsidP="00582F6C">
            <w:pPr>
              <w:numPr>
                <w:ilvl w:val="0"/>
                <w:numId w:val="90"/>
              </w:numPr>
              <w:spacing w:before="120" w:after="120"/>
              <w:ind w:left="1059" w:hanging="561"/>
              <w:jc w:val="both"/>
              <w:rPr>
                <w:color w:val="000000" w:themeColor="text1"/>
                <w:lang w:val="pt-PT"/>
              </w:rPr>
            </w:pPr>
            <w:r w:rsidRPr="00A80F55">
              <w:rPr>
                <w:color w:val="000000" w:themeColor="text1"/>
                <w:lang w:val="pt-PT"/>
              </w:rPr>
              <w:t xml:space="preserve">executar </w:t>
            </w:r>
            <w:r w:rsidR="00E51B50" w:rsidRPr="00A80F55">
              <w:rPr>
                <w:color w:val="000000" w:themeColor="text1"/>
                <w:lang w:val="pt-PT"/>
              </w:rPr>
              <w:t>quaisquer Obras Temporárias (incluindo estradas, vias para peões, barreiras e vedações)</w:t>
            </w:r>
            <w:r w:rsidR="005517DA" w:rsidRPr="00A80F55">
              <w:rPr>
                <w:color w:val="000000" w:themeColor="text1"/>
                <w:lang w:val="pt-PT"/>
              </w:rPr>
              <w:t>,</w:t>
            </w:r>
            <w:r w:rsidR="00E51B50" w:rsidRPr="00A80F55">
              <w:rPr>
                <w:color w:val="000000" w:themeColor="text1"/>
                <w:lang w:val="pt-PT"/>
              </w:rPr>
              <w:t xml:space="preserve"> que possam ser necessárias, devido à execução das Obras, para a utilização e protecção do público e dos proprietários e ocupantes de terrenos adjacentes; </w:t>
            </w:r>
          </w:p>
          <w:p w14:paraId="1E3F63D7" w14:textId="2C20EA72" w:rsidR="00ED5291" w:rsidRPr="00A80F55" w:rsidRDefault="00D06221" w:rsidP="00582F6C">
            <w:pPr>
              <w:numPr>
                <w:ilvl w:val="0"/>
                <w:numId w:val="90"/>
              </w:numPr>
              <w:spacing w:before="120" w:after="120"/>
              <w:ind w:left="1059" w:hanging="561"/>
              <w:jc w:val="both"/>
              <w:rPr>
                <w:color w:val="000000" w:themeColor="text1"/>
                <w:lang w:val="pt-PT"/>
              </w:rPr>
            </w:pPr>
            <w:r w:rsidRPr="00A80F55">
              <w:rPr>
                <w:color w:val="000000" w:themeColor="text1"/>
                <w:lang w:val="pt-PT"/>
              </w:rPr>
              <w:t xml:space="preserve">dar </w:t>
            </w:r>
            <w:r w:rsidR="00E51B50" w:rsidRPr="00A80F55">
              <w:rPr>
                <w:color w:val="000000" w:themeColor="text1"/>
                <w:lang w:val="pt-PT"/>
              </w:rPr>
              <w:t xml:space="preserve">formação em saúde e segurança do pessoal </w:t>
            </w:r>
            <w:r w:rsidR="00C844D9" w:rsidRPr="00A80F55">
              <w:rPr>
                <w:color w:val="000000" w:themeColor="text1"/>
                <w:lang w:val="pt-PT"/>
              </w:rPr>
              <w:t>a</w:t>
            </w:r>
            <w:r w:rsidR="00E51B50" w:rsidRPr="00A80F55">
              <w:rPr>
                <w:color w:val="000000" w:themeColor="text1"/>
                <w:lang w:val="pt-PT"/>
              </w:rPr>
              <w:t>o Empreiteiro, conforme apropriado, e manter registos de formação;</w:t>
            </w:r>
          </w:p>
          <w:p w14:paraId="00E5EE20" w14:textId="0CFE3B99" w:rsidR="00ED5291" w:rsidRPr="00A80F55" w:rsidRDefault="00E51B50" w:rsidP="00582F6C">
            <w:pPr>
              <w:numPr>
                <w:ilvl w:val="0"/>
                <w:numId w:val="90"/>
              </w:numPr>
              <w:spacing w:before="120" w:after="120"/>
              <w:ind w:left="1059" w:hanging="561"/>
              <w:jc w:val="both"/>
              <w:rPr>
                <w:color w:val="000000" w:themeColor="text1"/>
                <w:lang w:val="pt-PT"/>
              </w:rPr>
            </w:pPr>
            <w:r w:rsidRPr="00A80F55">
              <w:rPr>
                <w:color w:val="000000" w:themeColor="text1"/>
                <w:lang w:val="pt-PT"/>
              </w:rPr>
              <w:t>envolver activamente o Pessoal do Empreiteiro na promoção da compreensão dos requisitos de saúde e segurança,</w:t>
            </w:r>
            <w:r w:rsidR="00C26881" w:rsidRPr="00A80F55">
              <w:rPr>
                <w:color w:val="000000" w:themeColor="text1"/>
                <w:lang w:val="pt-PT"/>
              </w:rPr>
              <w:t xml:space="preserve"> </w:t>
            </w:r>
            <w:r w:rsidRPr="00A80F55">
              <w:rPr>
                <w:color w:val="000000" w:themeColor="text1"/>
                <w:lang w:val="pt-PT"/>
              </w:rPr>
              <w:t>e d</w:t>
            </w:r>
            <w:r w:rsidR="005517DA" w:rsidRPr="00A80F55">
              <w:rPr>
                <w:color w:val="000000" w:themeColor="text1"/>
                <w:lang w:val="pt-PT"/>
              </w:rPr>
              <w:t>os</w:t>
            </w:r>
            <w:r w:rsidRPr="00A80F55">
              <w:rPr>
                <w:color w:val="000000" w:themeColor="text1"/>
                <w:lang w:val="pt-PT"/>
              </w:rPr>
              <w:t xml:space="preserve"> métodos para a implementação dos mesmos, bem como prestação de informação ao Pessoal do Empreiteiro, formação em segurança e saúde no trabalho, e fornecimento de equipamento de protecção individual sem despesas para o Pessoal do Empreiteiro; </w:t>
            </w:r>
          </w:p>
          <w:p w14:paraId="0FECEBE3" w14:textId="2DC981D3" w:rsidR="00ED5291" w:rsidRPr="00A80F55" w:rsidRDefault="00E51B50" w:rsidP="00582F6C">
            <w:pPr>
              <w:numPr>
                <w:ilvl w:val="0"/>
                <w:numId w:val="90"/>
              </w:numPr>
              <w:spacing w:before="120" w:after="120"/>
              <w:ind w:left="1059" w:hanging="561"/>
              <w:jc w:val="both"/>
              <w:rPr>
                <w:color w:val="000000" w:themeColor="text1"/>
                <w:lang w:val="pt-PT"/>
              </w:rPr>
            </w:pPr>
            <w:r w:rsidRPr="00A80F55">
              <w:rPr>
                <w:color w:val="000000" w:themeColor="text1"/>
                <w:lang w:val="pt-PT"/>
              </w:rPr>
              <w:t xml:space="preserve">pôr em prática processos no local de trabalho para que o Pessoal do Empreiteiro </w:t>
            </w:r>
            <w:bookmarkStart w:id="1563" w:name="_Hlk533086189"/>
            <w:r w:rsidRPr="00A80F55">
              <w:rPr>
                <w:color w:val="000000" w:themeColor="text1"/>
                <w:lang w:val="pt-PT"/>
              </w:rPr>
              <w:t xml:space="preserve">comunique situações de trabalho que acreditem não serem seguras ou saudáveis, e para que </w:t>
            </w:r>
            <w:r w:rsidR="00EA1EBF" w:rsidRPr="00A80F55">
              <w:rPr>
                <w:color w:val="000000" w:themeColor="text1"/>
                <w:lang w:val="pt-PT"/>
              </w:rPr>
              <w:t>se afastem</w:t>
            </w:r>
            <w:r w:rsidRPr="00A80F55">
              <w:rPr>
                <w:color w:val="000000" w:themeColor="text1"/>
                <w:lang w:val="pt-PT"/>
              </w:rPr>
              <w:t xml:space="preserve"> de situaç</w:t>
            </w:r>
            <w:r w:rsidR="00CB666C" w:rsidRPr="00A80F55">
              <w:rPr>
                <w:color w:val="000000" w:themeColor="text1"/>
                <w:lang w:val="pt-PT"/>
              </w:rPr>
              <w:t>ões</w:t>
            </w:r>
            <w:r w:rsidRPr="00A80F55">
              <w:rPr>
                <w:color w:val="000000" w:themeColor="text1"/>
                <w:lang w:val="pt-PT"/>
              </w:rPr>
              <w:t xml:space="preserve"> de trabalho que, com um</w:t>
            </w:r>
            <w:r w:rsidR="00CB666C" w:rsidRPr="00A80F55">
              <w:rPr>
                <w:color w:val="000000" w:themeColor="text1"/>
                <w:lang w:val="pt-PT"/>
              </w:rPr>
              <w:t>a</w:t>
            </w:r>
            <w:r w:rsidRPr="00A80F55">
              <w:rPr>
                <w:color w:val="000000" w:themeColor="text1"/>
                <w:lang w:val="pt-PT"/>
              </w:rPr>
              <w:t xml:space="preserve"> </w:t>
            </w:r>
            <w:r w:rsidRPr="00A80F55">
              <w:rPr>
                <w:color w:val="000000" w:themeColor="text1"/>
                <w:lang w:val="pt-PT"/>
              </w:rPr>
              <w:lastRenderedPageBreak/>
              <w:t>justificação razoável, acreditem que represent</w:t>
            </w:r>
            <w:r w:rsidR="005517DA" w:rsidRPr="00A80F55">
              <w:rPr>
                <w:color w:val="000000" w:themeColor="text1"/>
                <w:lang w:val="pt-PT"/>
              </w:rPr>
              <w:t>a</w:t>
            </w:r>
            <w:r w:rsidR="00931F7A" w:rsidRPr="00A80F55">
              <w:rPr>
                <w:color w:val="000000" w:themeColor="text1"/>
                <w:lang w:val="pt-PT"/>
              </w:rPr>
              <w:t>m</w:t>
            </w:r>
            <w:r w:rsidRPr="00A80F55">
              <w:rPr>
                <w:color w:val="000000" w:themeColor="text1"/>
                <w:lang w:val="pt-PT"/>
              </w:rPr>
              <w:t xml:space="preserve"> um perigo iminente e grave para a sua vida ou saúde; </w:t>
            </w:r>
            <w:bookmarkEnd w:id="1563"/>
          </w:p>
          <w:p w14:paraId="0F222807" w14:textId="06B4F604" w:rsidR="005F440B" w:rsidRPr="00A80F55" w:rsidRDefault="00E51B50" w:rsidP="00582F6C">
            <w:pPr>
              <w:numPr>
                <w:ilvl w:val="0"/>
                <w:numId w:val="90"/>
              </w:numPr>
              <w:spacing w:before="120" w:after="120"/>
              <w:ind w:left="1059" w:hanging="561"/>
              <w:jc w:val="both"/>
              <w:rPr>
                <w:color w:val="000000" w:themeColor="text1"/>
                <w:lang w:val="pt-PT"/>
              </w:rPr>
            </w:pPr>
            <w:r w:rsidRPr="00A80F55">
              <w:rPr>
                <w:color w:val="000000" w:themeColor="text1"/>
                <w:lang w:val="pt-PT"/>
              </w:rPr>
              <w:t>O</w:t>
            </w:r>
            <w:r w:rsidR="0096449C" w:rsidRPr="00A80F55">
              <w:rPr>
                <w:color w:val="000000" w:themeColor="text1"/>
                <w:lang w:val="pt-PT"/>
              </w:rPr>
              <w:t>s</w:t>
            </w:r>
            <w:r w:rsidRPr="00A80F55">
              <w:rPr>
                <w:color w:val="000000" w:themeColor="text1"/>
                <w:lang w:val="pt-PT"/>
              </w:rPr>
              <w:t xml:space="preserve"> </w:t>
            </w:r>
            <w:r w:rsidR="0093208D" w:rsidRPr="00A80F55">
              <w:rPr>
                <w:color w:val="000000" w:themeColor="text1"/>
                <w:lang w:val="pt-PT"/>
              </w:rPr>
              <w:t xml:space="preserve">elementos do </w:t>
            </w:r>
            <w:r w:rsidRPr="00A80F55">
              <w:rPr>
                <w:color w:val="000000" w:themeColor="text1"/>
                <w:lang w:val="pt-PT"/>
              </w:rPr>
              <w:t xml:space="preserve">pessoal do Empreiteiro que se </w:t>
            </w:r>
            <w:r w:rsidR="00931F7A" w:rsidRPr="00A80F55">
              <w:rPr>
                <w:color w:val="000000" w:themeColor="text1"/>
                <w:lang w:val="pt-PT"/>
              </w:rPr>
              <w:t>afaste</w:t>
            </w:r>
            <w:r w:rsidR="0093208D" w:rsidRPr="00A80F55">
              <w:rPr>
                <w:color w:val="000000" w:themeColor="text1"/>
                <w:lang w:val="pt-PT"/>
              </w:rPr>
              <w:t>m</w:t>
            </w:r>
            <w:r w:rsidR="00931F7A" w:rsidRPr="00A80F55">
              <w:rPr>
                <w:color w:val="000000" w:themeColor="text1"/>
                <w:lang w:val="pt-PT"/>
              </w:rPr>
              <w:t xml:space="preserve"> </w:t>
            </w:r>
            <w:r w:rsidRPr="00A80F55">
              <w:rPr>
                <w:color w:val="000000" w:themeColor="text1"/>
                <w:lang w:val="pt-PT"/>
              </w:rPr>
              <w:t>de tais situações de trabalho não se</w:t>
            </w:r>
            <w:r w:rsidR="0093208D" w:rsidRPr="00A80F55">
              <w:rPr>
                <w:color w:val="000000" w:themeColor="text1"/>
                <w:lang w:val="pt-PT"/>
              </w:rPr>
              <w:t>rão</w:t>
            </w:r>
            <w:r w:rsidRPr="00A80F55">
              <w:rPr>
                <w:color w:val="000000" w:themeColor="text1"/>
                <w:lang w:val="pt-PT"/>
              </w:rPr>
              <w:t xml:space="preserve"> obrigado</w:t>
            </w:r>
            <w:r w:rsidR="00931F7A" w:rsidRPr="00A80F55">
              <w:rPr>
                <w:color w:val="000000" w:themeColor="text1"/>
                <w:lang w:val="pt-PT"/>
              </w:rPr>
              <w:t>s</w:t>
            </w:r>
            <w:r w:rsidRPr="00A80F55">
              <w:rPr>
                <w:color w:val="000000" w:themeColor="text1"/>
                <w:lang w:val="pt-PT"/>
              </w:rPr>
              <w:t xml:space="preserve"> a regressar ao trabalho até que sejam tomadas as </w:t>
            </w:r>
            <w:r w:rsidR="00931F7A" w:rsidRPr="00A80F55">
              <w:rPr>
                <w:color w:val="000000" w:themeColor="text1"/>
                <w:lang w:val="pt-PT"/>
              </w:rPr>
              <w:t>acções</w:t>
            </w:r>
            <w:r w:rsidRPr="00A80F55">
              <w:rPr>
                <w:color w:val="000000" w:themeColor="text1"/>
                <w:lang w:val="pt-PT"/>
              </w:rPr>
              <w:t xml:space="preserve"> necessárias para corrigir a situação. O Pessoal do Empreiteiro não estará sujeito a retaliação ou represálias ou a qualquer outra acção </w:t>
            </w:r>
            <w:r w:rsidR="00931F7A" w:rsidRPr="00A80F55">
              <w:rPr>
                <w:color w:val="000000" w:themeColor="text1"/>
                <w:lang w:val="pt-PT"/>
              </w:rPr>
              <w:t>disciplinar</w:t>
            </w:r>
            <w:r w:rsidRPr="00A80F55">
              <w:rPr>
                <w:color w:val="000000" w:themeColor="text1"/>
                <w:lang w:val="pt-PT"/>
              </w:rPr>
              <w:t xml:space="preserve"> decorrentes de tal denúncia ou </w:t>
            </w:r>
            <w:r w:rsidR="00931F7A" w:rsidRPr="00A80F55">
              <w:rPr>
                <w:color w:val="000000" w:themeColor="text1"/>
                <w:lang w:val="pt-PT"/>
              </w:rPr>
              <w:t>recusa</w:t>
            </w:r>
            <w:r w:rsidRPr="00A80F55">
              <w:rPr>
                <w:color w:val="000000" w:themeColor="text1"/>
                <w:lang w:val="pt-PT"/>
              </w:rPr>
              <w:t xml:space="preserve">; </w:t>
            </w:r>
          </w:p>
          <w:p w14:paraId="2C665B3D" w14:textId="268C9707" w:rsidR="005F440B" w:rsidRPr="00A80F55" w:rsidRDefault="00E51B50" w:rsidP="00582F6C">
            <w:pPr>
              <w:numPr>
                <w:ilvl w:val="0"/>
                <w:numId w:val="90"/>
              </w:numPr>
              <w:spacing w:before="120" w:after="120"/>
              <w:ind w:left="1059" w:hanging="561"/>
              <w:jc w:val="both"/>
              <w:rPr>
                <w:color w:val="000000" w:themeColor="text1"/>
                <w:lang w:val="pt-PT"/>
              </w:rPr>
            </w:pPr>
            <w:r w:rsidRPr="00A80F55">
              <w:rPr>
                <w:color w:val="000000" w:themeColor="text1"/>
                <w:lang w:val="pt-PT"/>
              </w:rPr>
              <w:t>sempre que o Pessoal d</w:t>
            </w:r>
            <w:r w:rsidR="0013278D" w:rsidRPr="00A80F55">
              <w:rPr>
                <w:color w:val="000000" w:themeColor="text1"/>
                <w:lang w:val="pt-PT"/>
              </w:rPr>
              <w:t>o Dono da Obra</w:t>
            </w:r>
            <w:r w:rsidRPr="00A80F55">
              <w:rPr>
                <w:color w:val="000000" w:themeColor="text1"/>
                <w:lang w:val="pt-PT"/>
              </w:rPr>
              <w:t xml:space="preserve">, quaisquer outros empreiteiros </w:t>
            </w:r>
            <w:r w:rsidR="00144D85" w:rsidRPr="00A80F55">
              <w:rPr>
                <w:color w:val="000000" w:themeColor="text1"/>
                <w:lang w:val="pt-PT"/>
              </w:rPr>
              <w:t xml:space="preserve">contratados </w:t>
            </w:r>
            <w:r w:rsidRPr="00A80F55">
              <w:rPr>
                <w:color w:val="000000" w:themeColor="text1"/>
                <w:lang w:val="pt-PT"/>
              </w:rPr>
              <w:t>pel</w:t>
            </w:r>
            <w:r w:rsidR="00144D85" w:rsidRPr="00A80F55">
              <w:rPr>
                <w:color w:val="000000" w:themeColor="text1"/>
                <w:lang w:val="pt-PT"/>
              </w:rPr>
              <w:t>o Dono da Obra</w:t>
            </w:r>
            <w:r w:rsidRPr="00A80F55">
              <w:rPr>
                <w:color w:val="000000" w:themeColor="text1"/>
                <w:lang w:val="pt-PT"/>
              </w:rPr>
              <w:t xml:space="preserve">, e/ou pessoal de quaisquer autoridades públicas legalmente constituídas e empresas </w:t>
            </w:r>
            <w:r w:rsidR="00980700" w:rsidRPr="00A80F55">
              <w:rPr>
                <w:color w:val="000000" w:themeColor="text1"/>
                <w:lang w:val="pt-PT"/>
              </w:rPr>
              <w:t xml:space="preserve">privadas </w:t>
            </w:r>
            <w:r w:rsidRPr="00A80F55">
              <w:rPr>
                <w:color w:val="000000" w:themeColor="text1"/>
                <w:lang w:val="pt-PT"/>
              </w:rPr>
              <w:t xml:space="preserve">de serviços públicos forem </w:t>
            </w:r>
            <w:r w:rsidR="00144D85" w:rsidRPr="00A80F55">
              <w:rPr>
                <w:color w:val="000000" w:themeColor="text1"/>
                <w:lang w:val="pt-PT"/>
              </w:rPr>
              <w:t xml:space="preserve">utlizados </w:t>
            </w:r>
            <w:r w:rsidRPr="00A80F55">
              <w:rPr>
                <w:color w:val="000000" w:themeColor="text1"/>
                <w:lang w:val="pt-PT"/>
              </w:rPr>
              <w:t>na execução, no local ou perto do local, de qualquer trabalho não incluído no Contrato, colabor</w:t>
            </w:r>
            <w:r w:rsidR="005517DA" w:rsidRPr="00A80F55">
              <w:rPr>
                <w:color w:val="000000" w:themeColor="text1"/>
                <w:lang w:val="pt-PT"/>
              </w:rPr>
              <w:t xml:space="preserve">ar </w:t>
            </w:r>
            <w:r w:rsidRPr="00A80F55">
              <w:rPr>
                <w:color w:val="000000" w:themeColor="text1"/>
                <w:lang w:val="pt-PT"/>
              </w:rPr>
              <w:t xml:space="preserve">na aplicação dos requisitos de saúde e segurança, sem prejuízo da responsabilidade das entidades </w:t>
            </w:r>
            <w:r w:rsidR="008C3F8D" w:rsidRPr="00A80F55">
              <w:rPr>
                <w:color w:val="000000" w:themeColor="text1"/>
                <w:lang w:val="pt-PT"/>
              </w:rPr>
              <w:t>e</w:t>
            </w:r>
            <w:r w:rsidR="00144D85" w:rsidRPr="00A80F55">
              <w:rPr>
                <w:color w:val="000000" w:themeColor="text1"/>
                <w:lang w:val="pt-PT"/>
              </w:rPr>
              <w:t xml:space="preserve">m causa </w:t>
            </w:r>
            <w:r w:rsidRPr="00A80F55">
              <w:rPr>
                <w:color w:val="000000" w:themeColor="text1"/>
                <w:lang w:val="pt-PT"/>
              </w:rPr>
              <w:t xml:space="preserve">para a saúde e segurança do seu próprio pessoal; e </w:t>
            </w:r>
          </w:p>
          <w:p w14:paraId="6DC70850" w14:textId="27AF03DE" w:rsidR="005F440B" w:rsidRPr="00A80F55" w:rsidRDefault="00E51B50" w:rsidP="00582F6C">
            <w:pPr>
              <w:numPr>
                <w:ilvl w:val="0"/>
                <w:numId w:val="90"/>
              </w:numPr>
              <w:spacing w:before="120" w:after="120"/>
              <w:ind w:left="1059" w:hanging="561"/>
              <w:jc w:val="both"/>
              <w:rPr>
                <w:color w:val="000000" w:themeColor="text1"/>
                <w:szCs w:val="20"/>
                <w:lang w:val="pt-PT"/>
              </w:rPr>
            </w:pPr>
            <w:r w:rsidRPr="00A80F55">
              <w:rPr>
                <w:color w:val="000000" w:themeColor="text1"/>
                <w:lang w:val="pt-PT"/>
              </w:rPr>
              <w:t xml:space="preserve">estabelecer e implementar um sistema de revisão </w:t>
            </w:r>
            <w:r w:rsidR="004102BC" w:rsidRPr="00A80F55">
              <w:rPr>
                <w:color w:val="000000" w:themeColor="text1"/>
                <w:lang w:val="pt-PT"/>
              </w:rPr>
              <w:t>periódico</w:t>
            </w:r>
            <w:r w:rsidRPr="00A80F55">
              <w:rPr>
                <w:color w:val="000000" w:themeColor="text1"/>
                <w:lang w:val="pt-PT"/>
              </w:rPr>
              <w:t xml:space="preserve"> (</w:t>
            </w:r>
            <w:r w:rsidR="004102BC" w:rsidRPr="00A80F55">
              <w:rPr>
                <w:color w:val="000000" w:themeColor="text1"/>
                <w:lang w:val="pt-PT"/>
              </w:rPr>
              <w:t>pelo menos</w:t>
            </w:r>
            <w:r w:rsidRPr="00A80F55">
              <w:rPr>
                <w:color w:val="000000" w:themeColor="text1"/>
                <w:lang w:val="pt-PT"/>
              </w:rPr>
              <w:t xml:space="preserve"> semestralmente) do desempenho em matéria de saúde e segurança e do ambiente de trabalho.</w:t>
            </w:r>
          </w:p>
          <w:p w14:paraId="0796E2C2" w14:textId="7A8AC0EE" w:rsidR="00ED5291" w:rsidRPr="00A80F55" w:rsidRDefault="00E51B50" w:rsidP="000E1065">
            <w:pPr>
              <w:spacing w:before="120" w:after="120"/>
              <w:ind w:left="528"/>
              <w:jc w:val="both"/>
              <w:rPr>
                <w:color w:val="000000" w:themeColor="text1"/>
                <w:szCs w:val="20"/>
                <w:lang w:val="pt-PT"/>
              </w:rPr>
            </w:pPr>
            <w:r w:rsidRPr="00A80F55">
              <w:rPr>
                <w:color w:val="000000" w:themeColor="text1"/>
                <w:szCs w:val="20"/>
                <w:lang w:val="pt-PT"/>
              </w:rPr>
              <w:t>Sujeito à subcláusula 16.2 da</w:t>
            </w:r>
            <w:r w:rsidR="005517DA" w:rsidRPr="00A80F55">
              <w:rPr>
                <w:color w:val="000000" w:themeColor="text1"/>
                <w:szCs w:val="20"/>
                <w:lang w:val="pt-PT"/>
              </w:rPr>
              <w:t>s</w:t>
            </w:r>
            <w:r w:rsidRPr="00A80F55">
              <w:rPr>
                <w:color w:val="000000" w:themeColor="text1"/>
                <w:szCs w:val="20"/>
                <w:lang w:val="pt-PT"/>
              </w:rPr>
              <w:t xml:space="preserve"> </w:t>
            </w:r>
            <w:r w:rsidR="004304A8" w:rsidRPr="00A80F55">
              <w:rPr>
                <w:color w:val="000000" w:themeColor="text1"/>
                <w:szCs w:val="20"/>
                <w:lang w:val="pt-PT"/>
              </w:rPr>
              <w:t>CGC</w:t>
            </w:r>
            <w:r w:rsidRPr="00A80F55">
              <w:rPr>
                <w:color w:val="000000" w:themeColor="text1"/>
                <w:szCs w:val="20"/>
                <w:lang w:val="pt-PT"/>
              </w:rPr>
              <w:t xml:space="preserve">, o Empreiteiro deverá submeter à aprovação do </w:t>
            </w:r>
            <w:r w:rsidR="0013278D" w:rsidRPr="00A80F55">
              <w:rPr>
                <w:color w:val="000000" w:themeColor="text1"/>
                <w:szCs w:val="20"/>
                <w:lang w:val="pt-PT"/>
              </w:rPr>
              <w:t>Fiscal da Obra</w:t>
            </w:r>
            <w:r w:rsidRPr="00A80F55">
              <w:rPr>
                <w:color w:val="000000" w:themeColor="text1"/>
                <w:szCs w:val="20"/>
                <w:lang w:val="pt-PT"/>
              </w:rPr>
              <w:t xml:space="preserve"> um manual de saúde e segurança que tenha sido especificamente preparado para as Obras, o Local</w:t>
            </w:r>
            <w:r w:rsidR="004102BC" w:rsidRPr="00A80F55">
              <w:rPr>
                <w:color w:val="000000" w:themeColor="text1"/>
                <w:szCs w:val="20"/>
                <w:lang w:val="pt-PT"/>
              </w:rPr>
              <w:t xml:space="preserve"> da Obra</w:t>
            </w:r>
            <w:r w:rsidRPr="00A80F55">
              <w:rPr>
                <w:color w:val="000000" w:themeColor="text1"/>
                <w:szCs w:val="20"/>
                <w:lang w:val="pt-PT"/>
              </w:rPr>
              <w:t xml:space="preserve"> e outros locais (se existirem) onde o Empreiteiro pretenda executar as Obras. </w:t>
            </w:r>
          </w:p>
          <w:p w14:paraId="4285E7BF" w14:textId="64E5917D" w:rsidR="00ED5291" w:rsidRPr="00A80F55" w:rsidRDefault="00E51B50" w:rsidP="000E1065">
            <w:pPr>
              <w:spacing w:before="120" w:after="120"/>
              <w:ind w:left="528"/>
              <w:jc w:val="both"/>
              <w:rPr>
                <w:color w:val="000000" w:themeColor="text1"/>
                <w:szCs w:val="20"/>
                <w:lang w:val="pt-PT"/>
              </w:rPr>
            </w:pPr>
            <w:r w:rsidRPr="00A80F55">
              <w:rPr>
                <w:color w:val="000000" w:themeColor="text1"/>
                <w:szCs w:val="20"/>
                <w:lang w:val="pt-PT"/>
              </w:rPr>
              <w:t>O manual de saúde e segurança deve</w:t>
            </w:r>
            <w:r w:rsidR="005517DA" w:rsidRPr="00A80F55">
              <w:rPr>
                <w:color w:val="000000" w:themeColor="text1"/>
                <w:szCs w:val="20"/>
                <w:lang w:val="pt-PT"/>
              </w:rPr>
              <w:t>rá</w:t>
            </w:r>
            <w:r w:rsidRPr="00A80F55">
              <w:rPr>
                <w:color w:val="000000" w:themeColor="text1"/>
                <w:szCs w:val="20"/>
                <w:lang w:val="pt-PT"/>
              </w:rPr>
              <w:t xml:space="preserve"> ser </w:t>
            </w:r>
            <w:r w:rsidR="0060737C" w:rsidRPr="00A80F55">
              <w:rPr>
                <w:color w:val="000000" w:themeColor="text1"/>
                <w:szCs w:val="20"/>
                <w:lang w:val="pt-PT"/>
              </w:rPr>
              <w:t xml:space="preserve">preparado, para além de </w:t>
            </w:r>
            <w:r w:rsidRPr="00A80F55">
              <w:rPr>
                <w:color w:val="000000" w:themeColor="text1"/>
                <w:szCs w:val="20"/>
                <w:lang w:val="pt-PT"/>
              </w:rPr>
              <w:t>qualquer outro documento similar exigido pelos regulamentos e leis aplicáveis em matéria de saúde e segurança.</w:t>
            </w:r>
          </w:p>
          <w:p w14:paraId="261857DD" w14:textId="195DB046" w:rsidR="00ED5291" w:rsidRPr="00A80F55" w:rsidRDefault="00E51B50" w:rsidP="000E1065">
            <w:pPr>
              <w:spacing w:before="120" w:after="120"/>
              <w:ind w:left="528" w:hanging="9"/>
              <w:jc w:val="both"/>
              <w:rPr>
                <w:color w:val="000000" w:themeColor="text1"/>
                <w:szCs w:val="20"/>
                <w:lang w:val="pt-PT"/>
              </w:rPr>
            </w:pPr>
            <w:r w:rsidRPr="00A80F55">
              <w:rPr>
                <w:color w:val="000000" w:themeColor="text1"/>
                <w:szCs w:val="20"/>
                <w:lang w:val="pt-PT"/>
              </w:rPr>
              <w:t>O manual de saúde e segurança deve</w:t>
            </w:r>
            <w:r w:rsidR="005517DA" w:rsidRPr="00A80F55">
              <w:rPr>
                <w:color w:val="000000" w:themeColor="text1"/>
                <w:szCs w:val="20"/>
                <w:lang w:val="pt-PT"/>
              </w:rPr>
              <w:t>rá</w:t>
            </w:r>
            <w:r w:rsidRPr="00A80F55">
              <w:rPr>
                <w:color w:val="000000" w:themeColor="text1"/>
                <w:szCs w:val="20"/>
                <w:lang w:val="pt-PT"/>
              </w:rPr>
              <w:t xml:space="preserve"> estabelecer todos os requisitos de saúde e segurança nos termos do Contrato, </w:t>
            </w:r>
          </w:p>
          <w:p w14:paraId="0EEF8C16" w14:textId="4A188BFF" w:rsidR="00ED5291" w:rsidRPr="00A80F55" w:rsidRDefault="005517DA" w:rsidP="00D9637D">
            <w:pPr>
              <w:numPr>
                <w:ilvl w:val="0"/>
                <w:numId w:val="75"/>
              </w:numPr>
              <w:spacing w:before="120" w:after="120"/>
              <w:ind w:left="1142" w:hanging="540"/>
              <w:rPr>
                <w:color w:val="000000" w:themeColor="text1"/>
                <w:lang w:val="pt-PT"/>
              </w:rPr>
            </w:pPr>
            <w:r w:rsidRPr="00A80F55">
              <w:rPr>
                <w:rFonts w:eastAsia="Arial Narrow"/>
                <w:color w:val="000000" w:themeColor="text1"/>
                <w:szCs w:val="20"/>
                <w:lang w:val="pt-PT"/>
              </w:rPr>
              <w:t>e</w:t>
            </w:r>
            <w:r w:rsidR="00E51B50" w:rsidRPr="00A80F55">
              <w:rPr>
                <w:rFonts w:eastAsia="Arial Narrow"/>
                <w:color w:val="000000" w:themeColor="text1"/>
                <w:szCs w:val="20"/>
                <w:lang w:val="pt-PT"/>
              </w:rPr>
              <w:t xml:space="preserve"> deve incluir, no mínimo:</w:t>
            </w:r>
          </w:p>
          <w:p w14:paraId="16DDD075" w14:textId="2ABF849D" w:rsidR="00ED5291" w:rsidRPr="00A80F55" w:rsidRDefault="00E51B50" w:rsidP="00D9637D">
            <w:pPr>
              <w:pStyle w:val="P3Header1-Clauses"/>
              <w:numPr>
                <w:ilvl w:val="0"/>
                <w:numId w:val="69"/>
              </w:numPr>
              <w:tabs>
                <w:tab w:val="left" w:pos="972"/>
              </w:tabs>
              <w:spacing w:before="120" w:after="120"/>
              <w:ind w:left="1506"/>
              <w:rPr>
                <w:color w:val="000000" w:themeColor="text1"/>
                <w:lang w:val="pt-PT"/>
              </w:rPr>
            </w:pPr>
            <w:r w:rsidRPr="00A80F55">
              <w:rPr>
                <w:color w:val="000000" w:themeColor="text1"/>
                <w:lang w:val="pt-PT"/>
              </w:rPr>
              <w:t>os procedimentos para estabelecer e manter um ambiente de trabalho seguro</w:t>
            </w:r>
            <w:r w:rsidR="005517DA" w:rsidRPr="00A80F55">
              <w:rPr>
                <w:color w:val="000000" w:themeColor="text1"/>
                <w:lang w:val="pt-PT"/>
              </w:rPr>
              <w:t>,</w:t>
            </w:r>
            <w:r w:rsidRPr="00A80F55">
              <w:rPr>
                <w:color w:val="000000" w:themeColor="text1"/>
                <w:lang w:val="pt-PT"/>
              </w:rPr>
              <w:t xml:space="preserve"> sem riscos para a saúde em todos os locais de trabalho, máquinas, equipamento e processos sob o controlo do Empreiteiro, incluindo medidas de controlo de substâncias e agentes químicos, físicos e biológicos; </w:t>
            </w:r>
          </w:p>
          <w:p w14:paraId="5692CF47" w14:textId="104F3FBF" w:rsidR="00ED5291" w:rsidRPr="00A80F55" w:rsidRDefault="00E51B50" w:rsidP="00D9637D">
            <w:pPr>
              <w:pStyle w:val="P3Header1-Clauses"/>
              <w:numPr>
                <w:ilvl w:val="0"/>
                <w:numId w:val="69"/>
              </w:numPr>
              <w:tabs>
                <w:tab w:val="left" w:pos="972"/>
              </w:tabs>
              <w:spacing w:before="120" w:after="120"/>
              <w:rPr>
                <w:color w:val="000000" w:themeColor="text1"/>
                <w:lang w:val="pt-PT"/>
              </w:rPr>
            </w:pPr>
            <w:r w:rsidRPr="00A80F55">
              <w:rPr>
                <w:color w:val="000000" w:themeColor="text1"/>
                <w:lang w:val="pt-PT"/>
              </w:rPr>
              <w:t xml:space="preserve">detalhes sobre a formação a fornecer </w:t>
            </w:r>
            <w:r w:rsidR="004750C4" w:rsidRPr="00A80F55">
              <w:rPr>
                <w:color w:val="000000" w:themeColor="text1"/>
                <w:lang w:val="pt-PT"/>
              </w:rPr>
              <w:t xml:space="preserve"> e respectivos </w:t>
            </w:r>
            <w:r w:rsidRPr="00A80F55">
              <w:rPr>
                <w:color w:val="000000" w:themeColor="text1"/>
                <w:lang w:val="pt-PT"/>
              </w:rPr>
              <w:t>registos;</w:t>
            </w:r>
          </w:p>
          <w:p w14:paraId="5926A82A" w14:textId="1B117BAB" w:rsidR="00ED5291" w:rsidRPr="00A80F55" w:rsidRDefault="00E51B50" w:rsidP="00D9637D">
            <w:pPr>
              <w:pStyle w:val="P3Header1-Clauses"/>
              <w:numPr>
                <w:ilvl w:val="0"/>
                <w:numId w:val="69"/>
              </w:numPr>
              <w:tabs>
                <w:tab w:val="left" w:pos="972"/>
              </w:tabs>
              <w:spacing w:before="120" w:after="120"/>
              <w:rPr>
                <w:color w:val="000000" w:themeColor="text1"/>
                <w:lang w:val="pt-PT"/>
              </w:rPr>
            </w:pPr>
            <w:r w:rsidRPr="00A80F55">
              <w:rPr>
                <w:rFonts w:eastAsia="Arial Narrow"/>
                <w:color w:val="000000" w:themeColor="text1"/>
                <w:lang w:val="pt-PT"/>
              </w:rPr>
              <w:t xml:space="preserve">os procedimentos de prevenção, </w:t>
            </w:r>
            <w:r w:rsidR="001017D0" w:rsidRPr="00A80F55">
              <w:rPr>
                <w:rFonts w:eastAsia="Arial Narrow"/>
                <w:color w:val="000000" w:themeColor="text1"/>
                <w:lang w:val="pt-PT"/>
              </w:rPr>
              <w:t xml:space="preserve">prontidão </w:t>
            </w:r>
            <w:r w:rsidRPr="00A80F55">
              <w:rPr>
                <w:rFonts w:eastAsia="Arial Narrow"/>
                <w:color w:val="000000" w:themeColor="text1"/>
                <w:lang w:val="pt-PT"/>
              </w:rPr>
              <w:t xml:space="preserve">e actividades de resposta a implementar </w:t>
            </w:r>
            <w:r w:rsidR="005517DA" w:rsidRPr="00A80F55">
              <w:rPr>
                <w:rFonts w:eastAsia="Arial Narrow"/>
                <w:color w:val="000000" w:themeColor="text1"/>
                <w:lang w:val="pt-PT"/>
              </w:rPr>
              <w:t>em</w:t>
            </w:r>
            <w:r w:rsidRPr="00A80F55">
              <w:rPr>
                <w:rFonts w:eastAsia="Arial Narrow"/>
                <w:color w:val="000000" w:themeColor="text1"/>
                <w:lang w:val="pt-PT"/>
              </w:rPr>
              <w:t xml:space="preserve"> caso de emergência (ou seja, um incidente imprevisto, </w:t>
            </w:r>
            <w:r w:rsidRPr="00A80F55">
              <w:rPr>
                <w:rFonts w:eastAsia="Arial Narrow"/>
                <w:color w:val="000000" w:themeColor="text1"/>
                <w:lang w:val="pt-PT"/>
              </w:rPr>
              <w:lastRenderedPageBreak/>
              <w:t>decorrente de perigos naturais e de origem humana, tipicamente na forma de incêndio, explosões, fugas ou derrames, que podem ocorrer por uma variedade de razões diferentes, incluindo a não implementação de procedimentos operacionais concebidos para evitar a sua ocorrência, condições meteorológicas extremas ou falta de aviso prévio);</w:t>
            </w:r>
          </w:p>
          <w:p w14:paraId="3B0E3723" w14:textId="170928B2" w:rsidR="00ED5291" w:rsidRPr="00A80F55" w:rsidRDefault="00E51B50" w:rsidP="00D9637D">
            <w:pPr>
              <w:pStyle w:val="P3Header1-Clauses"/>
              <w:numPr>
                <w:ilvl w:val="0"/>
                <w:numId w:val="69"/>
              </w:numPr>
              <w:spacing w:before="120" w:after="120"/>
              <w:ind w:left="1598"/>
              <w:rPr>
                <w:color w:val="000000" w:themeColor="text1"/>
                <w:lang w:val="pt-PT"/>
              </w:rPr>
            </w:pPr>
            <w:r w:rsidRPr="00A80F55">
              <w:rPr>
                <w:color w:val="000000" w:themeColor="text1"/>
                <w:lang w:val="pt-PT"/>
              </w:rPr>
              <w:t xml:space="preserve">medidas </w:t>
            </w:r>
            <w:r w:rsidR="008016FB" w:rsidRPr="00A80F55">
              <w:rPr>
                <w:color w:val="000000" w:themeColor="text1"/>
                <w:lang w:val="pt-PT"/>
              </w:rPr>
              <w:t>correctivas</w:t>
            </w:r>
            <w:r w:rsidRPr="00A80F55">
              <w:rPr>
                <w:color w:val="000000" w:themeColor="text1"/>
                <w:lang w:val="pt-PT"/>
              </w:rPr>
              <w:t xml:space="preserve"> para impactos adversos, tais como lesões profissionais, mortes, incapacidade e doença; </w:t>
            </w:r>
            <w:bookmarkStart w:id="1564" w:name="_Hlk534972127"/>
          </w:p>
          <w:bookmarkEnd w:id="1564"/>
          <w:p w14:paraId="2B66186D" w14:textId="2E841CFB" w:rsidR="00ED5291" w:rsidRPr="00A80F55" w:rsidRDefault="00E51B50" w:rsidP="00D9637D">
            <w:pPr>
              <w:pStyle w:val="P3Header1-Clauses"/>
              <w:numPr>
                <w:ilvl w:val="0"/>
                <w:numId w:val="69"/>
              </w:numPr>
              <w:tabs>
                <w:tab w:val="left" w:pos="972"/>
              </w:tabs>
              <w:spacing w:before="120" w:after="120"/>
              <w:rPr>
                <w:color w:val="000000" w:themeColor="text1"/>
                <w:lang w:val="pt-PT"/>
              </w:rPr>
            </w:pPr>
            <w:r w:rsidRPr="00A80F55">
              <w:rPr>
                <w:color w:val="000000" w:themeColor="text1"/>
                <w:lang w:val="pt-PT"/>
              </w:rPr>
              <w:t xml:space="preserve">as medidas a tomar para evitar ou minimizar o potencial de exposição da comunidade a doenças transmitidas pela água,  relacionadas com a água, e doenças transmitidas por vectores, </w:t>
            </w:r>
          </w:p>
          <w:p w14:paraId="06C3D7DB" w14:textId="189C5A38" w:rsidR="00ED5291" w:rsidRPr="00A80F55" w:rsidRDefault="00E51B50" w:rsidP="00D9637D">
            <w:pPr>
              <w:pStyle w:val="P3Header1-Clauses"/>
              <w:numPr>
                <w:ilvl w:val="0"/>
                <w:numId w:val="69"/>
              </w:numPr>
              <w:tabs>
                <w:tab w:val="left" w:pos="972"/>
              </w:tabs>
              <w:spacing w:before="120" w:after="120"/>
              <w:rPr>
                <w:color w:val="000000" w:themeColor="text1"/>
                <w:lang w:val="pt-PT"/>
              </w:rPr>
            </w:pPr>
            <w:r w:rsidRPr="00A80F55">
              <w:rPr>
                <w:color w:val="000000" w:themeColor="text1"/>
                <w:lang w:val="pt-PT"/>
              </w:rPr>
              <w:t>as medidas a serem implementadas para evitar ou minimizar a propagação de doenças transmissíveis (incluindo a transferência de Doenças ou Infecções Sexualmente Transmissíveis (DST), como o vírus HIV) e doenças não transmissíveis associadas à execução da</w:t>
            </w:r>
            <w:r w:rsidR="005517DA" w:rsidRPr="00A80F55">
              <w:rPr>
                <w:color w:val="000000" w:themeColor="text1"/>
                <w:lang w:val="pt-PT"/>
              </w:rPr>
              <w:t>s</w:t>
            </w:r>
            <w:r w:rsidRPr="00A80F55">
              <w:rPr>
                <w:color w:val="000000" w:themeColor="text1"/>
                <w:lang w:val="pt-PT"/>
              </w:rPr>
              <w:t xml:space="preserve"> Obra</w:t>
            </w:r>
            <w:r w:rsidR="005517DA" w:rsidRPr="00A80F55">
              <w:rPr>
                <w:color w:val="000000" w:themeColor="text1"/>
                <w:lang w:val="pt-PT"/>
              </w:rPr>
              <w:t>s</w:t>
            </w:r>
            <w:r w:rsidRPr="00A80F55">
              <w:rPr>
                <w:color w:val="000000" w:themeColor="text1"/>
                <w:lang w:val="pt-PT"/>
              </w:rPr>
              <w:t xml:space="preserve">, tendo em consideração a exposição diferenciada e a maior sensibilidade dos grupos vulneráveis. Isto inclui a tomada de medidas para evitar ou minimizar a transmissão de doenças transmissíveis que possam estar associadas ao influxo de mão-de-obra temporária ou permanente relacionada com o Contrato; </w:t>
            </w:r>
          </w:p>
          <w:p w14:paraId="223CA043" w14:textId="413DD1C3" w:rsidR="00ED5291" w:rsidRPr="00A80F55" w:rsidRDefault="00E51B50" w:rsidP="00D9637D">
            <w:pPr>
              <w:pStyle w:val="P3Header1-Clauses"/>
              <w:numPr>
                <w:ilvl w:val="0"/>
                <w:numId w:val="69"/>
              </w:numPr>
              <w:tabs>
                <w:tab w:val="left" w:pos="972"/>
              </w:tabs>
              <w:spacing w:before="120" w:after="120"/>
              <w:rPr>
                <w:color w:val="000000" w:themeColor="text1"/>
                <w:lang w:val="pt-PT"/>
              </w:rPr>
            </w:pPr>
            <w:r w:rsidRPr="00A80F55">
              <w:rPr>
                <w:color w:val="000000" w:themeColor="text1"/>
                <w:lang w:val="pt-PT"/>
              </w:rPr>
              <w:t xml:space="preserve">as políticas e procedimentos sobre a gestão e a qualidade do alojamento e das instalações de </w:t>
            </w:r>
            <w:r w:rsidR="00A90432" w:rsidRPr="00A80F55">
              <w:rPr>
                <w:color w:val="000000" w:themeColor="text1"/>
                <w:lang w:val="pt-PT"/>
              </w:rPr>
              <w:t>lazer</w:t>
            </w:r>
            <w:r w:rsidR="005517DA" w:rsidRPr="00A80F55">
              <w:rPr>
                <w:color w:val="000000" w:themeColor="text1"/>
                <w:lang w:val="pt-PT"/>
              </w:rPr>
              <w:t>,</w:t>
            </w:r>
            <w:r w:rsidRPr="00A80F55">
              <w:rPr>
                <w:color w:val="000000" w:themeColor="text1"/>
                <w:lang w:val="pt-PT"/>
              </w:rPr>
              <w:t xml:space="preserve"> se esse alojamento e instalações de </w:t>
            </w:r>
            <w:r w:rsidR="00A90432" w:rsidRPr="00A80F55">
              <w:rPr>
                <w:color w:val="000000" w:themeColor="text1"/>
                <w:lang w:val="pt-PT"/>
              </w:rPr>
              <w:t>lazer</w:t>
            </w:r>
            <w:r w:rsidRPr="00A80F55">
              <w:rPr>
                <w:color w:val="000000" w:themeColor="text1"/>
                <w:lang w:val="pt-PT"/>
              </w:rPr>
              <w:t xml:space="preserve"> forem fornecidos pelo Empreiteiro em conformidade com a subcláusula 9.4.6 das </w:t>
            </w:r>
            <w:r w:rsidR="004304A8" w:rsidRPr="00A80F55">
              <w:rPr>
                <w:color w:val="000000" w:themeColor="text1"/>
                <w:lang w:val="pt-PT"/>
              </w:rPr>
              <w:t>CGC</w:t>
            </w:r>
            <w:r w:rsidRPr="00A80F55">
              <w:rPr>
                <w:color w:val="000000" w:themeColor="text1"/>
                <w:lang w:val="pt-PT"/>
              </w:rPr>
              <w:t xml:space="preserve">; </w:t>
            </w:r>
          </w:p>
          <w:p w14:paraId="0ADCEA8F" w14:textId="6FBD7244" w:rsidR="00ED5291" w:rsidRPr="00A80F55" w:rsidRDefault="00E51B50" w:rsidP="00D9637D">
            <w:pPr>
              <w:numPr>
                <w:ilvl w:val="0"/>
                <w:numId w:val="75"/>
              </w:numPr>
              <w:spacing w:before="120" w:after="120"/>
              <w:ind w:left="1142" w:hanging="540"/>
              <w:rPr>
                <w:color w:val="000000" w:themeColor="text1"/>
                <w:lang w:val="pt-PT"/>
              </w:rPr>
            </w:pPr>
            <w:r w:rsidRPr="00A80F55">
              <w:rPr>
                <w:color w:val="000000" w:themeColor="text1"/>
                <w:lang w:val="pt-PT"/>
              </w:rPr>
              <w:t>quaisquer outros requisitos indicados n</w:t>
            </w:r>
            <w:r w:rsidR="005517DA" w:rsidRPr="00A80F55">
              <w:rPr>
                <w:color w:val="000000" w:themeColor="text1"/>
                <w:lang w:val="pt-PT"/>
              </w:rPr>
              <w:t>as</w:t>
            </w:r>
            <w:r w:rsidR="004304A8" w:rsidRPr="00A80F55">
              <w:rPr>
                <w:color w:val="000000" w:themeColor="text1"/>
                <w:lang w:val="pt-PT"/>
              </w:rPr>
              <w:t xml:space="preserve"> </w:t>
            </w:r>
            <w:r w:rsidR="0093208D" w:rsidRPr="00A80F55">
              <w:rPr>
                <w:color w:val="000000" w:themeColor="text1"/>
                <w:lang w:val="pt-PT"/>
              </w:rPr>
              <w:t>Especificações</w:t>
            </w:r>
            <w:r w:rsidRPr="00A80F55">
              <w:rPr>
                <w:color w:val="000000" w:themeColor="text1"/>
                <w:lang w:val="pt-PT"/>
              </w:rPr>
              <w:t>.</w:t>
            </w:r>
          </w:p>
          <w:p w14:paraId="581F169C" w14:textId="7777777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noProof/>
                <w:color w:val="000000" w:themeColor="text1"/>
                <w:szCs w:val="20"/>
                <w:lang w:val="pt-PT"/>
              </w:rPr>
            </w:pPr>
            <w:r w:rsidRPr="00A80F55">
              <w:rPr>
                <w:color w:val="000000" w:themeColor="text1"/>
                <w:lang w:val="pt-PT"/>
              </w:rPr>
              <w:t>Protecção do ambiente</w:t>
            </w:r>
          </w:p>
          <w:p w14:paraId="3BB35463" w14:textId="74681EE6" w:rsidR="00ED5291" w:rsidRPr="00A80F55" w:rsidRDefault="00E51B50" w:rsidP="00582F6C">
            <w:pPr>
              <w:pStyle w:val="ListParagraph"/>
              <w:numPr>
                <w:ilvl w:val="0"/>
                <w:numId w:val="88"/>
              </w:numPr>
              <w:spacing w:before="120" w:after="120"/>
              <w:ind w:right="-72"/>
              <w:contextualSpacing w:val="0"/>
              <w:jc w:val="both"/>
              <w:rPr>
                <w:rFonts w:eastAsia="Arial Narrow"/>
                <w:color w:val="000000" w:themeColor="text1"/>
                <w:lang w:val="pt-PT"/>
              </w:rPr>
            </w:pPr>
            <w:r w:rsidRPr="00A80F55">
              <w:rPr>
                <w:rFonts w:eastAsia="Arial Narrow"/>
                <w:color w:val="000000" w:themeColor="text1"/>
                <w:lang w:val="pt-PT"/>
              </w:rPr>
              <w:t xml:space="preserve">O Empreiteiro </w:t>
            </w:r>
            <w:r w:rsidR="005517DA" w:rsidRPr="00A80F55">
              <w:rPr>
                <w:rFonts w:eastAsia="Arial Narrow"/>
                <w:color w:val="000000" w:themeColor="text1"/>
                <w:lang w:val="pt-PT"/>
              </w:rPr>
              <w:t xml:space="preserve">deverá </w:t>
            </w:r>
            <w:r w:rsidRPr="00A80F55">
              <w:rPr>
                <w:rFonts w:eastAsia="Arial Narrow"/>
                <w:color w:val="000000" w:themeColor="text1"/>
                <w:lang w:val="pt-PT"/>
              </w:rPr>
              <w:t>tomar todas as medidas necessárias para: proteger o ambiente (tanto dentro como fora do Local</w:t>
            </w:r>
            <w:r w:rsidR="00A90432" w:rsidRPr="00A80F55">
              <w:rPr>
                <w:rFonts w:eastAsia="Arial Narrow"/>
                <w:color w:val="000000" w:themeColor="text1"/>
                <w:lang w:val="pt-PT"/>
              </w:rPr>
              <w:t xml:space="preserve"> da Obra</w:t>
            </w:r>
            <w:r w:rsidRPr="00A80F55">
              <w:rPr>
                <w:rFonts w:eastAsia="Arial Narrow"/>
                <w:color w:val="000000" w:themeColor="text1"/>
                <w:lang w:val="pt-PT"/>
              </w:rPr>
              <w:t xml:space="preserve">); e </w:t>
            </w:r>
          </w:p>
          <w:p w14:paraId="69B91B26" w14:textId="13D7BF99" w:rsidR="00ED5291" w:rsidRPr="00A80F55" w:rsidRDefault="00E51B50" w:rsidP="00582F6C">
            <w:pPr>
              <w:pStyle w:val="ListParagraph"/>
              <w:numPr>
                <w:ilvl w:val="0"/>
                <w:numId w:val="88"/>
              </w:numPr>
              <w:spacing w:before="120" w:after="120"/>
              <w:ind w:right="-72"/>
              <w:contextualSpacing w:val="0"/>
              <w:jc w:val="both"/>
              <w:rPr>
                <w:color w:val="000000" w:themeColor="text1"/>
                <w:lang w:val="pt-PT"/>
              </w:rPr>
            </w:pPr>
            <w:r w:rsidRPr="00A80F55">
              <w:rPr>
                <w:rFonts w:eastAsia="Arial Narrow"/>
                <w:color w:val="000000" w:themeColor="text1"/>
                <w:lang w:val="pt-PT"/>
              </w:rPr>
              <w:t xml:space="preserve"> limitar os danos e </w:t>
            </w:r>
            <w:r w:rsidR="00E92837" w:rsidRPr="00A80F55">
              <w:rPr>
                <w:rFonts w:eastAsia="Arial Narrow"/>
                <w:color w:val="000000" w:themeColor="text1"/>
                <w:lang w:val="pt-PT"/>
              </w:rPr>
              <w:t xml:space="preserve">problemas </w:t>
            </w:r>
            <w:r w:rsidRPr="00A80F55">
              <w:rPr>
                <w:rFonts w:eastAsia="Arial Narrow"/>
                <w:color w:val="000000" w:themeColor="text1"/>
                <w:lang w:val="pt-PT"/>
              </w:rPr>
              <w:t>a pessoas e bens resultantes da poluição, ruído e outros resultados das operações e/ou actividades do Empreiteiro.</w:t>
            </w:r>
          </w:p>
          <w:p w14:paraId="7D53820D" w14:textId="30EF7BF0" w:rsidR="00ED5291" w:rsidRPr="00A80F55" w:rsidRDefault="00E51B50" w:rsidP="000E1065">
            <w:pPr>
              <w:spacing w:before="120" w:after="120"/>
              <w:ind w:left="709"/>
              <w:jc w:val="both"/>
              <w:rPr>
                <w:rFonts w:eastAsia="Arial Narrow"/>
                <w:color w:val="000000" w:themeColor="text1"/>
                <w:lang w:val="pt-PT"/>
              </w:rPr>
            </w:pPr>
            <w:r w:rsidRPr="00A80F55">
              <w:rPr>
                <w:rFonts w:eastAsia="Arial Narrow"/>
                <w:color w:val="000000" w:themeColor="text1"/>
                <w:lang w:val="pt-PT"/>
              </w:rPr>
              <w:t>O Empreiteiro deverá assegurar que as emissões, des</w:t>
            </w:r>
            <w:r w:rsidR="004635C1" w:rsidRPr="00A80F55">
              <w:rPr>
                <w:rFonts w:eastAsia="Arial Narrow"/>
                <w:color w:val="000000" w:themeColor="text1"/>
                <w:lang w:val="pt-PT"/>
              </w:rPr>
              <w:t>pejos</w:t>
            </w:r>
            <w:r w:rsidRPr="00A80F55">
              <w:rPr>
                <w:rFonts w:eastAsia="Arial Narrow"/>
                <w:color w:val="000000" w:themeColor="text1"/>
                <w:lang w:val="pt-PT"/>
              </w:rPr>
              <w:t xml:space="preserve">, efluentes e quaisquer outros poluentes provenientes das </w:t>
            </w:r>
            <w:r w:rsidRPr="00A80F55">
              <w:rPr>
                <w:rFonts w:eastAsia="Arial Narrow"/>
                <w:color w:val="000000" w:themeColor="text1"/>
                <w:lang w:val="pt-PT"/>
              </w:rPr>
              <w:lastRenderedPageBreak/>
              <w:t>actividades do Empreiteiro não excedam os valores indicados n</w:t>
            </w:r>
            <w:r w:rsidR="005517DA" w:rsidRPr="00A80F55">
              <w:rPr>
                <w:rFonts w:eastAsia="Arial Narrow"/>
                <w:color w:val="000000" w:themeColor="text1"/>
                <w:lang w:val="pt-PT"/>
              </w:rPr>
              <w:t>as</w:t>
            </w:r>
            <w:r w:rsidR="004304A8" w:rsidRPr="00A80F55">
              <w:rPr>
                <w:rFonts w:eastAsia="Arial Narrow"/>
                <w:color w:val="000000" w:themeColor="text1"/>
                <w:lang w:val="pt-PT"/>
              </w:rPr>
              <w:t xml:space="preserve"> </w:t>
            </w:r>
            <w:r w:rsidR="0093208D" w:rsidRPr="00A80F55">
              <w:rPr>
                <w:rFonts w:eastAsia="Arial Narrow"/>
                <w:color w:val="000000" w:themeColor="text1"/>
                <w:lang w:val="pt-PT"/>
              </w:rPr>
              <w:t>Especificações</w:t>
            </w:r>
            <w:r w:rsidRPr="00A80F55">
              <w:rPr>
                <w:rFonts w:eastAsia="Arial Narrow"/>
                <w:color w:val="000000" w:themeColor="text1"/>
                <w:lang w:val="pt-PT"/>
              </w:rPr>
              <w:t>, nem os prescritos pela legislação aplicável.</w:t>
            </w:r>
          </w:p>
          <w:p w14:paraId="07B13997" w14:textId="1966F960" w:rsidR="00ED5291" w:rsidRPr="00A80F55" w:rsidRDefault="00E51B50" w:rsidP="000A0CAE">
            <w:pPr>
              <w:pStyle w:val="ListParagraph"/>
              <w:spacing w:before="120" w:after="120"/>
              <w:ind w:left="709" w:right="-72"/>
              <w:contextualSpacing w:val="0"/>
              <w:jc w:val="both"/>
              <w:rPr>
                <w:noProof/>
                <w:color w:val="000000" w:themeColor="text1"/>
                <w:szCs w:val="20"/>
                <w:lang w:val="pt-PT"/>
              </w:rPr>
            </w:pPr>
            <w:r w:rsidRPr="00A80F55">
              <w:rPr>
                <w:rFonts w:eastAsia="Arial Narrow"/>
                <w:color w:val="000000" w:themeColor="text1"/>
                <w:lang w:val="pt-PT"/>
              </w:rPr>
              <w:t xml:space="preserve">Em caso de danos ao ambiente, propriedade e/ou incómodo para as pessoas, dentro ou fora do Local </w:t>
            </w:r>
            <w:r w:rsidR="004635C1" w:rsidRPr="00A80F55">
              <w:rPr>
                <w:rFonts w:eastAsia="Arial Narrow"/>
                <w:color w:val="000000" w:themeColor="text1"/>
                <w:lang w:val="pt-PT"/>
              </w:rPr>
              <w:t xml:space="preserve">da Obra </w:t>
            </w:r>
            <w:r w:rsidRPr="00A80F55">
              <w:rPr>
                <w:rFonts w:eastAsia="Arial Narrow"/>
                <w:color w:val="000000" w:themeColor="text1"/>
                <w:lang w:val="pt-PT"/>
              </w:rPr>
              <w:t xml:space="preserve">em resultado das operações do Empreiteiro, o Empreiteiro </w:t>
            </w:r>
            <w:r w:rsidR="005517DA" w:rsidRPr="00A80F55">
              <w:rPr>
                <w:rFonts w:eastAsia="Arial Narrow"/>
                <w:color w:val="000000" w:themeColor="text1"/>
                <w:lang w:val="pt-PT"/>
              </w:rPr>
              <w:t xml:space="preserve">deverá </w:t>
            </w:r>
            <w:r w:rsidRPr="00A80F55">
              <w:rPr>
                <w:rFonts w:eastAsia="Arial Narrow"/>
                <w:color w:val="000000" w:themeColor="text1"/>
                <w:lang w:val="pt-PT"/>
              </w:rPr>
              <w:t xml:space="preserve">acordar com o </w:t>
            </w:r>
            <w:r w:rsidR="0013278D" w:rsidRPr="00A80F55">
              <w:rPr>
                <w:rFonts w:eastAsia="Arial Narrow"/>
                <w:color w:val="000000" w:themeColor="text1"/>
                <w:lang w:val="pt-PT"/>
              </w:rPr>
              <w:t>Fiscal da Obra</w:t>
            </w:r>
            <w:r w:rsidRPr="00A80F55">
              <w:rPr>
                <w:rFonts w:eastAsia="Arial Narrow"/>
                <w:color w:val="000000" w:themeColor="text1"/>
                <w:lang w:val="pt-PT"/>
              </w:rPr>
              <w:t xml:space="preserve"> as acções apropriadas e o horizonte temporal para devolver, na medida do possível, o ambiente danificado ao seu estado anterior. O Empreiteiro</w:t>
            </w:r>
            <w:r w:rsidR="005517DA" w:rsidRPr="00A80F55">
              <w:rPr>
                <w:rFonts w:eastAsia="Arial Narrow"/>
                <w:color w:val="000000" w:themeColor="text1"/>
                <w:lang w:val="pt-PT"/>
              </w:rPr>
              <w:t xml:space="preserve"> deverá</w:t>
            </w:r>
            <w:r w:rsidRPr="00A80F55">
              <w:rPr>
                <w:rFonts w:eastAsia="Arial Narrow"/>
                <w:color w:val="000000" w:themeColor="text1"/>
                <w:lang w:val="pt-PT"/>
              </w:rPr>
              <w:t xml:space="preserve"> implementar tais soluções a expensas próprias, a contento do </w:t>
            </w:r>
            <w:r w:rsidR="0018192F" w:rsidRPr="00A80F55">
              <w:rPr>
                <w:rFonts w:eastAsia="Arial Narrow"/>
                <w:color w:val="000000" w:themeColor="text1"/>
                <w:lang w:val="pt-PT"/>
              </w:rPr>
              <w:t>Fiscal da Obra</w:t>
            </w:r>
            <w:r w:rsidRPr="00A80F55">
              <w:rPr>
                <w:rFonts w:eastAsia="Arial Narrow"/>
                <w:color w:val="000000" w:themeColor="text1"/>
                <w:lang w:val="pt-PT"/>
              </w:rPr>
              <w:t>.</w:t>
            </w:r>
          </w:p>
        </w:tc>
      </w:tr>
      <w:tr w:rsidR="00A80F55" w:rsidRPr="00090E6C" w14:paraId="2918B14F" w14:textId="77777777" w:rsidTr="16DCC97D">
        <w:tc>
          <w:tcPr>
            <w:tcW w:w="2255" w:type="dxa"/>
            <w:tcBorders>
              <w:top w:val="nil"/>
              <w:left w:val="nil"/>
              <w:bottom w:val="nil"/>
              <w:right w:val="nil"/>
            </w:tcBorders>
          </w:tcPr>
          <w:p w14:paraId="206AB37B" w14:textId="2EF99874" w:rsidR="00ED5291" w:rsidRPr="00A80F55" w:rsidRDefault="00230853"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65" w:name="_Toc89437434"/>
            <w:r w:rsidRPr="00A80F55">
              <w:rPr>
                <w:color w:val="000000" w:themeColor="text1"/>
                <w:lang w:val="pt-PT"/>
              </w:rPr>
              <w:lastRenderedPageBreak/>
              <w:t xml:space="preserve">Descobertas </w:t>
            </w:r>
            <w:r w:rsidR="00E51B50" w:rsidRPr="00A80F55">
              <w:rPr>
                <w:color w:val="000000" w:themeColor="text1"/>
                <w:lang w:val="pt-PT"/>
              </w:rPr>
              <w:t>Arqueológic</w:t>
            </w:r>
            <w:r w:rsidRPr="00A80F55">
              <w:rPr>
                <w:color w:val="000000" w:themeColor="text1"/>
                <w:lang w:val="pt-PT"/>
              </w:rPr>
              <w:t>a</w:t>
            </w:r>
            <w:r w:rsidR="00E51B50" w:rsidRPr="00A80F55">
              <w:rPr>
                <w:color w:val="000000" w:themeColor="text1"/>
                <w:lang w:val="pt-PT"/>
              </w:rPr>
              <w:t>s e Geológic</w:t>
            </w:r>
            <w:r w:rsidRPr="00A80F55">
              <w:rPr>
                <w:color w:val="000000" w:themeColor="text1"/>
                <w:lang w:val="pt-PT"/>
              </w:rPr>
              <w:t>a</w:t>
            </w:r>
            <w:r w:rsidR="00E51B50" w:rsidRPr="00A80F55">
              <w:rPr>
                <w:color w:val="000000" w:themeColor="text1"/>
                <w:lang w:val="pt-PT"/>
              </w:rPr>
              <w:t>s</w:t>
            </w:r>
            <w:bookmarkEnd w:id="1565"/>
          </w:p>
        </w:tc>
        <w:tc>
          <w:tcPr>
            <w:tcW w:w="6894" w:type="dxa"/>
            <w:gridSpan w:val="3"/>
            <w:tcBorders>
              <w:top w:val="nil"/>
              <w:left w:val="nil"/>
              <w:bottom w:val="nil"/>
              <w:right w:val="nil"/>
            </w:tcBorders>
          </w:tcPr>
          <w:p w14:paraId="3874367F" w14:textId="7F31CC19" w:rsidR="00ED5291" w:rsidRPr="00A80F55" w:rsidRDefault="00E51B50" w:rsidP="000E1065">
            <w:pPr>
              <w:pStyle w:val="ListParagraph"/>
              <w:numPr>
                <w:ilvl w:val="1"/>
                <w:numId w:val="17"/>
              </w:numPr>
              <w:tabs>
                <w:tab w:val="clear" w:pos="918"/>
                <w:tab w:val="num" w:pos="540"/>
              </w:tabs>
              <w:spacing w:before="120" w:after="120"/>
              <w:ind w:left="540" w:right="-72"/>
              <w:contextualSpacing w:val="0"/>
              <w:jc w:val="both"/>
              <w:rPr>
                <w:rFonts w:eastAsia="Arial Narrow"/>
                <w:color w:val="000000" w:themeColor="text1"/>
                <w:lang w:val="pt-PT"/>
              </w:rPr>
            </w:pPr>
            <w:r w:rsidRPr="00A80F55">
              <w:rPr>
                <w:color w:val="000000" w:themeColor="text1"/>
                <w:lang w:val="pt-PT"/>
              </w:rPr>
              <w:t xml:space="preserve">Todos os fósseis, moedas, artigos de valor ou antiguidade, estruturas, grupos de estruturas, e outros restos ou artigos de interesse geológico, arqueológico, paleontológico, histórico, arquitectónico ou religioso encontrados no Local </w:t>
            </w:r>
            <w:r w:rsidR="00110ACF" w:rsidRPr="00A80F55">
              <w:rPr>
                <w:color w:val="000000" w:themeColor="text1"/>
                <w:lang w:val="pt-PT"/>
              </w:rPr>
              <w:t xml:space="preserve">da Obra </w:t>
            </w:r>
            <w:r w:rsidRPr="00A80F55">
              <w:rPr>
                <w:color w:val="000000" w:themeColor="text1"/>
                <w:lang w:val="pt-PT"/>
              </w:rPr>
              <w:t xml:space="preserve">serão colocados </w:t>
            </w:r>
            <w:r w:rsidR="00230853" w:rsidRPr="00A80F55">
              <w:rPr>
                <w:color w:val="000000" w:themeColor="text1"/>
                <w:lang w:val="pt-PT"/>
              </w:rPr>
              <w:t>à guarda</w:t>
            </w:r>
            <w:r w:rsidRPr="00A80F55">
              <w:rPr>
                <w:color w:val="000000" w:themeColor="text1"/>
                <w:lang w:val="pt-PT"/>
              </w:rPr>
              <w:t xml:space="preserve"> d</w:t>
            </w:r>
            <w:r w:rsidR="0013278D" w:rsidRPr="00A80F55">
              <w:rPr>
                <w:color w:val="000000" w:themeColor="text1"/>
                <w:lang w:val="pt-PT"/>
              </w:rPr>
              <w:t>o Dono da Obra</w:t>
            </w:r>
            <w:r w:rsidRPr="00A80F55">
              <w:rPr>
                <w:color w:val="000000" w:themeColor="text1"/>
                <w:lang w:val="pt-PT"/>
              </w:rPr>
              <w:t>. O Empreiteiro deverá:</w:t>
            </w:r>
          </w:p>
          <w:p w14:paraId="5D5B848B" w14:textId="3F28B4B4" w:rsidR="00ED5291" w:rsidRPr="00A80F55" w:rsidRDefault="00E51B50" w:rsidP="00D9637D">
            <w:pPr>
              <w:numPr>
                <w:ilvl w:val="0"/>
                <w:numId w:val="78"/>
              </w:numPr>
              <w:spacing w:before="120" w:after="120"/>
              <w:ind w:left="1142" w:hanging="540"/>
              <w:jc w:val="both"/>
              <w:rPr>
                <w:rFonts w:eastAsia="Arial Narrow"/>
                <w:color w:val="000000" w:themeColor="text1"/>
                <w:szCs w:val="20"/>
                <w:lang w:val="pt-PT"/>
              </w:rPr>
            </w:pPr>
            <w:r w:rsidRPr="00A80F55">
              <w:rPr>
                <w:rFonts w:eastAsia="Arial Narrow"/>
                <w:color w:val="000000" w:themeColor="text1"/>
                <w:szCs w:val="20"/>
                <w:lang w:val="pt-PT"/>
              </w:rPr>
              <w:t>tomar todas as precauções razoáveis, incluindo vedar a área ou local da descoberta, para evitar mais perturbações e impedir que o Pessoal do Empreiteiro ou outras pessoas removam ou danifiquem qualquer dest</w:t>
            </w:r>
            <w:r w:rsidR="005734AA" w:rsidRPr="00A80F55">
              <w:rPr>
                <w:rFonts w:eastAsia="Arial Narrow"/>
                <w:color w:val="000000" w:themeColor="text1"/>
                <w:szCs w:val="20"/>
                <w:lang w:val="pt-PT"/>
              </w:rPr>
              <w:t>a</w:t>
            </w:r>
            <w:r w:rsidRPr="00A80F55">
              <w:rPr>
                <w:rFonts w:eastAsia="Arial Narrow"/>
                <w:color w:val="000000" w:themeColor="text1"/>
                <w:szCs w:val="20"/>
                <w:lang w:val="pt-PT"/>
              </w:rPr>
              <w:t xml:space="preserve">s </w:t>
            </w:r>
            <w:r w:rsidR="005734AA" w:rsidRPr="00A80F55">
              <w:rPr>
                <w:rFonts w:eastAsia="Arial Narrow"/>
                <w:color w:val="000000" w:themeColor="text1"/>
                <w:szCs w:val="20"/>
                <w:lang w:val="pt-PT"/>
              </w:rPr>
              <w:t>descobertas</w:t>
            </w:r>
            <w:r w:rsidRPr="00A80F55">
              <w:rPr>
                <w:rFonts w:eastAsia="Arial Narrow"/>
                <w:color w:val="000000" w:themeColor="text1"/>
                <w:szCs w:val="20"/>
                <w:lang w:val="pt-PT"/>
              </w:rPr>
              <w:t xml:space="preserve">; </w:t>
            </w:r>
          </w:p>
          <w:p w14:paraId="1AF8C39B" w14:textId="17A92806" w:rsidR="00ED5291" w:rsidRPr="00A80F55" w:rsidRDefault="00E51B50" w:rsidP="00D9637D">
            <w:pPr>
              <w:numPr>
                <w:ilvl w:val="0"/>
                <w:numId w:val="78"/>
              </w:numPr>
              <w:spacing w:before="120" w:after="120"/>
              <w:ind w:left="1142" w:hanging="540"/>
              <w:jc w:val="both"/>
              <w:rPr>
                <w:rFonts w:eastAsia="Arial Narrow"/>
                <w:color w:val="000000" w:themeColor="text1"/>
                <w:szCs w:val="20"/>
                <w:lang w:val="pt-PT"/>
              </w:rPr>
            </w:pPr>
            <w:r w:rsidRPr="00A80F55">
              <w:rPr>
                <w:rFonts w:eastAsia="Arial Narrow"/>
                <w:color w:val="000000" w:themeColor="text1"/>
                <w:szCs w:val="20"/>
                <w:lang w:val="pt-PT"/>
              </w:rPr>
              <w:t xml:space="preserve">formar o pessoal relevante do Empreiteiro em acções apropriadas a serem tomadas no caso de tais </w:t>
            </w:r>
            <w:r w:rsidR="00230853" w:rsidRPr="00A80F55">
              <w:rPr>
                <w:rFonts w:eastAsia="Arial Narrow"/>
                <w:color w:val="000000" w:themeColor="text1"/>
                <w:szCs w:val="20"/>
                <w:lang w:val="pt-PT"/>
              </w:rPr>
              <w:t>descobertas</w:t>
            </w:r>
            <w:r w:rsidRPr="00A80F55">
              <w:rPr>
                <w:rFonts w:eastAsia="Arial Narrow"/>
                <w:color w:val="000000" w:themeColor="text1"/>
                <w:szCs w:val="20"/>
                <w:lang w:val="pt-PT"/>
              </w:rPr>
              <w:t>; e</w:t>
            </w:r>
          </w:p>
          <w:p w14:paraId="5474D57E" w14:textId="3FE2EB94" w:rsidR="00ED5291" w:rsidRPr="00A80F55" w:rsidRDefault="00E51B50" w:rsidP="00D9637D">
            <w:pPr>
              <w:numPr>
                <w:ilvl w:val="0"/>
                <w:numId w:val="78"/>
              </w:numPr>
              <w:spacing w:before="120" w:after="120"/>
              <w:ind w:left="1142" w:right="-72" w:hanging="540"/>
              <w:jc w:val="both"/>
              <w:rPr>
                <w:color w:val="000000" w:themeColor="text1"/>
                <w:szCs w:val="20"/>
                <w:lang w:val="pt-PT"/>
              </w:rPr>
            </w:pPr>
            <w:r w:rsidRPr="00A80F55">
              <w:rPr>
                <w:rFonts w:eastAsia="Arial Narrow"/>
                <w:color w:val="000000" w:themeColor="text1"/>
                <w:szCs w:val="20"/>
                <w:lang w:val="pt-PT"/>
              </w:rPr>
              <w:t>implementar qualquer outra acção consistente com os requisitos d</w:t>
            </w:r>
            <w:r w:rsidR="005517DA" w:rsidRPr="00A80F55">
              <w:rPr>
                <w:rFonts w:eastAsia="Arial Narrow"/>
                <w:color w:val="000000" w:themeColor="text1"/>
                <w:szCs w:val="20"/>
                <w:lang w:val="pt-PT"/>
              </w:rPr>
              <w:t>as</w:t>
            </w:r>
            <w:r w:rsidR="004304A8" w:rsidRPr="00A80F55">
              <w:rPr>
                <w:rFonts w:eastAsia="Arial Narrow"/>
                <w:color w:val="000000" w:themeColor="text1"/>
                <w:szCs w:val="20"/>
                <w:lang w:val="pt-PT"/>
              </w:rPr>
              <w:t xml:space="preserve"> </w:t>
            </w:r>
            <w:r w:rsidR="0093208D" w:rsidRPr="00A80F55">
              <w:rPr>
                <w:rFonts w:eastAsia="Arial Narrow"/>
                <w:color w:val="000000" w:themeColor="text1"/>
                <w:szCs w:val="20"/>
                <w:lang w:val="pt-PT"/>
              </w:rPr>
              <w:t>Especificações</w:t>
            </w:r>
            <w:r w:rsidRPr="00A80F55">
              <w:rPr>
                <w:rFonts w:eastAsia="Arial Narrow"/>
                <w:color w:val="000000" w:themeColor="text1"/>
                <w:szCs w:val="20"/>
                <w:lang w:val="pt-PT"/>
              </w:rPr>
              <w:t xml:space="preserve"> e leis relevantes. </w:t>
            </w:r>
          </w:p>
          <w:p w14:paraId="212F27DB" w14:textId="238A9158" w:rsidR="00ED5291" w:rsidRPr="00A80F55" w:rsidRDefault="00E51B50" w:rsidP="000E1065">
            <w:pPr>
              <w:suppressAutoHyphens/>
              <w:overflowPunct w:val="0"/>
              <w:autoSpaceDE w:val="0"/>
              <w:autoSpaceDN w:val="0"/>
              <w:adjustRightInd w:val="0"/>
              <w:spacing w:before="120" w:after="120"/>
              <w:ind w:left="529" w:right="36"/>
              <w:jc w:val="both"/>
              <w:textAlignment w:val="baseline"/>
              <w:rPr>
                <w:color w:val="000000" w:themeColor="text1"/>
                <w:lang w:val="pt-PT"/>
              </w:rPr>
            </w:pPr>
            <w:r w:rsidRPr="00A80F55">
              <w:rPr>
                <w:rFonts w:eastAsia="Arial Narrow"/>
                <w:noProof/>
                <w:color w:val="000000" w:themeColor="text1"/>
                <w:szCs w:val="20"/>
                <w:lang w:val="pt-PT"/>
              </w:rPr>
              <w:t xml:space="preserve">O Empreiteiro deverá, logo que possível após </w:t>
            </w:r>
            <w:r w:rsidR="00230853" w:rsidRPr="00A80F55">
              <w:rPr>
                <w:rFonts w:eastAsia="Arial Narrow"/>
                <w:noProof/>
                <w:color w:val="000000" w:themeColor="text1"/>
                <w:szCs w:val="20"/>
                <w:lang w:val="pt-PT"/>
              </w:rPr>
              <w:t>qualquer</w:t>
            </w:r>
            <w:r w:rsidRPr="00A80F55">
              <w:rPr>
                <w:rFonts w:eastAsia="Arial Narrow"/>
                <w:noProof/>
                <w:color w:val="000000" w:themeColor="text1"/>
                <w:szCs w:val="20"/>
                <w:lang w:val="pt-PT"/>
              </w:rPr>
              <w:t xml:space="preserve"> descoberta, notificar o </w:t>
            </w:r>
            <w:r w:rsidR="0013278D" w:rsidRPr="00A80F55">
              <w:rPr>
                <w:rFonts w:eastAsia="Arial Narrow"/>
                <w:noProof/>
                <w:color w:val="000000" w:themeColor="text1"/>
                <w:szCs w:val="20"/>
                <w:lang w:val="pt-PT"/>
              </w:rPr>
              <w:t>Fiscal da Obra</w:t>
            </w:r>
            <w:r w:rsidRPr="00A80F55">
              <w:rPr>
                <w:rFonts w:eastAsia="Arial Narrow"/>
                <w:noProof/>
                <w:color w:val="000000" w:themeColor="text1"/>
                <w:szCs w:val="20"/>
                <w:lang w:val="pt-PT"/>
              </w:rPr>
              <w:t xml:space="preserve"> de tais </w:t>
            </w:r>
            <w:r w:rsidR="005734AA" w:rsidRPr="00A80F55">
              <w:rPr>
                <w:rFonts w:eastAsia="Arial Narrow"/>
                <w:noProof/>
                <w:color w:val="000000" w:themeColor="text1"/>
                <w:szCs w:val="20"/>
                <w:lang w:val="pt-PT"/>
              </w:rPr>
              <w:t xml:space="preserve">descobertas </w:t>
            </w:r>
            <w:r w:rsidRPr="00A80F55">
              <w:rPr>
                <w:rFonts w:eastAsia="Arial Narrow"/>
                <w:noProof/>
                <w:color w:val="000000" w:themeColor="text1"/>
                <w:szCs w:val="20"/>
                <w:lang w:val="pt-PT"/>
              </w:rPr>
              <w:t xml:space="preserve">e executar as instruções do </w:t>
            </w:r>
            <w:r w:rsidR="0013278D" w:rsidRPr="00A80F55">
              <w:rPr>
                <w:rFonts w:eastAsia="Arial Narrow"/>
                <w:noProof/>
                <w:color w:val="000000" w:themeColor="text1"/>
                <w:szCs w:val="20"/>
                <w:lang w:val="pt-PT"/>
              </w:rPr>
              <w:t>Fiscal da Obra</w:t>
            </w:r>
            <w:r w:rsidRPr="00A80F55">
              <w:rPr>
                <w:rFonts w:eastAsia="Arial Narrow"/>
                <w:noProof/>
                <w:color w:val="000000" w:themeColor="text1"/>
                <w:szCs w:val="20"/>
                <w:lang w:val="pt-PT"/>
              </w:rPr>
              <w:t xml:space="preserve"> para lidar com </w:t>
            </w:r>
            <w:r w:rsidR="005734AA" w:rsidRPr="00A80F55">
              <w:rPr>
                <w:rFonts w:eastAsia="Arial Narrow"/>
                <w:noProof/>
                <w:color w:val="000000" w:themeColor="text1"/>
                <w:szCs w:val="20"/>
                <w:lang w:val="pt-PT"/>
              </w:rPr>
              <w:t>a</w:t>
            </w:r>
            <w:r w:rsidRPr="00A80F55">
              <w:rPr>
                <w:rFonts w:eastAsia="Arial Narrow"/>
                <w:noProof/>
                <w:color w:val="000000" w:themeColor="text1"/>
                <w:szCs w:val="20"/>
                <w:lang w:val="pt-PT"/>
              </w:rPr>
              <w:t>s mesm</w:t>
            </w:r>
            <w:r w:rsidR="005734AA" w:rsidRPr="00A80F55">
              <w:rPr>
                <w:rFonts w:eastAsia="Arial Narrow"/>
                <w:noProof/>
                <w:color w:val="000000" w:themeColor="text1"/>
                <w:szCs w:val="20"/>
                <w:lang w:val="pt-PT"/>
              </w:rPr>
              <w:t>a</w:t>
            </w:r>
            <w:r w:rsidRPr="00A80F55">
              <w:rPr>
                <w:rFonts w:eastAsia="Arial Narrow"/>
                <w:noProof/>
                <w:color w:val="000000" w:themeColor="text1"/>
                <w:szCs w:val="20"/>
                <w:lang w:val="pt-PT"/>
              </w:rPr>
              <w:t>s.</w:t>
            </w:r>
          </w:p>
        </w:tc>
      </w:tr>
      <w:tr w:rsidR="00A80F55" w:rsidRPr="00090E6C" w14:paraId="28AC073A" w14:textId="77777777" w:rsidTr="16DCC97D">
        <w:tc>
          <w:tcPr>
            <w:tcW w:w="2255" w:type="dxa"/>
            <w:tcBorders>
              <w:top w:val="nil"/>
              <w:left w:val="nil"/>
              <w:right w:val="nil"/>
            </w:tcBorders>
          </w:tcPr>
          <w:p w14:paraId="3356F8BE" w14:textId="6DEA4280"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66" w:name="_Toc333923243"/>
            <w:bookmarkStart w:id="1567" w:name="_Toc497228227"/>
            <w:bookmarkStart w:id="1568" w:name="_Toc89437435"/>
            <w:r w:rsidRPr="00A80F55">
              <w:rPr>
                <w:color w:val="000000" w:themeColor="text1"/>
                <w:lang w:val="pt-PT"/>
              </w:rPr>
              <w:t>Posse do Local</w:t>
            </w:r>
            <w:bookmarkEnd w:id="1566"/>
            <w:bookmarkEnd w:id="1567"/>
            <w:r w:rsidR="0082494D" w:rsidRPr="00A80F55">
              <w:rPr>
                <w:color w:val="000000" w:themeColor="text1"/>
                <w:lang w:val="pt-PT"/>
              </w:rPr>
              <w:t xml:space="preserve"> da Obra</w:t>
            </w:r>
            <w:bookmarkEnd w:id="1568"/>
          </w:p>
        </w:tc>
        <w:tc>
          <w:tcPr>
            <w:tcW w:w="6894" w:type="dxa"/>
            <w:gridSpan w:val="3"/>
            <w:tcBorders>
              <w:top w:val="nil"/>
              <w:left w:val="nil"/>
              <w:right w:val="nil"/>
            </w:tcBorders>
          </w:tcPr>
          <w:p w14:paraId="2A917115" w14:textId="47ECB686" w:rsidR="00ED5291" w:rsidRPr="00A80F55" w:rsidRDefault="0013278D"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dará a posse de todas as partes do Local</w:t>
            </w:r>
            <w:r w:rsidR="0082494D" w:rsidRPr="00A80F55">
              <w:rPr>
                <w:color w:val="000000" w:themeColor="text1"/>
                <w:lang w:val="pt-PT"/>
              </w:rPr>
              <w:t xml:space="preserve"> da Obra</w:t>
            </w:r>
            <w:r w:rsidR="00E51B50" w:rsidRPr="00A80F55">
              <w:rPr>
                <w:color w:val="000000" w:themeColor="text1"/>
                <w:lang w:val="pt-PT"/>
              </w:rPr>
              <w:t xml:space="preserve"> ao Empreiteiro.  Se a posse de uma parte não for dada até à </w:t>
            </w:r>
            <w:r w:rsidR="0082494D" w:rsidRPr="00A80F55">
              <w:rPr>
                <w:color w:val="000000" w:themeColor="text1"/>
                <w:lang w:val="pt-PT"/>
              </w:rPr>
              <w:t xml:space="preserve">altura </w:t>
            </w:r>
            <w:r w:rsidR="00E51B50" w:rsidRPr="00A80F55">
              <w:rPr>
                <w:b/>
                <w:color w:val="000000" w:themeColor="text1"/>
                <w:lang w:val="pt-PT"/>
              </w:rPr>
              <w:t xml:space="preserve">indicada nas </w:t>
            </w:r>
            <w:r w:rsidR="004304A8" w:rsidRPr="00A80F55">
              <w:rPr>
                <w:b/>
                <w:color w:val="000000" w:themeColor="text1"/>
                <w:lang w:val="pt-PT"/>
              </w:rPr>
              <w:t>CPC</w:t>
            </w:r>
            <w:r w:rsidR="00E51B50" w:rsidRPr="00A80F55">
              <w:rPr>
                <w:b/>
                <w:color w:val="000000" w:themeColor="text1"/>
                <w:lang w:val="pt-PT"/>
              </w:rPr>
              <w:t>,</w:t>
            </w:r>
            <w:r w:rsidR="00E51B50" w:rsidRPr="00A80F55">
              <w:rPr>
                <w:color w:val="000000" w:themeColor="text1"/>
                <w:lang w:val="pt-PT"/>
              </w:rPr>
              <w:t xml:space="preserve"> </w:t>
            </w:r>
            <w:r w:rsidRPr="00A80F55">
              <w:rPr>
                <w:color w:val="000000" w:themeColor="text1"/>
                <w:lang w:val="pt-PT"/>
              </w:rPr>
              <w:t>o Dono da Obra</w:t>
            </w:r>
            <w:r w:rsidR="00E51B50" w:rsidRPr="00A80F55">
              <w:rPr>
                <w:color w:val="000000" w:themeColor="text1"/>
                <w:lang w:val="pt-PT"/>
              </w:rPr>
              <w:t xml:space="preserve"> será considerad</w:t>
            </w:r>
            <w:r w:rsidR="005517DA" w:rsidRPr="00A80F55">
              <w:rPr>
                <w:color w:val="000000" w:themeColor="text1"/>
                <w:lang w:val="pt-PT"/>
              </w:rPr>
              <w:t>o</w:t>
            </w:r>
            <w:r w:rsidR="00E51B50" w:rsidRPr="00A80F55">
              <w:rPr>
                <w:color w:val="000000" w:themeColor="text1"/>
                <w:lang w:val="pt-PT"/>
              </w:rPr>
              <w:t xml:space="preserve"> como </w:t>
            </w:r>
            <w:r w:rsidR="00995C67" w:rsidRPr="00A80F55">
              <w:rPr>
                <w:color w:val="000000" w:themeColor="text1"/>
                <w:lang w:val="pt-PT"/>
              </w:rPr>
              <w:t xml:space="preserve">responsável </w:t>
            </w:r>
            <w:r w:rsidR="005517DA" w:rsidRPr="00A80F55">
              <w:rPr>
                <w:color w:val="000000" w:themeColor="text1"/>
                <w:lang w:val="pt-PT"/>
              </w:rPr>
              <w:t xml:space="preserve">pelo </w:t>
            </w:r>
            <w:r w:rsidR="00E51B50" w:rsidRPr="00A80F55">
              <w:rPr>
                <w:color w:val="000000" w:themeColor="text1"/>
                <w:lang w:val="pt-PT"/>
              </w:rPr>
              <w:t xml:space="preserve">atraso </w:t>
            </w:r>
            <w:r w:rsidR="00DA09C5" w:rsidRPr="00A80F55">
              <w:rPr>
                <w:color w:val="000000" w:themeColor="text1"/>
                <w:lang w:val="pt-PT"/>
              </w:rPr>
              <w:t>n</w:t>
            </w:r>
            <w:r w:rsidR="00E51B50" w:rsidRPr="00A80F55">
              <w:rPr>
                <w:color w:val="000000" w:themeColor="text1"/>
                <w:lang w:val="pt-PT"/>
              </w:rPr>
              <w:t xml:space="preserve">o início das actividades relevantes, </w:t>
            </w:r>
            <w:r w:rsidR="00DA09C5" w:rsidRPr="00A80F55">
              <w:rPr>
                <w:color w:val="000000" w:themeColor="text1"/>
                <w:lang w:val="pt-PT"/>
              </w:rPr>
              <w:t>e tal será considerado como</w:t>
            </w:r>
            <w:r w:rsidR="00E51B50" w:rsidRPr="00A80F55">
              <w:rPr>
                <w:color w:val="000000" w:themeColor="text1"/>
                <w:lang w:val="pt-PT"/>
              </w:rPr>
              <w:t xml:space="preserve"> um Evento de Compensação.</w:t>
            </w:r>
          </w:p>
        </w:tc>
      </w:tr>
      <w:tr w:rsidR="00A80F55" w:rsidRPr="00090E6C" w14:paraId="0B514BC1" w14:textId="77777777" w:rsidTr="16DCC97D">
        <w:tc>
          <w:tcPr>
            <w:tcW w:w="2255" w:type="dxa"/>
          </w:tcPr>
          <w:p w14:paraId="6A9DF251" w14:textId="58DFB108"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69" w:name="_Toc333923244"/>
            <w:bookmarkStart w:id="1570" w:name="_Toc497228228"/>
            <w:bookmarkStart w:id="1571" w:name="_Toc89437436"/>
            <w:r w:rsidRPr="00A80F55">
              <w:rPr>
                <w:color w:val="000000" w:themeColor="text1"/>
                <w:lang w:val="pt-PT"/>
              </w:rPr>
              <w:t>Acesso ao Local</w:t>
            </w:r>
            <w:bookmarkEnd w:id="1569"/>
            <w:bookmarkEnd w:id="1570"/>
            <w:r w:rsidR="0082494D" w:rsidRPr="00A80F55">
              <w:rPr>
                <w:color w:val="000000" w:themeColor="text1"/>
                <w:lang w:val="pt-PT"/>
              </w:rPr>
              <w:t xml:space="preserve"> da Obra</w:t>
            </w:r>
            <w:bookmarkEnd w:id="1571"/>
          </w:p>
        </w:tc>
        <w:tc>
          <w:tcPr>
            <w:tcW w:w="6894" w:type="dxa"/>
            <w:gridSpan w:val="3"/>
          </w:tcPr>
          <w:p w14:paraId="4865FABF" w14:textId="1ED25F9C"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permitirá ao </w:t>
            </w:r>
            <w:r w:rsidR="0013278D" w:rsidRPr="00A80F55">
              <w:rPr>
                <w:color w:val="000000" w:themeColor="text1"/>
                <w:lang w:val="pt-PT"/>
              </w:rPr>
              <w:t>Fiscal da Obra</w:t>
            </w:r>
            <w:r w:rsidRPr="00A80F55">
              <w:rPr>
                <w:color w:val="000000" w:themeColor="text1"/>
                <w:lang w:val="pt-PT"/>
              </w:rPr>
              <w:t xml:space="preserve"> e a qualquer pessoa autorizada pelo </w:t>
            </w:r>
            <w:r w:rsidR="0013278D" w:rsidRPr="00A80F55">
              <w:rPr>
                <w:color w:val="000000" w:themeColor="text1"/>
                <w:lang w:val="pt-PT"/>
              </w:rPr>
              <w:t>Fiscal da Obra</w:t>
            </w:r>
            <w:r w:rsidRPr="00A80F55">
              <w:rPr>
                <w:color w:val="000000" w:themeColor="text1"/>
                <w:lang w:val="pt-PT"/>
              </w:rPr>
              <w:t xml:space="preserve"> (incluindo o pessoal do Banco ou consultores em nome do Banco, partes interessadas e terceiros, tais como peritos independentes, comunidades locais, ou organizações</w:t>
            </w:r>
            <w:r w:rsidR="00C26881" w:rsidRPr="00A80F55">
              <w:rPr>
                <w:color w:val="000000" w:themeColor="text1"/>
                <w:lang w:val="pt-PT"/>
              </w:rPr>
              <w:t xml:space="preserve"> </w:t>
            </w:r>
            <w:r w:rsidRPr="00A80F55">
              <w:rPr>
                <w:rFonts w:eastAsia="Arial Narrow"/>
                <w:color w:val="000000" w:themeColor="text1"/>
                <w:lang w:val="pt-PT"/>
              </w:rPr>
              <w:t xml:space="preserve">não governamentais </w:t>
            </w:r>
            <w:r w:rsidRPr="00A80F55">
              <w:rPr>
                <w:color w:val="000000" w:themeColor="text1"/>
                <w:lang w:val="pt-PT"/>
              </w:rPr>
              <w:t>),</w:t>
            </w:r>
            <w:r w:rsidR="005517DA" w:rsidRPr="00A80F55">
              <w:rPr>
                <w:color w:val="000000" w:themeColor="text1"/>
                <w:lang w:val="pt-PT"/>
              </w:rPr>
              <w:t xml:space="preserve"> </w:t>
            </w:r>
            <w:r w:rsidRPr="00A80F55">
              <w:rPr>
                <w:color w:val="000000" w:themeColor="text1"/>
                <w:lang w:val="pt-PT"/>
              </w:rPr>
              <w:t xml:space="preserve">para a realização de auditorias ambientais e sociais, conforme o caso, o acesso ao </w:t>
            </w:r>
            <w:r w:rsidRPr="00A80F55">
              <w:rPr>
                <w:color w:val="000000" w:themeColor="text1"/>
                <w:lang w:val="pt-PT"/>
              </w:rPr>
              <w:lastRenderedPageBreak/>
              <w:t>Local e a qualquer local onde o trabalho relacionado com o Contrato esteja a ser realizado ou se destine a ser realizado.</w:t>
            </w:r>
          </w:p>
        </w:tc>
      </w:tr>
      <w:tr w:rsidR="00A80F55" w:rsidRPr="00090E6C" w14:paraId="616D3527" w14:textId="77777777" w:rsidTr="16DCC97D">
        <w:tc>
          <w:tcPr>
            <w:tcW w:w="2255" w:type="dxa"/>
          </w:tcPr>
          <w:p w14:paraId="48D3E0D6" w14:textId="6BBB5073"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72" w:name="_Toc333923245"/>
            <w:bookmarkStart w:id="1573" w:name="_Toc497228229"/>
            <w:bookmarkStart w:id="1574" w:name="_Toc89437437"/>
            <w:r w:rsidRPr="00A80F55">
              <w:rPr>
                <w:color w:val="000000" w:themeColor="text1"/>
                <w:lang w:val="pt-PT"/>
              </w:rPr>
              <w:lastRenderedPageBreak/>
              <w:t>Instruções, Inspecções e Auditorias</w:t>
            </w:r>
            <w:bookmarkEnd w:id="1572"/>
            <w:bookmarkEnd w:id="1573"/>
            <w:bookmarkEnd w:id="1574"/>
          </w:p>
        </w:tc>
        <w:tc>
          <w:tcPr>
            <w:tcW w:w="6894" w:type="dxa"/>
            <w:gridSpan w:val="3"/>
          </w:tcPr>
          <w:p w14:paraId="036554A7" w14:textId="076B1A72"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deverá executar todas as instruções do </w:t>
            </w:r>
            <w:r w:rsidR="0013278D" w:rsidRPr="00A80F55">
              <w:rPr>
                <w:color w:val="000000" w:themeColor="text1"/>
                <w:lang w:val="pt-PT"/>
              </w:rPr>
              <w:t>Fiscal da Obra</w:t>
            </w:r>
            <w:r w:rsidRPr="00A80F55">
              <w:rPr>
                <w:color w:val="000000" w:themeColor="text1"/>
                <w:lang w:val="pt-PT"/>
              </w:rPr>
              <w:t xml:space="preserve"> que respeitem as leis aplicáveis </w:t>
            </w:r>
            <w:r w:rsidR="005517DA" w:rsidRPr="00A80F55">
              <w:rPr>
                <w:color w:val="000000" w:themeColor="text1"/>
                <w:lang w:val="pt-PT"/>
              </w:rPr>
              <w:t>ao</w:t>
            </w:r>
            <w:r w:rsidRPr="00A80F55">
              <w:rPr>
                <w:color w:val="000000" w:themeColor="text1"/>
                <w:lang w:val="pt-PT"/>
              </w:rPr>
              <w:t xml:space="preserve"> Local</w:t>
            </w:r>
            <w:r w:rsidR="005517DA" w:rsidRPr="00A80F55">
              <w:rPr>
                <w:color w:val="000000" w:themeColor="text1"/>
                <w:lang w:val="pt-PT"/>
              </w:rPr>
              <w:t xml:space="preserve"> das Obras</w:t>
            </w:r>
            <w:r w:rsidRPr="00A80F55">
              <w:rPr>
                <w:color w:val="000000" w:themeColor="text1"/>
                <w:lang w:val="pt-PT"/>
              </w:rPr>
              <w:t>.</w:t>
            </w:r>
          </w:p>
        </w:tc>
      </w:tr>
      <w:tr w:rsidR="00A80F55" w:rsidRPr="00090E6C" w14:paraId="7E95C1FD" w14:textId="77777777" w:rsidTr="16DCC97D">
        <w:tc>
          <w:tcPr>
            <w:tcW w:w="2255" w:type="dxa"/>
          </w:tcPr>
          <w:p w14:paraId="359CF2A2" w14:textId="77777777" w:rsidR="00ED5291" w:rsidRPr="00A80F55" w:rsidRDefault="00ED5291" w:rsidP="000E1065">
            <w:pPr>
              <w:pStyle w:val="Section8-Clauses"/>
              <w:tabs>
                <w:tab w:val="clear" w:pos="360"/>
              </w:tabs>
              <w:spacing w:before="120" w:after="120"/>
              <w:rPr>
                <w:color w:val="000000" w:themeColor="text1"/>
                <w:lang w:val="pt-PT"/>
              </w:rPr>
            </w:pPr>
          </w:p>
        </w:tc>
        <w:tc>
          <w:tcPr>
            <w:tcW w:w="6894" w:type="dxa"/>
            <w:gridSpan w:val="3"/>
          </w:tcPr>
          <w:p w14:paraId="6115060B" w14:textId="389BF0B1"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Empreiteiro deve</w:t>
            </w:r>
            <w:r w:rsidR="005517DA" w:rsidRPr="00A80F55">
              <w:rPr>
                <w:color w:val="000000" w:themeColor="text1"/>
                <w:lang w:val="pt-PT"/>
              </w:rPr>
              <w:t>rá</w:t>
            </w:r>
            <w:r w:rsidRPr="00A80F55">
              <w:rPr>
                <w:color w:val="000000" w:themeColor="text1"/>
                <w:lang w:val="pt-PT"/>
              </w:rPr>
              <w:t xml:space="preserve"> manter e </w:t>
            </w:r>
            <w:r w:rsidR="005517DA" w:rsidRPr="00A80F55">
              <w:rPr>
                <w:color w:val="000000" w:themeColor="text1"/>
                <w:lang w:val="pt-PT"/>
              </w:rPr>
              <w:t>envidar</w:t>
            </w:r>
            <w:r w:rsidRPr="00A80F55">
              <w:rPr>
                <w:color w:val="000000" w:themeColor="text1"/>
                <w:lang w:val="pt-PT"/>
              </w:rPr>
              <w:t xml:space="preserve"> todos os esforços razoáveis para que os seus Subempreiteiros e Subconsultores mantenham, de forma precisa e sistemática, contas e registos relativos às Obras, na forma e com os detalhes que identifiquem claramente as alterações em termos de </w:t>
            </w:r>
            <w:r w:rsidR="00426CCA" w:rsidRPr="00A80F55">
              <w:rPr>
                <w:color w:val="000000" w:themeColor="text1"/>
                <w:lang w:val="pt-PT"/>
              </w:rPr>
              <w:t xml:space="preserve">prazos </w:t>
            </w:r>
            <w:r w:rsidRPr="00A80F55">
              <w:rPr>
                <w:color w:val="000000" w:themeColor="text1"/>
                <w:lang w:val="pt-PT"/>
              </w:rPr>
              <w:t>e custos relevantes.</w:t>
            </w:r>
          </w:p>
        </w:tc>
      </w:tr>
      <w:tr w:rsidR="00A80F55" w:rsidRPr="00090E6C" w14:paraId="4C810CB5" w14:textId="77777777" w:rsidTr="16DCC97D">
        <w:tc>
          <w:tcPr>
            <w:tcW w:w="2255" w:type="dxa"/>
          </w:tcPr>
          <w:p w14:paraId="523FF9A0" w14:textId="77777777" w:rsidR="00ED5291" w:rsidRPr="00A80F55" w:rsidRDefault="00ED5291" w:rsidP="000E1065">
            <w:pPr>
              <w:pStyle w:val="Section8-Clauses"/>
              <w:tabs>
                <w:tab w:val="clear" w:pos="360"/>
              </w:tabs>
              <w:spacing w:before="120" w:after="120"/>
              <w:rPr>
                <w:color w:val="000000" w:themeColor="text1"/>
                <w:lang w:val="pt-PT"/>
              </w:rPr>
            </w:pPr>
          </w:p>
        </w:tc>
        <w:tc>
          <w:tcPr>
            <w:tcW w:w="6894" w:type="dxa"/>
            <w:gridSpan w:val="3"/>
          </w:tcPr>
          <w:p w14:paraId="7B584C8F" w14:textId="7777777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Inspecções e Auditoria por parte do Banco</w:t>
            </w:r>
          </w:p>
          <w:p w14:paraId="057DF733" w14:textId="031A083D" w:rsidR="00ED5291" w:rsidRPr="00A80F55" w:rsidRDefault="00E51B50" w:rsidP="000E1065">
            <w:pPr>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Nos termos do parágrafo 2.2 e. do Anexo A das </w:t>
            </w:r>
            <w:r w:rsidR="004304A8" w:rsidRPr="00A80F55">
              <w:rPr>
                <w:color w:val="000000" w:themeColor="text1"/>
                <w:lang w:val="pt-PT"/>
              </w:rPr>
              <w:t>CGC</w:t>
            </w:r>
            <w:r w:rsidRPr="00A80F55">
              <w:rPr>
                <w:color w:val="000000" w:themeColor="text1"/>
                <w:lang w:val="pt-PT"/>
              </w:rPr>
              <w:t xml:space="preserve">, Fraude e Corrupção, o Empreiteiro </w:t>
            </w:r>
            <w:r w:rsidR="005517DA" w:rsidRPr="00A80F55">
              <w:rPr>
                <w:color w:val="000000" w:themeColor="text1"/>
                <w:lang w:val="pt-PT"/>
              </w:rPr>
              <w:t xml:space="preserve">deverá </w:t>
            </w:r>
            <w:r w:rsidRPr="00A80F55">
              <w:rPr>
                <w:color w:val="000000" w:themeColor="text1"/>
                <w:lang w:val="pt-PT"/>
              </w:rPr>
              <w:t xml:space="preserve">permitir e </w:t>
            </w:r>
            <w:r w:rsidR="005517DA" w:rsidRPr="00A80F55">
              <w:rPr>
                <w:color w:val="000000" w:themeColor="text1"/>
                <w:lang w:val="pt-PT"/>
              </w:rPr>
              <w:t>fazer com</w:t>
            </w:r>
            <w:r w:rsidRPr="00A80F55">
              <w:rPr>
                <w:color w:val="000000" w:themeColor="text1"/>
                <w:lang w:val="pt-PT"/>
              </w:rPr>
              <w:t xml:space="preserve"> que os seus agentes (declarados ou não), subempreiteiros, subconsultores, prestadores de serviços, fornecedores e pessoal, permitam que o Banco e/ou pessoas por este designadas inspeccionem o local e/ou as contas, registos e outros documentos relativos ao </w:t>
            </w:r>
            <w:r w:rsidR="0013278D" w:rsidRPr="00A80F55">
              <w:rPr>
                <w:color w:val="000000" w:themeColor="text1"/>
                <w:lang w:val="pt-PT"/>
              </w:rPr>
              <w:t>processo de concurso</w:t>
            </w:r>
            <w:r w:rsidRPr="00A80F55">
              <w:rPr>
                <w:color w:val="000000" w:themeColor="text1"/>
                <w:lang w:val="pt-PT"/>
              </w:rPr>
              <w:t xml:space="preserve">, selecção e/ou execução do contrato, e que essas contas, registos e outros documentos sejam auditados por auditores nomeados pelo Banco. Chama-se </w:t>
            </w:r>
            <w:r w:rsidR="005517DA" w:rsidRPr="00A80F55">
              <w:rPr>
                <w:color w:val="000000" w:themeColor="text1"/>
                <w:lang w:val="pt-PT"/>
              </w:rPr>
              <w:t>a</w:t>
            </w:r>
            <w:r w:rsidRPr="00A80F55">
              <w:rPr>
                <w:color w:val="000000" w:themeColor="text1"/>
                <w:lang w:val="pt-PT"/>
              </w:rPr>
              <w:t xml:space="preserve"> atenção do Empreiteiro </w:t>
            </w:r>
            <w:r w:rsidR="002A3B2C" w:rsidRPr="00A80F55">
              <w:rPr>
                <w:color w:val="000000" w:themeColor="text1"/>
                <w:lang w:val="pt-PT"/>
              </w:rPr>
              <w:t>dos seus</w:t>
            </w:r>
            <w:r w:rsidRPr="00A80F55">
              <w:rPr>
                <w:color w:val="000000" w:themeColor="text1"/>
                <w:lang w:val="pt-PT"/>
              </w:rPr>
              <w:t xml:space="preserve"> </w:t>
            </w:r>
            <w:r w:rsidR="002A3B2C" w:rsidRPr="00A80F55">
              <w:rPr>
                <w:color w:val="000000" w:themeColor="text1"/>
                <w:lang w:val="pt-PT"/>
              </w:rPr>
              <w:t>S</w:t>
            </w:r>
            <w:r w:rsidRPr="00A80F55">
              <w:rPr>
                <w:color w:val="000000" w:themeColor="text1"/>
                <w:lang w:val="pt-PT"/>
              </w:rPr>
              <w:t xml:space="preserve">ubempreiteiros e Subconsultores para a Subcláusula 25.1 das </w:t>
            </w:r>
            <w:r w:rsidR="004304A8" w:rsidRPr="00A80F55">
              <w:rPr>
                <w:color w:val="000000" w:themeColor="text1"/>
                <w:lang w:val="pt-PT"/>
              </w:rPr>
              <w:t>CGC</w:t>
            </w:r>
            <w:r w:rsidRPr="00A80F55">
              <w:rPr>
                <w:color w:val="000000" w:themeColor="text1"/>
                <w:lang w:val="pt-PT"/>
              </w:rPr>
              <w:t xml:space="preserve"> (Fraude e Corrupção) que prevê, </w:t>
            </w:r>
            <w:r w:rsidRPr="00A80F55">
              <w:rPr>
                <w:i/>
                <w:iCs/>
                <w:color w:val="000000" w:themeColor="text1"/>
                <w:lang w:val="pt-PT"/>
              </w:rPr>
              <w:t>inter alia</w:t>
            </w:r>
            <w:r w:rsidRPr="00A80F55">
              <w:rPr>
                <w:color w:val="000000" w:themeColor="text1"/>
                <w:lang w:val="pt-PT"/>
              </w:rPr>
              <w:t>, que os actos destinados a impedir materialmente o exercício dos direitos de inspecção e auditoria do Banco constituem uma prática proibida sujeita a rescisão do contrato (bem como a uma determinação de inelegibilidade nos termos dos procedimentos de sanções em vigor no Banco).</w:t>
            </w:r>
          </w:p>
        </w:tc>
      </w:tr>
      <w:tr w:rsidR="00A80F55" w:rsidRPr="00090E6C" w14:paraId="50338E85" w14:textId="77777777" w:rsidTr="16DCC97D">
        <w:tc>
          <w:tcPr>
            <w:tcW w:w="2255" w:type="dxa"/>
            <w:tcBorders>
              <w:top w:val="nil"/>
              <w:left w:val="nil"/>
              <w:bottom w:val="nil"/>
              <w:right w:val="nil"/>
            </w:tcBorders>
          </w:tcPr>
          <w:p w14:paraId="0DD169E7" w14:textId="5535F7DC"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75" w:name="_Toc333923246"/>
            <w:bookmarkStart w:id="1576" w:name="_Toc497228230"/>
            <w:bookmarkStart w:id="1577" w:name="_Toc89437438"/>
            <w:r w:rsidRPr="00A80F55">
              <w:rPr>
                <w:color w:val="000000" w:themeColor="text1"/>
                <w:lang w:val="pt-PT"/>
              </w:rPr>
              <w:t xml:space="preserve">Nomeação do </w:t>
            </w:r>
            <w:bookmarkEnd w:id="1575"/>
            <w:bookmarkEnd w:id="1576"/>
            <w:r w:rsidR="00307E7A" w:rsidRPr="00A80F55">
              <w:rPr>
                <w:color w:val="000000" w:themeColor="text1"/>
                <w:lang w:val="pt-PT"/>
              </w:rPr>
              <w:t>Conciliador</w:t>
            </w:r>
            <w:bookmarkEnd w:id="1577"/>
          </w:p>
        </w:tc>
        <w:tc>
          <w:tcPr>
            <w:tcW w:w="6894" w:type="dxa"/>
            <w:gridSpan w:val="3"/>
            <w:tcBorders>
              <w:top w:val="nil"/>
              <w:left w:val="nil"/>
              <w:bottom w:val="nil"/>
              <w:right w:val="nil"/>
            </w:tcBorders>
          </w:tcPr>
          <w:p w14:paraId="35D876D8" w14:textId="4F1BEBAF"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13278D" w:rsidRPr="00A80F55">
              <w:rPr>
                <w:color w:val="000000" w:themeColor="text1"/>
                <w:lang w:val="pt-PT"/>
              </w:rPr>
              <w:t>Conciliador</w:t>
            </w:r>
            <w:r w:rsidRPr="00A80F55">
              <w:rPr>
                <w:color w:val="000000" w:themeColor="text1"/>
                <w:lang w:val="pt-PT"/>
              </w:rPr>
              <w:t xml:space="preserve"> será nomeado conjuntamente pel</w:t>
            </w:r>
            <w:r w:rsidR="0013278D" w:rsidRPr="00A80F55">
              <w:rPr>
                <w:color w:val="000000" w:themeColor="text1"/>
                <w:lang w:val="pt-PT"/>
              </w:rPr>
              <w:t>o Dono da Obra</w:t>
            </w:r>
            <w:r w:rsidRPr="00A80F55">
              <w:rPr>
                <w:color w:val="000000" w:themeColor="text1"/>
                <w:lang w:val="pt-PT"/>
              </w:rPr>
              <w:t xml:space="preserve"> e pelo Empreiteiro, no momento da emissão da Carta de Aceitação pel</w:t>
            </w:r>
            <w:r w:rsidR="0013278D" w:rsidRPr="00A80F55">
              <w:rPr>
                <w:color w:val="000000" w:themeColor="text1"/>
                <w:lang w:val="pt-PT"/>
              </w:rPr>
              <w:t>o Dono da Obra</w:t>
            </w:r>
            <w:r w:rsidRPr="00A80F55">
              <w:rPr>
                <w:color w:val="000000" w:themeColor="text1"/>
                <w:lang w:val="pt-PT"/>
              </w:rPr>
              <w:t xml:space="preserve">. Se, na Carta de Aceitação, </w:t>
            </w:r>
            <w:r w:rsidR="0013278D" w:rsidRPr="00A80F55">
              <w:rPr>
                <w:color w:val="000000" w:themeColor="text1"/>
                <w:lang w:val="pt-PT"/>
              </w:rPr>
              <w:t>o Dono da Obra</w:t>
            </w:r>
            <w:r w:rsidRPr="00A80F55">
              <w:rPr>
                <w:color w:val="000000" w:themeColor="text1"/>
                <w:lang w:val="pt-PT"/>
              </w:rPr>
              <w:t xml:space="preserve"> não concordar com a nomeação do </w:t>
            </w:r>
            <w:r w:rsidR="0013278D" w:rsidRPr="00A80F55">
              <w:rPr>
                <w:color w:val="000000" w:themeColor="text1"/>
                <w:lang w:val="pt-PT"/>
              </w:rPr>
              <w:t>Conciliador</w:t>
            </w:r>
            <w:r w:rsidRPr="00A80F55">
              <w:rPr>
                <w:color w:val="000000" w:themeColor="text1"/>
                <w:lang w:val="pt-PT"/>
              </w:rPr>
              <w:t xml:space="preserve">, </w:t>
            </w:r>
            <w:r w:rsidR="0013278D" w:rsidRPr="00A80F55">
              <w:rPr>
                <w:color w:val="000000" w:themeColor="text1"/>
                <w:lang w:val="pt-PT"/>
              </w:rPr>
              <w:t>o Dono da Obra</w:t>
            </w:r>
            <w:r w:rsidRPr="00A80F55">
              <w:rPr>
                <w:color w:val="000000" w:themeColor="text1"/>
                <w:lang w:val="pt-PT"/>
              </w:rPr>
              <w:t xml:space="preserve"> solicitará à </w:t>
            </w:r>
            <w:r w:rsidR="00FD6321" w:rsidRPr="00A80F55">
              <w:rPr>
                <w:color w:val="000000" w:themeColor="text1"/>
                <w:lang w:val="pt-PT"/>
              </w:rPr>
              <w:t>Entidade Competente</w:t>
            </w:r>
            <w:r w:rsidRPr="00A80F55">
              <w:rPr>
                <w:color w:val="000000" w:themeColor="text1"/>
                <w:lang w:val="pt-PT"/>
              </w:rPr>
              <w:t xml:space="preserve"> </w:t>
            </w:r>
            <w:r w:rsidRPr="00A80F55">
              <w:rPr>
                <w:b/>
                <w:color w:val="000000" w:themeColor="text1"/>
                <w:lang w:val="pt-PT"/>
              </w:rPr>
              <w:t xml:space="preserve">designada nas </w:t>
            </w:r>
            <w:r w:rsidR="004304A8" w:rsidRPr="00A80F55">
              <w:rPr>
                <w:b/>
                <w:color w:val="000000" w:themeColor="text1"/>
                <w:lang w:val="pt-PT"/>
              </w:rPr>
              <w:t>CPC</w:t>
            </w:r>
            <w:r w:rsidRPr="00A80F55">
              <w:rPr>
                <w:color w:val="000000" w:themeColor="text1"/>
                <w:lang w:val="pt-PT"/>
              </w:rPr>
              <w:t xml:space="preserve">, que nomeie o </w:t>
            </w:r>
            <w:r w:rsidR="0013278D" w:rsidRPr="00A80F55">
              <w:rPr>
                <w:color w:val="000000" w:themeColor="text1"/>
                <w:lang w:val="pt-PT"/>
              </w:rPr>
              <w:t>Conciliador</w:t>
            </w:r>
            <w:r w:rsidRPr="00A80F55">
              <w:rPr>
                <w:color w:val="000000" w:themeColor="text1"/>
                <w:lang w:val="pt-PT"/>
              </w:rPr>
              <w:t xml:space="preserve"> no prazo de 14 dias após a recepção do pedido. </w:t>
            </w:r>
          </w:p>
          <w:p w14:paraId="4C541196" w14:textId="03AFBE65"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No caso </w:t>
            </w:r>
            <w:r w:rsidR="005517DA" w:rsidRPr="00A80F55">
              <w:rPr>
                <w:color w:val="000000" w:themeColor="text1"/>
                <w:lang w:val="pt-PT"/>
              </w:rPr>
              <w:t xml:space="preserve">de </w:t>
            </w:r>
            <w:r w:rsidRPr="00A80F55">
              <w:rPr>
                <w:color w:val="000000" w:themeColor="text1"/>
                <w:lang w:val="pt-PT"/>
              </w:rPr>
              <w:t xml:space="preserve">o </w:t>
            </w:r>
            <w:r w:rsidR="0013278D" w:rsidRPr="00A80F55">
              <w:rPr>
                <w:color w:val="000000" w:themeColor="text1"/>
                <w:lang w:val="pt-PT"/>
              </w:rPr>
              <w:t>Conciliador</w:t>
            </w:r>
            <w:r w:rsidRPr="00A80F55">
              <w:rPr>
                <w:color w:val="000000" w:themeColor="text1"/>
                <w:lang w:val="pt-PT"/>
              </w:rPr>
              <w:t xml:space="preserve"> se despedir ou falecer, ou se </w:t>
            </w:r>
            <w:r w:rsidR="0013278D" w:rsidRPr="00A80F55">
              <w:rPr>
                <w:color w:val="000000" w:themeColor="text1"/>
                <w:lang w:val="pt-PT"/>
              </w:rPr>
              <w:t>o Dono da Obra</w:t>
            </w:r>
            <w:r w:rsidRPr="00A80F55">
              <w:rPr>
                <w:color w:val="000000" w:themeColor="text1"/>
                <w:lang w:val="pt-PT"/>
              </w:rPr>
              <w:t xml:space="preserve"> e o Empreiteiro concordarem que o </w:t>
            </w:r>
            <w:r w:rsidR="0013278D" w:rsidRPr="00A80F55">
              <w:rPr>
                <w:color w:val="000000" w:themeColor="text1"/>
                <w:lang w:val="pt-PT"/>
              </w:rPr>
              <w:t>Conciliador</w:t>
            </w:r>
            <w:r w:rsidRPr="00A80F55">
              <w:rPr>
                <w:color w:val="000000" w:themeColor="text1"/>
                <w:lang w:val="pt-PT"/>
              </w:rPr>
              <w:t xml:space="preserve"> não está a operar de acordo com as disposições do Contrato, </w:t>
            </w:r>
            <w:r w:rsidR="005517DA" w:rsidRPr="00A80F55">
              <w:rPr>
                <w:color w:val="000000" w:themeColor="text1"/>
                <w:lang w:val="pt-PT"/>
              </w:rPr>
              <w:t xml:space="preserve">deverá </w:t>
            </w:r>
            <w:r w:rsidRPr="00A80F55">
              <w:rPr>
                <w:color w:val="000000" w:themeColor="text1"/>
                <w:lang w:val="pt-PT"/>
              </w:rPr>
              <w:t xml:space="preserve">ser nomeado um novo </w:t>
            </w:r>
            <w:r w:rsidR="0013278D" w:rsidRPr="00A80F55">
              <w:rPr>
                <w:color w:val="000000" w:themeColor="text1"/>
                <w:lang w:val="pt-PT"/>
              </w:rPr>
              <w:t>Conciliador</w:t>
            </w:r>
            <w:r w:rsidRPr="00A80F55">
              <w:rPr>
                <w:color w:val="000000" w:themeColor="text1"/>
                <w:lang w:val="pt-PT"/>
              </w:rPr>
              <w:t xml:space="preserve"> conjuntamente pel</w:t>
            </w:r>
            <w:r w:rsidR="0013278D" w:rsidRPr="00A80F55">
              <w:rPr>
                <w:color w:val="000000" w:themeColor="text1"/>
                <w:lang w:val="pt-PT"/>
              </w:rPr>
              <w:t>o Dono da Obra</w:t>
            </w:r>
            <w:r w:rsidRPr="00A80F55">
              <w:rPr>
                <w:color w:val="000000" w:themeColor="text1"/>
                <w:lang w:val="pt-PT"/>
              </w:rPr>
              <w:t xml:space="preserve"> e pelo Empreiteiro.  Em caso de desacordo entre </w:t>
            </w:r>
            <w:r w:rsidR="0013278D" w:rsidRPr="00A80F55">
              <w:rPr>
                <w:color w:val="000000" w:themeColor="text1"/>
                <w:lang w:val="pt-PT"/>
              </w:rPr>
              <w:t>o Dono da Obra</w:t>
            </w:r>
            <w:r w:rsidRPr="00A80F55">
              <w:rPr>
                <w:color w:val="000000" w:themeColor="text1"/>
                <w:lang w:val="pt-PT"/>
              </w:rPr>
              <w:t xml:space="preserve"> e o Empreiteiro, no prazo de 30 dias, o </w:t>
            </w:r>
            <w:r w:rsidR="0013278D" w:rsidRPr="00A80F55">
              <w:rPr>
                <w:color w:val="000000" w:themeColor="text1"/>
                <w:lang w:val="pt-PT"/>
              </w:rPr>
              <w:t>Conciliador</w:t>
            </w:r>
            <w:r w:rsidRPr="00A80F55">
              <w:rPr>
                <w:color w:val="000000" w:themeColor="text1"/>
                <w:lang w:val="pt-PT"/>
              </w:rPr>
              <w:t xml:space="preserve"> </w:t>
            </w:r>
            <w:r w:rsidR="005517DA" w:rsidRPr="00A80F55">
              <w:rPr>
                <w:color w:val="000000" w:themeColor="text1"/>
                <w:lang w:val="pt-PT"/>
              </w:rPr>
              <w:lastRenderedPageBreak/>
              <w:t xml:space="preserve">deverá </w:t>
            </w:r>
            <w:r w:rsidRPr="00A80F55">
              <w:rPr>
                <w:color w:val="000000" w:themeColor="text1"/>
                <w:lang w:val="pt-PT"/>
              </w:rPr>
              <w:t xml:space="preserve">ser designado pela </w:t>
            </w:r>
            <w:r w:rsidR="0067077B" w:rsidRPr="00A80F55">
              <w:rPr>
                <w:color w:val="000000" w:themeColor="text1"/>
                <w:lang w:val="pt-PT"/>
              </w:rPr>
              <w:t xml:space="preserve">Entidade </w:t>
            </w:r>
            <w:r w:rsidRPr="00A80F55">
              <w:rPr>
                <w:color w:val="000000" w:themeColor="text1"/>
                <w:lang w:val="pt-PT"/>
              </w:rPr>
              <w:t xml:space="preserve">Competente para a Nomeação </w:t>
            </w:r>
            <w:r w:rsidRPr="00A80F55">
              <w:rPr>
                <w:b/>
                <w:color w:val="000000" w:themeColor="text1"/>
                <w:lang w:val="pt-PT"/>
              </w:rPr>
              <w:t xml:space="preserve">designada nas </w:t>
            </w:r>
            <w:r w:rsidR="004304A8" w:rsidRPr="00A80F55">
              <w:rPr>
                <w:b/>
                <w:color w:val="000000" w:themeColor="text1"/>
                <w:lang w:val="pt-PT"/>
              </w:rPr>
              <w:t>CPC</w:t>
            </w:r>
            <w:r w:rsidRPr="00A80F55">
              <w:rPr>
                <w:color w:val="000000" w:themeColor="text1"/>
                <w:lang w:val="pt-PT"/>
              </w:rPr>
              <w:t>, a pedido de qualquer das partes, no prazo de 14 dias após a recepção de tal pedido.</w:t>
            </w:r>
          </w:p>
        </w:tc>
      </w:tr>
      <w:tr w:rsidR="00A80F55" w:rsidRPr="00090E6C" w14:paraId="655FB499" w14:textId="77777777" w:rsidTr="16DCC97D">
        <w:tc>
          <w:tcPr>
            <w:tcW w:w="2255" w:type="dxa"/>
            <w:tcBorders>
              <w:top w:val="nil"/>
              <w:left w:val="nil"/>
              <w:bottom w:val="nil"/>
              <w:right w:val="nil"/>
            </w:tcBorders>
          </w:tcPr>
          <w:p w14:paraId="64EF54CA" w14:textId="39640CE5"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78" w:name="_Toc333923247"/>
            <w:bookmarkStart w:id="1579" w:name="_Toc497228231"/>
            <w:bookmarkStart w:id="1580" w:name="_Toc89437439"/>
            <w:r w:rsidRPr="00A80F55">
              <w:rPr>
                <w:color w:val="000000" w:themeColor="text1"/>
                <w:lang w:val="pt-PT"/>
              </w:rPr>
              <w:lastRenderedPageBreak/>
              <w:t>Procedimento em caso de Litígios</w:t>
            </w:r>
            <w:bookmarkEnd w:id="1578"/>
            <w:bookmarkEnd w:id="1579"/>
            <w:bookmarkEnd w:id="1580"/>
          </w:p>
        </w:tc>
        <w:tc>
          <w:tcPr>
            <w:tcW w:w="6894" w:type="dxa"/>
            <w:gridSpan w:val="3"/>
            <w:tcBorders>
              <w:top w:val="nil"/>
              <w:left w:val="nil"/>
              <w:bottom w:val="nil"/>
              <w:right w:val="nil"/>
            </w:tcBorders>
          </w:tcPr>
          <w:p w14:paraId="4C94A65E" w14:textId="387FAA3B"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o Empreiteiro acreditar que uma decisão tomada pelo </w:t>
            </w:r>
            <w:r w:rsidR="0013278D" w:rsidRPr="00A80F55">
              <w:rPr>
                <w:color w:val="000000" w:themeColor="text1"/>
                <w:lang w:val="pt-PT"/>
              </w:rPr>
              <w:t>Fiscal da Obra</w:t>
            </w:r>
            <w:r w:rsidRPr="00A80F55">
              <w:rPr>
                <w:color w:val="000000" w:themeColor="text1"/>
                <w:lang w:val="pt-PT"/>
              </w:rPr>
              <w:t xml:space="preserve"> não fazia parte da autoridade dada ao </w:t>
            </w:r>
            <w:r w:rsidR="0013278D" w:rsidRPr="00A80F55">
              <w:rPr>
                <w:color w:val="000000" w:themeColor="text1"/>
                <w:lang w:val="pt-PT"/>
              </w:rPr>
              <w:t>Fiscal da Obra</w:t>
            </w:r>
            <w:r w:rsidRPr="00A80F55">
              <w:rPr>
                <w:color w:val="000000" w:themeColor="text1"/>
                <w:lang w:val="pt-PT"/>
              </w:rPr>
              <w:t xml:space="preserve"> pelo Contrato ou que a decisão foi erradamente tomada, a decisão </w:t>
            </w:r>
            <w:r w:rsidR="005517DA" w:rsidRPr="00A80F55">
              <w:rPr>
                <w:color w:val="000000" w:themeColor="text1"/>
                <w:lang w:val="pt-PT"/>
              </w:rPr>
              <w:t xml:space="preserve">deverá </w:t>
            </w:r>
            <w:r w:rsidRPr="00A80F55">
              <w:rPr>
                <w:color w:val="000000" w:themeColor="text1"/>
                <w:lang w:val="pt-PT"/>
              </w:rPr>
              <w:t xml:space="preserve">ser remetida ao </w:t>
            </w:r>
            <w:r w:rsidR="0013278D" w:rsidRPr="00A80F55">
              <w:rPr>
                <w:color w:val="000000" w:themeColor="text1"/>
                <w:lang w:val="pt-PT"/>
              </w:rPr>
              <w:t>Conciliador</w:t>
            </w:r>
            <w:r w:rsidRPr="00A80F55">
              <w:rPr>
                <w:color w:val="000000" w:themeColor="text1"/>
                <w:lang w:val="pt-PT"/>
              </w:rPr>
              <w:t xml:space="preserve"> no prazo de 14 dias após a notificação da decisão do </w:t>
            </w:r>
            <w:r w:rsidR="0013278D" w:rsidRPr="00A80F55">
              <w:rPr>
                <w:color w:val="000000" w:themeColor="text1"/>
                <w:lang w:val="pt-PT"/>
              </w:rPr>
              <w:t>Fiscal da Obra</w:t>
            </w:r>
            <w:r w:rsidRPr="00A80F55">
              <w:rPr>
                <w:color w:val="000000" w:themeColor="text1"/>
                <w:lang w:val="pt-PT"/>
              </w:rPr>
              <w:t>.</w:t>
            </w:r>
          </w:p>
          <w:p w14:paraId="7DBF4DF2" w14:textId="456E1AD1"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13278D" w:rsidRPr="00A80F55">
              <w:rPr>
                <w:color w:val="000000" w:themeColor="text1"/>
                <w:lang w:val="pt-PT"/>
              </w:rPr>
              <w:t>Conciliador</w:t>
            </w:r>
            <w:r w:rsidRPr="00A80F55">
              <w:rPr>
                <w:color w:val="000000" w:themeColor="text1"/>
                <w:lang w:val="pt-PT"/>
              </w:rPr>
              <w:t xml:space="preserve"> deverá proferir uma decisão por escrito no prazo de 28 dias após a recepção da notificação de um litígio.</w:t>
            </w:r>
          </w:p>
          <w:p w14:paraId="2F1E2909" w14:textId="4950887B"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13278D" w:rsidRPr="00A80F55">
              <w:rPr>
                <w:color w:val="000000" w:themeColor="text1"/>
                <w:lang w:val="pt-PT"/>
              </w:rPr>
              <w:t>Conciliador</w:t>
            </w:r>
            <w:r w:rsidRPr="00A80F55">
              <w:rPr>
                <w:color w:val="000000" w:themeColor="text1"/>
                <w:lang w:val="pt-PT"/>
              </w:rPr>
              <w:t xml:space="preserve"> </w:t>
            </w:r>
            <w:r w:rsidR="005517DA" w:rsidRPr="00A80F55">
              <w:rPr>
                <w:color w:val="000000" w:themeColor="text1"/>
                <w:lang w:val="pt-PT"/>
              </w:rPr>
              <w:t xml:space="preserve">deverá </w:t>
            </w:r>
            <w:r w:rsidRPr="00A80F55">
              <w:rPr>
                <w:color w:val="000000" w:themeColor="text1"/>
                <w:lang w:val="pt-PT"/>
              </w:rPr>
              <w:t xml:space="preserve">ser pago à hora </w:t>
            </w:r>
            <w:r w:rsidR="00C26881" w:rsidRPr="00A80F55">
              <w:rPr>
                <w:color w:val="000000" w:themeColor="text1"/>
                <w:lang w:val="pt-PT"/>
              </w:rPr>
              <w:t xml:space="preserve">segundo o </w:t>
            </w:r>
            <w:r w:rsidR="00C26881" w:rsidRPr="00A80F55">
              <w:rPr>
                <w:b/>
                <w:bCs/>
                <w:color w:val="000000" w:themeColor="text1"/>
                <w:lang w:val="pt-PT"/>
              </w:rPr>
              <w:t>valor</w:t>
            </w:r>
            <w:r w:rsidR="00C26881" w:rsidRPr="00A80F55">
              <w:rPr>
                <w:color w:val="000000" w:themeColor="text1"/>
                <w:lang w:val="pt-PT"/>
              </w:rPr>
              <w:t xml:space="preserve"> </w:t>
            </w:r>
            <w:r w:rsidRPr="00A80F55">
              <w:rPr>
                <w:b/>
                <w:color w:val="000000" w:themeColor="text1"/>
                <w:lang w:val="pt-PT"/>
              </w:rPr>
              <w:t xml:space="preserve"> especificad</w:t>
            </w:r>
            <w:r w:rsidR="00C26881" w:rsidRPr="00A80F55">
              <w:rPr>
                <w:b/>
                <w:color w:val="000000" w:themeColor="text1"/>
                <w:lang w:val="pt-PT"/>
              </w:rPr>
              <w:t>o</w:t>
            </w:r>
            <w:r w:rsidRPr="00A80F55">
              <w:rPr>
                <w:b/>
                <w:color w:val="000000" w:themeColor="text1"/>
                <w:lang w:val="pt-PT"/>
              </w:rPr>
              <w:t xml:space="preserve"> nas</w:t>
            </w:r>
            <w:r w:rsidRPr="00A80F55">
              <w:rPr>
                <w:color w:val="000000" w:themeColor="text1"/>
                <w:lang w:val="pt-PT"/>
              </w:rPr>
              <w:t xml:space="preserve"> </w:t>
            </w:r>
            <w:r w:rsidR="004304A8" w:rsidRPr="00A80F55">
              <w:rPr>
                <w:b/>
                <w:color w:val="000000" w:themeColor="text1"/>
                <w:lang w:val="pt-PT"/>
              </w:rPr>
              <w:t>CPC</w:t>
            </w:r>
            <w:r w:rsidRPr="00A80F55">
              <w:rPr>
                <w:b/>
                <w:color w:val="000000" w:themeColor="text1"/>
                <w:lang w:val="pt-PT"/>
              </w:rPr>
              <w:t>,</w:t>
            </w:r>
            <w:r w:rsidRPr="00A80F55">
              <w:rPr>
                <w:color w:val="000000" w:themeColor="text1"/>
                <w:lang w:val="pt-PT"/>
              </w:rPr>
              <w:t xml:space="preserve"> juntamente com as despesas reembolsáveis conforme as tipologias </w:t>
            </w:r>
            <w:r w:rsidRPr="00A80F55">
              <w:rPr>
                <w:b/>
                <w:color w:val="000000" w:themeColor="text1"/>
                <w:lang w:val="pt-PT"/>
              </w:rPr>
              <w:t xml:space="preserve">especificadas nas </w:t>
            </w:r>
            <w:r w:rsidR="004304A8" w:rsidRPr="00A80F55">
              <w:rPr>
                <w:b/>
                <w:color w:val="000000" w:themeColor="text1"/>
                <w:lang w:val="pt-PT"/>
              </w:rPr>
              <w:t>CPC</w:t>
            </w:r>
            <w:r w:rsidRPr="00A80F55">
              <w:rPr>
                <w:color w:val="000000" w:themeColor="text1"/>
                <w:lang w:val="pt-PT"/>
              </w:rPr>
              <w:t xml:space="preserve">, e o custo será dividido igualmente entre </w:t>
            </w:r>
            <w:r w:rsidR="0013278D" w:rsidRPr="00A80F55">
              <w:rPr>
                <w:color w:val="000000" w:themeColor="text1"/>
                <w:lang w:val="pt-PT"/>
              </w:rPr>
              <w:t>o Dono da Obra</w:t>
            </w:r>
            <w:r w:rsidRPr="00A80F55">
              <w:rPr>
                <w:color w:val="000000" w:themeColor="text1"/>
                <w:lang w:val="pt-PT"/>
              </w:rPr>
              <w:t xml:space="preserve"> e o Empreiteiro, independentemente da decisão tomada pelo </w:t>
            </w:r>
            <w:r w:rsidR="0013278D" w:rsidRPr="00A80F55">
              <w:rPr>
                <w:color w:val="000000" w:themeColor="text1"/>
                <w:lang w:val="pt-PT"/>
              </w:rPr>
              <w:t>Conciliador</w:t>
            </w:r>
            <w:r w:rsidRPr="00A80F55">
              <w:rPr>
                <w:color w:val="000000" w:themeColor="text1"/>
                <w:lang w:val="pt-PT"/>
              </w:rPr>
              <w:t xml:space="preserve">. Qualquer uma das partes pode submeter uma decisão do </w:t>
            </w:r>
            <w:r w:rsidR="0013278D" w:rsidRPr="00A80F55">
              <w:rPr>
                <w:color w:val="000000" w:themeColor="text1"/>
                <w:lang w:val="pt-PT"/>
              </w:rPr>
              <w:t>Conciliador</w:t>
            </w:r>
            <w:r w:rsidRPr="00A80F55">
              <w:rPr>
                <w:color w:val="000000" w:themeColor="text1"/>
                <w:lang w:val="pt-PT"/>
              </w:rPr>
              <w:t xml:space="preserve"> a </w:t>
            </w:r>
            <w:r w:rsidR="007353FF" w:rsidRPr="00A80F55">
              <w:rPr>
                <w:color w:val="000000" w:themeColor="text1"/>
                <w:lang w:val="pt-PT"/>
              </w:rPr>
              <w:t>um Árbitro</w:t>
            </w:r>
            <w:r w:rsidRPr="00A80F55">
              <w:rPr>
                <w:color w:val="000000" w:themeColor="text1"/>
                <w:lang w:val="pt-PT"/>
              </w:rPr>
              <w:t xml:space="preserve"> no prazo de 28 dias após a decisão escrita do </w:t>
            </w:r>
            <w:r w:rsidR="0013278D" w:rsidRPr="00A80F55">
              <w:rPr>
                <w:color w:val="000000" w:themeColor="text1"/>
                <w:lang w:val="pt-PT"/>
              </w:rPr>
              <w:t>Conciliador</w:t>
            </w:r>
            <w:r w:rsidRPr="00A80F55">
              <w:rPr>
                <w:color w:val="000000" w:themeColor="text1"/>
                <w:lang w:val="pt-PT"/>
              </w:rPr>
              <w:t xml:space="preserve">. Se nenhuma das partes submeter o litígio a arbitragem nos 28 dias acima referidos, a decisão do </w:t>
            </w:r>
            <w:r w:rsidR="0013278D" w:rsidRPr="00A80F55">
              <w:rPr>
                <w:color w:val="000000" w:themeColor="text1"/>
                <w:lang w:val="pt-PT"/>
              </w:rPr>
              <w:t>Conciliador</w:t>
            </w:r>
            <w:r w:rsidRPr="00A80F55">
              <w:rPr>
                <w:color w:val="000000" w:themeColor="text1"/>
                <w:lang w:val="pt-PT"/>
              </w:rPr>
              <w:t xml:space="preserve"> será definitiva e vinculativa.</w:t>
            </w:r>
          </w:p>
          <w:p w14:paraId="33191C4E" w14:textId="704655AD"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A arbitragem </w:t>
            </w:r>
            <w:r w:rsidR="005517DA" w:rsidRPr="00A80F55">
              <w:rPr>
                <w:color w:val="000000" w:themeColor="text1"/>
                <w:lang w:val="pt-PT"/>
              </w:rPr>
              <w:t xml:space="preserve">deverá </w:t>
            </w:r>
            <w:r w:rsidRPr="00A80F55">
              <w:rPr>
                <w:color w:val="000000" w:themeColor="text1"/>
                <w:lang w:val="pt-PT"/>
              </w:rPr>
              <w:t xml:space="preserve">ser conduzida de acordo com os procedimentos de arbitragem publicados pela instituição nomeada e no local </w:t>
            </w:r>
            <w:r w:rsidRPr="00A80F55">
              <w:rPr>
                <w:b/>
                <w:color w:val="000000" w:themeColor="text1"/>
                <w:lang w:val="pt-PT"/>
              </w:rPr>
              <w:t>especificado</w:t>
            </w:r>
            <w:r w:rsidRPr="00A80F55">
              <w:rPr>
                <w:color w:val="000000" w:themeColor="text1"/>
                <w:lang w:val="pt-PT"/>
              </w:rPr>
              <w:t xml:space="preserve"> </w:t>
            </w:r>
            <w:r w:rsidRPr="00A80F55">
              <w:rPr>
                <w:b/>
                <w:color w:val="000000" w:themeColor="text1"/>
                <w:lang w:val="pt-PT"/>
              </w:rPr>
              <w:t xml:space="preserve">nas </w:t>
            </w:r>
            <w:r w:rsidR="004304A8" w:rsidRPr="00A80F55">
              <w:rPr>
                <w:b/>
                <w:color w:val="000000" w:themeColor="text1"/>
                <w:lang w:val="pt-PT"/>
              </w:rPr>
              <w:t>CPC</w:t>
            </w:r>
            <w:r w:rsidRPr="00A80F55">
              <w:rPr>
                <w:color w:val="000000" w:themeColor="text1"/>
                <w:lang w:val="pt-PT"/>
              </w:rPr>
              <w:t xml:space="preserve">. </w:t>
            </w:r>
          </w:p>
        </w:tc>
      </w:tr>
      <w:tr w:rsidR="00A80F55" w:rsidRPr="00090E6C" w14:paraId="6EB279AF" w14:textId="77777777" w:rsidTr="16DCC97D">
        <w:tc>
          <w:tcPr>
            <w:tcW w:w="2255" w:type="dxa"/>
            <w:tcBorders>
              <w:top w:val="nil"/>
              <w:left w:val="nil"/>
              <w:bottom w:val="nil"/>
              <w:right w:val="nil"/>
            </w:tcBorders>
          </w:tcPr>
          <w:p w14:paraId="23A050BD" w14:textId="32BBC5D4"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81" w:name="_Toc497228232"/>
            <w:bookmarkStart w:id="1582" w:name="_Toc89437440"/>
            <w:r w:rsidRPr="00A80F55">
              <w:rPr>
                <w:color w:val="000000" w:themeColor="text1"/>
                <w:lang w:val="pt-PT"/>
              </w:rPr>
              <w:t>Fraude e Corrupção</w:t>
            </w:r>
            <w:bookmarkEnd w:id="1581"/>
            <w:bookmarkEnd w:id="1582"/>
          </w:p>
        </w:tc>
        <w:tc>
          <w:tcPr>
            <w:tcW w:w="6894" w:type="dxa"/>
            <w:gridSpan w:val="3"/>
            <w:tcBorders>
              <w:top w:val="nil"/>
              <w:left w:val="nil"/>
              <w:bottom w:val="nil"/>
              <w:right w:val="nil"/>
            </w:tcBorders>
          </w:tcPr>
          <w:p w14:paraId="58461F80" w14:textId="552ECB4C"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Banco exige a observância das Directrizes Anti-Corrupção do Banco e das suas políticas e procedimentos de sanções em vigor, tal como estabelecido no Quadro de Sanções do GBM, tal como </w:t>
            </w:r>
            <w:r w:rsidR="003C4B26" w:rsidRPr="00A80F55">
              <w:rPr>
                <w:color w:val="000000" w:themeColor="text1"/>
                <w:lang w:val="pt-PT"/>
              </w:rPr>
              <w:t xml:space="preserve">mencionado </w:t>
            </w:r>
            <w:r w:rsidRPr="00A80F55">
              <w:rPr>
                <w:color w:val="000000" w:themeColor="text1"/>
                <w:lang w:val="pt-PT"/>
              </w:rPr>
              <w:t>na Secção VI</w:t>
            </w:r>
            <w:r w:rsidR="00C26881" w:rsidRPr="00A80F55">
              <w:rPr>
                <w:color w:val="000000" w:themeColor="text1"/>
                <w:lang w:val="pt-PT"/>
              </w:rPr>
              <w:t xml:space="preserve"> d</w:t>
            </w:r>
            <w:r w:rsidRPr="00A80F55">
              <w:rPr>
                <w:color w:val="000000" w:themeColor="text1"/>
                <w:lang w:val="pt-PT"/>
              </w:rPr>
              <w:t xml:space="preserve">o Apêndice A das </w:t>
            </w:r>
            <w:r w:rsidR="004304A8" w:rsidRPr="00A80F55">
              <w:rPr>
                <w:color w:val="000000" w:themeColor="text1"/>
                <w:lang w:val="pt-PT"/>
              </w:rPr>
              <w:t>CGC</w:t>
            </w:r>
            <w:r w:rsidRPr="00A80F55">
              <w:rPr>
                <w:color w:val="000000" w:themeColor="text1"/>
                <w:lang w:val="pt-PT"/>
              </w:rPr>
              <w:t>.</w:t>
            </w:r>
          </w:p>
          <w:p w14:paraId="15335E39" w14:textId="5748178C" w:rsidR="00ED5291" w:rsidRPr="00A80F55" w:rsidRDefault="0013278D"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exige que o Empreiteiro revele quaisquer comissões ou taxas que possam ter sido pagas ou devam ser pagas a agentes ou qualquer outra parte no que diz respeito ao processo de Concurso ou execução do Contrato. As informações divulgadas devem incluir pelo menos o nome e endereço do agente ou outra parte, o montante e a moeda, bem como o objectivo da comissão, gratificação ou taxa. </w:t>
            </w:r>
          </w:p>
        </w:tc>
      </w:tr>
      <w:tr w:rsidR="00A80F55" w:rsidRPr="00090E6C" w14:paraId="6FF44488" w14:textId="77777777" w:rsidTr="16DCC97D">
        <w:tc>
          <w:tcPr>
            <w:tcW w:w="2255" w:type="dxa"/>
            <w:tcBorders>
              <w:top w:val="nil"/>
              <w:left w:val="nil"/>
              <w:bottom w:val="nil"/>
              <w:right w:val="nil"/>
            </w:tcBorders>
          </w:tcPr>
          <w:p w14:paraId="4FF32BA1" w14:textId="2B1E41DD"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r w:rsidRPr="00A80F55">
              <w:rPr>
                <w:color w:val="000000" w:themeColor="text1"/>
                <w:lang w:val="pt-PT"/>
              </w:rPr>
              <w:t xml:space="preserve"> </w:t>
            </w:r>
            <w:bookmarkStart w:id="1583" w:name="_Toc89437441"/>
            <w:r w:rsidRPr="00A80F55">
              <w:rPr>
                <w:color w:val="000000" w:themeColor="text1"/>
                <w:lang w:val="pt-PT"/>
              </w:rPr>
              <w:t>Envolvimento das Partes Interessadas</w:t>
            </w:r>
            <w:bookmarkEnd w:id="1583"/>
          </w:p>
        </w:tc>
        <w:tc>
          <w:tcPr>
            <w:tcW w:w="6894" w:type="dxa"/>
            <w:gridSpan w:val="3"/>
            <w:tcBorders>
              <w:top w:val="nil"/>
              <w:left w:val="nil"/>
              <w:bottom w:val="nil"/>
              <w:right w:val="nil"/>
            </w:tcBorders>
          </w:tcPr>
          <w:p w14:paraId="3EDD9F79" w14:textId="7EF2EA2F"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szCs w:val="20"/>
                <w:lang w:val="pt-PT"/>
              </w:rPr>
            </w:pPr>
            <w:r w:rsidRPr="00A80F55">
              <w:rPr>
                <w:color w:val="000000" w:themeColor="text1"/>
                <w:szCs w:val="20"/>
                <w:lang w:val="pt-PT"/>
              </w:rPr>
              <w:t xml:space="preserve"> O Empreiteiro deve</w:t>
            </w:r>
            <w:r w:rsidR="005517DA" w:rsidRPr="00A80F55">
              <w:rPr>
                <w:color w:val="000000" w:themeColor="text1"/>
                <w:szCs w:val="20"/>
                <w:lang w:val="pt-PT"/>
              </w:rPr>
              <w:t>rá</w:t>
            </w:r>
            <w:r w:rsidRPr="00A80F55">
              <w:rPr>
                <w:color w:val="000000" w:themeColor="text1"/>
                <w:szCs w:val="20"/>
                <w:lang w:val="pt-PT"/>
              </w:rPr>
              <w:t xml:space="preserve"> fornecer informações relevantes relacionadas com o contrato, na medida em que </w:t>
            </w:r>
            <w:r w:rsidR="0013278D" w:rsidRPr="00A80F55">
              <w:rPr>
                <w:color w:val="000000" w:themeColor="text1"/>
                <w:szCs w:val="20"/>
                <w:lang w:val="pt-PT"/>
              </w:rPr>
              <w:t>o Dono da Obra</w:t>
            </w:r>
            <w:r w:rsidRPr="00A80F55">
              <w:rPr>
                <w:color w:val="000000" w:themeColor="text1"/>
                <w:szCs w:val="20"/>
                <w:lang w:val="pt-PT"/>
              </w:rPr>
              <w:t xml:space="preserve"> e/ou o </w:t>
            </w:r>
            <w:r w:rsidR="0013278D" w:rsidRPr="00A80F55">
              <w:rPr>
                <w:color w:val="000000" w:themeColor="text1"/>
                <w:szCs w:val="20"/>
                <w:lang w:val="pt-PT"/>
              </w:rPr>
              <w:t>Fiscal da Obra</w:t>
            </w:r>
            <w:r w:rsidRPr="00A80F55">
              <w:rPr>
                <w:color w:val="000000" w:themeColor="text1"/>
                <w:szCs w:val="20"/>
                <w:lang w:val="pt-PT"/>
              </w:rPr>
              <w:t xml:space="preserve"> possam razoavelmente solicitar para envolver as Partes Interessadas. </w:t>
            </w:r>
            <w:r w:rsidR="00247E11" w:rsidRPr="00A80F55">
              <w:rPr>
                <w:color w:val="000000" w:themeColor="text1"/>
                <w:szCs w:val="20"/>
                <w:lang w:val="pt-PT"/>
              </w:rPr>
              <w:t>“</w:t>
            </w:r>
            <w:r w:rsidRPr="00A80F55">
              <w:rPr>
                <w:color w:val="000000" w:themeColor="text1"/>
                <w:szCs w:val="20"/>
                <w:lang w:val="pt-PT"/>
              </w:rPr>
              <w:t>Parte Interessada</w:t>
            </w:r>
            <w:r w:rsidR="00247E11" w:rsidRPr="00A80F55">
              <w:rPr>
                <w:color w:val="000000" w:themeColor="text1"/>
                <w:szCs w:val="20"/>
                <w:lang w:val="pt-PT"/>
              </w:rPr>
              <w:t>”</w:t>
            </w:r>
            <w:r w:rsidRPr="00A80F55">
              <w:rPr>
                <w:color w:val="000000" w:themeColor="text1"/>
                <w:szCs w:val="20"/>
                <w:lang w:val="pt-PT"/>
              </w:rPr>
              <w:t xml:space="preserve"> refere-se a indivíduos ou grupos que:</w:t>
            </w:r>
          </w:p>
          <w:p w14:paraId="573BB295" w14:textId="77777777" w:rsidR="00ED5291" w:rsidRPr="00A80F55" w:rsidRDefault="00E51B50" w:rsidP="00D9637D">
            <w:pPr>
              <w:pStyle w:val="ListParagraph"/>
              <w:numPr>
                <w:ilvl w:val="3"/>
                <w:numId w:val="70"/>
              </w:numPr>
              <w:spacing w:before="120" w:after="120"/>
              <w:ind w:left="975" w:right="250" w:hanging="421"/>
              <w:contextualSpacing w:val="0"/>
              <w:jc w:val="both"/>
              <w:rPr>
                <w:color w:val="000000" w:themeColor="text1"/>
                <w:lang w:val="pt-PT"/>
              </w:rPr>
            </w:pPr>
            <w:r w:rsidRPr="00A80F55">
              <w:rPr>
                <w:color w:val="000000" w:themeColor="text1"/>
                <w:lang w:val="pt-PT"/>
              </w:rPr>
              <w:t xml:space="preserve">são afectados ou susceptíveis de serem afectados pelo Contrato; e </w:t>
            </w:r>
          </w:p>
          <w:p w14:paraId="283EDEDD" w14:textId="77777777" w:rsidR="00ED5291" w:rsidRPr="00A80F55" w:rsidRDefault="00E51B50" w:rsidP="00D9637D">
            <w:pPr>
              <w:pStyle w:val="ListParagraph"/>
              <w:numPr>
                <w:ilvl w:val="3"/>
                <w:numId w:val="70"/>
              </w:numPr>
              <w:spacing w:before="120" w:after="120"/>
              <w:ind w:left="975" w:right="250" w:hanging="421"/>
              <w:contextualSpacing w:val="0"/>
              <w:jc w:val="both"/>
              <w:rPr>
                <w:color w:val="000000" w:themeColor="text1"/>
                <w:lang w:val="pt-PT"/>
              </w:rPr>
            </w:pPr>
            <w:r w:rsidRPr="00A80F55">
              <w:rPr>
                <w:color w:val="000000" w:themeColor="text1"/>
                <w:lang w:val="pt-PT"/>
              </w:rPr>
              <w:lastRenderedPageBreak/>
              <w:t xml:space="preserve">podem ter um interesse no Contrato. </w:t>
            </w:r>
          </w:p>
          <w:p w14:paraId="0EF88ADF" w14:textId="70570546" w:rsidR="00ED5291" w:rsidRPr="00A80F55" w:rsidRDefault="00E51B50" w:rsidP="000E1065">
            <w:pPr>
              <w:suppressAutoHyphens/>
              <w:overflowPunct w:val="0"/>
              <w:autoSpaceDE w:val="0"/>
              <w:autoSpaceDN w:val="0"/>
              <w:adjustRightInd w:val="0"/>
              <w:spacing w:before="120" w:after="120"/>
              <w:ind w:left="525" w:right="36"/>
              <w:jc w:val="both"/>
              <w:textAlignment w:val="baseline"/>
              <w:rPr>
                <w:color w:val="000000" w:themeColor="text1"/>
                <w:lang w:val="pt-PT"/>
              </w:rPr>
            </w:pPr>
            <w:r w:rsidRPr="00A80F55">
              <w:rPr>
                <w:color w:val="000000" w:themeColor="text1"/>
                <w:szCs w:val="20"/>
                <w:lang w:val="pt-PT"/>
              </w:rPr>
              <w:t xml:space="preserve">O Empreiteiro pode também participar directamente </w:t>
            </w:r>
            <w:r w:rsidR="006B506D" w:rsidRPr="00A80F55">
              <w:rPr>
                <w:color w:val="000000" w:themeColor="text1"/>
                <w:szCs w:val="20"/>
                <w:lang w:val="pt-PT"/>
              </w:rPr>
              <w:t xml:space="preserve">na interacção com as </w:t>
            </w:r>
            <w:r w:rsidRPr="00A80F55">
              <w:rPr>
                <w:color w:val="000000" w:themeColor="text1"/>
                <w:szCs w:val="20"/>
                <w:lang w:val="pt-PT"/>
              </w:rPr>
              <w:t>Partes Interessadas, na medida do solicitado razoavelmente pel</w:t>
            </w:r>
            <w:r w:rsidR="0013278D" w:rsidRPr="00A80F55">
              <w:rPr>
                <w:color w:val="000000" w:themeColor="text1"/>
                <w:szCs w:val="20"/>
                <w:lang w:val="pt-PT"/>
              </w:rPr>
              <w:t>o Dono da Obra</w:t>
            </w:r>
            <w:r w:rsidRPr="00A80F55">
              <w:rPr>
                <w:color w:val="000000" w:themeColor="text1"/>
                <w:szCs w:val="20"/>
                <w:lang w:val="pt-PT"/>
              </w:rPr>
              <w:t xml:space="preserve"> e/ou o </w:t>
            </w:r>
            <w:r w:rsidR="0013278D" w:rsidRPr="00A80F55">
              <w:rPr>
                <w:color w:val="000000" w:themeColor="text1"/>
                <w:szCs w:val="20"/>
                <w:lang w:val="pt-PT"/>
              </w:rPr>
              <w:t>Fiscal da Obra</w:t>
            </w:r>
            <w:r w:rsidRPr="00A80F55">
              <w:rPr>
                <w:color w:val="000000" w:themeColor="text1"/>
                <w:szCs w:val="20"/>
                <w:lang w:val="pt-PT"/>
              </w:rPr>
              <w:t>.</w:t>
            </w:r>
          </w:p>
        </w:tc>
      </w:tr>
      <w:tr w:rsidR="00A80F55" w:rsidRPr="00090E6C" w14:paraId="01AE8483" w14:textId="77777777" w:rsidTr="16DCC97D">
        <w:tc>
          <w:tcPr>
            <w:tcW w:w="2255" w:type="dxa"/>
            <w:tcBorders>
              <w:top w:val="nil"/>
              <w:left w:val="nil"/>
              <w:bottom w:val="nil"/>
              <w:right w:val="nil"/>
            </w:tcBorders>
          </w:tcPr>
          <w:p w14:paraId="08F6061A" w14:textId="253083F6" w:rsidR="00ED5291" w:rsidRPr="00A80F55" w:rsidRDefault="00E51B50" w:rsidP="000E1065">
            <w:pPr>
              <w:pStyle w:val="Section8-Clauses"/>
              <w:numPr>
                <w:ilvl w:val="0"/>
                <w:numId w:val="17"/>
              </w:numPr>
              <w:tabs>
                <w:tab w:val="clear" w:pos="360"/>
                <w:tab w:val="clear" w:pos="540"/>
              </w:tabs>
              <w:spacing w:before="120" w:after="120"/>
              <w:ind w:left="360" w:right="-26" w:hanging="360"/>
              <w:rPr>
                <w:color w:val="000000" w:themeColor="text1"/>
                <w:lang w:val="pt-PT"/>
              </w:rPr>
            </w:pPr>
            <w:bookmarkStart w:id="1584" w:name="_Toc89437442"/>
            <w:r w:rsidRPr="00A80F55">
              <w:rPr>
                <w:color w:val="000000" w:themeColor="text1"/>
                <w:lang w:val="pt-PT"/>
              </w:rPr>
              <w:lastRenderedPageBreak/>
              <w:t>Fornecedores (que não sejam Subempreiteiro</w:t>
            </w:r>
            <w:r w:rsidR="00A53073" w:rsidRPr="00A80F55">
              <w:rPr>
                <w:color w:val="000000" w:themeColor="text1"/>
                <w:lang w:val="pt-PT"/>
              </w:rPr>
              <w:t>s</w:t>
            </w:r>
            <w:r w:rsidRPr="00A80F55">
              <w:rPr>
                <w:color w:val="000000" w:themeColor="text1"/>
                <w:lang w:val="pt-PT"/>
              </w:rPr>
              <w:t>)</w:t>
            </w:r>
            <w:bookmarkEnd w:id="1584"/>
          </w:p>
        </w:tc>
        <w:tc>
          <w:tcPr>
            <w:tcW w:w="6894" w:type="dxa"/>
            <w:gridSpan w:val="3"/>
            <w:tcBorders>
              <w:top w:val="nil"/>
              <w:left w:val="nil"/>
              <w:bottom w:val="nil"/>
              <w:right w:val="nil"/>
            </w:tcBorders>
          </w:tcPr>
          <w:p w14:paraId="6154CE1D" w14:textId="733B3B6C"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Trabalho Forçado: O Empreiteiro deverá tomar medidas para exigir aos seus fornecedores (que não sejam Subempreiteiros) que não empreguem ou recorram a trabalho forçado, incluindo pessoas traficadas, tal como descrito na subcláusula 9.4.14 das </w:t>
            </w:r>
            <w:r w:rsidR="004304A8" w:rsidRPr="00A80F55">
              <w:rPr>
                <w:color w:val="000000" w:themeColor="text1"/>
                <w:lang w:val="pt-PT"/>
              </w:rPr>
              <w:t>CGC</w:t>
            </w:r>
            <w:r w:rsidRPr="00A80F55">
              <w:rPr>
                <w:color w:val="000000" w:themeColor="text1"/>
                <w:lang w:val="pt-PT"/>
              </w:rPr>
              <w:t>. Se forem identificados casos de trabalho forçado/tráfico, o Empreiteiro deverá tomar medidas para exigir que os fornecedores tomem as medidas correctivas adequadas. Se o fornecedor não corrigir a situação, o Empreiteiro deverá, dentro de um prazo razoável, substituir o fornecedor por um fornecedor que seja capaz de gerir tais riscos.</w:t>
            </w:r>
          </w:p>
          <w:p w14:paraId="0D7410FF" w14:textId="03B095C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i/>
                <w:color w:val="000000" w:themeColor="text1"/>
                <w:lang w:val="pt-PT"/>
              </w:rPr>
              <w:t>Trabalho Infantil:</w:t>
            </w:r>
            <w:r w:rsidRPr="00A80F55">
              <w:rPr>
                <w:color w:val="000000" w:themeColor="text1"/>
                <w:lang w:val="pt-PT"/>
              </w:rPr>
              <w:t xml:space="preserve"> O Empreiteiro deverá tomar medidas para exigir aos seus fornecedores (que não sejam Subempreiteiros) que não empreguem ou recorram a trabalho infantil, tal como descrito na subcláusula 9.4.15 das </w:t>
            </w:r>
            <w:r w:rsidR="004304A8" w:rsidRPr="00A80F55">
              <w:rPr>
                <w:color w:val="000000" w:themeColor="text1"/>
                <w:lang w:val="pt-PT"/>
              </w:rPr>
              <w:t>CGC</w:t>
            </w:r>
            <w:r w:rsidRPr="00A80F55">
              <w:rPr>
                <w:color w:val="000000" w:themeColor="text1"/>
                <w:lang w:val="pt-PT"/>
              </w:rPr>
              <w:t>. Se forem identificados casos de trabalho infantil, o Empreiteiro deverá tomar medidas para exigir que os fornecedores tomem as medidas correctivas adequadas. Se o fornecedor não corrigir a situação, o Empreiteiro deverá, dentro de um prazo razoável, substituir o fornecedor por um fornecedor que seja capaz de gerir tais riscos.</w:t>
            </w:r>
          </w:p>
          <w:p w14:paraId="38BCADAD" w14:textId="64BD3641"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i/>
                <w:color w:val="000000" w:themeColor="text1"/>
                <w:lang w:val="pt-PT"/>
              </w:rPr>
              <w:t>Problemas Graves de Segurança:</w:t>
            </w:r>
            <w:r w:rsidRPr="00A80F55">
              <w:rPr>
                <w:color w:val="000000" w:themeColor="text1"/>
                <w:lang w:val="pt-PT"/>
              </w:rPr>
              <w:t xml:space="preserve"> O Empreiteiro, incluindo os seus Subempreiteiros, deverá cumprir todas as obrigações de segurança aplicáveis, incluindo as previstas na Subcláusula 18.2 das </w:t>
            </w:r>
            <w:r w:rsidR="004304A8" w:rsidRPr="00A80F55">
              <w:rPr>
                <w:color w:val="000000" w:themeColor="text1"/>
                <w:lang w:val="pt-PT"/>
              </w:rPr>
              <w:t>CGC</w:t>
            </w:r>
            <w:r w:rsidRPr="00A80F55">
              <w:rPr>
                <w:color w:val="000000" w:themeColor="text1"/>
                <w:lang w:val="pt-PT"/>
              </w:rPr>
              <w:t xml:space="preserve">. O Empreiteiro </w:t>
            </w:r>
            <w:r w:rsidR="000B6FA1" w:rsidRPr="00A80F55">
              <w:rPr>
                <w:color w:val="000000" w:themeColor="text1"/>
                <w:lang w:val="pt-PT"/>
              </w:rPr>
              <w:t>deverá</w:t>
            </w:r>
            <w:r w:rsidRPr="00A80F55">
              <w:rPr>
                <w:color w:val="000000" w:themeColor="text1"/>
                <w:lang w:val="pt-PT"/>
              </w:rPr>
              <w:t xml:space="preserve"> igualmente </w:t>
            </w:r>
            <w:r w:rsidR="000B6FA1" w:rsidRPr="00A80F55">
              <w:rPr>
                <w:color w:val="000000" w:themeColor="text1"/>
                <w:lang w:val="pt-PT"/>
              </w:rPr>
              <w:t xml:space="preserve">tomar </w:t>
            </w:r>
            <w:r w:rsidRPr="00A80F55">
              <w:rPr>
                <w:color w:val="000000" w:themeColor="text1"/>
                <w:lang w:val="pt-PT"/>
              </w:rPr>
              <w:t xml:space="preserve">medidas para exigir aos seus fornecedores (que não sejam Subempreiteiros) que adoptem procedimentos e medidas de mitigação adequados para lidar com questões de segurança relacionadas com o seu pessoal. Se forem identificados problemas graves de segurança, o Empreiteiro deverá tomar medidas para exigir que os fornecedores tomem as medidas correctivas adequadas. Se o fornecedor não corrigir a situação, o Empreiteiro deverá, dentro de um prazo razoável, substituir o fornecedor por um fornecedor que seja capaz de gerir tais riscos. </w:t>
            </w:r>
          </w:p>
          <w:p w14:paraId="395F91AD" w14:textId="79D0E82D"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i/>
                <w:color w:val="000000" w:themeColor="text1"/>
                <w:lang w:val="pt-PT"/>
              </w:rPr>
              <w:t>Obtenção de materiais de recursos naturais em relação ao fornecedor:</w:t>
            </w:r>
            <w:r w:rsidRPr="00A80F55">
              <w:rPr>
                <w:color w:val="000000" w:themeColor="text1"/>
                <w:lang w:val="pt-PT"/>
              </w:rPr>
              <w:t xml:space="preserve"> O Empreiteiro deve</w:t>
            </w:r>
            <w:r w:rsidR="000B6FA1" w:rsidRPr="00A80F55">
              <w:rPr>
                <w:color w:val="000000" w:themeColor="text1"/>
                <w:lang w:val="pt-PT"/>
              </w:rPr>
              <w:t>rá</w:t>
            </w:r>
            <w:r w:rsidRPr="00A80F55">
              <w:rPr>
                <w:color w:val="000000" w:themeColor="text1"/>
                <w:lang w:val="pt-PT"/>
              </w:rPr>
              <w:t xml:space="preserve"> obter </w:t>
            </w:r>
            <w:r w:rsidRPr="00A80F55">
              <w:rPr>
                <w:i/>
                <w:color w:val="000000" w:themeColor="text1"/>
                <w:lang w:val="pt-PT"/>
              </w:rPr>
              <w:t>materiais de</w:t>
            </w:r>
            <w:r w:rsidRPr="00A80F55">
              <w:rPr>
                <w:color w:val="000000" w:themeColor="text1"/>
                <w:lang w:val="pt-PT"/>
              </w:rPr>
              <w:t xml:space="preserve"> recursos naturais de fornecedores que consigam demonstrar, através do cumprimento dos requisitos de verificação e/ou certificação aplicáveis, que a obtenção de tais materiais não contribui para o risco de </w:t>
            </w:r>
            <w:r w:rsidR="00262276" w:rsidRPr="00A80F55">
              <w:rPr>
                <w:color w:val="000000" w:themeColor="text1"/>
                <w:lang w:val="pt-PT"/>
              </w:rPr>
              <w:t xml:space="preserve">alteração </w:t>
            </w:r>
            <w:r w:rsidRPr="00A80F55">
              <w:rPr>
                <w:color w:val="000000" w:themeColor="text1"/>
                <w:lang w:val="pt-PT"/>
              </w:rPr>
              <w:t xml:space="preserve">ou degradação significativa de habitats naturais ou críticos, tais como produtos de madeira extraída de </w:t>
            </w:r>
            <w:r w:rsidRPr="00A80F55">
              <w:rPr>
                <w:color w:val="000000" w:themeColor="text1"/>
                <w:lang w:val="pt-PT"/>
              </w:rPr>
              <w:lastRenderedPageBreak/>
              <w:t>forma insustentável, extracção de cascalho ou areia de leitos de rios ou praias.</w:t>
            </w:r>
          </w:p>
          <w:p w14:paraId="22646CCC" w14:textId="452AB604" w:rsidR="00ED5291" w:rsidRPr="00A80F55" w:rsidRDefault="00E51B50" w:rsidP="000E1065">
            <w:pPr>
              <w:pStyle w:val="ListParagraph"/>
              <w:spacing w:before="120" w:after="120"/>
              <w:ind w:left="540" w:right="37"/>
              <w:contextualSpacing w:val="0"/>
              <w:jc w:val="both"/>
              <w:rPr>
                <w:color w:val="000000" w:themeColor="text1"/>
                <w:lang w:val="pt-PT"/>
              </w:rPr>
            </w:pPr>
            <w:r w:rsidRPr="00A80F55">
              <w:rPr>
                <w:color w:val="000000" w:themeColor="text1"/>
                <w:lang w:val="pt-PT"/>
              </w:rPr>
              <w:t xml:space="preserve">Se um fornecedor deixar de conseguir continuar a demonstrar que a obtenção de tais materiais não contribui para o risco de </w:t>
            </w:r>
            <w:r w:rsidR="00262276" w:rsidRPr="00A80F55">
              <w:rPr>
                <w:color w:val="000000" w:themeColor="text1"/>
                <w:lang w:val="pt-PT"/>
              </w:rPr>
              <w:t>alter</w:t>
            </w:r>
            <w:r w:rsidR="004245E2" w:rsidRPr="00A80F55">
              <w:rPr>
                <w:color w:val="000000" w:themeColor="text1"/>
                <w:lang w:val="pt-PT"/>
              </w:rPr>
              <w:t>ação</w:t>
            </w:r>
            <w:r w:rsidRPr="00A80F55">
              <w:rPr>
                <w:color w:val="000000" w:themeColor="text1"/>
                <w:lang w:val="pt-PT"/>
              </w:rPr>
              <w:t xml:space="preserve"> ou degradação significativa de habitats naturais ou críticos, o Empreiteiro deverá, dentro de um prazo razoável, substituir o fornecedor por um fornecedor que seja capaz de demonstrar que não está a ter um impacto negativo significativo nos habitats.</w:t>
            </w:r>
          </w:p>
        </w:tc>
      </w:tr>
      <w:tr w:rsidR="00A80F55" w:rsidRPr="00090E6C" w14:paraId="0A83B700" w14:textId="77777777" w:rsidTr="16DCC97D">
        <w:tc>
          <w:tcPr>
            <w:tcW w:w="2255" w:type="dxa"/>
            <w:tcBorders>
              <w:top w:val="nil"/>
              <w:left w:val="nil"/>
              <w:bottom w:val="nil"/>
              <w:right w:val="nil"/>
            </w:tcBorders>
          </w:tcPr>
          <w:p w14:paraId="1F1E441F" w14:textId="5F0C9E10"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85" w:name="_Toc89437443"/>
            <w:r w:rsidRPr="00A80F55">
              <w:rPr>
                <w:color w:val="000000" w:themeColor="text1"/>
                <w:lang w:val="pt-PT"/>
              </w:rPr>
              <w:lastRenderedPageBreak/>
              <w:t>Código de Conduta</w:t>
            </w:r>
            <w:bookmarkEnd w:id="1585"/>
          </w:p>
        </w:tc>
        <w:tc>
          <w:tcPr>
            <w:tcW w:w="6894" w:type="dxa"/>
            <w:gridSpan w:val="3"/>
            <w:tcBorders>
              <w:top w:val="nil"/>
              <w:left w:val="nil"/>
              <w:bottom w:val="nil"/>
              <w:right w:val="nil"/>
            </w:tcBorders>
          </w:tcPr>
          <w:p w14:paraId="67282B62" w14:textId="2D6561EF" w:rsidR="00326FC1" w:rsidRPr="00A80F55" w:rsidRDefault="00E51B50" w:rsidP="00326FC1">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szCs w:val="20"/>
                <w:lang w:val="pt-PT"/>
              </w:rPr>
              <w:t xml:space="preserve">O Empreiteiro </w:t>
            </w:r>
            <w:r w:rsidR="000B6FA1" w:rsidRPr="00A80F55">
              <w:rPr>
                <w:color w:val="000000" w:themeColor="text1"/>
                <w:szCs w:val="20"/>
                <w:lang w:val="pt-PT"/>
              </w:rPr>
              <w:t xml:space="preserve">deverá </w:t>
            </w:r>
            <w:r w:rsidRPr="00A80F55">
              <w:rPr>
                <w:color w:val="000000" w:themeColor="text1"/>
                <w:szCs w:val="20"/>
                <w:lang w:val="pt-PT"/>
              </w:rPr>
              <w:t xml:space="preserve">ter um Código de Conduta para o Pessoal do Empreiteiro. </w:t>
            </w:r>
          </w:p>
          <w:p w14:paraId="0B154272" w14:textId="22C2FD6A" w:rsidR="00326FC1" w:rsidRPr="00A80F55" w:rsidRDefault="00E51B50" w:rsidP="00326FC1">
            <w:pPr>
              <w:spacing w:before="120" w:after="120"/>
              <w:ind w:left="529"/>
              <w:jc w:val="both"/>
              <w:rPr>
                <w:bCs/>
                <w:color w:val="000000" w:themeColor="text1"/>
                <w:lang w:val="pt-PT"/>
              </w:rPr>
            </w:pPr>
            <w:r w:rsidRPr="00A80F55">
              <w:rPr>
                <w:bCs/>
                <w:color w:val="000000" w:themeColor="text1"/>
                <w:lang w:val="pt-PT"/>
              </w:rPr>
              <w:t xml:space="preserve">O Empreiteiro </w:t>
            </w:r>
            <w:r w:rsidR="0018192F" w:rsidRPr="00A80F55">
              <w:rPr>
                <w:bCs/>
                <w:color w:val="000000" w:themeColor="text1"/>
                <w:lang w:val="pt-PT"/>
              </w:rPr>
              <w:t xml:space="preserve">deverá </w:t>
            </w:r>
            <w:r w:rsidRPr="00A80F55">
              <w:rPr>
                <w:bCs/>
                <w:color w:val="000000" w:themeColor="text1"/>
                <w:lang w:val="pt-PT"/>
              </w:rPr>
              <w:t xml:space="preserve">tomar todas as medidas necessárias para assegurar que cada um dos Funcionários do Empreiteiro tome conhecimento do Código de Conduta, incluindo comportamentos específicos que sejam proibidos, e compreenda as consequências de ter tais comportamentos proibidos.  </w:t>
            </w:r>
          </w:p>
          <w:p w14:paraId="49A2BBD9" w14:textId="77777777" w:rsidR="00326FC1" w:rsidRPr="00A80F55" w:rsidRDefault="00E51B50" w:rsidP="00326FC1">
            <w:pPr>
              <w:spacing w:before="120" w:after="120"/>
              <w:ind w:left="529"/>
              <w:jc w:val="both"/>
              <w:rPr>
                <w:bCs/>
                <w:color w:val="000000" w:themeColor="text1"/>
                <w:lang w:val="pt-PT"/>
              </w:rPr>
            </w:pPr>
            <w:r w:rsidRPr="00A80F55">
              <w:rPr>
                <w:bCs/>
                <w:color w:val="000000" w:themeColor="text1"/>
                <w:lang w:val="pt-PT"/>
              </w:rPr>
              <w:t>Estas medidas incluem o fornecimento de instruções e documentação que possam ser compreendidas pelo Pessoal do Empreiteiro e procurar obter a assinatura dessa pessoa acusando a recepção de tais instruções e/ou documentação, conforme o caso.</w:t>
            </w:r>
          </w:p>
          <w:p w14:paraId="030D42A9" w14:textId="089C3DB9" w:rsidR="00326FC1" w:rsidRPr="00A80F55" w:rsidRDefault="00E51B50" w:rsidP="00326FC1">
            <w:pPr>
              <w:spacing w:before="120" w:after="120"/>
              <w:ind w:left="529"/>
              <w:jc w:val="both"/>
              <w:rPr>
                <w:bCs/>
                <w:color w:val="000000" w:themeColor="text1"/>
                <w:lang w:val="pt-PT"/>
              </w:rPr>
            </w:pPr>
            <w:r w:rsidRPr="00A80F55">
              <w:rPr>
                <w:bCs/>
                <w:color w:val="000000" w:themeColor="text1"/>
                <w:lang w:val="pt-PT"/>
              </w:rPr>
              <w:t xml:space="preserve">O Empreiteiro deverá também assegurar que o Código de Conduta seja </w:t>
            </w:r>
            <w:r w:rsidR="0018192F" w:rsidRPr="00A80F55">
              <w:rPr>
                <w:bCs/>
                <w:color w:val="000000" w:themeColor="text1"/>
                <w:lang w:val="pt-PT"/>
              </w:rPr>
              <w:t>afixado</w:t>
            </w:r>
            <w:r w:rsidRPr="00A80F55">
              <w:rPr>
                <w:bCs/>
                <w:color w:val="000000" w:themeColor="text1"/>
                <w:lang w:val="pt-PT"/>
              </w:rPr>
              <w:t xml:space="preserve"> visivelmente em múltiplos locais no Local</w:t>
            </w:r>
            <w:r w:rsidR="00D1288A" w:rsidRPr="00A80F55">
              <w:rPr>
                <w:bCs/>
                <w:color w:val="000000" w:themeColor="text1"/>
                <w:lang w:val="pt-PT"/>
              </w:rPr>
              <w:t xml:space="preserve"> da Obra</w:t>
            </w:r>
            <w:r w:rsidRPr="00A80F55">
              <w:rPr>
                <w:bCs/>
                <w:color w:val="000000" w:themeColor="text1"/>
                <w:lang w:val="pt-PT"/>
              </w:rPr>
              <w:t xml:space="preserve"> e em qualquer outro local onde as Obras serão realizadas, bem como em áreas fora do Local</w:t>
            </w:r>
            <w:r w:rsidR="00B637BF" w:rsidRPr="00A80F55">
              <w:rPr>
                <w:bCs/>
                <w:color w:val="000000" w:themeColor="text1"/>
                <w:lang w:val="pt-PT"/>
              </w:rPr>
              <w:t xml:space="preserve"> da Obra</w:t>
            </w:r>
            <w:r w:rsidRPr="00A80F55">
              <w:rPr>
                <w:bCs/>
                <w:color w:val="000000" w:themeColor="text1"/>
                <w:lang w:val="pt-PT"/>
              </w:rPr>
              <w:t xml:space="preserve"> acessíveis à comunidade local e às pessoas afectadas pelo projecto. O Código de Conduta afixado deve ser fornecido em línguas compreensíveis para o Pessoal do Empreiteiro, o Pessoal d</w:t>
            </w:r>
            <w:r w:rsidR="0013278D" w:rsidRPr="00A80F55">
              <w:rPr>
                <w:bCs/>
                <w:color w:val="000000" w:themeColor="text1"/>
                <w:lang w:val="pt-PT"/>
              </w:rPr>
              <w:t>o Dono da Obra</w:t>
            </w:r>
            <w:r w:rsidRPr="00A80F55">
              <w:rPr>
                <w:bCs/>
                <w:color w:val="000000" w:themeColor="text1"/>
                <w:lang w:val="pt-PT"/>
              </w:rPr>
              <w:t xml:space="preserve"> e a comunidade local.</w:t>
            </w:r>
          </w:p>
          <w:p w14:paraId="2EC3042B" w14:textId="77777777" w:rsidR="00ED5291" w:rsidRPr="00A80F55" w:rsidRDefault="00E51B50" w:rsidP="00326FC1">
            <w:pPr>
              <w:spacing w:before="120" w:after="120"/>
              <w:ind w:left="529"/>
              <w:jc w:val="both"/>
              <w:rPr>
                <w:color w:val="000000" w:themeColor="text1"/>
                <w:lang w:val="pt-PT"/>
              </w:rPr>
            </w:pPr>
            <w:r w:rsidRPr="00A80F55">
              <w:rPr>
                <w:bCs/>
                <w:color w:val="000000" w:themeColor="text1"/>
                <w:lang w:val="pt-PT"/>
              </w:rPr>
              <w:t xml:space="preserve">A Estratégia de Gestão e os Planos de Implementação do Empreiteiro devem incluir processos adequados para que o Empreiteiro verifique o cumprimento destas obrigações.  </w:t>
            </w:r>
          </w:p>
        </w:tc>
      </w:tr>
      <w:tr w:rsidR="00A80F55" w:rsidRPr="00090E6C" w14:paraId="047643F1" w14:textId="77777777" w:rsidTr="16DCC97D">
        <w:tc>
          <w:tcPr>
            <w:tcW w:w="2255" w:type="dxa"/>
            <w:tcBorders>
              <w:top w:val="nil"/>
              <w:left w:val="nil"/>
              <w:bottom w:val="nil"/>
              <w:right w:val="nil"/>
            </w:tcBorders>
          </w:tcPr>
          <w:p w14:paraId="7A102927" w14:textId="502103EE"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r w:rsidRPr="00A80F55">
              <w:rPr>
                <w:color w:val="000000" w:themeColor="text1"/>
                <w:lang w:val="pt-PT"/>
              </w:rPr>
              <w:t xml:space="preserve"> </w:t>
            </w:r>
            <w:bookmarkStart w:id="1586" w:name="_Toc89437444"/>
            <w:r w:rsidRPr="00A80F55">
              <w:rPr>
                <w:color w:val="000000" w:themeColor="text1"/>
                <w:lang w:val="pt-PT"/>
              </w:rPr>
              <w:t>Segurança do Local</w:t>
            </w:r>
            <w:r w:rsidR="0074636C" w:rsidRPr="00A80F55">
              <w:rPr>
                <w:color w:val="000000" w:themeColor="text1"/>
                <w:lang w:val="pt-PT"/>
              </w:rPr>
              <w:t xml:space="preserve"> da Obra</w:t>
            </w:r>
            <w:bookmarkEnd w:id="1586"/>
          </w:p>
        </w:tc>
        <w:tc>
          <w:tcPr>
            <w:tcW w:w="6894" w:type="dxa"/>
            <w:gridSpan w:val="3"/>
            <w:tcBorders>
              <w:top w:val="nil"/>
              <w:left w:val="nil"/>
              <w:bottom w:val="nil"/>
              <w:right w:val="nil"/>
            </w:tcBorders>
          </w:tcPr>
          <w:p w14:paraId="5907B92C" w14:textId="3F39F318"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rFonts w:eastAsia="Arial Narrow"/>
                <w:color w:val="000000" w:themeColor="text1"/>
                <w:lang w:val="pt-PT"/>
              </w:rPr>
            </w:pPr>
            <w:r w:rsidRPr="00A80F55">
              <w:rPr>
                <w:rFonts w:eastAsia="Arial Narrow"/>
                <w:color w:val="000000" w:themeColor="text1"/>
                <w:lang w:val="pt-PT"/>
              </w:rPr>
              <w:t xml:space="preserve">O Empreiteiro </w:t>
            </w:r>
            <w:r w:rsidR="0018192F" w:rsidRPr="00A80F55">
              <w:rPr>
                <w:rFonts w:eastAsia="Arial Narrow"/>
                <w:color w:val="000000" w:themeColor="text1"/>
                <w:lang w:val="pt-PT"/>
              </w:rPr>
              <w:t xml:space="preserve">deverá </w:t>
            </w:r>
            <w:r w:rsidRPr="00A80F55">
              <w:rPr>
                <w:rFonts w:eastAsia="Arial Narrow"/>
                <w:color w:val="000000" w:themeColor="text1"/>
                <w:lang w:val="pt-PT"/>
              </w:rPr>
              <w:t>ser responsável pela segurança do Local</w:t>
            </w:r>
            <w:r w:rsidR="0074636C" w:rsidRPr="00A80F55">
              <w:rPr>
                <w:rFonts w:eastAsia="Arial Narrow"/>
                <w:color w:val="000000" w:themeColor="text1"/>
                <w:lang w:val="pt-PT"/>
              </w:rPr>
              <w:t xml:space="preserve"> da Obra</w:t>
            </w:r>
            <w:r w:rsidRPr="00A80F55">
              <w:rPr>
                <w:rFonts w:eastAsia="Arial Narrow"/>
                <w:color w:val="000000" w:themeColor="text1"/>
                <w:lang w:val="pt-PT"/>
              </w:rPr>
              <w:t>, e:</w:t>
            </w:r>
          </w:p>
          <w:p w14:paraId="1857BE81" w14:textId="383611A1" w:rsidR="00ED5291" w:rsidRPr="00A80F55" w:rsidRDefault="00E51B50" w:rsidP="00D9637D">
            <w:pPr>
              <w:numPr>
                <w:ilvl w:val="0"/>
                <w:numId w:val="79"/>
              </w:numPr>
              <w:spacing w:before="120" w:after="120"/>
              <w:ind w:left="1142" w:hanging="540"/>
              <w:jc w:val="both"/>
              <w:rPr>
                <w:rFonts w:eastAsia="Arial Narrow"/>
                <w:color w:val="000000" w:themeColor="text1"/>
                <w:lang w:val="pt-PT"/>
              </w:rPr>
            </w:pPr>
            <w:r w:rsidRPr="00A80F55">
              <w:rPr>
                <w:rFonts w:eastAsia="Arial Narrow"/>
                <w:color w:val="000000" w:themeColor="text1"/>
                <w:szCs w:val="20"/>
                <w:lang w:val="pt-PT"/>
              </w:rPr>
              <w:t xml:space="preserve">por </w:t>
            </w:r>
            <w:r w:rsidR="0074636C" w:rsidRPr="00A80F55">
              <w:rPr>
                <w:rFonts w:eastAsia="Arial Narrow"/>
                <w:color w:val="000000" w:themeColor="text1"/>
                <w:szCs w:val="20"/>
                <w:lang w:val="pt-PT"/>
              </w:rPr>
              <w:t xml:space="preserve">vedar o acesso ao Local da Obra de </w:t>
            </w:r>
            <w:r w:rsidRPr="00A80F55">
              <w:rPr>
                <w:rFonts w:eastAsia="Arial Narrow"/>
                <w:color w:val="000000" w:themeColor="text1"/>
                <w:szCs w:val="20"/>
                <w:lang w:val="pt-PT"/>
              </w:rPr>
              <w:t>pessoas não autorizadas</w:t>
            </w:r>
            <w:r w:rsidR="0074636C" w:rsidRPr="00A80F55">
              <w:rPr>
                <w:rFonts w:eastAsia="Arial Narrow"/>
                <w:color w:val="000000" w:themeColor="text1"/>
                <w:szCs w:val="20"/>
                <w:lang w:val="pt-PT"/>
              </w:rPr>
              <w:t>.</w:t>
            </w:r>
            <w:r w:rsidRPr="00A80F55">
              <w:rPr>
                <w:rFonts w:eastAsia="Arial Narrow"/>
                <w:color w:val="000000" w:themeColor="text1"/>
                <w:szCs w:val="20"/>
                <w:lang w:val="pt-PT"/>
              </w:rPr>
              <w:t xml:space="preserve">; </w:t>
            </w:r>
          </w:p>
          <w:p w14:paraId="79341574" w14:textId="1FD29C47" w:rsidR="00ED5291" w:rsidRPr="00A80F55" w:rsidRDefault="00E51B50" w:rsidP="00D9637D">
            <w:pPr>
              <w:numPr>
                <w:ilvl w:val="0"/>
                <w:numId w:val="79"/>
              </w:numPr>
              <w:spacing w:before="120" w:after="120"/>
              <w:ind w:left="1142" w:hanging="540"/>
              <w:jc w:val="both"/>
              <w:rPr>
                <w:rFonts w:eastAsia="Arial Narrow"/>
                <w:color w:val="000000" w:themeColor="text1"/>
                <w:lang w:val="pt-PT"/>
              </w:rPr>
            </w:pPr>
            <w:r w:rsidRPr="00A80F55">
              <w:rPr>
                <w:rFonts w:eastAsia="Arial Narrow"/>
                <w:color w:val="000000" w:themeColor="text1"/>
                <w:szCs w:val="20"/>
                <w:lang w:val="pt-PT"/>
              </w:rPr>
              <w:t>as pessoas autorizadas estarão limitadas ao Pessoal do Empreiteiro, ao Pessoal d</w:t>
            </w:r>
            <w:r w:rsidR="0013278D" w:rsidRPr="00A80F55">
              <w:rPr>
                <w:rFonts w:eastAsia="Arial Narrow"/>
                <w:color w:val="000000" w:themeColor="text1"/>
                <w:szCs w:val="20"/>
                <w:lang w:val="pt-PT"/>
              </w:rPr>
              <w:t>o Dono da Obra</w:t>
            </w:r>
            <w:r w:rsidRPr="00A80F55">
              <w:rPr>
                <w:rFonts w:eastAsia="Arial Narrow"/>
                <w:color w:val="000000" w:themeColor="text1"/>
                <w:szCs w:val="20"/>
                <w:lang w:val="pt-PT"/>
              </w:rPr>
              <w:t>, e a qualquer outro pessoal identificado como pessoal autorizado (incluindo os outros empreiteiros d</w:t>
            </w:r>
            <w:r w:rsidR="0013278D" w:rsidRPr="00A80F55">
              <w:rPr>
                <w:rFonts w:eastAsia="Arial Narrow"/>
                <w:color w:val="000000" w:themeColor="text1"/>
                <w:szCs w:val="20"/>
                <w:lang w:val="pt-PT"/>
              </w:rPr>
              <w:t>o Dono da Obra</w:t>
            </w:r>
            <w:r w:rsidRPr="00A80F55">
              <w:rPr>
                <w:rFonts w:eastAsia="Arial Narrow"/>
                <w:color w:val="000000" w:themeColor="text1"/>
                <w:szCs w:val="20"/>
                <w:lang w:val="pt-PT"/>
              </w:rPr>
              <w:t xml:space="preserve"> no </w:t>
            </w:r>
            <w:r w:rsidRPr="00A80F55">
              <w:rPr>
                <w:rFonts w:eastAsia="Arial Narrow"/>
                <w:color w:val="000000" w:themeColor="text1"/>
                <w:szCs w:val="20"/>
                <w:lang w:val="pt-PT"/>
              </w:rPr>
              <w:lastRenderedPageBreak/>
              <w:t>Local</w:t>
            </w:r>
            <w:r w:rsidR="0074636C" w:rsidRPr="00A80F55">
              <w:rPr>
                <w:rFonts w:eastAsia="Arial Narrow"/>
                <w:color w:val="000000" w:themeColor="text1"/>
                <w:szCs w:val="20"/>
                <w:lang w:val="pt-PT"/>
              </w:rPr>
              <w:t xml:space="preserve"> da Obra</w:t>
            </w:r>
            <w:r w:rsidRPr="00A80F55">
              <w:rPr>
                <w:rFonts w:eastAsia="Arial Narrow"/>
                <w:color w:val="000000" w:themeColor="text1"/>
                <w:szCs w:val="20"/>
                <w:lang w:val="pt-PT"/>
              </w:rPr>
              <w:t>), através de um aviso d</w:t>
            </w:r>
            <w:r w:rsidR="0013278D" w:rsidRPr="00A80F55">
              <w:rPr>
                <w:rFonts w:eastAsia="Arial Narrow"/>
                <w:color w:val="000000" w:themeColor="text1"/>
                <w:szCs w:val="20"/>
                <w:lang w:val="pt-PT"/>
              </w:rPr>
              <w:t>o Dono da Obra</w:t>
            </w:r>
            <w:r w:rsidRPr="00A80F55">
              <w:rPr>
                <w:rFonts w:eastAsia="Arial Narrow"/>
                <w:color w:val="000000" w:themeColor="text1"/>
                <w:szCs w:val="20"/>
                <w:lang w:val="pt-PT"/>
              </w:rPr>
              <w:t xml:space="preserve"> ou do </w:t>
            </w:r>
            <w:r w:rsidR="0013278D" w:rsidRPr="00A80F55">
              <w:rPr>
                <w:rFonts w:eastAsia="Arial Narrow"/>
                <w:color w:val="000000" w:themeColor="text1"/>
                <w:szCs w:val="20"/>
                <w:lang w:val="pt-PT"/>
              </w:rPr>
              <w:t>Fiscal da Obra</w:t>
            </w:r>
            <w:r w:rsidRPr="00A80F55">
              <w:rPr>
                <w:rFonts w:eastAsia="Arial Narrow"/>
                <w:color w:val="000000" w:themeColor="text1"/>
                <w:szCs w:val="20"/>
                <w:lang w:val="pt-PT"/>
              </w:rPr>
              <w:t xml:space="preserve"> ao Empreiteiro.</w:t>
            </w:r>
          </w:p>
          <w:p w14:paraId="5E2804FD" w14:textId="64DDFD4A" w:rsidR="007D1E97" w:rsidRPr="00A80F55" w:rsidRDefault="00E51B50" w:rsidP="000E1065">
            <w:pPr>
              <w:spacing w:before="120" w:after="120"/>
              <w:ind w:left="525"/>
              <w:jc w:val="both"/>
              <w:rPr>
                <w:rFonts w:eastAsia="Arial Narrow"/>
                <w:color w:val="000000" w:themeColor="text1"/>
                <w:lang w:val="pt-PT"/>
              </w:rPr>
            </w:pPr>
            <w:r w:rsidRPr="00A80F55">
              <w:rPr>
                <w:rFonts w:eastAsia="Arial Narrow"/>
                <w:color w:val="000000" w:themeColor="text1"/>
                <w:lang w:val="pt-PT"/>
              </w:rPr>
              <w:t xml:space="preserve">Sujeito à subcláusula 16.2 das </w:t>
            </w:r>
            <w:r w:rsidR="004304A8" w:rsidRPr="00A80F55">
              <w:rPr>
                <w:rFonts w:eastAsia="Arial Narrow"/>
                <w:color w:val="000000" w:themeColor="text1"/>
                <w:lang w:val="pt-PT"/>
              </w:rPr>
              <w:t>CGC</w:t>
            </w:r>
            <w:r w:rsidRPr="00A80F55">
              <w:rPr>
                <w:rFonts w:eastAsia="Arial Narrow"/>
                <w:color w:val="000000" w:themeColor="text1"/>
                <w:lang w:val="pt-PT"/>
              </w:rPr>
              <w:t xml:space="preserve">, o Empreiteiro deverá submeter ao </w:t>
            </w:r>
            <w:r w:rsidR="0013278D" w:rsidRPr="00A80F55">
              <w:rPr>
                <w:rFonts w:eastAsia="Arial Narrow"/>
                <w:color w:val="000000" w:themeColor="text1"/>
                <w:lang w:val="pt-PT"/>
              </w:rPr>
              <w:t>Fiscal da Obra</w:t>
            </w:r>
            <w:r w:rsidRPr="00A80F55">
              <w:rPr>
                <w:rFonts w:eastAsia="Arial Narrow"/>
                <w:color w:val="000000" w:themeColor="text1"/>
                <w:lang w:val="pt-PT"/>
              </w:rPr>
              <w:t xml:space="preserve"> </w:t>
            </w:r>
            <w:r w:rsidR="00B57F9D" w:rsidRPr="00A80F55">
              <w:rPr>
                <w:rFonts w:eastAsia="Arial Narrow"/>
                <w:color w:val="000000" w:themeColor="text1"/>
                <w:lang w:val="pt-PT"/>
              </w:rPr>
              <w:t xml:space="preserve">um plano de gestão de segurança que estabeleça as disposições de segurança para o Local da Obra </w:t>
            </w:r>
            <w:r w:rsidRPr="00A80F55">
              <w:rPr>
                <w:rFonts w:eastAsia="Arial Narrow"/>
                <w:color w:val="000000" w:themeColor="text1"/>
                <w:lang w:val="pt-PT"/>
              </w:rPr>
              <w:t>para a</w:t>
            </w:r>
            <w:r w:rsidR="00B57F9D" w:rsidRPr="00A80F55">
              <w:rPr>
                <w:rFonts w:eastAsia="Arial Narrow"/>
                <w:color w:val="000000" w:themeColor="text1"/>
                <w:lang w:val="pt-PT"/>
              </w:rPr>
              <w:t xml:space="preserve">provação </w:t>
            </w:r>
            <w:r w:rsidRPr="00A80F55">
              <w:rPr>
                <w:rFonts w:eastAsia="Arial Narrow"/>
                <w:color w:val="000000" w:themeColor="text1"/>
                <w:lang w:val="pt-PT"/>
              </w:rPr>
              <w:t>.</w:t>
            </w:r>
          </w:p>
          <w:p w14:paraId="405455DF" w14:textId="12331D65" w:rsidR="00ED5291" w:rsidRPr="00A80F55" w:rsidRDefault="00E51B50" w:rsidP="000E1065">
            <w:pPr>
              <w:pStyle w:val="ESSpara"/>
              <w:numPr>
                <w:ilvl w:val="0"/>
                <w:numId w:val="0"/>
              </w:numPr>
              <w:spacing w:before="120" w:after="120"/>
              <w:ind w:left="529"/>
              <w:rPr>
                <w:rFonts w:ascii="Times New Roman" w:eastAsia="Arial Narrow" w:hAnsi="Times New Roman" w:cs="Times New Roman"/>
                <w:color w:val="000000" w:themeColor="text1"/>
                <w:sz w:val="24"/>
                <w:szCs w:val="24"/>
                <w:lang w:val="pt-PT" w:eastAsia="en-US"/>
              </w:rPr>
            </w:pPr>
            <w:r w:rsidRPr="00A80F55">
              <w:rPr>
                <w:rFonts w:ascii="Times New Roman" w:eastAsia="Arial Narrow" w:hAnsi="Times New Roman" w:cs="Times New Roman"/>
                <w:color w:val="000000" w:themeColor="text1"/>
                <w:sz w:val="24"/>
                <w:szCs w:val="24"/>
                <w:lang w:val="pt-PT" w:eastAsia="en-US"/>
              </w:rPr>
              <w:t xml:space="preserve">O Empreiteiro deverá (i) conduzir as verificações apropriadas dos antecedentes de qualquer pessoal contratado para </w:t>
            </w:r>
            <w:r w:rsidR="0018192F" w:rsidRPr="00A80F55">
              <w:rPr>
                <w:rFonts w:ascii="Times New Roman" w:eastAsia="Arial Narrow" w:hAnsi="Times New Roman" w:cs="Times New Roman"/>
                <w:color w:val="000000" w:themeColor="text1"/>
                <w:sz w:val="24"/>
                <w:szCs w:val="24"/>
                <w:lang w:val="pt-PT" w:eastAsia="en-US"/>
              </w:rPr>
              <w:t>prestar serviços de</w:t>
            </w:r>
            <w:r w:rsidR="00B57F9D" w:rsidRPr="00A80F55">
              <w:rPr>
                <w:rFonts w:ascii="Times New Roman" w:eastAsia="Arial Narrow" w:hAnsi="Times New Roman" w:cs="Times New Roman"/>
                <w:color w:val="000000" w:themeColor="text1"/>
                <w:sz w:val="24"/>
                <w:szCs w:val="24"/>
                <w:lang w:val="pt-PT" w:eastAsia="en-US"/>
              </w:rPr>
              <w:t xml:space="preserve"> segur</w:t>
            </w:r>
            <w:r w:rsidR="007F64E3" w:rsidRPr="00A80F55">
              <w:rPr>
                <w:rFonts w:ascii="Times New Roman" w:eastAsia="Arial Narrow" w:hAnsi="Times New Roman" w:cs="Times New Roman"/>
                <w:color w:val="000000" w:themeColor="text1"/>
                <w:sz w:val="24"/>
                <w:szCs w:val="24"/>
                <w:lang w:val="pt-PT" w:eastAsia="en-US"/>
              </w:rPr>
              <w:t>ança ao Local da Obra</w:t>
            </w:r>
            <w:r w:rsidR="00332026" w:rsidRPr="00A80F55">
              <w:rPr>
                <w:rFonts w:ascii="Times New Roman" w:eastAsia="Arial Narrow" w:hAnsi="Times New Roman" w:cs="Times New Roman"/>
                <w:color w:val="000000" w:themeColor="text1"/>
                <w:sz w:val="24"/>
                <w:szCs w:val="24"/>
                <w:lang w:val="pt-PT" w:eastAsia="en-US"/>
              </w:rPr>
              <w:t xml:space="preserve"> </w:t>
            </w:r>
            <w:r w:rsidRPr="00A80F55">
              <w:rPr>
                <w:rFonts w:ascii="Times New Roman" w:eastAsia="Arial Narrow" w:hAnsi="Times New Roman" w:cs="Times New Roman"/>
                <w:color w:val="000000" w:themeColor="text1"/>
                <w:sz w:val="24"/>
                <w:szCs w:val="24"/>
                <w:lang w:val="pt-PT" w:eastAsia="en-US"/>
              </w:rPr>
              <w:t xml:space="preserve">; (ii) formar adequadamente o pessoal de segurança (ou </w:t>
            </w:r>
            <w:r w:rsidR="00BE4BAA" w:rsidRPr="00A80F55">
              <w:rPr>
                <w:rFonts w:ascii="Times New Roman" w:eastAsia="Arial Narrow" w:hAnsi="Times New Roman" w:cs="Times New Roman"/>
                <w:color w:val="000000" w:themeColor="text1"/>
                <w:sz w:val="24"/>
                <w:szCs w:val="24"/>
                <w:lang w:val="pt-PT" w:eastAsia="en-US"/>
              </w:rPr>
              <w:t xml:space="preserve">verificar se está </w:t>
            </w:r>
            <w:r w:rsidRPr="00A80F55">
              <w:rPr>
                <w:rFonts w:ascii="Times New Roman" w:eastAsia="Arial Narrow" w:hAnsi="Times New Roman" w:cs="Times New Roman"/>
                <w:color w:val="000000" w:themeColor="text1"/>
                <w:sz w:val="24"/>
                <w:szCs w:val="24"/>
                <w:lang w:val="pt-PT" w:eastAsia="en-US"/>
              </w:rPr>
              <w:t xml:space="preserve">devidamente </w:t>
            </w:r>
            <w:r w:rsidR="00BE4BAA" w:rsidRPr="00A80F55">
              <w:rPr>
                <w:rFonts w:ascii="Times New Roman" w:eastAsia="Arial Narrow" w:hAnsi="Times New Roman" w:cs="Times New Roman"/>
                <w:color w:val="000000" w:themeColor="text1"/>
                <w:sz w:val="24"/>
                <w:szCs w:val="24"/>
                <w:lang w:val="pt-PT" w:eastAsia="en-US"/>
              </w:rPr>
              <w:t>preparado</w:t>
            </w:r>
            <w:r w:rsidRPr="00A80F55">
              <w:rPr>
                <w:rFonts w:ascii="Times New Roman" w:eastAsia="Arial Narrow" w:hAnsi="Times New Roman" w:cs="Times New Roman"/>
                <w:color w:val="000000" w:themeColor="text1"/>
                <w:sz w:val="24"/>
                <w:szCs w:val="24"/>
                <w:lang w:val="pt-PT" w:eastAsia="en-US"/>
              </w:rPr>
              <w:t xml:space="preserve">) no uso da força (e, quando aplicável, armas de fogo), e </w:t>
            </w:r>
            <w:r w:rsidR="00C60504" w:rsidRPr="00A80F55">
              <w:rPr>
                <w:rFonts w:ascii="Times New Roman" w:eastAsia="Arial Narrow" w:hAnsi="Times New Roman" w:cs="Times New Roman"/>
                <w:color w:val="000000" w:themeColor="text1"/>
                <w:sz w:val="24"/>
                <w:szCs w:val="24"/>
                <w:lang w:val="pt-PT" w:eastAsia="en-US"/>
              </w:rPr>
              <w:t xml:space="preserve">tem </w:t>
            </w:r>
            <w:r w:rsidRPr="00A80F55">
              <w:rPr>
                <w:rFonts w:ascii="Times New Roman" w:eastAsia="Arial Narrow" w:hAnsi="Times New Roman" w:cs="Times New Roman"/>
                <w:color w:val="000000" w:themeColor="text1"/>
                <w:sz w:val="24"/>
                <w:szCs w:val="24"/>
                <w:lang w:val="pt-PT" w:eastAsia="en-US"/>
              </w:rPr>
              <w:t>conduta apropriada em relação ao Pessoal do Empreiteiro, ao Pessoal d</w:t>
            </w:r>
            <w:r w:rsidR="0013278D" w:rsidRPr="00A80F55">
              <w:rPr>
                <w:rFonts w:ascii="Times New Roman" w:eastAsia="Arial Narrow" w:hAnsi="Times New Roman" w:cs="Times New Roman"/>
                <w:color w:val="000000" w:themeColor="text1"/>
                <w:sz w:val="24"/>
                <w:szCs w:val="24"/>
                <w:lang w:val="pt-PT" w:eastAsia="en-US"/>
              </w:rPr>
              <w:t>o Dono da Obra</w:t>
            </w:r>
            <w:r w:rsidRPr="00A80F55">
              <w:rPr>
                <w:rFonts w:ascii="Times New Roman" w:eastAsia="Arial Narrow" w:hAnsi="Times New Roman" w:cs="Times New Roman"/>
                <w:color w:val="000000" w:themeColor="text1"/>
                <w:sz w:val="24"/>
                <w:szCs w:val="24"/>
                <w:lang w:val="pt-PT" w:eastAsia="en-US"/>
              </w:rPr>
              <w:t xml:space="preserve"> e às comunidades afectadas; e (iii) exigir que o pessoal de segurança </w:t>
            </w:r>
            <w:r w:rsidR="0018192F" w:rsidRPr="00A80F55">
              <w:rPr>
                <w:rFonts w:ascii="Times New Roman" w:eastAsia="Arial Narrow" w:hAnsi="Times New Roman" w:cs="Times New Roman"/>
                <w:color w:val="000000" w:themeColor="text1"/>
                <w:sz w:val="24"/>
                <w:szCs w:val="24"/>
                <w:lang w:val="pt-PT" w:eastAsia="en-US"/>
              </w:rPr>
              <w:t>observe as</w:t>
            </w:r>
            <w:r w:rsidRPr="00A80F55">
              <w:rPr>
                <w:rFonts w:ascii="Times New Roman" w:eastAsia="Arial Narrow" w:hAnsi="Times New Roman" w:cs="Times New Roman"/>
                <w:color w:val="000000" w:themeColor="text1"/>
                <w:sz w:val="24"/>
                <w:szCs w:val="24"/>
                <w:lang w:val="pt-PT" w:eastAsia="en-US"/>
              </w:rPr>
              <w:t xml:space="preserve"> Leis aplicáveis e quaisquer requisitos estabelecidos n</w:t>
            </w:r>
            <w:r w:rsidR="0018192F" w:rsidRPr="00A80F55">
              <w:rPr>
                <w:rFonts w:ascii="Times New Roman" w:eastAsia="Arial Narrow" w:hAnsi="Times New Roman" w:cs="Times New Roman"/>
                <w:color w:val="000000" w:themeColor="text1"/>
                <w:sz w:val="24"/>
                <w:szCs w:val="24"/>
                <w:lang w:val="pt-PT" w:eastAsia="en-US"/>
              </w:rPr>
              <w:t>as Especificações</w:t>
            </w:r>
            <w:r w:rsidRPr="00A80F55">
              <w:rPr>
                <w:rFonts w:ascii="Times New Roman" w:eastAsia="Arial Narrow" w:hAnsi="Times New Roman" w:cs="Times New Roman"/>
                <w:color w:val="000000" w:themeColor="text1"/>
                <w:sz w:val="24"/>
                <w:szCs w:val="24"/>
                <w:lang w:val="pt-PT" w:eastAsia="en-US"/>
              </w:rPr>
              <w:t xml:space="preserve">. </w:t>
            </w:r>
          </w:p>
          <w:p w14:paraId="7E6F1E6E" w14:textId="77777777" w:rsidR="00ED5291" w:rsidRPr="00A80F55" w:rsidRDefault="00E51B50" w:rsidP="000E1065">
            <w:pPr>
              <w:spacing w:before="120" w:after="120"/>
              <w:ind w:left="529"/>
              <w:jc w:val="both"/>
              <w:rPr>
                <w:color w:val="000000" w:themeColor="text1"/>
                <w:lang w:val="pt-PT"/>
              </w:rPr>
            </w:pPr>
            <w:r w:rsidRPr="00A80F55">
              <w:rPr>
                <w:color w:val="000000" w:themeColor="text1"/>
                <w:lang w:val="pt-PT"/>
              </w:rPr>
              <w:t>O Empreiteiro não permitirá qualquer uso de força por parte do pessoal de segurança no fornecimento de protecção, excepto quando utilizado para fins preventivos e defensivos, de forma proporcional à natureza e extensão da ameaça.</w:t>
            </w:r>
          </w:p>
          <w:p w14:paraId="07EF5AAD" w14:textId="64B9ED31" w:rsidR="00ED5291" w:rsidRPr="00A80F55" w:rsidRDefault="00E51B50" w:rsidP="000E1065">
            <w:pPr>
              <w:spacing w:before="120" w:after="120"/>
              <w:ind w:left="529" w:right="245"/>
              <w:jc w:val="both"/>
              <w:rPr>
                <w:color w:val="000000" w:themeColor="text1"/>
                <w:lang w:val="pt-PT"/>
              </w:rPr>
            </w:pPr>
            <w:r w:rsidRPr="00A80F55">
              <w:rPr>
                <w:rFonts w:eastAsia="Arial Narrow"/>
                <w:color w:val="000000" w:themeColor="text1"/>
                <w:lang w:val="pt-PT"/>
              </w:rPr>
              <w:t>Ao tomar medidas de segurança, o Empreiteiro deverá também cumprir quaisquer requisitos adicionais indicados n</w:t>
            </w:r>
            <w:r w:rsidR="0018192F" w:rsidRPr="00A80F55">
              <w:rPr>
                <w:rFonts w:eastAsia="Arial Narrow"/>
                <w:color w:val="000000" w:themeColor="text1"/>
                <w:lang w:val="pt-PT"/>
              </w:rPr>
              <w:t>as</w:t>
            </w:r>
            <w:r w:rsidR="004304A8" w:rsidRPr="00A80F55">
              <w:rPr>
                <w:rFonts w:eastAsia="Arial Narrow"/>
                <w:color w:val="000000" w:themeColor="text1"/>
                <w:lang w:val="pt-PT"/>
              </w:rPr>
              <w:t xml:space="preserve"> </w:t>
            </w:r>
            <w:r w:rsidR="0093208D" w:rsidRPr="00A80F55">
              <w:rPr>
                <w:rFonts w:eastAsia="Arial Narrow"/>
                <w:color w:val="000000" w:themeColor="text1"/>
                <w:lang w:val="pt-PT"/>
              </w:rPr>
              <w:t>Especificações</w:t>
            </w:r>
          </w:p>
        </w:tc>
      </w:tr>
      <w:tr w:rsidR="00A80F55" w:rsidRPr="00A80F55" w14:paraId="07A00C0A" w14:textId="77777777" w:rsidTr="16DCC97D">
        <w:tc>
          <w:tcPr>
            <w:tcW w:w="9149" w:type="dxa"/>
            <w:gridSpan w:val="4"/>
            <w:tcBorders>
              <w:top w:val="nil"/>
              <w:left w:val="nil"/>
              <w:bottom w:val="nil"/>
              <w:right w:val="nil"/>
            </w:tcBorders>
          </w:tcPr>
          <w:p w14:paraId="481924A8" w14:textId="3F7B5F79" w:rsidR="00ED5291" w:rsidRPr="00A80F55" w:rsidRDefault="00E51B50" w:rsidP="000E1065">
            <w:pPr>
              <w:pStyle w:val="Section8-Section"/>
              <w:spacing w:after="120"/>
              <w:rPr>
                <w:color w:val="000000" w:themeColor="text1"/>
                <w:szCs w:val="24"/>
                <w:lang w:val="pt-PT"/>
              </w:rPr>
            </w:pPr>
            <w:bookmarkStart w:id="1587" w:name="_Toc333923249"/>
            <w:bookmarkStart w:id="1588" w:name="_Toc497228233"/>
            <w:bookmarkStart w:id="1589" w:name="_Toc89437445"/>
            <w:r w:rsidRPr="00A80F55">
              <w:rPr>
                <w:color w:val="000000" w:themeColor="text1"/>
                <w:lang w:val="pt-PT"/>
              </w:rPr>
              <w:lastRenderedPageBreak/>
              <w:t>B.  Controlo do Tempo</w:t>
            </w:r>
            <w:bookmarkEnd w:id="1587"/>
            <w:bookmarkEnd w:id="1588"/>
            <w:bookmarkEnd w:id="1589"/>
          </w:p>
        </w:tc>
      </w:tr>
      <w:tr w:rsidR="00A80F55" w:rsidRPr="00090E6C" w14:paraId="311A7540" w14:textId="77777777" w:rsidTr="16DCC97D">
        <w:tc>
          <w:tcPr>
            <w:tcW w:w="2255" w:type="dxa"/>
            <w:tcBorders>
              <w:top w:val="nil"/>
              <w:left w:val="nil"/>
              <w:bottom w:val="nil"/>
              <w:right w:val="nil"/>
            </w:tcBorders>
          </w:tcPr>
          <w:p w14:paraId="21FA884B" w14:textId="7712D6FD"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90" w:name="_Toc333923250"/>
            <w:bookmarkStart w:id="1591" w:name="_Toc497228234"/>
            <w:bookmarkStart w:id="1592" w:name="_Toc89437446"/>
            <w:r w:rsidRPr="00A80F55">
              <w:rPr>
                <w:color w:val="000000" w:themeColor="text1"/>
                <w:lang w:val="pt-PT"/>
              </w:rPr>
              <w:t>Programa</w:t>
            </w:r>
            <w:bookmarkEnd w:id="1590"/>
            <w:bookmarkEnd w:id="1591"/>
            <w:r w:rsidRPr="00A80F55">
              <w:rPr>
                <w:color w:val="000000" w:themeColor="text1"/>
                <w:lang w:val="pt-PT"/>
              </w:rPr>
              <w:t xml:space="preserve"> e Relatórios de Progresso</w:t>
            </w:r>
            <w:bookmarkEnd w:id="1592"/>
          </w:p>
        </w:tc>
        <w:tc>
          <w:tcPr>
            <w:tcW w:w="6894" w:type="dxa"/>
            <w:gridSpan w:val="3"/>
            <w:tcBorders>
              <w:top w:val="nil"/>
              <w:left w:val="nil"/>
              <w:bottom w:val="nil"/>
              <w:right w:val="nil"/>
            </w:tcBorders>
          </w:tcPr>
          <w:p w14:paraId="234B629D" w14:textId="39BB3829"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Dentro do prazo </w:t>
            </w:r>
            <w:r w:rsidRPr="00A80F55">
              <w:rPr>
                <w:b/>
                <w:color w:val="000000" w:themeColor="text1"/>
                <w:lang w:val="pt-PT"/>
              </w:rPr>
              <w:t xml:space="preserve">indicado nas </w:t>
            </w:r>
            <w:r w:rsidR="004304A8" w:rsidRPr="00A80F55">
              <w:rPr>
                <w:b/>
                <w:color w:val="000000" w:themeColor="text1"/>
                <w:lang w:val="pt-PT"/>
              </w:rPr>
              <w:t>CPC</w:t>
            </w:r>
            <w:r w:rsidRPr="00A80F55">
              <w:rPr>
                <w:color w:val="000000" w:themeColor="text1"/>
                <w:lang w:val="pt-PT"/>
              </w:rPr>
              <w:t xml:space="preserve">, após a data da Carta de Aceitação, o Empreiteiro deverá submeter ao </w:t>
            </w:r>
            <w:r w:rsidR="0013278D" w:rsidRPr="00A80F55">
              <w:rPr>
                <w:color w:val="000000" w:themeColor="text1"/>
                <w:lang w:val="pt-PT"/>
              </w:rPr>
              <w:t>Fiscal da Obra</w:t>
            </w:r>
            <w:r w:rsidRPr="00A80F55">
              <w:rPr>
                <w:color w:val="000000" w:themeColor="text1"/>
                <w:lang w:val="pt-PT"/>
              </w:rPr>
              <w:t xml:space="preserve">, para aprovação, um Programa que </w:t>
            </w:r>
            <w:r w:rsidR="00DF182B" w:rsidRPr="00A80F55">
              <w:rPr>
                <w:color w:val="000000" w:themeColor="text1"/>
                <w:lang w:val="pt-PT"/>
              </w:rPr>
              <w:t>mostr</w:t>
            </w:r>
            <w:r w:rsidR="0018192F" w:rsidRPr="00A80F55">
              <w:rPr>
                <w:color w:val="000000" w:themeColor="text1"/>
                <w:lang w:val="pt-PT"/>
              </w:rPr>
              <w:t>e</w:t>
            </w:r>
            <w:r w:rsidR="00DF182B" w:rsidRPr="00A80F55">
              <w:rPr>
                <w:color w:val="000000" w:themeColor="text1"/>
                <w:lang w:val="pt-PT"/>
              </w:rPr>
              <w:t xml:space="preserve"> a metodologia geral</w:t>
            </w:r>
            <w:r w:rsidRPr="00A80F55">
              <w:rPr>
                <w:color w:val="000000" w:themeColor="text1"/>
                <w:lang w:val="pt-PT"/>
              </w:rPr>
              <w:t xml:space="preserve">, </w:t>
            </w:r>
            <w:r w:rsidR="00DF182B" w:rsidRPr="00A80F55">
              <w:rPr>
                <w:color w:val="000000" w:themeColor="text1"/>
                <w:lang w:val="pt-PT"/>
              </w:rPr>
              <w:t>arranjos</w:t>
            </w:r>
            <w:r w:rsidRPr="00A80F55">
              <w:rPr>
                <w:color w:val="000000" w:themeColor="text1"/>
                <w:lang w:val="pt-PT"/>
              </w:rPr>
              <w:t xml:space="preserve">, ordem e </w:t>
            </w:r>
            <w:r w:rsidR="0013278D" w:rsidRPr="00A80F55">
              <w:rPr>
                <w:color w:val="000000" w:themeColor="text1"/>
                <w:lang w:val="pt-PT"/>
              </w:rPr>
              <w:t>cronograma</w:t>
            </w:r>
            <w:r w:rsidRPr="00A80F55">
              <w:rPr>
                <w:color w:val="000000" w:themeColor="text1"/>
                <w:lang w:val="pt-PT"/>
              </w:rPr>
              <w:t xml:space="preserve"> para todas as actividades nas Obras. No caso de um contrato </w:t>
            </w:r>
            <w:r w:rsidR="0018192F" w:rsidRPr="00A80F55">
              <w:rPr>
                <w:color w:val="000000" w:themeColor="text1"/>
                <w:lang w:val="pt-PT"/>
              </w:rPr>
              <w:t>de</w:t>
            </w:r>
            <w:r w:rsidRPr="00A80F55">
              <w:rPr>
                <w:color w:val="000000" w:themeColor="text1"/>
                <w:lang w:val="pt-PT"/>
              </w:rPr>
              <w:t xml:space="preserve"> empreitada </w:t>
            </w:r>
            <w:r w:rsidR="00A5320E" w:rsidRPr="00A80F55">
              <w:rPr>
                <w:color w:val="000000" w:themeColor="text1"/>
                <w:lang w:val="pt-PT"/>
              </w:rPr>
              <w:t>por</w:t>
            </w:r>
            <w:r w:rsidRPr="00A80F55">
              <w:rPr>
                <w:color w:val="000000" w:themeColor="text1"/>
                <w:lang w:val="pt-PT"/>
              </w:rPr>
              <w:t xml:space="preserve"> preço global, as actividades do Programa devem estar em conformidade com as d</w:t>
            </w:r>
            <w:r w:rsidR="0013278D" w:rsidRPr="00A80F55">
              <w:rPr>
                <w:color w:val="000000" w:themeColor="text1"/>
                <w:lang w:val="pt-PT"/>
              </w:rPr>
              <w:t>a Lista</w:t>
            </w:r>
            <w:r w:rsidRPr="00A80F55">
              <w:rPr>
                <w:color w:val="000000" w:themeColor="text1"/>
                <w:lang w:val="pt-PT"/>
              </w:rPr>
              <w:t xml:space="preserve"> de Trabalhos. A aprovação do Programa pelo </w:t>
            </w:r>
            <w:r w:rsidR="0018192F" w:rsidRPr="00A80F55">
              <w:rPr>
                <w:color w:val="000000" w:themeColor="text1"/>
                <w:lang w:val="pt-PT"/>
              </w:rPr>
              <w:t>Fiscal da Obra</w:t>
            </w:r>
            <w:r w:rsidRPr="00A80F55">
              <w:rPr>
                <w:color w:val="000000" w:themeColor="text1"/>
                <w:lang w:val="pt-PT"/>
              </w:rPr>
              <w:t xml:space="preserve"> não alterará as obrigações do Empreiteiro. O Empreiteiro pode rever o Programa e submetê-lo novamente ao </w:t>
            </w:r>
            <w:r w:rsidR="0018192F" w:rsidRPr="00A80F55">
              <w:rPr>
                <w:color w:val="000000" w:themeColor="text1"/>
                <w:lang w:val="pt-PT"/>
              </w:rPr>
              <w:t>Fiscal da Obra</w:t>
            </w:r>
            <w:r w:rsidRPr="00A80F55">
              <w:rPr>
                <w:color w:val="000000" w:themeColor="text1"/>
                <w:lang w:val="pt-PT"/>
              </w:rPr>
              <w:t xml:space="preserve"> a qualquer momento.  Um Programa revisto deverá incluir o efeito das Alterações e os Eventos de Compensação.</w:t>
            </w:r>
          </w:p>
          <w:p w14:paraId="1E12F1CF" w14:textId="7777777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Uma actualização do Programa será um programa que mostra o progresso real alcançado em cada actividade e o efeito do progresso alcançado na calendarização do trabalho remanescente, incluindo quaisquer alterações à sequência das actividades.</w:t>
            </w:r>
          </w:p>
          <w:p w14:paraId="57D364B2" w14:textId="74D58B5F" w:rsidR="00D3025C" w:rsidRPr="00A80F55" w:rsidRDefault="00E51B50" w:rsidP="000E1065">
            <w:pPr>
              <w:pStyle w:val="ListParagraph"/>
              <w:numPr>
                <w:ilvl w:val="1"/>
                <w:numId w:val="17"/>
              </w:numPr>
              <w:tabs>
                <w:tab w:val="clear" w:pos="918"/>
                <w:tab w:val="num" w:pos="540"/>
              </w:tabs>
              <w:spacing w:before="120" w:after="120"/>
              <w:ind w:left="540" w:right="-72"/>
              <w:contextualSpacing w:val="0"/>
              <w:jc w:val="both"/>
              <w:rPr>
                <w:color w:val="000000" w:themeColor="text1"/>
                <w:lang w:val="pt-PT"/>
              </w:rPr>
            </w:pPr>
            <w:r w:rsidRPr="00A80F55">
              <w:rPr>
                <w:color w:val="000000" w:themeColor="text1"/>
                <w:lang w:val="pt-PT"/>
              </w:rPr>
              <w:lastRenderedPageBreak/>
              <w:t xml:space="preserve">O Empreiteiro deverá monitorar o </w:t>
            </w:r>
            <w:r w:rsidR="0018192F" w:rsidRPr="00A80F55">
              <w:rPr>
                <w:color w:val="000000" w:themeColor="text1"/>
                <w:lang w:val="pt-PT"/>
              </w:rPr>
              <w:t>desenvolvimento</w:t>
            </w:r>
            <w:r w:rsidR="009508AA" w:rsidRPr="00A80F55">
              <w:rPr>
                <w:color w:val="000000" w:themeColor="text1"/>
                <w:lang w:val="pt-PT"/>
              </w:rPr>
              <w:t xml:space="preserve"> </w:t>
            </w:r>
            <w:r w:rsidRPr="00A80F55">
              <w:rPr>
                <w:color w:val="000000" w:themeColor="text1"/>
                <w:lang w:val="pt-PT"/>
              </w:rPr>
              <w:t xml:space="preserve">das Obras e </w:t>
            </w:r>
            <w:r w:rsidR="00D6476F" w:rsidRPr="00A80F55">
              <w:rPr>
                <w:color w:val="000000" w:themeColor="text1"/>
                <w:lang w:val="pt-PT"/>
              </w:rPr>
              <w:t xml:space="preserve">apresentar </w:t>
            </w:r>
            <w:r w:rsidRPr="00A80F55">
              <w:rPr>
                <w:color w:val="000000" w:themeColor="text1"/>
                <w:lang w:val="pt-PT"/>
              </w:rPr>
              <w:t xml:space="preserve">ao </w:t>
            </w:r>
            <w:r w:rsidR="0018192F" w:rsidRPr="00A80F55">
              <w:rPr>
                <w:color w:val="000000" w:themeColor="text1"/>
                <w:lang w:val="pt-PT"/>
              </w:rPr>
              <w:t>Fiscal da Obra</w:t>
            </w:r>
            <w:r w:rsidRPr="00A80F55">
              <w:rPr>
                <w:color w:val="000000" w:themeColor="text1"/>
                <w:lang w:val="pt-PT"/>
              </w:rPr>
              <w:t xml:space="preserve"> um relatório de progresso e </w:t>
            </w:r>
            <w:r w:rsidR="0023737B" w:rsidRPr="00A80F55">
              <w:rPr>
                <w:color w:val="000000" w:themeColor="text1"/>
                <w:lang w:val="pt-PT"/>
              </w:rPr>
              <w:t xml:space="preserve">um </w:t>
            </w:r>
            <w:r w:rsidRPr="00A80F55">
              <w:rPr>
                <w:color w:val="000000" w:themeColor="text1"/>
                <w:lang w:val="pt-PT"/>
              </w:rPr>
              <w:t xml:space="preserve">Programa actualizado mostrando o progresso real alcançado e o efeito do progresso alcançado sobre a calendarização das restantes Obras, incluindo quaisquer alterações à sequência das actividades, a intervalos não superiores aos períodos </w:t>
            </w:r>
            <w:r w:rsidRPr="00A80F55">
              <w:rPr>
                <w:b/>
                <w:color w:val="000000" w:themeColor="text1"/>
                <w:lang w:val="pt-PT"/>
              </w:rPr>
              <w:t xml:space="preserve">indicados nas </w:t>
            </w:r>
            <w:r w:rsidR="004304A8" w:rsidRPr="00A80F55">
              <w:rPr>
                <w:b/>
                <w:color w:val="000000" w:themeColor="text1"/>
                <w:lang w:val="pt-PT"/>
              </w:rPr>
              <w:t>CPC</w:t>
            </w:r>
            <w:r w:rsidRPr="00A80F55">
              <w:rPr>
                <w:b/>
                <w:color w:val="000000" w:themeColor="text1"/>
                <w:lang w:val="pt-PT"/>
              </w:rPr>
              <w:t>.</w:t>
            </w:r>
            <w:r w:rsidRPr="00A80F55">
              <w:rPr>
                <w:color w:val="000000" w:themeColor="text1"/>
                <w:lang w:val="pt-PT"/>
              </w:rPr>
              <w:t xml:space="preserve"> Se o Empreiteiro não submeter um Programa actualizado dentro deste período, o </w:t>
            </w:r>
            <w:r w:rsidR="0013278D" w:rsidRPr="00A80F55">
              <w:rPr>
                <w:color w:val="000000" w:themeColor="text1"/>
                <w:lang w:val="pt-PT"/>
              </w:rPr>
              <w:t>Fiscal da Obra</w:t>
            </w:r>
            <w:r w:rsidRPr="00A80F55">
              <w:rPr>
                <w:color w:val="000000" w:themeColor="text1"/>
                <w:lang w:val="pt-PT"/>
              </w:rPr>
              <w:t xml:space="preserve"> pode reter o montante </w:t>
            </w:r>
            <w:r w:rsidR="00E47807" w:rsidRPr="00A80F55">
              <w:rPr>
                <w:b/>
                <w:color w:val="000000" w:themeColor="text1"/>
                <w:lang w:val="pt-PT"/>
              </w:rPr>
              <w:t xml:space="preserve">indicado nas </w:t>
            </w:r>
            <w:r w:rsidR="004304A8" w:rsidRPr="00A80F55">
              <w:rPr>
                <w:b/>
                <w:color w:val="000000" w:themeColor="text1"/>
                <w:lang w:val="pt-PT"/>
              </w:rPr>
              <w:t>CPC</w:t>
            </w:r>
            <w:r w:rsidR="00E47807" w:rsidRPr="00A80F55">
              <w:rPr>
                <w:b/>
                <w:color w:val="000000" w:themeColor="text1"/>
                <w:lang w:val="pt-PT"/>
              </w:rPr>
              <w:t xml:space="preserve"> </w:t>
            </w:r>
            <w:r w:rsidRPr="00A80F55">
              <w:rPr>
                <w:color w:val="000000" w:themeColor="text1"/>
                <w:lang w:val="pt-PT"/>
              </w:rPr>
              <w:t xml:space="preserve">do próximo certificado de pagamento e continuar a reter este montante até ao pagamento seguinte após a data em que o Programa em atraso tenha sido </w:t>
            </w:r>
            <w:r w:rsidR="005416BB" w:rsidRPr="00A80F55">
              <w:rPr>
                <w:color w:val="000000" w:themeColor="text1"/>
                <w:lang w:val="pt-PT"/>
              </w:rPr>
              <w:t>apresentado</w:t>
            </w:r>
            <w:r w:rsidRPr="00A80F55">
              <w:rPr>
                <w:color w:val="000000" w:themeColor="text1"/>
                <w:lang w:val="pt-PT"/>
              </w:rPr>
              <w:t xml:space="preserve">. No caso de um contrato </w:t>
            </w:r>
            <w:r w:rsidR="0018192F" w:rsidRPr="00A80F55">
              <w:rPr>
                <w:color w:val="000000" w:themeColor="text1"/>
                <w:lang w:val="pt-PT"/>
              </w:rPr>
              <w:t>de</w:t>
            </w:r>
            <w:r w:rsidRPr="00A80F55">
              <w:rPr>
                <w:color w:val="000000" w:themeColor="text1"/>
                <w:lang w:val="pt-PT"/>
              </w:rPr>
              <w:t xml:space="preserve"> empreitada </w:t>
            </w:r>
            <w:r w:rsidR="00A5320E" w:rsidRPr="00A80F55">
              <w:rPr>
                <w:color w:val="000000" w:themeColor="text1"/>
                <w:lang w:val="pt-PT"/>
              </w:rPr>
              <w:t>por</w:t>
            </w:r>
            <w:r w:rsidRPr="00A80F55">
              <w:rPr>
                <w:color w:val="000000" w:themeColor="text1"/>
                <w:lang w:val="pt-PT"/>
              </w:rPr>
              <w:t xml:space="preserve"> preço global, o Empreiteiro deverá fornecer um </w:t>
            </w:r>
            <w:r w:rsidR="0013278D" w:rsidRPr="00A80F55">
              <w:rPr>
                <w:color w:val="000000" w:themeColor="text1"/>
                <w:lang w:val="pt-PT"/>
              </w:rPr>
              <w:t>Lista de Trabalhos</w:t>
            </w:r>
            <w:r w:rsidRPr="00A80F55">
              <w:rPr>
                <w:color w:val="000000" w:themeColor="text1"/>
                <w:lang w:val="pt-PT"/>
              </w:rPr>
              <w:t xml:space="preserve"> actualizad</w:t>
            </w:r>
            <w:r w:rsidR="0018192F" w:rsidRPr="00A80F55">
              <w:rPr>
                <w:color w:val="000000" w:themeColor="text1"/>
                <w:lang w:val="pt-PT"/>
              </w:rPr>
              <w:t>a</w:t>
            </w:r>
            <w:r w:rsidRPr="00A80F55">
              <w:rPr>
                <w:color w:val="000000" w:themeColor="text1"/>
                <w:lang w:val="pt-PT"/>
              </w:rPr>
              <w:t xml:space="preserve"> no prazo de 14 dias após ter recebido instruções do </w:t>
            </w:r>
            <w:r w:rsidR="0013278D" w:rsidRPr="00A80F55">
              <w:rPr>
                <w:color w:val="000000" w:themeColor="text1"/>
                <w:lang w:val="pt-PT"/>
              </w:rPr>
              <w:t>Fiscal da Obra</w:t>
            </w:r>
            <w:r w:rsidRPr="00A80F55">
              <w:rPr>
                <w:color w:val="000000" w:themeColor="text1"/>
                <w:lang w:val="pt-PT"/>
              </w:rPr>
              <w:t>.</w:t>
            </w:r>
          </w:p>
          <w:p w14:paraId="63CAD9FA" w14:textId="137CA59D" w:rsidR="00ED5291" w:rsidRPr="00A80F55" w:rsidRDefault="00E51B50" w:rsidP="000E1065">
            <w:pPr>
              <w:pStyle w:val="ListParagraph"/>
              <w:numPr>
                <w:ilvl w:val="1"/>
                <w:numId w:val="17"/>
              </w:numPr>
              <w:tabs>
                <w:tab w:val="clear" w:pos="918"/>
                <w:tab w:val="num" w:pos="540"/>
              </w:tabs>
              <w:spacing w:before="120" w:after="120"/>
              <w:ind w:left="540" w:right="-72"/>
              <w:contextualSpacing w:val="0"/>
              <w:jc w:val="both"/>
              <w:rPr>
                <w:color w:val="000000" w:themeColor="text1"/>
                <w:lang w:val="pt-PT"/>
              </w:rPr>
            </w:pPr>
            <w:r w:rsidRPr="00A80F55">
              <w:rPr>
                <w:color w:val="000000" w:themeColor="text1"/>
                <w:lang w:val="pt-PT"/>
              </w:rPr>
              <w:t>Salvo indicação em contrário n</w:t>
            </w:r>
            <w:r w:rsidR="0018192F" w:rsidRPr="00A80F55">
              <w:rPr>
                <w:color w:val="000000" w:themeColor="text1"/>
                <w:lang w:val="pt-PT"/>
              </w:rPr>
              <w:t>as Especificações</w:t>
            </w:r>
            <w:r w:rsidRPr="00A80F55">
              <w:rPr>
                <w:color w:val="000000" w:themeColor="text1"/>
                <w:lang w:val="pt-PT"/>
              </w:rPr>
              <w:t>, cada relatório de progresso deve incluir as métricas ambientais e sociais (</w:t>
            </w:r>
            <w:r w:rsidR="00247E11" w:rsidRPr="00A80F55">
              <w:rPr>
                <w:color w:val="000000" w:themeColor="text1"/>
                <w:lang w:val="pt-PT"/>
              </w:rPr>
              <w:t>A&amp;S</w:t>
            </w:r>
            <w:r w:rsidRPr="00A80F55">
              <w:rPr>
                <w:color w:val="000000" w:themeColor="text1"/>
                <w:lang w:val="pt-PT"/>
              </w:rPr>
              <w:t xml:space="preserve">) estabelecidas no Apêndice B.  </w:t>
            </w:r>
          </w:p>
          <w:p w14:paraId="78193970" w14:textId="5ED74F17" w:rsidR="00ED5291" w:rsidRPr="00A80F55" w:rsidRDefault="00E51B50" w:rsidP="000E1065">
            <w:pPr>
              <w:pStyle w:val="ListParagraph"/>
              <w:numPr>
                <w:ilvl w:val="1"/>
                <w:numId w:val="17"/>
              </w:numPr>
              <w:tabs>
                <w:tab w:val="clear" w:pos="918"/>
                <w:tab w:val="num" w:pos="540"/>
              </w:tabs>
              <w:spacing w:before="120" w:after="120"/>
              <w:ind w:left="540" w:right="-72"/>
              <w:contextualSpacing w:val="0"/>
              <w:jc w:val="both"/>
              <w:rPr>
                <w:color w:val="000000" w:themeColor="text1"/>
                <w:lang w:val="pt-PT"/>
              </w:rPr>
            </w:pPr>
            <w:r w:rsidRPr="00A80F55">
              <w:rPr>
                <w:color w:val="000000" w:themeColor="text1"/>
                <w:lang w:val="pt-PT"/>
              </w:rPr>
              <w:t xml:space="preserve">Para além dos relatórios de progresso, o Empreiteiro deverá informar de imediato o </w:t>
            </w:r>
            <w:r w:rsidR="0013278D" w:rsidRPr="00A80F55">
              <w:rPr>
                <w:color w:val="000000" w:themeColor="text1"/>
                <w:lang w:val="pt-PT"/>
              </w:rPr>
              <w:t>Fiscal da Obra</w:t>
            </w:r>
            <w:r w:rsidRPr="00A80F55">
              <w:rPr>
                <w:color w:val="000000" w:themeColor="text1"/>
                <w:lang w:val="pt-PT"/>
              </w:rPr>
              <w:t xml:space="preserve"> de qualquer </w:t>
            </w:r>
            <w:r w:rsidR="000A56E1" w:rsidRPr="00A80F55">
              <w:rPr>
                <w:color w:val="000000" w:themeColor="text1"/>
                <w:lang w:val="pt-PT"/>
              </w:rPr>
              <w:t>denúncia</w:t>
            </w:r>
            <w:r w:rsidRPr="00A80F55">
              <w:rPr>
                <w:color w:val="000000" w:themeColor="text1"/>
                <w:lang w:val="pt-PT"/>
              </w:rPr>
              <w:t>, incidente ou acidente no Local, que tenha ou possa vir a ter um efeito adverso significativo sobre o ambiente, as comunidades afectadas, o público, o Pessoal do Empreiteiro ou o Pessoal d</w:t>
            </w:r>
            <w:r w:rsidR="0013278D" w:rsidRPr="00A80F55">
              <w:rPr>
                <w:color w:val="000000" w:themeColor="text1"/>
                <w:lang w:val="pt-PT"/>
              </w:rPr>
              <w:t>o Dono da Obra</w:t>
            </w:r>
            <w:r w:rsidRPr="00A80F55">
              <w:rPr>
                <w:color w:val="000000" w:themeColor="text1"/>
                <w:lang w:val="pt-PT"/>
              </w:rPr>
              <w:t>. Isto inclui, sem limitação, qualquer incidente ou acidente que cause fatalidade</w:t>
            </w:r>
            <w:r w:rsidR="0018192F" w:rsidRPr="00A80F55">
              <w:rPr>
                <w:color w:val="000000" w:themeColor="text1"/>
                <w:lang w:val="pt-PT"/>
              </w:rPr>
              <w:t>s</w:t>
            </w:r>
            <w:r w:rsidRPr="00A80F55">
              <w:rPr>
                <w:color w:val="000000" w:themeColor="text1"/>
                <w:lang w:val="pt-PT"/>
              </w:rPr>
              <w:t xml:space="preserve"> ou ferimentos graves; efeitos adversos significativos ou danos à propriedade privada; ou qualquer </w:t>
            </w:r>
            <w:r w:rsidR="00BE573E" w:rsidRPr="00A80F55">
              <w:rPr>
                <w:color w:val="000000" w:themeColor="text1"/>
                <w:lang w:val="pt-PT"/>
              </w:rPr>
              <w:t xml:space="preserve">denúncia </w:t>
            </w:r>
            <w:r w:rsidRPr="00A80F55">
              <w:rPr>
                <w:color w:val="000000" w:themeColor="text1"/>
                <w:lang w:val="pt-PT"/>
              </w:rPr>
              <w:t xml:space="preserve">de </w:t>
            </w:r>
            <w:r w:rsidR="00247E11" w:rsidRPr="00A80F55">
              <w:rPr>
                <w:color w:val="000000" w:themeColor="text1"/>
                <w:lang w:val="pt-PT"/>
              </w:rPr>
              <w:t>EAS</w:t>
            </w:r>
            <w:r w:rsidRPr="00A80F55">
              <w:rPr>
                <w:color w:val="000000" w:themeColor="text1"/>
                <w:lang w:val="pt-PT"/>
              </w:rPr>
              <w:t xml:space="preserve"> e/ou </w:t>
            </w:r>
            <w:r w:rsidR="00247E11" w:rsidRPr="00A80F55">
              <w:rPr>
                <w:color w:val="000000" w:themeColor="text1"/>
                <w:lang w:val="pt-PT"/>
              </w:rPr>
              <w:t>AS</w:t>
            </w:r>
            <w:r w:rsidRPr="00A80F55">
              <w:rPr>
                <w:color w:val="000000" w:themeColor="text1"/>
                <w:lang w:val="pt-PT"/>
              </w:rPr>
              <w:t xml:space="preserve">. Em caso de </w:t>
            </w:r>
            <w:r w:rsidR="00247E11" w:rsidRPr="00A80F55">
              <w:rPr>
                <w:color w:val="000000" w:themeColor="text1"/>
                <w:lang w:val="pt-PT"/>
              </w:rPr>
              <w:t>EAS</w:t>
            </w:r>
            <w:r w:rsidRPr="00A80F55">
              <w:rPr>
                <w:color w:val="000000" w:themeColor="text1"/>
                <w:lang w:val="pt-PT"/>
              </w:rPr>
              <w:t xml:space="preserve"> e/ou </w:t>
            </w:r>
            <w:r w:rsidR="00247E11" w:rsidRPr="00A80F55">
              <w:rPr>
                <w:color w:val="000000" w:themeColor="text1"/>
                <w:lang w:val="pt-PT"/>
              </w:rPr>
              <w:t>AS</w:t>
            </w:r>
            <w:r w:rsidRPr="00A80F55">
              <w:rPr>
                <w:color w:val="000000" w:themeColor="text1"/>
                <w:lang w:val="pt-PT"/>
              </w:rPr>
              <w:t xml:space="preserve">, mantendo a confidencialidade conforme apropriado, o tipo de </w:t>
            </w:r>
            <w:r w:rsidR="00BE573E" w:rsidRPr="00A80F55">
              <w:rPr>
                <w:color w:val="000000" w:themeColor="text1"/>
                <w:lang w:val="pt-PT"/>
              </w:rPr>
              <w:t xml:space="preserve">denúncia </w:t>
            </w:r>
            <w:r w:rsidRPr="00A80F55">
              <w:rPr>
                <w:color w:val="000000" w:themeColor="text1"/>
                <w:lang w:val="pt-PT"/>
              </w:rPr>
              <w:t>(exploração sexual, abuso ou assédio sexual), sexo e idade da pessoa que sofreu o alegado incidente deve</w:t>
            </w:r>
            <w:r w:rsidR="0018192F" w:rsidRPr="00A80F55">
              <w:rPr>
                <w:color w:val="000000" w:themeColor="text1"/>
                <w:lang w:val="pt-PT"/>
              </w:rPr>
              <w:t>m</w:t>
            </w:r>
            <w:r w:rsidRPr="00A80F55">
              <w:rPr>
                <w:color w:val="000000" w:themeColor="text1"/>
                <w:lang w:val="pt-PT"/>
              </w:rPr>
              <w:t xml:space="preserve"> ser incluído</w:t>
            </w:r>
            <w:r w:rsidR="0018192F" w:rsidRPr="00A80F55">
              <w:rPr>
                <w:color w:val="000000" w:themeColor="text1"/>
                <w:lang w:val="pt-PT"/>
              </w:rPr>
              <w:t>s</w:t>
            </w:r>
            <w:r w:rsidRPr="00A80F55">
              <w:rPr>
                <w:color w:val="000000" w:themeColor="text1"/>
                <w:lang w:val="pt-PT"/>
              </w:rPr>
              <w:t xml:space="preserve"> na informação.</w:t>
            </w:r>
          </w:p>
          <w:p w14:paraId="7ABD73EC" w14:textId="699281FE" w:rsidR="00ED5291" w:rsidRPr="00A80F55" w:rsidRDefault="00E51B50" w:rsidP="000E1065">
            <w:pPr>
              <w:spacing w:before="120" w:after="120"/>
              <w:ind w:left="515"/>
              <w:jc w:val="both"/>
              <w:rPr>
                <w:rFonts w:eastAsia="Arial Narrow"/>
                <w:color w:val="000000" w:themeColor="text1"/>
                <w:szCs w:val="20"/>
                <w:lang w:val="pt-PT"/>
              </w:rPr>
            </w:pPr>
            <w:r w:rsidRPr="00A80F55">
              <w:rPr>
                <w:rFonts w:eastAsia="Arial Narrow"/>
                <w:color w:val="000000" w:themeColor="text1"/>
                <w:szCs w:val="20"/>
                <w:lang w:val="pt-PT"/>
              </w:rPr>
              <w:t xml:space="preserve">O Empreiteiro, ao tomar conhecimento da </w:t>
            </w:r>
            <w:r w:rsidR="0092371B" w:rsidRPr="00A80F55">
              <w:rPr>
                <w:rFonts w:eastAsia="Arial Narrow"/>
                <w:color w:val="000000" w:themeColor="text1"/>
                <w:szCs w:val="20"/>
                <w:lang w:val="pt-PT"/>
              </w:rPr>
              <w:t>denúncia</w:t>
            </w:r>
            <w:r w:rsidRPr="00A80F55">
              <w:rPr>
                <w:rFonts w:eastAsia="Arial Narrow"/>
                <w:color w:val="000000" w:themeColor="text1"/>
                <w:szCs w:val="20"/>
                <w:lang w:val="pt-PT"/>
              </w:rPr>
              <w:t xml:space="preserve">, incidente ou acidente, deverá também informar de imediato o </w:t>
            </w:r>
            <w:r w:rsidR="0013278D" w:rsidRPr="00A80F55">
              <w:rPr>
                <w:rFonts w:eastAsia="Arial Narrow"/>
                <w:color w:val="000000" w:themeColor="text1"/>
                <w:szCs w:val="20"/>
                <w:lang w:val="pt-PT"/>
              </w:rPr>
              <w:t>Fiscal da Obra</w:t>
            </w:r>
            <w:r w:rsidRPr="00A80F55">
              <w:rPr>
                <w:rFonts w:eastAsia="Arial Narrow"/>
                <w:color w:val="000000" w:themeColor="text1"/>
                <w:szCs w:val="20"/>
                <w:lang w:val="pt-PT"/>
              </w:rPr>
              <w:t xml:space="preserve"> de qualquer incidente ou acidente deste tipo nas instalações d</w:t>
            </w:r>
            <w:r w:rsidR="002A3B2C" w:rsidRPr="00A80F55">
              <w:rPr>
                <w:rFonts w:eastAsia="Arial Narrow"/>
                <w:color w:val="000000" w:themeColor="text1"/>
                <w:szCs w:val="20"/>
                <w:lang w:val="pt-PT"/>
              </w:rPr>
              <w:t>o</w:t>
            </w:r>
            <w:r w:rsidRPr="00A80F55">
              <w:rPr>
                <w:rFonts w:eastAsia="Arial Narrow"/>
                <w:color w:val="000000" w:themeColor="text1"/>
                <w:szCs w:val="20"/>
                <w:lang w:val="pt-PT"/>
              </w:rPr>
              <w:t>s Subempreiteiros ou fornecedores relacionados com as Obras que tenha ou possa vir a ter um efeito adverso significativo sobre o ambiente, as comunidades afectadas, o público, o Pessoal d</w:t>
            </w:r>
            <w:r w:rsidR="0013278D" w:rsidRPr="00A80F55">
              <w:rPr>
                <w:rFonts w:eastAsia="Arial Narrow"/>
                <w:color w:val="000000" w:themeColor="text1"/>
                <w:szCs w:val="20"/>
                <w:lang w:val="pt-PT"/>
              </w:rPr>
              <w:t>o Dono da Obra</w:t>
            </w:r>
            <w:r w:rsidRPr="00A80F55">
              <w:rPr>
                <w:rFonts w:eastAsia="Arial Narrow"/>
                <w:color w:val="000000" w:themeColor="text1"/>
                <w:szCs w:val="20"/>
                <w:lang w:val="pt-PT"/>
              </w:rPr>
              <w:t>, ou o pessoal do Empreiteiro, pessoal dos seus Subempreiteiros e fornecedores. A notificação deve</w:t>
            </w:r>
            <w:r w:rsidR="0018192F" w:rsidRPr="00A80F55">
              <w:rPr>
                <w:rFonts w:eastAsia="Arial Narrow"/>
                <w:color w:val="000000" w:themeColor="text1"/>
                <w:szCs w:val="20"/>
                <w:lang w:val="pt-PT"/>
              </w:rPr>
              <w:t>rá</w:t>
            </w:r>
            <w:r w:rsidRPr="00A80F55">
              <w:rPr>
                <w:rFonts w:eastAsia="Arial Narrow"/>
                <w:color w:val="000000" w:themeColor="text1"/>
                <w:szCs w:val="20"/>
                <w:lang w:val="pt-PT"/>
              </w:rPr>
              <w:t xml:space="preserve"> fornecer detalhes suficientes sobre tais incidentes ou acidentes. O Empreiteiro </w:t>
            </w:r>
            <w:r w:rsidR="0018192F" w:rsidRPr="00A80F55">
              <w:rPr>
                <w:rFonts w:eastAsia="Arial Narrow"/>
                <w:color w:val="000000" w:themeColor="text1"/>
                <w:szCs w:val="20"/>
                <w:lang w:val="pt-PT"/>
              </w:rPr>
              <w:t xml:space="preserve">deverá </w:t>
            </w:r>
            <w:r w:rsidRPr="00A80F55">
              <w:rPr>
                <w:rFonts w:eastAsia="Arial Narrow"/>
                <w:color w:val="000000" w:themeColor="text1"/>
                <w:szCs w:val="20"/>
                <w:lang w:val="pt-PT"/>
              </w:rPr>
              <w:t xml:space="preserve">fornecer ao </w:t>
            </w:r>
            <w:r w:rsidR="0013278D" w:rsidRPr="00A80F55">
              <w:rPr>
                <w:rFonts w:eastAsia="Arial Narrow"/>
                <w:color w:val="000000" w:themeColor="text1"/>
                <w:szCs w:val="20"/>
                <w:lang w:val="pt-PT"/>
              </w:rPr>
              <w:t>Fiscal da Obra</w:t>
            </w:r>
            <w:r w:rsidRPr="00A80F55">
              <w:rPr>
                <w:rFonts w:eastAsia="Arial Narrow"/>
                <w:color w:val="000000" w:themeColor="text1"/>
                <w:szCs w:val="20"/>
                <w:lang w:val="pt-PT"/>
              </w:rPr>
              <w:t xml:space="preserve"> todos os detalhes de tais incidentes ou acidentes dentro do prazo acordado com o </w:t>
            </w:r>
            <w:r w:rsidR="0013278D" w:rsidRPr="00A80F55">
              <w:rPr>
                <w:rFonts w:eastAsia="Arial Narrow"/>
                <w:color w:val="000000" w:themeColor="text1"/>
                <w:szCs w:val="20"/>
                <w:lang w:val="pt-PT"/>
              </w:rPr>
              <w:t>Fiscal da Obra</w:t>
            </w:r>
            <w:r w:rsidRPr="00A80F55">
              <w:rPr>
                <w:rFonts w:eastAsia="Arial Narrow"/>
                <w:color w:val="000000" w:themeColor="text1"/>
                <w:szCs w:val="20"/>
                <w:lang w:val="pt-PT"/>
              </w:rPr>
              <w:t xml:space="preserve">. </w:t>
            </w:r>
          </w:p>
          <w:p w14:paraId="511516D9" w14:textId="77777777" w:rsidR="00ED5291" w:rsidRPr="00A80F55" w:rsidRDefault="00E51B50" w:rsidP="00864958">
            <w:pPr>
              <w:spacing w:before="120" w:after="120"/>
              <w:ind w:left="515" w:right="-72"/>
              <w:jc w:val="both"/>
              <w:rPr>
                <w:color w:val="000000" w:themeColor="text1"/>
                <w:lang w:val="pt-PT"/>
              </w:rPr>
            </w:pPr>
            <w:r w:rsidRPr="00A80F55">
              <w:rPr>
                <w:rFonts w:eastAsia="Arial Narrow"/>
                <w:color w:val="000000" w:themeColor="text1"/>
                <w:szCs w:val="20"/>
                <w:lang w:val="pt-PT"/>
              </w:rPr>
              <w:t xml:space="preserve">O Empreiteiro exigirá que os seus Subempreiteiros e fornecedores (que não sejam Subempreiteiros) notifiquem </w:t>
            </w:r>
            <w:r w:rsidRPr="00A80F55">
              <w:rPr>
                <w:rFonts w:eastAsia="Arial Narrow"/>
                <w:color w:val="000000" w:themeColor="text1"/>
                <w:szCs w:val="20"/>
                <w:lang w:val="pt-PT"/>
              </w:rPr>
              <w:lastRenderedPageBreak/>
              <w:t>imediatamente o Empreiteiro de quaisquer incidentes ou acidentes referidos na presente Subcláusula.</w:t>
            </w:r>
          </w:p>
        </w:tc>
      </w:tr>
      <w:tr w:rsidR="00A80F55" w:rsidRPr="00090E6C" w14:paraId="5BB71C26" w14:textId="77777777" w:rsidTr="16DCC97D">
        <w:tc>
          <w:tcPr>
            <w:tcW w:w="2255" w:type="dxa"/>
            <w:tcBorders>
              <w:top w:val="nil"/>
              <w:left w:val="nil"/>
              <w:bottom w:val="nil"/>
              <w:right w:val="nil"/>
            </w:tcBorders>
          </w:tcPr>
          <w:p w14:paraId="5F10D9BC" w14:textId="492F1600"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93" w:name="_Toc333923251"/>
            <w:bookmarkStart w:id="1594" w:name="_Toc497228235"/>
            <w:bookmarkStart w:id="1595" w:name="_Toc89437447"/>
            <w:r w:rsidRPr="00A80F55">
              <w:rPr>
                <w:color w:val="000000" w:themeColor="text1"/>
                <w:lang w:val="pt-PT"/>
              </w:rPr>
              <w:lastRenderedPageBreak/>
              <w:t>Prorrogação da Data de Conclusão</w:t>
            </w:r>
            <w:bookmarkEnd w:id="1593"/>
            <w:bookmarkEnd w:id="1594"/>
            <w:r w:rsidR="00E72BB6" w:rsidRPr="00A80F55">
              <w:rPr>
                <w:color w:val="000000" w:themeColor="text1"/>
                <w:lang w:val="pt-PT"/>
              </w:rPr>
              <w:t xml:space="preserve"> Prevista</w:t>
            </w:r>
            <w:bookmarkEnd w:id="1595"/>
          </w:p>
        </w:tc>
        <w:tc>
          <w:tcPr>
            <w:tcW w:w="6894" w:type="dxa"/>
            <w:gridSpan w:val="3"/>
            <w:tcBorders>
              <w:top w:val="nil"/>
              <w:left w:val="nil"/>
              <w:bottom w:val="nil"/>
              <w:right w:val="nil"/>
            </w:tcBorders>
          </w:tcPr>
          <w:p w14:paraId="247DF80F" w14:textId="700991AC"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w:t>
            </w:r>
            <w:r w:rsidR="0018192F" w:rsidRPr="00A80F55">
              <w:rPr>
                <w:color w:val="000000" w:themeColor="text1"/>
                <w:lang w:val="pt-PT"/>
              </w:rPr>
              <w:t xml:space="preserve">deverá </w:t>
            </w:r>
            <w:r w:rsidRPr="00A80F55">
              <w:rPr>
                <w:color w:val="000000" w:themeColor="text1"/>
                <w:lang w:val="pt-PT"/>
              </w:rPr>
              <w:t xml:space="preserve">prorrogar a Data </w:t>
            </w:r>
            <w:r w:rsidR="00C01E98" w:rsidRPr="00A80F55">
              <w:rPr>
                <w:color w:val="000000" w:themeColor="text1"/>
                <w:lang w:val="pt-PT"/>
              </w:rPr>
              <w:t xml:space="preserve">de Conclusão </w:t>
            </w:r>
            <w:r w:rsidRPr="00A80F55">
              <w:rPr>
                <w:color w:val="000000" w:themeColor="text1"/>
                <w:lang w:val="pt-PT"/>
              </w:rPr>
              <w:t xml:space="preserve">Prevista se ocorrer um Evento de Compensação ou se for emitida uma Alteração que torne impossível a Conclusão na Data de Conclusão </w:t>
            </w:r>
            <w:r w:rsidR="00267D59" w:rsidRPr="00A80F55">
              <w:rPr>
                <w:color w:val="000000" w:themeColor="text1"/>
                <w:lang w:val="pt-PT"/>
              </w:rPr>
              <w:t xml:space="preserve">Prevista </w:t>
            </w:r>
            <w:r w:rsidRPr="00A80F55">
              <w:rPr>
                <w:color w:val="000000" w:themeColor="text1"/>
                <w:lang w:val="pt-PT"/>
              </w:rPr>
              <w:t>sem que o Empreiteiro tome medidas para acelerar o trabalho remanescente, o que faria com que o Empreiteiro incorresse em custos adicionais.</w:t>
            </w:r>
          </w:p>
          <w:p w14:paraId="0FA22D78" w14:textId="3898E1A2"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w:t>
            </w:r>
            <w:r w:rsidR="00267D59" w:rsidRPr="00A80F55">
              <w:rPr>
                <w:color w:val="000000" w:themeColor="text1"/>
                <w:lang w:val="pt-PT"/>
              </w:rPr>
              <w:t xml:space="preserve">deverá </w:t>
            </w:r>
            <w:r w:rsidRPr="00A80F55">
              <w:rPr>
                <w:color w:val="000000" w:themeColor="text1"/>
                <w:lang w:val="pt-PT"/>
              </w:rPr>
              <w:t>decidir se</w:t>
            </w:r>
            <w:r w:rsidR="0018192F" w:rsidRPr="00A80F55">
              <w:rPr>
                <w:color w:val="000000" w:themeColor="text1"/>
                <w:lang w:val="pt-PT"/>
              </w:rPr>
              <w:t>,</w:t>
            </w:r>
            <w:r w:rsidRPr="00A80F55">
              <w:rPr>
                <w:color w:val="000000" w:themeColor="text1"/>
                <w:lang w:val="pt-PT"/>
              </w:rPr>
              <w:t xml:space="preserve"> e em que medida</w:t>
            </w:r>
            <w:r w:rsidR="0018192F" w:rsidRPr="00A80F55">
              <w:rPr>
                <w:color w:val="000000" w:themeColor="text1"/>
                <w:lang w:val="pt-PT"/>
              </w:rPr>
              <w:t>,</w:t>
            </w:r>
            <w:r w:rsidRPr="00A80F55">
              <w:rPr>
                <w:color w:val="000000" w:themeColor="text1"/>
                <w:lang w:val="pt-PT"/>
              </w:rPr>
              <w:t xml:space="preserve"> prorrogar a Data de Conclusão </w:t>
            </w:r>
            <w:r w:rsidR="00EB35CC" w:rsidRPr="00A80F55">
              <w:rPr>
                <w:color w:val="000000" w:themeColor="text1"/>
                <w:lang w:val="pt-PT"/>
              </w:rPr>
              <w:t xml:space="preserve">Prevista </w:t>
            </w:r>
            <w:r w:rsidRPr="00A80F55">
              <w:rPr>
                <w:color w:val="000000" w:themeColor="text1"/>
                <w:lang w:val="pt-PT"/>
              </w:rPr>
              <w:t xml:space="preserve">no prazo de 21 dias após o Empreiteiro ter solicitado ao </w:t>
            </w:r>
            <w:r w:rsidR="0013278D" w:rsidRPr="00A80F55">
              <w:rPr>
                <w:color w:val="000000" w:themeColor="text1"/>
                <w:lang w:val="pt-PT"/>
              </w:rPr>
              <w:t>Fiscal da Obra</w:t>
            </w:r>
            <w:r w:rsidRPr="00A80F55">
              <w:rPr>
                <w:color w:val="000000" w:themeColor="text1"/>
                <w:lang w:val="pt-PT"/>
              </w:rPr>
              <w:t xml:space="preserve"> uma decisão sobre o efeito de uma Alteração ou Evento de Compensação e ter apresentado informações </w:t>
            </w:r>
            <w:r w:rsidR="00E0691B" w:rsidRPr="00A80F55">
              <w:rPr>
                <w:color w:val="000000" w:themeColor="text1"/>
                <w:lang w:val="pt-PT"/>
              </w:rPr>
              <w:t xml:space="preserve">de suporte </w:t>
            </w:r>
            <w:r w:rsidRPr="00A80F55">
              <w:rPr>
                <w:color w:val="000000" w:themeColor="text1"/>
                <w:lang w:val="pt-PT"/>
              </w:rPr>
              <w:t xml:space="preserve">completas. Se o Empreiteiro não tiver dado um aviso prévio referente a um atraso ou não tiver cooperado </w:t>
            </w:r>
            <w:r w:rsidR="00FE555C" w:rsidRPr="00A80F55">
              <w:rPr>
                <w:color w:val="000000" w:themeColor="text1"/>
                <w:lang w:val="pt-PT"/>
              </w:rPr>
              <w:t>forma de lidar com</w:t>
            </w:r>
            <w:r w:rsidR="0018192F" w:rsidRPr="00A80F55">
              <w:rPr>
                <w:color w:val="000000" w:themeColor="text1"/>
                <w:lang w:val="pt-PT"/>
              </w:rPr>
              <w:t xml:space="preserve"> </w:t>
            </w:r>
            <w:r w:rsidRPr="00A80F55">
              <w:rPr>
                <w:color w:val="000000" w:themeColor="text1"/>
                <w:lang w:val="pt-PT"/>
              </w:rPr>
              <w:t>e</w:t>
            </w:r>
            <w:r w:rsidR="00C247E6" w:rsidRPr="00A80F55">
              <w:rPr>
                <w:color w:val="000000" w:themeColor="text1"/>
                <w:lang w:val="pt-PT"/>
              </w:rPr>
              <w:t>sse</w:t>
            </w:r>
            <w:r w:rsidRPr="00A80F55">
              <w:rPr>
                <w:color w:val="000000" w:themeColor="text1"/>
                <w:lang w:val="pt-PT"/>
              </w:rPr>
              <w:t xml:space="preserve"> atraso, o atraso </w:t>
            </w:r>
            <w:r w:rsidR="00C247E6" w:rsidRPr="00A80F55">
              <w:rPr>
                <w:color w:val="000000" w:themeColor="text1"/>
                <w:lang w:val="pt-PT"/>
              </w:rPr>
              <w:t>em causa</w:t>
            </w:r>
            <w:r w:rsidRPr="00A80F55">
              <w:rPr>
                <w:color w:val="000000" w:themeColor="text1"/>
                <w:lang w:val="pt-PT"/>
              </w:rPr>
              <w:t xml:space="preserve"> não será considerado na avaliação da nova Data de Conclusão</w:t>
            </w:r>
            <w:r w:rsidR="00C23FFE" w:rsidRPr="00A80F55">
              <w:rPr>
                <w:color w:val="000000" w:themeColor="text1"/>
                <w:lang w:val="pt-PT"/>
              </w:rPr>
              <w:t xml:space="preserve"> Prevista</w:t>
            </w:r>
            <w:r w:rsidRPr="00A80F55">
              <w:rPr>
                <w:color w:val="000000" w:themeColor="text1"/>
                <w:lang w:val="pt-PT"/>
              </w:rPr>
              <w:t>.</w:t>
            </w:r>
          </w:p>
        </w:tc>
      </w:tr>
      <w:tr w:rsidR="00A80F55" w:rsidRPr="00090E6C" w14:paraId="50A29A49" w14:textId="77777777" w:rsidTr="16DCC97D">
        <w:tc>
          <w:tcPr>
            <w:tcW w:w="2255" w:type="dxa"/>
            <w:tcBorders>
              <w:top w:val="nil"/>
              <w:left w:val="nil"/>
              <w:bottom w:val="nil"/>
              <w:right w:val="nil"/>
            </w:tcBorders>
          </w:tcPr>
          <w:p w14:paraId="1ABFC98E" w14:textId="753F97EF"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96" w:name="_Toc333923252"/>
            <w:bookmarkStart w:id="1597" w:name="_Toc497228236"/>
            <w:bookmarkStart w:id="1598" w:name="_Toc89437448"/>
            <w:r w:rsidRPr="00A80F55">
              <w:rPr>
                <w:color w:val="000000" w:themeColor="text1"/>
                <w:lang w:val="pt-PT"/>
              </w:rPr>
              <w:t>Aceleração</w:t>
            </w:r>
            <w:bookmarkEnd w:id="1596"/>
            <w:bookmarkEnd w:id="1597"/>
            <w:bookmarkEnd w:id="1598"/>
          </w:p>
        </w:tc>
        <w:tc>
          <w:tcPr>
            <w:tcW w:w="6894" w:type="dxa"/>
            <w:gridSpan w:val="3"/>
            <w:tcBorders>
              <w:top w:val="nil"/>
              <w:left w:val="nil"/>
              <w:bottom w:val="nil"/>
              <w:right w:val="nil"/>
            </w:tcBorders>
          </w:tcPr>
          <w:p w14:paraId="4AA407B4" w14:textId="0CDB73B3"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Caso </w:t>
            </w:r>
            <w:r w:rsidR="0013278D" w:rsidRPr="00A80F55">
              <w:rPr>
                <w:color w:val="000000" w:themeColor="text1"/>
                <w:lang w:val="pt-PT"/>
              </w:rPr>
              <w:t>o Dono da Obra</w:t>
            </w:r>
            <w:r w:rsidRPr="00A80F55">
              <w:rPr>
                <w:color w:val="000000" w:themeColor="text1"/>
                <w:lang w:val="pt-PT"/>
              </w:rPr>
              <w:t xml:space="preserve"> pretenda que o Empreiteiro termine antes da Data de Conclusão</w:t>
            </w:r>
            <w:r w:rsidR="00FE555C" w:rsidRPr="00A80F55">
              <w:rPr>
                <w:color w:val="000000" w:themeColor="text1"/>
                <w:lang w:val="pt-PT"/>
              </w:rPr>
              <w:t xml:space="preserve"> Prevista</w:t>
            </w:r>
            <w:r w:rsidRPr="00A80F55">
              <w:rPr>
                <w:color w:val="000000" w:themeColor="text1"/>
                <w:lang w:val="pt-PT"/>
              </w:rPr>
              <w:t xml:space="preserve">, o </w:t>
            </w:r>
            <w:r w:rsidR="0013278D" w:rsidRPr="00A80F55">
              <w:rPr>
                <w:color w:val="000000" w:themeColor="text1"/>
                <w:lang w:val="pt-PT"/>
              </w:rPr>
              <w:t>Fiscal da Obra</w:t>
            </w:r>
            <w:r w:rsidRPr="00A80F55">
              <w:rPr>
                <w:color w:val="000000" w:themeColor="text1"/>
                <w:lang w:val="pt-PT"/>
              </w:rPr>
              <w:t xml:space="preserve"> </w:t>
            </w:r>
            <w:r w:rsidR="00FE555C" w:rsidRPr="00A80F55">
              <w:rPr>
                <w:color w:val="000000" w:themeColor="text1"/>
                <w:lang w:val="pt-PT"/>
              </w:rPr>
              <w:t xml:space="preserve">deverá </w:t>
            </w:r>
            <w:r w:rsidRPr="00A80F55">
              <w:rPr>
                <w:color w:val="000000" w:themeColor="text1"/>
                <w:lang w:val="pt-PT"/>
              </w:rPr>
              <w:t>obter</w:t>
            </w:r>
            <w:r w:rsidR="00FE555C" w:rsidRPr="00A80F55">
              <w:rPr>
                <w:color w:val="000000" w:themeColor="text1"/>
                <w:lang w:val="pt-PT"/>
              </w:rPr>
              <w:t>,</w:t>
            </w:r>
            <w:r w:rsidRPr="00A80F55">
              <w:rPr>
                <w:color w:val="000000" w:themeColor="text1"/>
                <w:lang w:val="pt-PT"/>
              </w:rPr>
              <w:t xml:space="preserve"> junto do Empreiteiro</w:t>
            </w:r>
            <w:r w:rsidR="00FE555C" w:rsidRPr="00A80F55">
              <w:rPr>
                <w:color w:val="000000" w:themeColor="text1"/>
                <w:lang w:val="pt-PT"/>
              </w:rPr>
              <w:t xml:space="preserve">, </w:t>
            </w:r>
            <w:r w:rsidRPr="00A80F55">
              <w:rPr>
                <w:color w:val="000000" w:themeColor="text1"/>
                <w:lang w:val="pt-PT"/>
              </w:rPr>
              <w:t xml:space="preserve">propostas de preços para conseguir a aceleração necessária. Se </w:t>
            </w:r>
            <w:r w:rsidR="0013278D" w:rsidRPr="00A80F55">
              <w:rPr>
                <w:color w:val="000000" w:themeColor="text1"/>
                <w:lang w:val="pt-PT"/>
              </w:rPr>
              <w:t>o Dono da Obra</w:t>
            </w:r>
            <w:r w:rsidRPr="00A80F55">
              <w:rPr>
                <w:color w:val="000000" w:themeColor="text1"/>
                <w:lang w:val="pt-PT"/>
              </w:rPr>
              <w:t xml:space="preserve"> aceitar estas propostas, a Data de Conclusão </w:t>
            </w:r>
            <w:r w:rsidR="00FE555C" w:rsidRPr="00A80F55">
              <w:rPr>
                <w:color w:val="000000" w:themeColor="text1"/>
                <w:lang w:val="pt-PT"/>
              </w:rPr>
              <w:t xml:space="preserve">Prevista </w:t>
            </w:r>
            <w:r w:rsidRPr="00A80F55">
              <w:rPr>
                <w:color w:val="000000" w:themeColor="text1"/>
                <w:lang w:val="pt-PT"/>
              </w:rPr>
              <w:t>será ajustada em conformidade e confirmada tanto pel</w:t>
            </w:r>
            <w:r w:rsidR="0013278D" w:rsidRPr="00A80F55">
              <w:rPr>
                <w:color w:val="000000" w:themeColor="text1"/>
                <w:lang w:val="pt-PT"/>
              </w:rPr>
              <w:t>o Dono da Obra</w:t>
            </w:r>
            <w:r w:rsidRPr="00A80F55">
              <w:rPr>
                <w:color w:val="000000" w:themeColor="text1"/>
                <w:lang w:val="pt-PT"/>
              </w:rPr>
              <w:t xml:space="preserve"> como pelo Empreiteiro.</w:t>
            </w:r>
          </w:p>
          <w:p w14:paraId="11C86A4C" w14:textId="50E0EDA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Se as propostas de preços do Empreiteiro para uma aceleração forem aceites pel</w:t>
            </w:r>
            <w:r w:rsidR="0013278D" w:rsidRPr="00A80F55">
              <w:rPr>
                <w:color w:val="000000" w:themeColor="text1"/>
                <w:lang w:val="pt-PT"/>
              </w:rPr>
              <w:t>o Dono da Obra</w:t>
            </w:r>
            <w:r w:rsidRPr="00A80F55">
              <w:rPr>
                <w:color w:val="000000" w:themeColor="text1"/>
                <w:lang w:val="pt-PT"/>
              </w:rPr>
              <w:t>, serão incorporadas no Preço Contratual e tratadas como uma Alteração.</w:t>
            </w:r>
          </w:p>
        </w:tc>
      </w:tr>
      <w:tr w:rsidR="00A80F55" w:rsidRPr="00090E6C" w14:paraId="5ADA6C46" w14:textId="77777777" w:rsidTr="16DCC97D">
        <w:tc>
          <w:tcPr>
            <w:tcW w:w="2255" w:type="dxa"/>
            <w:tcBorders>
              <w:top w:val="nil"/>
              <w:left w:val="nil"/>
              <w:bottom w:val="nil"/>
              <w:right w:val="nil"/>
            </w:tcBorders>
          </w:tcPr>
          <w:p w14:paraId="0905B099" w14:textId="70F6E072"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599" w:name="_Toc333923253"/>
            <w:bookmarkStart w:id="1600" w:name="_Toc497228237"/>
            <w:bookmarkStart w:id="1601" w:name="_Toc89437449"/>
            <w:r w:rsidRPr="00A80F55">
              <w:rPr>
                <w:color w:val="000000" w:themeColor="text1"/>
                <w:lang w:val="pt-PT"/>
              </w:rPr>
              <w:t xml:space="preserve">Atrasos Ordenados pelo </w:t>
            </w:r>
            <w:r w:rsidR="0018192F" w:rsidRPr="00A80F55">
              <w:rPr>
                <w:color w:val="000000" w:themeColor="text1"/>
                <w:lang w:val="pt-PT"/>
              </w:rPr>
              <w:t>Fiscal da Obra</w:t>
            </w:r>
            <w:bookmarkEnd w:id="1599"/>
            <w:bookmarkEnd w:id="1600"/>
            <w:bookmarkEnd w:id="1601"/>
          </w:p>
        </w:tc>
        <w:tc>
          <w:tcPr>
            <w:tcW w:w="6894" w:type="dxa"/>
            <w:gridSpan w:val="3"/>
            <w:tcBorders>
              <w:top w:val="nil"/>
              <w:left w:val="nil"/>
              <w:bottom w:val="nil"/>
              <w:right w:val="nil"/>
            </w:tcBorders>
          </w:tcPr>
          <w:p w14:paraId="3A549B66" w14:textId="683D6DBE"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pode instruir o Empreiteiro a atrasar o início ou o progresso de qualquer actividade dentro da Obra.</w:t>
            </w:r>
          </w:p>
        </w:tc>
      </w:tr>
      <w:tr w:rsidR="00A80F55" w:rsidRPr="00090E6C" w14:paraId="667F54FA" w14:textId="77777777" w:rsidTr="16DCC97D">
        <w:tc>
          <w:tcPr>
            <w:tcW w:w="2255" w:type="dxa"/>
            <w:tcBorders>
              <w:top w:val="nil"/>
              <w:left w:val="nil"/>
              <w:bottom w:val="nil"/>
              <w:right w:val="nil"/>
            </w:tcBorders>
          </w:tcPr>
          <w:p w14:paraId="08789991" w14:textId="1BCD19F8"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02" w:name="_Toc333923254"/>
            <w:bookmarkStart w:id="1603" w:name="_Toc497228238"/>
            <w:bookmarkStart w:id="1604" w:name="_Toc89437450"/>
            <w:r w:rsidRPr="00A80F55">
              <w:rPr>
                <w:color w:val="000000" w:themeColor="text1"/>
                <w:lang w:val="pt-PT"/>
              </w:rPr>
              <w:t>Reuniões de Gestão</w:t>
            </w:r>
            <w:bookmarkEnd w:id="1602"/>
            <w:bookmarkEnd w:id="1603"/>
            <w:bookmarkEnd w:id="1604"/>
          </w:p>
        </w:tc>
        <w:tc>
          <w:tcPr>
            <w:tcW w:w="6894" w:type="dxa"/>
            <w:gridSpan w:val="3"/>
            <w:tcBorders>
              <w:top w:val="nil"/>
              <w:left w:val="nil"/>
              <w:bottom w:val="nil"/>
              <w:right w:val="nil"/>
            </w:tcBorders>
          </w:tcPr>
          <w:p w14:paraId="15A804E1" w14:textId="59F24615"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Tanto o </w:t>
            </w:r>
            <w:r w:rsidR="0013278D" w:rsidRPr="00A80F55">
              <w:rPr>
                <w:color w:val="000000" w:themeColor="text1"/>
                <w:lang w:val="pt-PT"/>
              </w:rPr>
              <w:t>Fiscal da Obra</w:t>
            </w:r>
            <w:r w:rsidRPr="00A80F55">
              <w:rPr>
                <w:color w:val="000000" w:themeColor="text1"/>
                <w:lang w:val="pt-PT"/>
              </w:rPr>
              <w:t xml:space="preserve"> como o Empreiteiro podem exigir que o outro participe numa reunião de gestão. O objectivo de uma reunião de gestão consiste em rever os planos para o trabalho restante e tratar de assuntos relevantes de acordo com o procedimento de aviso atempado.</w:t>
            </w:r>
          </w:p>
          <w:p w14:paraId="69CFDDDD" w14:textId="11C41893"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registará os assuntos das reuniões de gestão e fornecerá cópias dos registos aos participantes na reunião e </w:t>
            </w:r>
            <w:r w:rsidR="0013278D" w:rsidRPr="00A80F55">
              <w:rPr>
                <w:color w:val="000000" w:themeColor="text1"/>
                <w:lang w:val="pt-PT"/>
              </w:rPr>
              <w:t>ao Dono da Obra</w:t>
            </w:r>
            <w:r w:rsidRPr="00A80F55">
              <w:rPr>
                <w:color w:val="000000" w:themeColor="text1"/>
                <w:lang w:val="pt-PT"/>
              </w:rPr>
              <w:t xml:space="preserve">. A responsabilidade das partes pelas acções a serem tomadas será decidida pelo </w:t>
            </w:r>
            <w:r w:rsidR="0013278D" w:rsidRPr="00A80F55">
              <w:rPr>
                <w:color w:val="000000" w:themeColor="text1"/>
                <w:lang w:val="pt-PT"/>
              </w:rPr>
              <w:t>Fiscal da Obra</w:t>
            </w:r>
            <w:r w:rsidRPr="00A80F55">
              <w:rPr>
                <w:color w:val="000000" w:themeColor="text1"/>
                <w:lang w:val="pt-PT"/>
              </w:rPr>
              <w:t xml:space="preserve">, quer na reunião de gestão, quer após a reunião de gestão e </w:t>
            </w:r>
            <w:r w:rsidR="00FE555C" w:rsidRPr="00A80F55">
              <w:rPr>
                <w:color w:val="000000" w:themeColor="text1"/>
                <w:lang w:val="pt-PT"/>
              </w:rPr>
              <w:t>informada</w:t>
            </w:r>
            <w:r w:rsidRPr="00A80F55">
              <w:rPr>
                <w:color w:val="000000" w:themeColor="text1"/>
                <w:lang w:val="pt-PT"/>
              </w:rPr>
              <w:t xml:space="preserve"> por escrito a todos os que participaram na reunião.</w:t>
            </w:r>
          </w:p>
        </w:tc>
      </w:tr>
      <w:tr w:rsidR="00A80F55" w:rsidRPr="007148E2" w14:paraId="11EB4A9C" w14:textId="77777777" w:rsidTr="16DCC97D">
        <w:tc>
          <w:tcPr>
            <w:tcW w:w="2255" w:type="dxa"/>
            <w:tcBorders>
              <w:top w:val="nil"/>
              <w:left w:val="nil"/>
              <w:bottom w:val="nil"/>
              <w:right w:val="nil"/>
            </w:tcBorders>
          </w:tcPr>
          <w:p w14:paraId="3DEBF807" w14:textId="028B26DE"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05" w:name="_Toc333923255"/>
            <w:bookmarkStart w:id="1606" w:name="_Toc497228239"/>
            <w:bookmarkStart w:id="1607" w:name="_Toc89437451"/>
            <w:r w:rsidRPr="00A80F55">
              <w:rPr>
                <w:color w:val="000000" w:themeColor="text1"/>
                <w:lang w:val="pt-PT"/>
              </w:rPr>
              <w:lastRenderedPageBreak/>
              <w:t xml:space="preserve">Aviso </w:t>
            </w:r>
            <w:bookmarkEnd w:id="1605"/>
            <w:bookmarkEnd w:id="1606"/>
            <w:r w:rsidR="006E0247" w:rsidRPr="00A80F55">
              <w:rPr>
                <w:color w:val="000000" w:themeColor="text1"/>
                <w:lang w:val="pt-PT"/>
              </w:rPr>
              <w:t>Prévio</w:t>
            </w:r>
            <w:bookmarkEnd w:id="1607"/>
          </w:p>
        </w:tc>
        <w:tc>
          <w:tcPr>
            <w:tcW w:w="6894" w:type="dxa"/>
            <w:gridSpan w:val="3"/>
            <w:tcBorders>
              <w:top w:val="nil"/>
              <w:left w:val="nil"/>
              <w:bottom w:val="nil"/>
              <w:right w:val="nil"/>
            </w:tcBorders>
          </w:tcPr>
          <w:p w14:paraId="2096EC07" w14:textId="2ED8AB12"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w:t>
            </w:r>
            <w:r w:rsidR="00AD6602" w:rsidRPr="00A80F55">
              <w:rPr>
                <w:color w:val="000000" w:themeColor="text1"/>
                <w:lang w:val="pt-PT"/>
              </w:rPr>
              <w:t xml:space="preserve">deverá avisar </w:t>
            </w:r>
            <w:r w:rsidRPr="00A80F55">
              <w:rPr>
                <w:color w:val="000000" w:themeColor="text1"/>
                <w:lang w:val="pt-PT"/>
              </w:rPr>
              <w:t xml:space="preserve">o </w:t>
            </w:r>
            <w:r w:rsidR="0013278D" w:rsidRPr="00A80F55">
              <w:rPr>
                <w:color w:val="000000" w:themeColor="text1"/>
                <w:lang w:val="pt-PT"/>
              </w:rPr>
              <w:t>Fiscal da Obra</w:t>
            </w:r>
            <w:r w:rsidR="00FE555C" w:rsidRPr="00A80F55">
              <w:rPr>
                <w:color w:val="000000" w:themeColor="text1"/>
                <w:lang w:val="pt-PT"/>
              </w:rPr>
              <w:t>,</w:t>
            </w:r>
            <w:r w:rsidRPr="00A80F55">
              <w:rPr>
                <w:color w:val="000000" w:themeColor="text1"/>
                <w:lang w:val="pt-PT"/>
              </w:rPr>
              <w:t xml:space="preserve"> na primeira oportunidade</w:t>
            </w:r>
            <w:r w:rsidR="00AD6602" w:rsidRPr="00A80F55">
              <w:rPr>
                <w:color w:val="000000" w:themeColor="text1"/>
                <w:lang w:val="pt-PT"/>
              </w:rPr>
              <w:t>,</w:t>
            </w:r>
            <w:r w:rsidRPr="00A80F55">
              <w:rPr>
                <w:color w:val="000000" w:themeColor="text1"/>
                <w:lang w:val="pt-PT"/>
              </w:rPr>
              <w:t xml:space="preserve"> de </w:t>
            </w:r>
            <w:r w:rsidR="00F142AA" w:rsidRPr="00A80F55">
              <w:rPr>
                <w:color w:val="000000" w:themeColor="text1"/>
                <w:lang w:val="pt-PT"/>
              </w:rPr>
              <w:t xml:space="preserve">prováveis </w:t>
            </w:r>
            <w:r w:rsidRPr="00A80F55">
              <w:rPr>
                <w:color w:val="000000" w:themeColor="text1"/>
                <w:lang w:val="pt-PT"/>
              </w:rPr>
              <w:t xml:space="preserve">ou </w:t>
            </w:r>
            <w:r w:rsidR="00403C9D" w:rsidRPr="00A80F55">
              <w:rPr>
                <w:color w:val="000000" w:themeColor="text1"/>
                <w:lang w:val="pt-PT"/>
              </w:rPr>
              <w:t xml:space="preserve">eventos </w:t>
            </w:r>
            <w:r w:rsidRPr="00A80F55">
              <w:rPr>
                <w:color w:val="000000" w:themeColor="text1"/>
                <w:lang w:val="pt-PT"/>
              </w:rPr>
              <w:t>futur</w:t>
            </w:r>
            <w:r w:rsidR="00403C9D" w:rsidRPr="00A80F55">
              <w:rPr>
                <w:color w:val="000000" w:themeColor="text1"/>
                <w:lang w:val="pt-PT"/>
              </w:rPr>
              <w:t>o</w:t>
            </w:r>
            <w:r w:rsidRPr="00A80F55">
              <w:rPr>
                <w:color w:val="000000" w:themeColor="text1"/>
                <w:lang w:val="pt-PT"/>
              </w:rPr>
              <w:t>s que possam afectar negativamente a qualidade d</w:t>
            </w:r>
            <w:r w:rsidR="00D208B0" w:rsidRPr="00A80F55">
              <w:rPr>
                <w:color w:val="000000" w:themeColor="text1"/>
                <w:lang w:val="pt-PT"/>
              </w:rPr>
              <w:t>o trabalho</w:t>
            </w:r>
            <w:r w:rsidRPr="00A80F55">
              <w:rPr>
                <w:color w:val="000000" w:themeColor="text1"/>
                <w:lang w:val="pt-PT"/>
              </w:rPr>
              <w:t xml:space="preserve">, aumentar o Preço Contratual, ou atrasar a execução das Obras.  O </w:t>
            </w:r>
            <w:r w:rsidR="0013278D" w:rsidRPr="00A80F55">
              <w:rPr>
                <w:color w:val="000000" w:themeColor="text1"/>
                <w:lang w:val="pt-PT"/>
              </w:rPr>
              <w:t>Fiscal da Obra</w:t>
            </w:r>
            <w:r w:rsidRPr="00A80F55">
              <w:rPr>
                <w:color w:val="000000" w:themeColor="text1"/>
                <w:lang w:val="pt-PT"/>
              </w:rPr>
              <w:t xml:space="preserve"> pode exigir que o Empreiteiro forneça uma estimativa do efeito esperado do evento ou circunstância futura sobre o Preço Contratual e Data de Conclusão</w:t>
            </w:r>
            <w:r w:rsidR="00FE555C" w:rsidRPr="00A80F55">
              <w:rPr>
                <w:color w:val="000000" w:themeColor="text1"/>
                <w:lang w:val="pt-PT"/>
              </w:rPr>
              <w:t xml:space="preserve"> Prevista</w:t>
            </w:r>
            <w:r w:rsidRPr="00A80F55">
              <w:rPr>
                <w:color w:val="000000" w:themeColor="text1"/>
                <w:lang w:val="pt-PT"/>
              </w:rPr>
              <w:t>. O orçamento deve</w:t>
            </w:r>
            <w:r w:rsidR="00FE555C" w:rsidRPr="00A80F55">
              <w:rPr>
                <w:color w:val="000000" w:themeColor="text1"/>
                <w:lang w:val="pt-PT"/>
              </w:rPr>
              <w:t>rá</w:t>
            </w:r>
            <w:r w:rsidRPr="00A80F55">
              <w:rPr>
                <w:color w:val="000000" w:themeColor="text1"/>
                <w:lang w:val="pt-PT"/>
              </w:rPr>
              <w:t xml:space="preserve"> ser fornecido pelo Empreiteiro o mais cedo possível.</w:t>
            </w:r>
          </w:p>
          <w:p w14:paraId="58E986F5" w14:textId="4888F46A"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w:t>
            </w:r>
            <w:r w:rsidR="00090EEF" w:rsidRPr="00A80F55">
              <w:rPr>
                <w:color w:val="000000" w:themeColor="text1"/>
                <w:lang w:val="pt-PT"/>
              </w:rPr>
              <w:t xml:space="preserve">deverá </w:t>
            </w:r>
            <w:r w:rsidRPr="00A80F55">
              <w:rPr>
                <w:color w:val="000000" w:themeColor="text1"/>
                <w:lang w:val="pt-PT"/>
              </w:rPr>
              <w:t>cooperar</w:t>
            </w:r>
            <w:r w:rsidR="0093208D" w:rsidRPr="00A80F55">
              <w:rPr>
                <w:color w:val="000000" w:themeColor="text1"/>
                <w:lang w:val="pt-PT"/>
              </w:rPr>
              <w:t xml:space="preserve"> </w:t>
            </w:r>
            <w:r w:rsidRPr="00A80F55">
              <w:rPr>
                <w:color w:val="000000" w:themeColor="text1"/>
                <w:lang w:val="pt-PT"/>
              </w:rPr>
              <w:t xml:space="preserve">com o </w:t>
            </w:r>
            <w:r w:rsidR="0013278D" w:rsidRPr="00A80F55">
              <w:rPr>
                <w:color w:val="000000" w:themeColor="text1"/>
                <w:lang w:val="pt-PT"/>
              </w:rPr>
              <w:t>Fiscal da Obra</w:t>
            </w:r>
            <w:r w:rsidRPr="00A80F55">
              <w:rPr>
                <w:color w:val="000000" w:themeColor="text1"/>
                <w:lang w:val="pt-PT"/>
              </w:rPr>
              <w:t xml:space="preserve"> na elaboração e </w:t>
            </w:r>
            <w:r w:rsidR="00427ADB" w:rsidRPr="00A80F55">
              <w:rPr>
                <w:color w:val="000000" w:themeColor="text1"/>
                <w:lang w:val="pt-PT"/>
              </w:rPr>
              <w:t xml:space="preserve">análise </w:t>
            </w:r>
            <w:r w:rsidRPr="00A80F55">
              <w:rPr>
                <w:color w:val="000000" w:themeColor="text1"/>
                <w:lang w:val="pt-PT"/>
              </w:rPr>
              <w:t>de propostas sobre como o efeito de tal evento ou circunstância pode</w:t>
            </w:r>
            <w:r w:rsidR="00FE555C" w:rsidRPr="00A80F55">
              <w:rPr>
                <w:color w:val="000000" w:themeColor="text1"/>
                <w:lang w:val="pt-PT"/>
              </w:rPr>
              <w:t>rá</w:t>
            </w:r>
            <w:r w:rsidRPr="00A80F55">
              <w:rPr>
                <w:color w:val="000000" w:themeColor="text1"/>
                <w:lang w:val="pt-PT"/>
              </w:rPr>
              <w:t xml:space="preserve"> ser evitado ou reduzido por qualquer pessoa envolvida nos trabalhos e na execução de qualquer instrução  do </w:t>
            </w:r>
            <w:r w:rsidR="0013278D" w:rsidRPr="00A80F55">
              <w:rPr>
                <w:color w:val="000000" w:themeColor="text1"/>
                <w:lang w:val="pt-PT"/>
              </w:rPr>
              <w:t>Fiscal da Obra</w:t>
            </w:r>
            <w:r w:rsidRPr="00A80F55">
              <w:rPr>
                <w:color w:val="000000" w:themeColor="text1"/>
                <w:lang w:val="pt-PT"/>
              </w:rPr>
              <w:t>.</w:t>
            </w:r>
          </w:p>
        </w:tc>
      </w:tr>
      <w:tr w:rsidR="00A80F55" w:rsidRPr="00A80F55" w14:paraId="51454D4D" w14:textId="77777777" w:rsidTr="16DCC97D">
        <w:tc>
          <w:tcPr>
            <w:tcW w:w="9149" w:type="dxa"/>
            <w:gridSpan w:val="4"/>
            <w:tcBorders>
              <w:top w:val="nil"/>
              <w:left w:val="nil"/>
              <w:bottom w:val="nil"/>
              <w:right w:val="nil"/>
            </w:tcBorders>
          </w:tcPr>
          <w:p w14:paraId="0A9A01D7" w14:textId="0F2E5F01" w:rsidR="00ED5291" w:rsidRPr="00A80F55" w:rsidRDefault="00E51B50" w:rsidP="000E1065">
            <w:pPr>
              <w:pStyle w:val="Section8-Section"/>
              <w:spacing w:after="120"/>
              <w:rPr>
                <w:color w:val="000000" w:themeColor="text1"/>
                <w:lang w:val="pt-PT"/>
              </w:rPr>
            </w:pPr>
            <w:bookmarkStart w:id="1608" w:name="_Toc333923256"/>
            <w:bookmarkStart w:id="1609" w:name="_Toc497228240"/>
            <w:bookmarkStart w:id="1610" w:name="_Toc89437452"/>
            <w:r w:rsidRPr="00A80F55">
              <w:rPr>
                <w:color w:val="000000" w:themeColor="text1"/>
                <w:lang w:val="pt-PT"/>
              </w:rPr>
              <w:t>C.  Controlo de Qualidade</w:t>
            </w:r>
            <w:bookmarkEnd w:id="1608"/>
            <w:bookmarkEnd w:id="1609"/>
            <w:bookmarkEnd w:id="1610"/>
          </w:p>
        </w:tc>
      </w:tr>
      <w:tr w:rsidR="00A80F55" w:rsidRPr="007148E2" w14:paraId="2BD2CB49" w14:textId="77777777" w:rsidTr="16DCC97D">
        <w:tc>
          <w:tcPr>
            <w:tcW w:w="2255" w:type="dxa"/>
            <w:tcBorders>
              <w:top w:val="nil"/>
              <w:left w:val="nil"/>
              <w:bottom w:val="nil"/>
              <w:right w:val="nil"/>
            </w:tcBorders>
          </w:tcPr>
          <w:p w14:paraId="6AB365A7" w14:textId="38AD83CA"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11" w:name="_Toc333923257"/>
            <w:bookmarkStart w:id="1612" w:name="_Toc497228241"/>
            <w:bookmarkStart w:id="1613" w:name="_Toc89437453"/>
            <w:r w:rsidRPr="00A80F55">
              <w:rPr>
                <w:color w:val="000000" w:themeColor="text1"/>
                <w:lang w:val="pt-PT"/>
              </w:rPr>
              <w:t>Identificação de Defeitos</w:t>
            </w:r>
            <w:bookmarkEnd w:id="1611"/>
            <w:bookmarkEnd w:id="1612"/>
            <w:bookmarkEnd w:id="1613"/>
          </w:p>
        </w:tc>
        <w:tc>
          <w:tcPr>
            <w:tcW w:w="6894" w:type="dxa"/>
            <w:gridSpan w:val="3"/>
            <w:tcBorders>
              <w:top w:val="nil"/>
              <w:left w:val="nil"/>
              <w:bottom w:val="nil"/>
              <w:right w:val="nil"/>
            </w:tcBorders>
          </w:tcPr>
          <w:p w14:paraId="7F4F99F8" w14:textId="215F2BB4"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deve</w:t>
            </w:r>
            <w:r w:rsidR="00FE555C" w:rsidRPr="00A80F55">
              <w:rPr>
                <w:color w:val="000000" w:themeColor="text1"/>
                <w:lang w:val="pt-PT"/>
              </w:rPr>
              <w:t>rá</w:t>
            </w:r>
            <w:r w:rsidRPr="00A80F55">
              <w:rPr>
                <w:color w:val="000000" w:themeColor="text1"/>
                <w:lang w:val="pt-PT"/>
              </w:rPr>
              <w:t xml:space="preserve"> verificar o trabalho do Empreiteiro e notificar o Empreiteiro de quaisquer Defeitos que sejam encontrados. Tal verificação não afectará as responsabilidades do Empreiteiro. O </w:t>
            </w:r>
            <w:r w:rsidR="0013278D" w:rsidRPr="00A80F55">
              <w:rPr>
                <w:color w:val="000000" w:themeColor="text1"/>
                <w:lang w:val="pt-PT"/>
              </w:rPr>
              <w:t>Fiscal da Obra</w:t>
            </w:r>
            <w:r w:rsidRPr="00A80F55">
              <w:rPr>
                <w:color w:val="000000" w:themeColor="text1"/>
                <w:lang w:val="pt-PT"/>
              </w:rPr>
              <w:t xml:space="preserve"> pode</w:t>
            </w:r>
            <w:r w:rsidR="00FE555C" w:rsidRPr="00A80F55">
              <w:rPr>
                <w:color w:val="000000" w:themeColor="text1"/>
                <w:lang w:val="pt-PT"/>
              </w:rPr>
              <w:t>rá</w:t>
            </w:r>
            <w:r w:rsidRPr="00A80F55">
              <w:rPr>
                <w:color w:val="000000" w:themeColor="text1"/>
                <w:lang w:val="pt-PT"/>
              </w:rPr>
              <w:t xml:space="preserve"> instruir o Empreiteiro a procurar um Defeito e a identificar e testar qualquer trabalho que o </w:t>
            </w:r>
            <w:r w:rsidR="0013278D" w:rsidRPr="00A80F55">
              <w:rPr>
                <w:color w:val="000000" w:themeColor="text1"/>
                <w:lang w:val="pt-PT"/>
              </w:rPr>
              <w:t>Fiscal da Obra</w:t>
            </w:r>
            <w:r w:rsidRPr="00A80F55">
              <w:rPr>
                <w:color w:val="000000" w:themeColor="text1"/>
                <w:lang w:val="pt-PT"/>
              </w:rPr>
              <w:t xml:space="preserve"> considere que possa ter um Defeito.</w:t>
            </w:r>
          </w:p>
        </w:tc>
      </w:tr>
      <w:tr w:rsidR="00A80F55" w:rsidRPr="007148E2" w14:paraId="105AE26C" w14:textId="77777777" w:rsidTr="16DCC97D">
        <w:tc>
          <w:tcPr>
            <w:tcW w:w="2255" w:type="dxa"/>
            <w:tcBorders>
              <w:top w:val="nil"/>
              <w:left w:val="nil"/>
              <w:bottom w:val="nil"/>
              <w:right w:val="nil"/>
            </w:tcBorders>
          </w:tcPr>
          <w:p w14:paraId="50CD83AA" w14:textId="009B00CD" w:rsidR="00ED5291" w:rsidRPr="00A80F55" w:rsidRDefault="00FE555C"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14" w:name="_Toc89437454"/>
            <w:r w:rsidRPr="00A80F55">
              <w:rPr>
                <w:color w:val="000000" w:themeColor="text1"/>
                <w:lang w:val="pt-PT"/>
              </w:rPr>
              <w:t>Ensaios</w:t>
            </w:r>
            <w:bookmarkEnd w:id="1614"/>
          </w:p>
        </w:tc>
        <w:tc>
          <w:tcPr>
            <w:tcW w:w="6894" w:type="dxa"/>
            <w:gridSpan w:val="3"/>
            <w:tcBorders>
              <w:top w:val="nil"/>
              <w:left w:val="nil"/>
              <w:bottom w:val="nil"/>
              <w:right w:val="nil"/>
            </w:tcBorders>
          </w:tcPr>
          <w:p w14:paraId="7740E9EB" w14:textId="1C7126C1"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o </w:t>
            </w:r>
            <w:r w:rsidR="0013278D" w:rsidRPr="00A80F55">
              <w:rPr>
                <w:color w:val="000000" w:themeColor="text1"/>
                <w:lang w:val="pt-PT"/>
              </w:rPr>
              <w:t>Fiscal da Obra</w:t>
            </w:r>
            <w:r w:rsidRPr="00A80F55">
              <w:rPr>
                <w:color w:val="000000" w:themeColor="text1"/>
                <w:lang w:val="pt-PT"/>
              </w:rPr>
              <w:t xml:space="preserve"> instruir o Empreiteiro a realizar um </w:t>
            </w:r>
            <w:r w:rsidR="00FE555C" w:rsidRPr="00A80F55">
              <w:rPr>
                <w:color w:val="000000" w:themeColor="text1"/>
                <w:lang w:val="pt-PT"/>
              </w:rPr>
              <w:t>ensaio</w:t>
            </w:r>
            <w:r w:rsidRPr="00A80F55">
              <w:rPr>
                <w:color w:val="000000" w:themeColor="text1"/>
                <w:lang w:val="pt-PT"/>
              </w:rPr>
              <w:t xml:space="preserve"> não especificado n</w:t>
            </w:r>
            <w:r w:rsidR="0018192F" w:rsidRPr="00A80F55">
              <w:rPr>
                <w:color w:val="000000" w:themeColor="text1"/>
                <w:lang w:val="pt-PT"/>
              </w:rPr>
              <w:t>as Especificações</w:t>
            </w:r>
            <w:r w:rsidRPr="00A80F55">
              <w:rPr>
                <w:color w:val="000000" w:themeColor="text1"/>
                <w:lang w:val="pt-PT"/>
              </w:rPr>
              <w:t xml:space="preserve"> para verificar se alguma Obra tem um Defeito e o </w:t>
            </w:r>
            <w:r w:rsidR="00FE555C" w:rsidRPr="00A80F55">
              <w:rPr>
                <w:color w:val="000000" w:themeColor="text1"/>
                <w:lang w:val="pt-PT"/>
              </w:rPr>
              <w:t>ensaio</w:t>
            </w:r>
            <w:r w:rsidRPr="00A80F55">
              <w:rPr>
                <w:color w:val="000000" w:themeColor="text1"/>
                <w:lang w:val="pt-PT"/>
              </w:rPr>
              <w:t xml:space="preserve"> mostrar que tem, o Empreiteiro deverá pagar </w:t>
            </w:r>
            <w:r w:rsidR="00FE555C" w:rsidRPr="00A80F55">
              <w:rPr>
                <w:color w:val="000000" w:themeColor="text1"/>
                <w:lang w:val="pt-PT"/>
              </w:rPr>
              <w:t>o ensaio</w:t>
            </w:r>
            <w:r w:rsidRPr="00A80F55">
              <w:rPr>
                <w:color w:val="000000" w:themeColor="text1"/>
                <w:lang w:val="pt-PT"/>
              </w:rPr>
              <w:t xml:space="preserve"> e quaisquer amostras. Se não houver Defeito, o </w:t>
            </w:r>
            <w:r w:rsidR="00F41902" w:rsidRPr="00A80F55">
              <w:rPr>
                <w:color w:val="000000" w:themeColor="text1"/>
                <w:lang w:val="pt-PT"/>
              </w:rPr>
              <w:t xml:space="preserve">ensaio </w:t>
            </w:r>
            <w:r w:rsidRPr="00A80F55">
              <w:rPr>
                <w:color w:val="000000" w:themeColor="text1"/>
                <w:lang w:val="pt-PT"/>
              </w:rPr>
              <w:t>constituirá um Evento de Compensação.</w:t>
            </w:r>
          </w:p>
        </w:tc>
      </w:tr>
      <w:tr w:rsidR="00A80F55" w:rsidRPr="007148E2" w14:paraId="356F76B2" w14:textId="77777777" w:rsidTr="16DCC97D">
        <w:tc>
          <w:tcPr>
            <w:tcW w:w="2255" w:type="dxa"/>
            <w:tcBorders>
              <w:top w:val="nil"/>
              <w:left w:val="nil"/>
              <w:bottom w:val="nil"/>
              <w:right w:val="nil"/>
            </w:tcBorders>
          </w:tcPr>
          <w:p w14:paraId="09ACFB11" w14:textId="4F85FB0B"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15" w:name="_Toc333923259"/>
            <w:bookmarkStart w:id="1616" w:name="_Toc497228243"/>
            <w:bookmarkStart w:id="1617" w:name="_Toc89437455"/>
            <w:r w:rsidRPr="00A80F55">
              <w:rPr>
                <w:color w:val="000000" w:themeColor="text1"/>
                <w:lang w:val="pt-PT"/>
              </w:rPr>
              <w:t>Correcção de Defeitos</w:t>
            </w:r>
            <w:bookmarkEnd w:id="1615"/>
            <w:bookmarkEnd w:id="1616"/>
            <w:bookmarkEnd w:id="1617"/>
          </w:p>
        </w:tc>
        <w:tc>
          <w:tcPr>
            <w:tcW w:w="6894" w:type="dxa"/>
            <w:gridSpan w:val="3"/>
            <w:tcBorders>
              <w:top w:val="nil"/>
              <w:left w:val="nil"/>
              <w:bottom w:val="nil"/>
              <w:right w:val="nil"/>
            </w:tcBorders>
          </w:tcPr>
          <w:p w14:paraId="4C2866A2" w14:textId="21922A7B"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deverá notificar o Empreiteiro de quaisquer Defeitos antes do fim do Período de Responsabilidade por Defeitos, que tem início na Data de Conclusão, e é </w:t>
            </w:r>
            <w:r w:rsidRPr="00A80F55">
              <w:rPr>
                <w:b/>
                <w:color w:val="000000" w:themeColor="text1"/>
                <w:lang w:val="pt-PT"/>
              </w:rPr>
              <w:t xml:space="preserve">definido nas </w:t>
            </w:r>
            <w:r w:rsidR="004304A8" w:rsidRPr="00A80F55">
              <w:rPr>
                <w:b/>
                <w:color w:val="000000" w:themeColor="text1"/>
                <w:lang w:val="pt-PT"/>
              </w:rPr>
              <w:t>CPC</w:t>
            </w:r>
            <w:r w:rsidRPr="00A80F55">
              <w:rPr>
                <w:b/>
                <w:color w:val="000000" w:themeColor="text1"/>
                <w:lang w:val="pt-PT"/>
              </w:rPr>
              <w:t>.</w:t>
            </w:r>
            <w:r w:rsidR="008A1D34" w:rsidRPr="00A80F55">
              <w:rPr>
                <w:color w:val="000000" w:themeColor="text1"/>
                <w:lang w:val="pt-PT"/>
              </w:rPr>
              <w:t xml:space="preserve"> </w:t>
            </w:r>
            <w:r w:rsidRPr="00A80F55">
              <w:rPr>
                <w:color w:val="000000" w:themeColor="text1"/>
                <w:lang w:val="pt-PT"/>
              </w:rPr>
              <w:t>O Período de Responsabilidade por Defeitos será pro</w:t>
            </w:r>
            <w:r w:rsidR="00F72C2E" w:rsidRPr="00A80F55">
              <w:rPr>
                <w:color w:val="000000" w:themeColor="text1"/>
                <w:lang w:val="pt-PT"/>
              </w:rPr>
              <w:t>rro</w:t>
            </w:r>
            <w:r w:rsidR="00B80B6A" w:rsidRPr="00A80F55">
              <w:rPr>
                <w:color w:val="000000" w:themeColor="text1"/>
                <w:lang w:val="pt-PT"/>
              </w:rPr>
              <w:t xml:space="preserve">gado </w:t>
            </w:r>
            <w:r w:rsidRPr="00A80F55">
              <w:rPr>
                <w:color w:val="000000" w:themeColor="text1"/>
                <w:lang w:val="pt-PT"/>
              </w:rPr>
              <w:t>enquanto</w:t>
            </w:r>
            <w:r w:rsidR="00B80B6A" w:rsidRPr="00A80F55">
              <w:rPr>
                <w:color w:val="000000" w:themeColor="text1"/>
                <w:lang w:val="pt-PT"/>
              </w:rPr>
              <w:t xml:space="preserve"> houver</w:t>
            </w:r>
            <w:r w:rsidR="009341F6" w:rsidRPr="00A80F55">
              <w:rPr>
                <w:color w:val="000000" w:themeColor="text1"/>
                <w:lang w:val="pt-PT"/>
              </w:rPr>
              <w:t xml:space="preserve"> </w:t>
            </w:r>
            <w:r w:rsidRPr="00A80F55">
              <w:rPr>
                <w:color w:val="000000" w:themeColor="text1"/>
                <w:lang w:val="pt-PT"/>
              </w:rPr>
              <w:t>Defeitos</w:t>
            </w:r>
            <w:r w:rsidR="00B80B6A" w:rsidRPr="00A80F55">
              <w:rPr>
                <w:color w:val="000000" w:themeColor="text1"/>
                <w:lang w:val="pt-PT"/>
              </w:rPr>
              <w:t xml:space="preserve"> </w:t>
            </w:r>
            <w:r w:rsidR="009341F6" w:rsidRPr="00A80F55">
              <w:rPr>
                <w:color w:val="000000" w:themeColor="text1"/>
                <w:lang w:val="pt-PT"/>
              </w:rPr>
              <w:t>a serem</w:t>
            </w:r>
            <w:r w:rsidRPr="00A80F55">
              <w:rPr>
                <w:color w:val="000000" w:themeColor="text1"/>
                <w:lang w:val="pt-PT"/>
              </w:rPr>
              <w:t xml:space="preserve"> corrigi</w:t>
            </w:r>
            <w:r w:rsidR="009341F6" w:rsidRPr="00A80F55">
              <w:rPr>
                <w:color w:val="000000" w:themeColor="text1"/>
                <w:lang w:val="pt-PT"/>
              </w:rPr>
              <w:t>dos</w:t>
            </w:r>
            <w:r w:rsidRPr="00A80F55">
              <w:rPr>
                <w:color w:val="000000" w:themeColor="text1"/>
                <w:lang w:val="pt-PT"/>
              </w:rPr>
              <w:t>.</w:t>
            </w:r>
          </w:p>
          <w:p w14:paraId="44F63C2D" w14:textId="4D988850"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Sempre que for feita uma notificação de um Defeito, o Empreiteiro deverá corrigir o Defeito notificado dentro do </w:t>
            </w:r>
            <w:r w:rsidR="00652F9D" w:rsidRPr="00A80F55">
              <w:rPr>
                <w:color w:val="000000" w:themeColor="text1"/>
                <w:lang w:val="pt-PT"/>
              </w:rPr>
              <w:t>prazo</w:t>
            </w:r>
            <w:r w:rsidRPr="00A80F55">
              <w:rPr>
                <w:color w:val="000000" w:themeColor="text1"/>
                <w:lang w:val="pt-PT"/>
              </w:rPr>
              <w:t xml:space="preserve"> especificado na notificação do </w:t>
            </w:r>
            <w:r w:rsidR="0013278D" w:rsidRPr="00A80F55">
              <w:rPr>
                <w:color w:val="000000" w:themeColor="text1"/>
                <w:lang w:val="pt-PT"/>
              </w:rPr>
              <w:t>Fiscal da Obra</w:t>
            </w:r>
            <w:r w:rsidRPr="00A80F55">
              <w:rPr>
                <w:color w:val="000000" w:themeColor="text1"/>
                <w:lang w:val="pt-PT"/>
              </w:rPr>
              <w:t>.</w:t>
            </w:r>
          </w:p>
        </w:tc>
      </w:tr>
      <w:tr w:rsidR="00A80F55" w:rsidRPr="007148E2" w14:paraId="69D1129E" w14:textId="77777777" w:rsidTr="16DCC97D">
        <w:tc>
          <w:tcPr>
            <w:tcW w:w="2255" w:type="dxa"/>
            <w:tcBorders>
              <w:top w:val="nil"/>
              <w:left w:val="nil"/>
              <w:bottom w:val="nil"/>
              <w:right w:val="nil"/>
            </w:tcBorders>
          </w:tcPr>
          <w:p w14:paraId="1029572B" w14:textId="671B7F94"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18" w:name="_Toc333923260"/>
            <w:bookmarkStart w:id="1619" w:name="_Toc497228244"/>
            <w:bookmarkStart w:id="1620" w:name="_Toc89437456"/>
            <w:r w:rsidRPr="00A80F55">
              <w:rPr>
                <w:color w:val="000000" w:themeColor="text1"/>
                <w:lang w:val="pt-PT"/>
              </w:rPr>
              <w:t>Defeitos não Corrigidos</w:t>
            </w:r>
            <w:bookmarkEnd w:id="1618"/>
            <w:bookmarkEnd w:id="1619"/>
            <w:bookmarkEnd w:id="1620"/>
          </w:p>
        </w:tc>
        <w:tc>
          <w:tcPr>
            <w:tcW w:w="6894" w:type="dxa"/>
            <w:gridSpan w:val="3"/>
            <w:tcBorders>
              <w:top w:val="nil"/>
              <w:left w:val="nil"/>
              <w:bottom w:val="nil"/>
              <w:right w:val="nil"/>
            </w:tcBorders>
          </w:tcPr>
          <w:p w14:paraId="1D01D18F" w14:textId="35AE5C5E"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o Empreiteiro não tiver corrigido um Defeito dentro do prazo especificado no aviso do </w:t>
            </w:r>
            <w:r w:rsidR="0013278D" w:rsidRPr="00A80F55">
              <w:rPr>
                <w:color w:val="000000" w:themeColor="text1"/>
                <w:lang w:val="pt-PT"/>
              </w:rPr>
              <w:t>Fiscal da Obra</w:t>
            </w:r>
            <w:r w:rsidRPr="00A80F55">
              <w:rPr>
                <w:color w:val="000000" w:themeColor="text1"/>
                <w:lang w:val="pt-PT"/>
              </w:rPr>
              <w:t xml:space="preserve">, o </w:t>
            </w:r>
            <w:r w:rsidR="0013278D" w:rsidRPr="00A80F55">
              <w:rPr>
                <w:color w:val="000000" w:themeColor="text1"/>
                <w:lang w:val="pt-PT"/>
              </w:rPr>
              <w:t>Fiscal da Obra</w:t>
            </w:r>
            <w:r w:rsidRPr="00A80F55">
              <w:rPr>
                <w:color w:val="000000" w:themeColor="text1"/>
                <w:lang w:val="pt-PT"/>
              </w:rPr>
              <w:t xml:space="preserve"> </w:t>
            </w:r>
            <w:r w:rsidR="00BC50B3" w:rsidRPr="00A80F55">
              <w:rPr>
                <w:color w:val="000000" w:themeColor="text1"/>
                <w:lang w:val="pt-PT"/>
              </w:rPr>
              <w:t>deve</w:t>
            </w:r>
            <w:r w:rsidR="008A1D34" w:rsidRPr="00A80F55">
              <w:rPr>
                <w:color w:val="000000" w:themeColor="text1"/>
                <w:lang w:val="pt-PT"/>
              </w:rPr>
              <w:t>rá</w:t>
            </w:r>
            <w:r w:rsidR="00BC50B3" w:rsidRPr="00A80F55">
              <w:rPr>
                <w:color w:val="000000" w:themeColor="text1"/>
                <w:lang w:val="pt-PT"/>
              </w:rPr>
              <w:t xml:space="preserve"> </w:t>
            </w:r>
            <w:r w:rsidRPr="00A80F55">
              <w:rPr>
                <w:color w:val="000000" w:themeColor="text1"/>
                <w:lang w:val="pt-PT"/>
              </w:rPr>
              <w:t>avaliar o custo de</w:t>
            </w:r>
            <w:r w:rsidR="000E284E" w:rsidRPr="00A80F55">
              <w:rPr>
                <w:color w:val="000000" w:themeColor="text1"/>
                <w:lang w:val="pt-PT"/>
              </w:rPr>
              <w:t>ssa</w:t>
            </w:r>
            <w:r w:rsidRPr="00A80F55">
              <w:rPr>
                <w:color w:val="000000" w:themeColor="text1"/>
                <w:lang w:val="pt-PT"/>
              </w:rPr>
              <w:t xml:space="preserve"> corr</w:t>
            </w:r>
            <w:r w:rsidR="000E284E" w:rsidRPr="00A80F55">
              <w:rPr>
                <w:color w:val="000000" w:themeColor="text1"/>
                <w:lang w:val="pt-PT"/>
              </w:rPr>
              <w:t>ecção</w:t>
            </w:r>
            <w:r w:rsidRPr="00A80F55">
              <w:rPr>
                <w:color w:val="000000" w:themeColor="text1"/>
                <w:lang w:val="pt-PT"/>
              </w:rPr>
              <w:t xml:space="preserve"> e o Empreiteiro </w:t>
            </w:r>
            <w:r w:rsidR="00663EE9" w:rsidRPr="00A80F55">
              <w:rPr>
                <w:color w:val="000000" w:themeColor="text1"/>
                <w:lang w:val="pt-PT"/>
              </w:rPr>
              <w:t>deve</w:t>
            </w:r>
            <w:r w:rsidR="008A1D34" w:rsidRPr="00A80F55">
              <w:rPr>
                <w:color w:val="000000" w:themeColor="text1"/>
                <w:lang w:val="pt-PT"/>
              </w:rPr>
              <w:t>rá</w:t>
            </w:r>
            <w:r w:rsidR="00663EE9" w:rsidRPr="00A80F55">
              <w:rPr>
                <w:color w:val="000000" w:themeColor="text1"/>
                <w:lang w:val="pt-PT"/>
              </w:rPr>
              <w:t xml:space="preserve"> </w:t>
            </w:r>
            <w:r w:rsidRPr="00A80F55">
              <w:rPr>
                <w:color w:val="000000" w:themeColor="text1"/>
                <w:lang w:val="pt-PT"/>
              </w:rPr>
              <w:t>pagar es</w:t>
            </w:r>
            <w:r w:rsidR="00663EE9" w:rsidRPr="00A80F55">
              <w:rPr>
                <w:color w:val="000000" w:themeColor="text1"/>
                <w:lang w:val="pt-PT"/>
              </w:rPr>
              <w:t>s</w:t>
            </w:r>
            <w:r w:rsidRPr="00A80F55">
              <w:rPr>
                <w:color w:val="000000" w:themeColor="text1"/>
                <w:lang w:val="pt-PT"/>
              </w:rPr>
              <w:t>e montante.</w:t>
            </w:r>
          </w:p>
        </w:tc>
      </w:tr>
      <w:tr w:rsidR="00A80F55" w:rsidRPr="00A80F55" w14:paraId="46598355" w14:textId="77777777" w:rsidTr="16DCC97D">
        <w:tc>
          <w:tcPr>
            <w:tcW w:w="9149" w:type="dxa"/>
            <w:gridSpan w:val="4"/>
            <w:tcBorders>
              <w:top w:val="nil"/>
              <w:left w:val="nil"/>
              <w:bottom w:val="nil"/>
              <w:right w:val="nil"/>
            </w:tcBorders>
          </w:tcPr>
          <w:p w14:paraId="14C43608" w14:textId="6D4A8208" w:rsidR="00ED5291" w:rsidRPr="00A80F55" w:rsidRDefault="00E51B50" w:rsidP="000E1065">
            <w:pPr>
              <w:pStyle w:val="Section8-Section"/>
              <w:keepNext/>
              <w:keepLines/>
              <w:spacing w:after="120"/>
              <w:rPr>
                <w:color w:val="000000" w:themeColor="text1"/>
                <w:lang w:val="pt-PT"/>
              </w:rPr>
            </w:pPr>
            <w:bookmarkStart w:id="1621" w:name="_Toc333923261"/>
            <w:bookmarkStart w:id="1622" w:name="_Toc497228245"/>
            <w:bookmarkStart w:id="1623" w:name="_Toc89437457"/>
            <w:r w:rsidRPr="00A80F55">
              <w:rPr>
                <w:color w:val="000000" w:themeColor="text1"/>
                <w:lang w:val="pt-PT"/>
              </w:rPr>
              <w:lastRenderedPageBreak/>
              <w:t>D.  Controlo de Custos</w:t>
            </w:r>
            <w:bookmarkEnd w:id="1621"/>
            <w:bookmarkEnd w:id="1622"/>
            <w:bookmarkEnd w:id="1623"/>
          </w:p>
        </w:tc>
      </w:tr>
      <w:tr w:rsidR="00A80F55" w:rsidRPr="007148E2" w14:paraId="2BF2FEC0" w14:textId="77777777" w:rsidTr="16DCC97D">
        <w:tc>
          <w:tcPr>
            <w:tcW w:w="2255" w:type="dxa"/>
            <w:tcBorders>
              <w:top w:val="nil"/>
              <w:left w:val="nil"/>
              <w:bottom w:val="nil"/>
              <w:right w:val="nil"/>
            </w:tcBorders>
          </w:tcPr>
          <w:p w14:paraId="73103715" w14:textId="5D125AA1"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24" w:name="_Toc333923262"/>
            <w:bookmarkStart w:id="1625" w:name="_Toc497228246"/>
            <w:bookmarkStart w:id="1626" w:name="_Toc89437458"/>
            <w:r w:rsidRPr="00A80F55">
              <w:rPr>
                <w:color w:val="000000" w:themeColor="text1"/>
                <w:lang w:val="pt-PT"/>
              </w:rPr>
              <w:t>Preço Contratual</w:t>
            </w:r>
            <w:bookmarkEnd w:id="1624"/>
            <w:bookmarkEnd w:id="1625"/>
            <w:bookmarkEnd w:id="1626"/>
          </w:p>
        </w:tc>
        <w:tc>
          <w:tcPr>
            <w:tcW w:w="6894" w:type="dxa"/>
            <w:gridSpan w:val="3"/>
            <w:tcBorders>
              <w:top w:val="nil"/>
              <w:left w:val="nil"/>
              <w:bottom w:val="nil"/>
              <w:right w:val="nil"/>
            </w:tcBorders>
          </w:tcPr>
          <w:p w14:paraId="501E0D59" w14:textId="64A95F63"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Mapa de Quantidades deve</w:t>
            </w:r>
            <w:r w:rsidR="008A1D34" w:rsidRPr="00A80F55">
              <w:rPr>
                <w:color w:val="000000" w:themeColor="text1"/>
                <w:lang w:val="pt-PT"/>
              </w:rPr>
              <w:t>rá</w:t>
            </w:r>
            <w:r w:rsidRPr="00A80F55">
              <w:rPr>
                <w:color w:val="000000" w:themeColor="text1"/>
                <w:lang w:val="pt-PT"/>
              </w:rPr>
              <w:t xml:space="preserve"> conter os </w:t>
            </w:r>
            <w:r w:rsidR="00C26881" w:rsidRPr="00A80F55">
              <w:rPr>
                <w:color w:val="000000" w:themeColor="text1"/>
                <w:lang w:val="pt-PT"/>
              </w:rPr>
              <w:t>itens</w:t>
            </w:r>
            <w:r w:rsidRPr="00A80F55">
              <w:rPr>
                <w:color w:val="000000" w:themeColor="text1"/>
                <w:lang w:val="pt-PT"/>
              </w:rPr>
              <w:t xml:space="preserve">, com preços, para as Obras a serem executadas pelo Empreiteiro. O Mapa de Quantidades é utilizado para calcular o Preço Contratual. O Empreiteiro será pago pela quantidade do trabalho realizado </w:t>
            </w:r>
            <w:r w:rsidR="008A1D34" w:rsidRPr="00A80F55">
              <w:rPr>
                <w:color w:val="000000" w:themeColor="text1"/>
                <w:lang w:val="pt-PT"/>
              </w:rPr>
              <w:t>segundo os preços</w:t>
            </w:r>
            <w:r w:rsidRPr="00A80F55">
              <w:rPr>
                <w:color w:val="000000" w:themeColor="text1"/>
                <w:lang w:val="pt-PT"/>
              </w:rPr>
              <w:t xml:space="preserve"> indicad</w:t>
            </w:r>
            <w:r w:rsidR="008A1D34" w:rsidRPr="00A80F55">
              <w:rPr>
                <w:color w:val="000000" w:themeColor="text1"/>
                <w:lang w:val="pt-PT"/>
              </w:rPr>
              <w:t>os</w:t>
            </w:r>
            <w:r w:rsidRPr="00A80F55">
              <w:rPr>
                <w:color w:val="000000" w:themeColor="text1"/>
                <w:lang w:val="pt-PT"/>
              </w:rPr>
              <w:t xml:space="preserve"> no Mapa de Quantidades para cada item.</w:t>
            </w:r>
          </w:p>
        </w:tc>
      </w:tr>
      <w:tr w:rsidR="00A80F55" w:rsidRPr="007148E2" w14:paraId="0DE7A9E5" w14:textId="77777777" w:rsidTr="16DCC97D">
        <w:tc>
          <w:tcPr>
            <w:tcW w:w="2255" w:type="dxa"/>
            <w:tcBorders>
              <w:top w:val="nil"/>
              <w:left w:val="nil"/>
              <w:bottom w:val="nil"/>
              <w:right w:val="nil"/>
            </w:tcBorders>
          </w:tcPr>
          <w:p w14:paraId="2423E96A" w14:textId="4FB36214"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27" w:name="_Toc333923263"/>
            <w:bookmarkStart w:id="1628" w:name="_Toc497228247"/>
            <w:bookmarkStart w:id="1629" w:name="_Toc89437459"/>
            <w:r w:rsidRPr="00A80F55">
              <w:rPr>
                <w:color w:val="000000" w:themeColor="text1"/>
                <w:lang w:val="pt-PT"/>
              </w:rPr>
              <w:t>Alterações ao Preço Contratual</w:t>
            </w:r>
            <w:bookmarkEnd w:id="1627"/>
            <w:bookmarkEnd w:id="1628"/>
            <w:bookmarkEnd w:id="1629"/>
          </w:p>
        </w:tc>
        <w:tc>
          <w:tcPr>
            <w:tcW w:w="6894" w:type="dxa"/>
            <w:gridSpan w:val="3"/>
            <w:tcBorders>
              <w:top w:val="nil"/>
              <w:left w:val="nil"/>
              <w:bottom w:val="nil"/>
              <w:right w:val="nil"/>
            </w:tcBorders>
          </w:tcPr>
          <w:p w14:paraId="10BE3CEF" w14:textId="23B95EF6"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a quantidade final do trabalho realizado diferir da quantidade no Mapa de Quantidades para o item específico em mais de 25 por cento, desde que a alteração exceda 1 por cento do Preço Contratual Inicial, o </w:t>
            </w:r>
            <w:r w:rsidR="0013278D" w:rsidRPr="00A80F55">
              <w:rPr>
                <w:color w:val="000000" w:themeColor="text1"/>
                <w:lang w:val="pt-PT"/>
              </w:rPr>
              <w:t>Fiscal da Obra</w:t>
            </w:r>
            <w:r w:rsidRPr="00A80F55">
              <w:rPr>
                <w:color w:val="000000" w:themeColor="text1"/>
                <w:lang w:val="pt-PT"/>
              </w:rPr>
              <w:t xml:space="preserve"> deverá ajustar </w:t>
            </w:r>
            <w:r w:rsidR="008A1D34" w:rsidRPr="00A80F55">
              <w:rPr>
                <w:color w:val="000000" w:themeColor="text1"/>
                <w:lang w:val="pt-PT"/>
              </w:rPr>
              <w:t>os preços</w:t>
            </w:r>
            <w:r w:rsidRPr="00A80F55">
              <w:rPr>
                <w:color w:val="000000" w:themeColor="text1"/>
                <w:lang w:val="pt-PT"/>
              </w:rPr>
              <w:t xml:space="preserve"> de modo a considerar a alteração. O </w:t>
            </w:r>
            <w:r w:rsidR="0013278D" w:rsidRPr="00A80F55">
              <w:rPr>
                <w:color w:val="000000" w:themeColor="text1"/>
                <w:lang w:val="pt-PT"/>
              </w:rPr>
              <w:t>Fiscal da Obra</w:t>
            </w:r>
            <w:r w:rsidRPr="00A80F55">
              <w:rPr>
                <w:color w:val="000000" w:themeColor="text1"/>
                <w:lang w:val="pt-PT"/>
              </w:rPr>
              <w:t xml:space="preserve"> não deve</w:t>
            </w:r>
            <w:r w:rsidR="008A1D34" w:rsidRPr="00A80F55">
              <w:rPr>
                <w:color w:val="000000" w:themeColor="text1"/>
                <w:lang w:val="pt-PT"/>
              </w:rPr>
              <w:t>rá</w:t>
            </w:r>
            <w:r w:rsidRPr="00A80F55">
              <w:rPr>
                <w:color w:val="000000" w:themeColor="text1"/>
                <w:lang w:val="pt-PT"/>
              </w:rPr>
              <w:t xml:space="preserve"> ajustar </w:t>
            </w:r>
            <w:r w:rsidR="008A1D34" w:rsidRPr="00A80F55">
              <w:rPr>
                <w:color w:val="000000" w:themeColor="text1"/>
                <w:lang w:val="pt-PT"/>
              </w:rPr>
              <w:t>os preços</w:t>
            </w:r>
            <w:r w:rsidRPr="00A80F55">
              <w:rPr>
                <w:color w:val="000000" w:themeColor="text1"/>
                <w:lang w:val="pt-PT"/>
              </w:rPr>
              <w:t xml:space="preserve"> a partir de alterações nas quantidades se o Preço </w:t>
            </w:r>
            <w:r w:rsidR="00C26881" w:rsidRPr="00A80F55">
              <w:rPr>
                <w:color w:val="000000" w:themeColor="text1"/>
                <w:lang w:val="pt-PT"/>
              </w:rPr>
              <w:t>Contratual</w:t>
            </w:r>
            <w:r w:rsidRPr="00A80F55">
              <w:rPr>
                <w:color w:val="000000" w:themeColor="text1"/>
                <w:lang w:val="pt-PT"/>
              </w:rPr>
              <w:t xml:space="preserve"> Inicial for excedido em mais de 15 por cento, excepto se tiver a aprovação prévia d</w:t>
            </w:r>
            <w:r w:rsidR="0013278D" w:rsidRPr="00A80F55">
              <w:rPr>
                <w:color w:val="000000" w:themeColor="text1"/>
                <w:lang w:val="pt-PT"/>
              </w:rPr>
              <w:t>o Dono da Obra</w:t>
            </w:r>
            <w:r w:rsidRPr="00A80F55">
              <w:rPr>
                <w:color w:val="000000" w:themeColor="text1"/>
                <w:lang w:val="pt-PT"/>
              </w:rPr>
              <w:t>.</w:t>
            </w:r>
          </w:p>
          <w:p w14:paraId="6D3463DB" w14:textId="4561A595"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solicitado pelo </w:t>
            </w:r>
            <w:r w:rsidR="0013278D" w:rsidRPr="00A80F55">
              <w:rPr>
                <w:color w:val="000000" w:themeColor="text1"/>
                <w:lang w:val="pt-PT"/>
              </w:rPr>
              <w:t>Fiscal da Obra</w:t>
            </w:r>
            <w:r w:rsidRPr="00A80F55">
              <w:rPr>
                <w:color w:val="000000" w:themeColor="text1"/>
                <w:lang w:val="pt-PT"/>
              </w:rPr>
              <w:t xml:space="preserve">, o Empreiteiro deverá fornecer ao </w:t>
            </w:r>
            <w:r w:rsidR="0013278D" w:rsidRPr="00A80F55">
              <w:rPr>
                <w:color w:val="000000" w:themeColor="text1"/>
                <w:lang w:val="pt-PT"/>
              </w:rPr>
              <w:t>Fiscal da Obra</w:t>
            </w:r>
            <w:r w:rsidRPr="00A80F55">
              <w:rPr>
                <w:color w:val="000000" w:themeColor="text1"/>
                <w:lang w:val="pt-PT"/>
              </w:rPr>
              <w:t xml:space="preserve"> uma discriminação detalhada dos custos de qualquer item no Mapa de Quantidades.</w:t>
            </w:r>
          </w:p>
        </w:tc>
      </w:tr>
      <w:tr w:rsidR="00A80F55" w:rsidRPr="007148E2" w14:paraId="3A98AC39" w14:textId="77777777" w:rsidTr="16DCC97D">
        <w:tc>
          <w:tcPr>
            <w:tcW w:w="2255" w:type="dxa"/>
            <w:tcBorders>
              <w:top w:val="nil"/>
              <w:left w:val="nil"/>
              <w:right w:val="nil"/>
            </w:tcBorders>
          </w:tcPr>
          <w:p w14:paraId="0B6D67DF" w14:textId="14563283"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30" w:name="_Toc333923264"/>
            <w:bookmarkStart w:id="1631" w:name="_Toc497228248"/>
            <w:bookmarkStart w:id="1632" w:name="_Toc89437460"/>
            <w:r w:rsidRPr="00A80F55">
              <w:rPr>
                <w:color w:val="000000" w:themeColor="text1"/>
                <w:lang w:val="pt-PT"/>
              </w:rPr>
              <w:t>Alterações</w:t>
            </w:r>
            <w:bookmarkEnd w:id="1630"/>
            <w:bookmarkEnd w:id="1631"/>
            <w:bookmarkEnd w:id="1632"/>
          </w:p>
        </w:tc>
        <w:tc>
          <w:tcPr>
            <w:tcW w:w="6894" w:type="dxa"/>
            <w:gridSpan w:val="3"/>
            <w:tcBorders>
              <w:top w:val="nil"/>
              <w:left w:val="nil"/>
              <w:right w:val="nil"/>
            </w:tcBorders>
          </w:tcPr>
          <w:p w14:paraId="7F3699E5" w14:textId="2C2D3CF8"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Todas as </w:t>
            </w:r>
            <w:r w:rsidR="00C26881" w:rsidRPr="00A80F55">
              <w:rPr>
                <w:color w:val="000000" w:themeColor="text1"/>
                <w:lang w:val="pt-PT"/>
              </w:rPr>
              <w:t>Alterações</w:t>
            </w:r>
            <w:r w:rsidRPr="00A80F55">
              <w:rPr>
                <w:color w:val="000000" w:themeColor="text1"/>
                <w:lang w:val="pt-PT"/>
              </w:rPr>
              <w:t xml:space="preserve"> devem ser incluídas em Programas actualizados</w:t>
            </w:r>
            <w:r w:rsidRPr="00A80F55">
              <w:rPr>
                <w:color w:val="000000" w:themeColor="text1"/>
                <w:vertAlign w:val="superscript"/>
                <w:lang w:val="pt-PT"/>
              </w:rPr>
              <w:footnoteReference w:id="25"/>
            </w:r>
            <w:r w:rsidR="00C26881" w:rsidRPr="00A80F55">
              <w:rPr>
                <w:color w:val="000000" w:themeColor="text1"/>
                <w:lang w:val="pt-PT"/>
              </w:rPr>
              <w:t xml:space="preserve"> </w:t>
            </w:r>
            <w:r w:rsidRPr="00A80F55">
              <w:rPr>
                <w:color w:val="000000" w:themeColor="text1"/>
                <w:lang w:val="pt-PT"/>
              </w:rPr>
              <w:t>produzidos pelo Empreiteiro.</w:t>
            </w:r>
          </w:p>
          <w:p w14:paraId="6CBAD5C2" w14:textId="02A01F25"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Empreiteiro deve</w:t>
            </w:r>
            <w:r w:rsidR="008A1D34" w:rsidRPr="00A80F55">
              <w:rPr>
                <w:color w:val="000000" w:themeColor="text1"/>
                <w:lang w:val="pt-PT"/>
              </w:rPr>
              <w:t>rá</w:t>
            </w:r>
            <w:r w:rsidRPr="00A80F55">
              <w:rPr>
                <w:color w:val="000000" w:themeColor="text1"/>
                <w:lang w:val="pt-PT"/>
              </w:rPr>
              <w:t xml:space="preserve"> fornecer ao </w:t>
            </w:r>
            <w:r w:rsidR="0013278D" w:rsidRPr="00A80F55">
              <w:rPr>
                <w:color w:val="000000" w:themeColor="text1"/>
                <w:lang w:val="pt-PT"/>
              </w:rPr>
              <w:t>Fiscal da Obra</w:t>
            </w:r>
            <w:r w:rsidRPr="00A80F55">
              <w:rPr>
                <w:color w:val="000000" w:themeColor="text1"/>
                <w:lang w:val="pt-PT"/>
              </w:rPr>
              <w:t xml:space="preserve"> uma cotação para a execução da Alteração quando tal for solicitado pelo </w:t>
            </w:r>
            <w:r w:rsidR="0013278D" w:rsidRPr="00A80F55">
              <w:rPr>
                <w:color w:val="000000" w:themeColor="text1"/>
                <w:lang w:val="pt-PT"/>
              </w:rPr>
              <w:t>Fiscal da Obra</w:t>
            </w:r>
            <w:r w:rsidRPr="00A80F55">
              <w:rPr>
                <w:color w:val="000000" w:themeColor="text1"/>
                <w:lang w:val="pt-PT"/>
              </w:rPr>
              <w:t>. O Empreiteiro deve</w:t>
            </w:r>
            <w:r w:rsidR="008A1D34" w:rsidRPr="00A80F55">
              <w:rPr>
                <w:color w:val="000000" w:themeColor="text1"/>
                <w:lang w:val="pt-PT"/>
              </w:rPr>
              <w:t>rá</w:t>
            </w:r>
            <w:r w:rsidRPr="00A80F55">
              <w:rPr>
                <w:color w:val="000000" w:themeColor="text1"/>
                <w:lang w:val="pt-PT"/>
              </w:rPr>
              <w:t xml:space="preserve"> também fornecer </w:t>
            </w:r>
            <w:r w:rsidR="00AD3DC1" w:rsidRPr="00A80F55">
              <w:rPr>
                <w:color w:val="000000" w:themeColor="text1"/>
                <w:lang w:val="pt-PT"/>
              </w:rPr>
              <w:t xml:space="preserve">informações sobre quaisquer riscos e impactos </w:t>
            </w:r>
            <w:r w:rsidR="00247E11" w:rsidRPr="00A80F55">
              <w:rPr>
                <w:color w:val="000000" w:themeColor="text1"/>
                <w:lang w:val="pt-PT"/>
              </w:rPr>
              <w:t>A&amp;S</w:t>
            </w:r>
            <w:r w:rsidR="00AD3DC1" w:rsidRPr="00A80F55">
              <w:rPr>
                <w:color w:val="000000" w:themeColor="text1"/>
                <w:lang w:val="pt-PT"/>
              </w:rPr>
              <w:t xml:space="preserve"> da Alteração. </w:t>
            </w: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w:t>
            </w:r>
            <w:r w:rsidR="008A1D34" w:rsidRPr="00A80F55">
              <w:rPr>
                <w:color w:val="000000" w:themeColor="text1"/>
                <w:lang w:val="pt-PT"/>
              </w:rPr>
              <w:t xml:space="preserve">deverá </w:t>
            </w:r>
            <w:r w:rsidRPr="00A80F55">
              <w:rPr>
                <w:color w:val="000000" w:themeColor="text1"/>
                <w:lang w:val="pt-PT"/>
              </w:rPr>
              <w:t xml:space="preserve">avaliar a cotação, que será dada no prazo de sete (7) dias após o pedido ou dentro de um prazo mais longo indicado pelo </w:t>
            </w:r>
            <w:r w:rsidR="0013278D" w:rsidRPr="00A80F55">
              <w:rPr>
                <w:color w:val="000000" w:themeColor="text1"/>
                <w:lang w:val="pt-PT"/>
              </w:rPr>
              <w:t>Fiscal da Obra</w:t>
            </w:r>
            <w:r w:rsidRPr="00A80F55">
              <w:rPr>
                <w:color w:val="000000" w:themeColor="text1"/>
                <w:lang w:val="pt-PT"/>
              </w:rPr>
              <w:t xml:space="preserve"> e antes </w:t>
            </w:r>
            <w:r w:rsidR="007E4C9B" w:rsidRPr="00A80F55">
              <w:rPr>
                <w:color w:val="000000" w:themeColor="text1"/>
                <w:lang w:val="pt-PT"/>
              </w:rPr>
              <w:t>d</w:t>
            </w:r>
            <w:r w:rsidRPr="00A80F55">
              <w:rPr>
                <w:color w:val="000000" w:themeColor="text1"/>
                <w:lang w:val="pt-PT"/>
              </w:rPr>
              <w:t>a</w:t>
            </w:r>
            <w:r w:rsidR="00A3496B" w:rsidRPr="00A80F55">
              <w:rPr>
                <w:color w:val="000000" w:themeColor="text1"/>
                <w:lang w:val="pt-PT"/>
              </w:rPr>
              <w:t xml:space="preserve"> </w:t>
            </w:r>
            <w:r w:rsidRPr="00A80F55">
              <w:rPr>
                <w:color w:val="000000" w:themeColor="text1"/>
                <w:lang w:val="pt-PT"/>
              </w:rPr>
              <w:t>Alteração</w:t>
            </w:r>
            <w:r w:rsidR="009641A6" w:rsidRPr="00A80F55">
              <w:rPr>
                <w:color w:val="000000" w:themeColor="text1"/>
                <w:lang w:val="pt-PT"/>
              </w:rPr>
              <w:t xml:space="preserve"> ser confirmada</w:t>
            </w:r>
            <w:r w:rsidRPr="00A80F55">
              <w:rPr>
                <w:color w:val="000000" w:themeColor="text1"/>
                <w:lang w:val="pt-PT"/>
              </w:rPr>
              <w:t>.</w:t>
            </w:r>
          </w:p>
          <w:p w14:paraId="56A75F26" w14:textId="1746F0EF" w:rsidR="00ED5291" w:rsidRPr="00A80F55" w:rsidRDefault="00E51B50" w:rsidP="0093208D">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a cotação do Empreiteiro não for razoável, o </w:t>
            </w:r>
            <w:r w:rsidR="0013278D" w:rsidRPr="00A80F55">
              <w:rPr>
                <w:color w:val="000000" w:themeColor="text1"/>
                <w:lang w:val="pt-PT"/>
              </w:rPr>
              <w:t>Fiscal da Obra</w:t>
            </w:r>
            <w:r w:rsidRPr="00A80F55">
              <w:rPr>
                <w:color w:val="000000" w:themeColor="text1"/>
                <w:lang w:val="pt-PT"/>
              </w:rPr>
              <w:t xml:space="preserve"> pode </w:t>
            </w:r>
            <w:r w:rsidR="007B368B" w:rsidRPr="00A80F55">
              <w:rPr>
                <w:color w:val="000000" w:themeColor="text1"/>
                <w:lang w:val="pt-PT"/>
              </w:rPr>
              <w:t xml:space="preserve">confirmar </w:t>
            </w:r>
            <w:r w:rsidRPr="00A80F55">
              <w:rPr>
                <w:color w:val="000000" w:themeColor="text1"/>
                <w:lang w:val="pt-PT"/>
              </w:rPr>
              <w:t xml:space="preserve">a Alteração e modificar o Preço Contratual, que será baseado na previsão do próprio </w:t>
            </w:r>
            <w:r w:rsidR="0013278D" w:rsidRPr="00A80F55">
              <w:rPr>
                <w:color w:val="000000" w:themeColor="text1"/>
                <w:lang w:val="pt-PT"/>
              </w:rPr>
              <w:t>Fiscal da Obra</w:t>
            </w:r>
            <w:r w:rsidRPr="00A80F55">
              <w:rPr>
                <w:color w:val="000000" w:themeColor="text1"/>
                <w:lang w:val="pt-PT"/>
              </w:rPr>
              <w:t xml:space="preserve"> dos efeitos da Alteração nos custos do Empreiteiro.</w:t>
            </w:r>
          </w:p>
          <w:p w14:paraId="6DFA0F64" w14:textId="665C2C7F"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o </w:t>
            </w:r>
            <w:r w:rsidR="0013278D" w:rsidRPr="00A80F55">
              <w:rPr>
                <w:color w:val="000000" w:themeColor="text1"/>
                <w:lang w:val="pt-PT"/>
              </w:rPr>
              <w:t>Fiscal da Obra</w:t>
            </w:r>
            <w:r w:rsidRPr="00A80F55">
              <w:rPr>
                <w:color w:val="000000" w:themeColor="text1"/>
                <w:lang w:val="pt-PT"/>
              </w:rPr>
              <w:t xml:space="preserve"> decidir que a urgência de alterar o trabalho impediria a apresentação e avaliação de uma cotação sem atrasar o trabalho, não será apresentada nenhuma cotação e a Alteração será tratada como um Evento de Compensação.</w:t>
            </w:r>
          </w:p>
          <w:p w14:paraId="2D2D6052" w14:textId="1CABB150"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não terá direito a pagamento adicional por custos que poderiam ter sido evitados através de um aviso </w:t>
            </w:r>
            <w:r w:rsidR="00FD2AA5" w:rsidRPr="00A80F55">
              <w:rPr>
                <w:color w:val="000000" w:themeColor="text1"/>
                <w:lang w:val="pt-PT"/>
              </w:rPr>
              <w:t>prévio</w:t>
            </w:r>
            <w:r w:rsidRPr="00A80F55">
              <w:rPr>
                <w:color w:val="000000" w:themeColor="text1"/>
                <w:lang w:val="pt-PT"/>
              </w:rPr>
              <w:t xml:space="preserve">. </w:t>
            </w:r>
          </w:p>
          <w:p w14:paraId="40D50055" w14:textId="059C9188"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lastRenderedPageBreak/>
              <w:t xml:space="preserve">Se o trabalho na Alteração corresponder à descrição de um item no Mapa de Quantidades e se, na opinião do </w:t>
            </w:r>
            <w:r w:rsidR="0013278D" w:rsidRPr="00A80F55">
              <w:rPr>
                <w:color w:val="000000" w:themeColor="text1"/>
                <w:lang w:val="pt-PT"/>
              </w:rPr>
              <w:t>Fiscal da Obra</w:t>
            </w:r>
            <w:r w:rsidRPr="00A80F55">
              <w:rPr>
                <w:color w:val="000000" w:themeColor="text1"/>
                <w:lang w:val="pt-PT"/>
              </w:rPr>
              <w:t xml:space="preserve">, a quantidade de trabalho acima do limite estabelecido na Subcláusula 41.1 das </w:t>
            </w:r>
            <w:r w:rsidR="004304A8" w:rsidRPr="00A80F55">
              <w:rPr>
                <w:color w:val="000000" w:themeColor="text1"/>
                <w:lang w:val="pt-PT"/>
              </w:rPr>
              <w:t>CGC</w:t>
            </w:r>
            <w:r w:rsidRPr="00A80F55">
              <w:rPr>
                <w:color w:val="000000" w:themeColor="text1"/>
                <w:lang w:val="pt-PT"/>
              </w:rPr>
              <w:t xml:space="preserve"> ou o momento da sua execução não </w:t>
            </w:r>
            <w:r w:rsidR="0060330C" w:rsidRPr="00A80F55">
              <w:rPr>
                <w:color w:val="000000" w:themeColor="text1"/>
                <w:lang w:val="pt-PT"/>
              </w:rPr>
              <w:t xml:space="preserve">causarem </w:t>
            </w:r>
            <w:r w:rsidRPr="00A80F55">
              <w:rPr>
                <w:color w:val="000000" w:themeColor="text1"/>
                <w:lang w:val="pt-PT"/>
              </w:rPr>
              <w:t xml:space="preserve">a alteração do custo por unidade de quantidade, o preço no Mapa de Quantidades será utilizado para calcular o valor da Alteração. Se o custo por unidade de quantidade mudar, ou se a natureza ou a </w:t>
            </w:r>
            <w:r w:rsidR="00E90C36" w:rsidRPr="00A80F55">
              <w:rPr>
                <w:color w:val="000000" w:themeColor="text1"/>
                <w:lang w:val="pt-PT"/>
              </w:rPr>
              <w:t>circunstância</w:t>
            </w:r>
            <w:r w:rsidR="00776883" w:rsidRPr="00A80F55">
              <w:rPr>
                <w:color w:val="000000" w:themeColor="text1"/>
                <w:lang w:val="pt-PT"/>
              </w:rPr>
              <w:t xml:space="preserve"> </w:t>
            </w:r>
            <w:r w:rsidRPr="00A80F55">
              <w:rPr>
                <w:color w:val="000000" w:themeColor="text1"/>
                <w:lang w:val="pt-PT"/>
              </w:rPr>
              <w:t xml:space="preserve">do trabalho na Alteração não corresponder aos itens do Mapa de Quantidades, a cotação do Empreiteiro será na forma de </w:t>
            </w:r>
            <w:r w:rsidR="00D143FC" w:rsidRPr="00A80F55">
              <w:rPr>
                <w:color w:val="000000" w:themeColor="text1"/>
                <w:lang w:val="pt-PT"/>
              </w:rPr>
              <w:t>novos preços</w:t>
            </w:r>
            <w:r w:rsidR="00776883" w:rsidRPr="00A80F55">
              <w:rPr>
                <w:color w:val="000000" w:themeColor="text1"/>
                <w:lang w:val="pt-PT"/>
              </w:rPr>
              <w:t xml:space="preserve"> </w:t>
            </w:r>
            <w:r w:rsidRPr="00A80F55">
              <w:rPr>
                <w:color w:val="000000" w:themeColor="text1"/>
                <w:lang w:val="pt-PT"/>
              </w:rPr>
              <w:t>para os itens trabalho</w:t>
            </w:r>
            <w:r w:rsidR="00C612F5" w:rsidRPr="00A80F55">
              <w:rPr>
                <w:color w:val="000000" w:themeColor="text1"/>
                <w:lang w:val="pt-PT"/>
              </w:rPr>
              <w:t xml:space="preserve"> em questão</w:t>
            </w:r>
            <w:r w:rsidRPr="00A80F55">
              <w:rPr>
                <w:color w:val="000000" w:themeColor="text1"/>
                <w:vertAlign w:val="superscript"/>
                <w:lang w:val="pt-PT"/>
              </w:rPr>
              <w:footnoteReference w:id="26"/>
            </w:r>
            <w:r w:rsidR="00A07F24" w:rsidRPr="00A80F55">
              <w:rPr>
                <w:color w:val="000000" w:themeColor="text1"/>
                <w:lang w:val="pt-PT"/>
              </w:rPr>
              <w:t>.</w:t>
            </w:r>
          </w:p>
          <w:p w14:paraId="467A8EDA" w14:textId="6CCD9760" w:rsidR="00ED5291" w:rsidRPr="00A80F55" w:rsidRDefault="00FD149A"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Valor Acrescentado da En</w:t>
            </w:r>
            <w:r w:rsidR="00E11188" w:rsidRPr="00A80F55">
              <w:rPr>
                <w:color w:val="000000" w:themeColor="text1"/>
                <w:lang w:val="pt-PT"/>
              </w:rPr>
              <w:t>genharia</w:t>
            </w:r>
            <w:r w:rsidR="00374718" w:rsidRPr="00A80F55">
              <w:rPr>
                <w:color w:val="000000" w:themeColor="text1"/>
                <w:lang w:val="pt-PT"/>
              </w:rPr>
              <w:t xml:space="preserve">. </w:t>
            </w:r>
            <w:r w:rsidR="00E51B50" w:rsidRPr="00A80F55">
              <w:rPr>
                <w:color w:val="000000" w:themeColor="text1"/>
                <w:lang w:val="pt-PT"/>
              </w:rPr>
              <w:t xml:space="preserve">O Empreiteiro pode </w:t>
            </w:r>
            <w:r w:rsidR="0012064A" w:rsidRPr="00A80F55">
              <w:rPr>
                <w:color w:val="000000" w:themeColor="text1"/>
                <w:lang w:val="pt-PT"/>
              </w:rPr>
              <w:t xml:space="preserve">em qualquer altura durante a execução do contrato, </w:t>
            </w:r>
            <w:r w:rsidR="00E51B50" w:rsidRPr="00A80F55">
              <w:rPr>
                <w:color w:val="000000" w:themeColor="text1"/>
                <w:lang w:val="pt-PT"/>
              </w:rPr>
              <w:t>preparar</w:t>
            </w:r>
            <w:r w:rsidR="00B238E7" w:rsidRPr="00A80F55">
              <w:rPr>
                <w:color w:val="000000" w:themeColor="text1"/>
                <w:lang w:val="pt-PT"/>
              </w:rPr>
              <w:t xml:space="preserve"> a expe</w:t>
            </w:r>
            <w:r w:rsidR="004B240D" w:rsidRPr="00A80F55">
              <w:rPr>
                <w:color w:val="000000" w:themeColor="text1"/>
                <w:lang w:val="pt-PT"/>
              </w:rPr>
              <w:t>nsas</w:t>
            </w:r>
            <w:r w:rsidR="0012064A" w:rsidRPr="00A80F55">
              <w:rPr>
                <w:color w:val="000000" w:themeColor="text1"/>
                <w:lang w:val="pt-PT"/>
              </w:rPr>
              <w:t xml:space="preserve"> pró</w:t>
            </w:r>
            <w:r w:rsidR="00A542A2" w:rsidRPr="00A80F55">
              <w:rPr>
                <w:color w:val="000000" w:themeColor="text1"/>
                <w:lang w:val="pt-PT"/>
              </w:rPr>
              <w:t>pri</w:t>
            </w:r>
            <w:r w:rsidR="004B240D" w:rsidRPr="00A80F55">
              <w:rPr>
                <w:color w:val="000000" w:themeColor="text1"/>
                <w:lang w:val="pt-PT"/>
              </w:rPr>
              <w:t>as</w:t>
            </w:r>
            <w:r w:rsidR="00E51B50" w:rsidRPr="00A80F55">
              <w:rPr>
                <w:color w:val="000000" w:themeColor="text1"/>
                <w:lang w:val="pt-PT"/>
              </w:rPr>
              <w:t>, uma proposta de valor</w:t>
            </w:r>
            <w:r w:rsidR="00A542A2" w:rsidRPr="00A80F55">
              <w:rPr>
                <w:color w:val="000000" w:themeColor="text1"/>
                <w:lang w:val="pt-PT"/>
              </w:rPr>
              <w:t xml:space="preserve"> acrescentado d</w:t>
            </w:r>
            <w:r w:rsidR="00857076" w:rsidRPr="00A80F55">
              <w:rPr>
                <w:color w:val="000000" w:themeColor="text1"/>
                <w:lang w:val="pt-PT"/>
              </w:rPr>
              <w:t>a  engenharia</w:t>
            </w:r>
            <w:r w:rsidR="00F46B7B" w:rsidRPr="00A80F55">
              <w:rPr>
                <w:color w:val="000000" w:themeColor="text1"/>
                <w:lang w:val="pt-PT"/>
              </w:rPr>
              <w:t xml:space="preserve">. </w:t>
            </w:r>
            <w:r w:rsidR="00E51B50" w:rsidRPr="00A80F55">
              <w:rPr>
                <w:color w:val="000000" w:themeColor="text1"/>
                <w:lang w:val="pt-PT"/>
              </w:rPr>
              <w:t>A proposta deve, no mínimo, incluir o seguinte;</w:t>
            </w:r>
          </w:p>
          <w:p w14:paraId="66C71018" w14:textId="77777777" w:rsidR="00ED5291" w:rsidRPr="00A80F55" w:rsidRDefault="00E51B50" w:rsidP="00D9637D">
            <w:pPr>
              <w:numPr>
                <w:ilvl w:val="0"/>
                <w:numId w:val="86"/>
              </w:numPr>
              <w:spacing w:before="120" w:after="120"/>
              <w:ind w:left="1142" w:hanging="540"/>
              <w:jc w:val="both"/>
              <w:rPr>
                <w:color w:val="000000" w:themeColor="text1"/>
                <w:lang w:val="pt-PT"/>
              </w:rPr>
            </w:pPr>
            <w:r w:rsidRPr="00A80F55">
              <w:rPr>
                <w:color w:val="000000" w:themeColor="text1"/>
                <w:lang w:val="pt-PT"/>
              </w:rPr>
              <w:t>a(s) alteração(ões) proposta(s), e uma descrição da diferença em relação aos requisitos contratuais existentes;</w:t>
            </w:r>
          </w:p>
          <w:p w14:paraId="7DC14CD2" w14:textId="38594C80" w:rsidR="00ED5291" w:rsidRPr="00A80F55" w:rsidRDefault="00E51B50" w:rsidP="00D9637D">
            <w:pPr>
              <w:numPr>
                <w:ilvl w:val="0"/>
                <w:numId w:val="86"/>
              </w:numPr>
              <w:spacing w:before="120" w:after="120"/>
              <w:ind w:left="1142" w:hanging="540"/>
              <w:jc w:val="both"/>
              <w:rPr>
                <w:color w:val="000000" w:themeColor="text1"/>
                <w:lang w:val="pt-PT"/>
              </w:rPr>
            </w:pPr>
            <w:r w:rsidRPr="00A80F55">
              <w:rPr>
                <w:color w:val="000000" w:themeColor="text1"/>
                <w:lang w:val="pt-PT"/>
              </w:rPr>
              <w:t xml:space="preserve">uma análise custo/benefício completa da(s) alteração(ões) proposta(s), </w:t>
            </w:r>
            <w:r w:rsidRPr="00A80F55">
              <w:rPr>
                <w:rFonts w:eastAsia="Arial Narrow"/>
                <w:color w:val="000000" w:themeColor="text1"/>
                <w:szCs w:val="20"/>
                <w:lang w:val="pt-PT"/>
              </w:rPr>
              <w:t>incluindo</w:t>
            </w:r>
            <w:r w:rsidRPr="00A80F55">
              <w:rPr>
                <w:color w:val="000000" w:themeColor="text1"/>
                <w:lang w:val="pt-PT"/>
              </w:rPr>
              <w:t xml:space="preserve"> uma descrição e estimativa dos custos (incluindo o custo do ciclo de vida) em que </w:t>
            </w:r>
            <w:r w:rsidR="0013278D" w:rsidRPr="00A80F55">
              <w:rPr>
                <w:color w:val="000000" w:themeColor="text1"/>
                <w:lang w:val="pt-PT"/>
              </w:rPr>
              <w:t>o Dono da Obra</w:t>
            </w:r>
            <w:r w:rsidRPr="00A80F55">
              <w:rPr>
                <w:color w:val="000000" w:themeColor="text1"/>
                <w:lang w:val="pt-PT"/>
              </w:rPr>
              <w:t xml:space="preserve"> pode incorrer na implementação da proposta de </w:t>
            </w:r>
            <w:r w:rsidR="00A93FF8" w:rsidRPr="00A80F55">
              <w:rPr>
                <w:color w:val="000000" w:themeColor="text1"/>
                <w:lang w:val="pt-PT"/>
              </w:rPr>
              <w:t>valor acrescentado da engenharia</w:t>
            </w:r>
            <w:r w:rsidRPr="00A80F55">
              <w:rPr>
                <w:color w:val="000000" w:themeColor="text1"/>
                <w:lang w:val="pt-PT"/>
              </w:rPr>
              <w:t xml:space="preserve">;  </w:t>
            </w:r>
          </w:p>
          <w:p w14:paraId="7BAD07E6" w14:textId="77777777" w:rsidR="00B858BB" w:rsidRPr="00A80F55" w:rsidRDefault="00E51B50" w:rsidP="00D9637D">
            <w:pPr>
              <w:numPr>
                <w:ilvl w:val="0"/>
                <w:numId w:val="86"/>
              </w:numPr>
              <w:spacing w:before="120" w:after="120"/>
              <w:ind w:left="1142" w:hanging="540"/>
              <w:jc w:val="both"/>
              <w:rPr>
                <w:color w:val="000000" w:themeColor="text1"/>
                <w:lang w:val="pt-PT"/>
              </w:rPr>
            </w:pPr>
            <w:r w:rsidRPr="00A80F55">
              <w:rPr>
                <w:color w:val="000000" w:themeColor="text1"/>
                <w:lang w:val="pt-PT"/>
              </w:rPr>
              <w:t xml:space="preserve">uma descrição de possíveis efeitos da alteração no desempenho/funcionalidade; e </w:t>
            </w:r>
          </w:p>
          <w:p w14:paraId="38150D3F" w14:textId="3FA40FA2" w:rsidR="00ED5291" w:rsidRPr="00A80F55" w:rsidRDefault="00E51B50" w:rsidP="00D9637D">
            <w:pPr>
              <w:numPr>
                <w:ilvl w:val="0"/>
                <w:numId w:val="86"/>
              </w:numPr>
              <w:spacing w:before="120" w:after="120"/>
              <w:ind w:left="1142" w:hanging="540"/>
              <w:jc w:val="both"/>
              <w:rPr>
                <w:color w:val="000000" w:themeColor="text1"/>
                <w:lang w:val="pt-PT"/>
              </w:rPr>
            </w:pPr>
            <w:r w:rsidRPr="00A80F55">
              <w:rPr>
                <w:color w:val="000000" w:themeColor="text1"/>
                <w:lang w:val="pt-PT"/>
              </w:rPr>
              <w:t xml:space="preserve">uma descrição do trabalho que se propõe ser realizado, um programa para a sua execução e informação suficiente sobre </w:t>
            </w:r>
            <w:r w:rsidR="00247E11" w:rsidRPr="00A80F55">
              <w:rPr>
                <w:color w:val="000000" w:themeColor="text1"/>
                <w:lang w:val="pt-PT"/>
              </w:rPr>
              <w:t>A&amp;S</w:t>
            </w:r>
            <w:r w:rsidRPr="00A80F55">
              <w:rPr>
                <w:color w:val="000000" w:themeColor="text1"/>
                <w:lang w:val="pt-PT"/>
              </w:rPr>
              <w:t xml:space="preserve">, de modo a permitir uma avaliação dos riscos e impactos de </w:t>
            </w:r>
            <w:r w:rsidR="00247E11" w:rsidRPr="00A80F55">
              <w:rPr>
                <w:color w:val="000000" w:themeColor="text1"/>
                <w:lang w:val="pt-PT"/>
              </w:rPr>
              <w:t>A&amp;S</w:t>
            </w:r>
            <w:r w:rsidRPr="00A80F55">
              <w:rPr>
                <w:color w:val="000000" w:themeColor="text1"/>
                <w:lang w:val="pt-PT"/>
              </w:rPr>
              <w:t>.</w:t>
            </w:r>
          </w:p>
          <w:p w14:paraId="1AAA0C1F" w14:textId="195DB19A" w:rsidR="00ED5291" w:rsidRPr="00A80F55" w:rsidRDefault="0013278D" w:rsidP="000E1065">
            <w:pPr>
              <w:spacing w:before="120" w:after="120"/>
              <w:ind w:left="522" w:right="36"/>
              <w:jc w:val="both"/>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pode aceitar a proposta de </w:t>
            </w:r>
            <w:r w:rsidR="007353FF" w:rsidRPr="00A80F55">
              <w:rPr>
                <w:color w:val="000000" w:themeColor="text1"/>
                <w:lang w:val="pt-PT"/>
              </w:rPr>
              <w:t>valor acrescentado da engenharia</w:t>
            </w:r>
            <w:r w:rsidR="00E51B50" w:rsidRPr="00A80F55">
              <w:rPr>
                <w:color w:val="000000" w:themeColor="text1"/>
                <w:lang w:val="pt-PT"/>
              </w:rPr>
              <w:t>, se a proposta demonstrar benefícios que:</w:t>
            </w:r>
          </w:p>
          <w:p w14:paraId="089FB9C3" w14:textId="77777777" w:rsidR="00ED5291" w:rsidRPr="00A80F55" w:rsidRDefault="00E51B50" w:rsidP="00D9637D">
            <w:pPr>
              <w:numPr>
                <w:ilvl w:val="0"/>
                <w:numId w:val="85"/>
              </w:numPr>
              <w:spacing w:before="120" w:after="120"/>
              <w:ind w:left="1142" w:hanging="540"/>
              <w:jc w:val="both"/>
              <w:rPr>
                <w:color w:val="000000" w:themeColor="text1"/>
                <w:lang w:val="pt-PT"/>
              </w:rPr>
            </w:pPr>
            <w:r w:rsidRPr="00A80F55">
              <w:rPr>
                <w:color w:val="000000" w:themeColor="text1"/>
                <w:lang w:val="pt-PT"/>
              </w:rPr>
              <w:t>acelerem o período de conclusão do contrato; ou</w:t>
            </w:r>
          </w:p>
          <w:p w14:paraId="72A61FAA" w14:textId="009A6038" w:rsidR="00ED5291" w:rsidRPr="00A80F55" w:rsidRDefault="00E51B50" w:rsidP="00D9637D">
            <w:pPr>
              <w:numPr>
                <w:ilvl w:val="0"/>
                <w:numId w:val="85"/>
              </w:numPr>
              <w:spacing w:before="120" w:after="120"/>
              <w:ind w:left="1142" w:hanging="540"/>
              <w:jc w:val="both"/>
              <w:rPr>
                <w:color w:val="000000" w:themeColor="text1"/>
                <w:lang w:val="pt-PT"/>
              </w:rPr>
            </w:pPr>
            <w:r w:rsidRPr="00A80F55">
              <w:rPr>
                <w:rFonts w:eastAsia="Arial Narrow"/>
                <w:color w:val="000000" w:themeColor="text1"/>
                <w:szCs w:val="20"/>
                <w:lang w:val="pt-PT"/>
              </w:rPr>
              <w:t>reduzam</w:t>
            </w:r>
            <w:r w:rsidRPr="00A80F55">
              <w:rPr>
                <w:color w:val="000000" w:themeColor="text1"/>
                <w:lang w:val="pt-PT"/>
              </w:rPr>
              <w:t xml:space="preserve"> o Preço Contratual ou os custos do ciclo de vida para </w:t>
            </w:r>
            <w:r w:rsidR="0013278D" w:rsidRPr="00A80F55">
              <w:rPr>
                <w:color w:val="000000" w:themeColor="text1"/>
                <w:lang w:val="pt-PT"/>
              </w:rPr>
              <w:t>o Dono da Obra</w:t>
            </w:r>
            <w:r w:rsidRPr="00A80F55">
              <w:rPr>
                <w:color w:val="000000" w:themeColor="text1"/>
                <w:lang w:val="pt-PT"/>
              </w:rPr>
              <w:t>; ou</w:t>
            </w:r>
          </w:p>
          <w:p w14:paraId="6A19B4F1" w14:textId="77777777" w:rsidR="00ED5291" w:rsidRPr="00A80F55" w:rsidRDefault="00E51B50" w:rsidP="00D9637D">
            <w:pPr>
              <w:numPr>
                <w:ilvl w:val="0"/>
                <w:numId w:val="85"/>
              </w:numPr>
              <w:spacing w:before="120" w:after="120"/>
              <w:ind w:left="1142" w:hanging="540"/>
              <w:jc w:val="both"/>
              <w:rPr>
                <w:color w:val="000000" w:themeColor="text1"/>
                <w:lang w:val="pt-PT"/>
              </w:rPr>
            </w:pPr>
            <w:r w:rsidRPr="00A80F55">
              <w:rPr>
                <w:rFonts w:eastAsia="Arial Narrow"/>
                <w:color w:val="000000" w:themeColor="text1"/>
                <w:szCs w:val="20"/>
                <w:lang w:val="pt-PT"/>
              </w:rPr>
              <w:t>melhorem</w:t>
            </w:r>
            <w:r w:rsidRPr="00A80F55">
              <w:rPr>
                <w:color w:val="000000" w:themeColor="text1"/>
                <w:lang w:val="pt-PT"/>
              </w:rPr>
              <w:t xml:space="preserve"> a qualidade, eficiência, segurança ou sustentabilidade das Instalações; ou</w:t>
            </w:r>
          </w:p>
          <w:p w14:paraId="773F68E0" w14:textId="2588C2A3" w:rsidR="00ED5291" w:rsidRPr="00A80F55" w:rsidRDefault="00E51B50" w:rsidP="000E1065">
            <w:pPr>
              <w:spacing w:before="120" w:after="120"/>
              <w:ind w:left="1152" w:right="36" w:hanging="576"/>
              <w:jc w:val="both"/>
              <w:rPr>
                <w:color w:val="000000" w:themeColor="text1"/>
                <w:lang w:val="pt-PT"/>
              </w:rPr>
            </w:pPr>
            <w:r w:rsidRPr="00A80F55">
              <w:rPr>
                <w:color w:val="000000" w:themeColor="text1"/>
                <w:lang w:val="pt-PT"/>
              </w:rPr>
              <w:t xml:space="preserve">(d) </w:t>
            </w:r>
            <w:r w:rsidRPr="00A80F55">
              <w:rPr>
                <w:color w:val="000000" w:themeColor="text1"/>
                <w:lang w:val="pt-PT"/>
              </w:rPr>
              <w:tab/>
              <w:t xml:space="preserve">produzam quaisquer outros benefícios para </w:t>
            </w:r>
            <w:r w:rsidR="0013278D" w:rsidRPr="00A80F55">
              <w:rPr>
                <w:color w:val="000000" w:themeColor="text1"/>
                <w:lang w:val="pt-PT"/>
              </w:rPr>
              <w:t>o Dono da Obra</w:t>
            </w:r>
            <w:r w:rsidRPr="00A80F55">
              <w:rPr>
                <w:color w:val="000000" w:themeColor="text1"/>
                <w:lang w:val="pt-PT"/>
              </w:rPr>
              <w:t>.</w:t>
            </w:r>
          </w:p>
          <w:p w14:paraId="56A745B8" w14:textId="77777777" w:rsidR="00ED5291" w:rsidRPr="00A80F55" w:rsidRDefault="00E51B50" w:rsidP="000E1065">
            <w:pPr>
              <w:spacing w:before="120" w:after="120"/>
              <w:ind w:left="545" w:right="36"/>
              <w:jc w:val="both"/>
              <w:rPr>
                <w:color w:val="000000" w:themeColor="text1"/>
                <w:lang w:val="pt-PT"/>
              </w:rPr>
            </w:pPr>
            <w:r w:rsidRPr="00A80F55">
              <w:rPr>
                <w:color w:val="000000" w:themeColor="text1"/>
                <w:lang w:val="pt-PT"/>
              </w:rPr>
              <w:t>sem comprometer a funcionalidade das Obras.</w:t>
            </w:r>
          </w:p>
          <w:p w14:paraId="6A2A96DB" w14:textId="6B116E58" w:rsidR="00ED5291" w:rsidRPr="00A80F55" w:rsidRDefault="00E51B50" w:rsidP="000E1065">
            <w:pPr>
              <w:spacing w:before="120" w:after="120"/>
              <w:ind w:left="522" w:right="36"/>
              <w:jc w:val="both"/>
              <w:rPr>
                <w:color w:val="000000" w:themeColor="text1"/>
                <w:lang w:val="pt-PT"/>
              </w:rPr>
            </w:pPr>
            <w:r w:rsidRPr="00A80F55">
              <w:rPr>
                <w:color w:val="000000" w:themeColor="text1"/>
                <w:lang w:val="pt-PT"/>
              </w:rPr>
              <w:lastRenderedPageBreak/>
              <w:t xml:space="preserve">Se a proposta de </w:t>
            </w:r>
            <w:r w:rsidR="007353FF" w:rsidRPr="00A80F55">
              <w:rPr>
                <w:color w:val="000000" w:themeColor="text1"/>
                <w:lang w:val="pt-PT"/>
              </w:rPr>
              <w:t>valor acrescentado da engenharia</w:t>
            </w:r>
            <w:r w:rsidRPr="00A80F55">
              <w:rPr>
                <w:color w:val="000000" w:themeColor="text1"/>
                <w:lang w:val="pt-PT"/>
              </w:rPr>
              <w:t xml:space="preserve"> for aprovada pel</w:t>
            </w:r>
            <w:r w:rsidR="0013278D" w:rsidRPr="00A80F55">
              <w:rPr>
                <w:color w:val="000000" w:themeColor="text1"/>
                <w:lang w:val="pt-PT"/>
              </w:rPr>
              <w:t>o Dono da Obra</w:t>
            </w:r>
            <w:r w:rsidRPr="00A80F55">
              <w:rPr>
                <w:color w:val="000000" w:themeColor="text1"/>
                <w:lang w:val="pt-PT"/>
              </w:rPr>
              <w:t xml:space="preserve"> e resultar em:</w:t>
            </w:r>
          </w:p>
          <w:p w14:paraId="7EEA48CA" w14:textId="1642DB6D" w:rsidR="00ED5291" w:rsidRPr="00A80F55" w:rsidRDefault="00E51B50" w:rsidP="00D9637D">
            <w:pPr>
              <w:numPr>
                <w:ilvl w:val="0"/>
                <w:numId w:val="84"/>
              </w:numPr>
              <w:spacing w:before="120" w:after="120"/>
              <w:ind w:left="1142" w:hanging="540"/>
              <w:jc w:val="both"/>
              <w:rPr>
                <w:color w:val="000000" w:themeColor="text1"/>
                <w:lang w:val="pt-PT"/>
              </w:rPr>
            </w:pPr>
            <w:r w:rsidRPr="00A80F55">
              <w:rPr>
                <w:color w:val="000000" w:themeColor="text1"/>
                <w:lang w:val="pt-PT"/>
              </w:rPr>
              <w:t xml:space="preserve">uma </w:t>
            </w:r>
            <w:r w:rsidRPr="00A80F55">
              <w:rPr>
                <w:rFonts w:eastAsia="Arial Narrow"/>
                <w:color w:val="000000" w:themeColor="text1"/>
                <w:szCs w:val="20"/>
                <w:lang w:val="pt-PT"/>
              </w:rPr>
              <w:t>redução</w:t>
            </w:r>
            <w:r w:rsidRPr="00A80F55">
              <w:rPr>
                <w:color w:val="000000" w:themeColor="text1"/>
                <w:lang w:val="pt-PT"/>
              </w:rPr>
              <w:t xml:space="preserve"> do Preço Contratual; o montante a pagar ao Empreiteiro será a </w:t>
            </w:r>
            <w:r w:rsidRPr="00A80F55">
              <w:rPr>
                <w:b/>
                <w:color w:val="000000" w:themeColor="text1"/>
                <w:lang w:val="pt-PT"/>
              </w:rPr>
              <w:t xml:space="preserve">percentagem especificada nas </w:t>
            </w:r>
            <w:r w:rsidR="004304A8" w:rsidRPr="00A80F55">
              <w:rPr>
                <w:b/>
                <w:color w:val="000000" w:themeColor="text1"/>
                <w:lang w:val="pt-PT"/>
              </w:rPr>
              <w:t>CPC</w:t>
            </w:r>
            <w:r w:rsidRPr="00A80F55">
              <w:rPr>
                <w:color w:val="000000" w:themeColor="text1"/>
                <w:lang w:val="pt-PT"/>
              </w:rPr>
              <w:t xml:space="preserve"> da redução do Preço Contratual; ou</w:t>
            </w:r>
          </w:p>
          <w:p w14:paraId="7CF76989" w14:textId="2B6A21A7" w:rsidR="00ED5291" w:rsidRPr="00A80F55" w:rsidRDefault="00E51B50" w:rsidP="00D9637D">
            <w:pPr>
              <w:numPr>
                <w:ilvl w:val="0"/>
                <w:numId w:val="84"/>
              </w:numPr>
              <w:spacing w:before="120" w:after="120"/>
              <w:ind w:left="1142" w:hanging="540"/>
              <w:jc w:val="both"/>
              <w:rPr>
                <w:color w:val="000000" w:themeColor="text1"/>
                <w:lang w:val="pt-PT"/>
              </w:rPr>
            </w:pPr>
            <w:r w:rsidRPr="00A80F55">
              <w:rPr>
                <w:color w:val="000000" w:themeColor="text1"/>
                <w:lang w:val="pt-PT"/>
              </w:rPr>
              <w:t xml:space="preserve">um aumento do Preço Contratual; mas resulta numa redução dos custos do </w:t>
            </w:r>
            <w:r w:rsidRPr="00A80F55">
              <w:rPr>
                <w:rFonts w:eastAsia="Arial Narrow"/>
                <w:color w:val="000000" w:themeColor="text1"/>
                <w:szCs w:val="20"/>
                <w:lang w:val="pt-PT"/>
              </w:rPr>
              <w:t>ciclo</w:t>
            </w:r>
            <w:r w:rsidRPr="00A80F55">
              <w:rPr>
                <w:color w:val="000000" w:themeColor="text1"/>
                <w:lang w:val="pt-PT"/>
              </w:rPr>
              <w:t xml:space="preserve"> de vida devido a qualquer benefício descrito nas alíneas (a) a (d) acima, o montante a ser pago ao Empreiteiro será </w:t>
            </w:r>
            <w:r w:rsidR="00D91643" w:rsidRPr="00A80F55">
              <w:rPr>
                <w:color w:val="000000" w:themeColor="text1"/>
                <w:lang w:val="pt-PT"/>
              </w:rPr>
              <w:t xml:space="preserve">o aumento </w:t>
            </w:r>
            <w:r w:rsidR="00B92D6C" w:rsidRPr="00A80F55">
              <w:rPr>
                <w:color w:val="000000" w:themeColor="text1"/>
                <w:lang w:val="pt-PT"/>
              </w:rPr>
              <w:t>d</w:t>
            </w:r>
            <w:r w:rsidRPr="00A80F55">
              <w:rPr>
                <w:color w:val="000000" w:themeColor="text1"/>
                <w:lang w:val="pt-PT"/>
              </w:rPr>
              <w:t xml:space="preserve">o total do Preço Contratual </w:t>
            </w:r>
          </w:p>
        </w:tc>
      </w:tr>
      <w:tr w:rsidR="00A80F55" w:rsidRPr="007148E2" w14:paraId="4CD16C53" w14:textId="77777777" w:rsidTr="16DCC97D">
        <w:tc>
          <w:tcPr>
            <w:tcW w:w="2255" w:type="dxa"/>
            <w:tcBorders>
              <w:top w:val="nil"/>
              <w:left w:val="nil"/>
              <w:bottom w:val="nil"/>
              <w:right w:val="nil"/>
            </w:tcBorders>
          </w:tcPr>
          <w:p w14:paraId="0E13DF80" w14:textId="0F74FF28"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33" w:name="_Toc333923265"/>
            <w:bookmarkStart w:id="1634" w:name="_Toc497228249"/>
            <w:bookmarkStart w:id="1635" w:name="_Toc89437461"/>
            <w:r w:rsidRPr="00A80F55">
              <w:rPr>
                <w:color w:val="000000" w:themeColor="text1"/>
                <w:lang w:val="pt-PT"/>
              </w:rPr>
              <w:lastRenderedPageBreak/>
              <w:t>Previs</w:t>
            </w:r>
            <w:r w:rsidR="009A2CAC" w:rsidRPr="00A80F55">
              <w:rPr>
                <w:color w:val="000000" w:themeColor="text1"/>
                <w:lang w:val="pt-PT"/>
              </w:rPr>
              <w:t xml:space="preserve">ão </w:t>
            </w:r>
            <w:bookmarkEnd w:id="1633"/>
            <w:bookmarkEnd w:id="1634"/>
            <w:r w:rsidR="009A2CAC" w:rsidRPr="00A80F55">
              <w:rPr>
                <w:color w:val="000000" w:themeColor="text1"/>
                <w:lang w:val="pt-PT"/>
              </w:rPr>
              <w:t>de Fluxo de Caixa</w:t>
            </w:r>
            <w:bookmarkEnd w:id="1635"/>
          </w:p>
        </w:tc>
        <w:tc>
          <w:tcPr>
            <w:tcW w:w="6894" w:type="dxa"/>
            <w:gridSpan w:val="3"/>
            <w:tcBorders>
              <w:top w:val="nil"/>
              <w:left w:val="nil"/>
              <w:bottom w:val="nil"/>
              <w:right w:val="nil"/>
            </w:tcBorders>
          </w:tcPr>
          <w:p w14:paraId="2B71EE58" w14:textId="4847E9DF"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Quando o Programa</w:t>
            </w:r>
            <w:r w:rsidR="00C26881" w:rsidRPr="00A80F55">
              <w:rPr>
                <w:color w:val="000000" w:themeColor="text1"/>
                <w:lang w:val="pt-PT"/>
              </w:rPr>
              <w:t xml:space="preserve"> </w:t>
            </w:r>
            <w:r w:rsidRPr="00A80F55">
              <w:rPr>
                <w:color w:val="000000" w:themeColor="text1"/>
                <w:lang w:val="pt-PT"/>
              </w:rPr>
              <w:t xml:space="preserve">for actualizado, o Empreiteiro deverá fornecer ao </w:t>
            </w:r>
            <w:r w:rsidR="0018192F" w:rsidRPr="00A80F55">
              <w:rPr>
                <w:color w:val="000000" w:themeColor="text1"/>
                <w:lang w:val="pt-PT"/>
              </w:rPr>
              <w:t>Fiscal da Obra</w:t>
            </w:r>
            <w:r w:rsidRPr="00A80F55">
              <w:rPr>
                <w:color w:val="000000" w:themeColor="text1"/>
                <w:lang w:val="pt-PT"/>
              </w:rPr>
              <w:t xml:space="preserve"> uma previsão actualizada do fluxo de caixa. A previsão do fluxo de caixa deve incluir diferentes moedas, conforme definidas no Contrato, convertidas conforme necessário utilizando as taxas de câmbio do Contrato.</w:t>
            </w:r>
          </w:p>
        </w:tc>
      </w:tr>
      <w:tr w:rsidR="00A80F55" w:rsidRPr="007148E2" w14:paraId="6B9392E4" w14:textId="77777777" w:rsidTr="16DCC97D">
        <w:tc>
          <w:tcPr>
            <w:tcW w:w="2255" w:type="dxa"/>
            <w:tcBorders>
              <w:top w:val="nil"/>
              <w:left w:val="nil"/>
              <w:bottom w:val="nil"/>
              <w:right w:val="nil"/>
            </w:tcBorders>
          </w:tcPr>
          <w:p w14:paraId="19359B80" w14:textId="72BA693C"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36" w:name="_Toc333923266"/>
            <w:bookmarkStart w:id="1637" w:name="_Toc497228250"/>
            <w:bookmarkStart w:id="1638" w:name="_Toc89437462"/>
            <w:r w:rsidRPr="00A80F55">
              <w:rPr>
                <w:color w:val="000000" w:themeColor="text1"/>
                <w:lang w:val="pt-PT"/>
              </w:rPr>
              <w:t>Certificados de Pagamento</w:t>
            </w:r>
            <w:bookmarkEnd w:id="1636"/>
            <w:bookmarkEnd w:id="1637"/>
            <w:bookmarkEnd w:id="1638"/>
          </w:p>
        </w:tc>
        <w:tc>
          <w:tcPr>
            <w:tcW w:w="6894" w:type="dxa"/>
            <w:gridSpan w:val="3"/>
            <w:tcBorders>
              <w:top w:val="nil"/>
              <w:left w:val="nil"/>
              <w:bottom w:val="nil"/>
              <w:right w:val="nil"/>
            </w:tcBorders>
          </w:tcPr>
          <w:p w14:paraId="389B2DD4" w14:textId="722539A1"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deverá submeter ao </w:t>
            </w:r>
            <w:r w:rsidR="0013278D" w:rsidRPr="00A80F55">
              <w:rPr>
                <w:color w:val="000000" w:themeColor="text1"/>
                <w:lang w:val="pt-PT"/>
              </w:rPr>
              <w:t>Fiscal da Obra</w:t>
            </w:r>
            <w:r w:rsidRPr="00A80F55">
              <w:rPr>
                <w:color w:val="000000" w:themeColor="text1"/>
                <w:lang w:val="pt-PT"/>
              </w:rPr>
              <w:t xml:space="preserve"> declarações mensais do valor estimado da obra executada menos o montante acumulado certificado anteriormente.</w:t>
            </w:r>
          </w:p>
          <w:p w14:paraId="3439FDED" w14:textId="194E74AC"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verificará o extracto mensal do Empreiteiro e certificará o montante a ser pago ao Empreiteiro.</w:t>
            </w:r>
          </w:p>
          <w:p w14:paraId="2FCF33C2" w14:textId="5CBD4AA9"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valor do trabalho executado deve ser determinado pelo </w:t>
            </w:r>
            <w:r w:rsidR="0018192F" w:rsidRPr="00A80F55">
              <w:rPr>
                <w:color w:val="000000" w:themeColor="text1"/>
                <w:lang w:val="pt-PT"/>
              </w:rPr>
              <w:t>Fiscal da Obra</w:t>
            </w:r>
            <w:r w:rsidRPr="00A80F55">
              <w:rPr>
                <w:color w:val="000000" w:themeColor="text1"/>
                <w:lang w:val="pt-PT"/>
              </w:rPr>
              <w:t>.</w:t>
            </w:r>
          </w:p>
          <w:p w14:paraId="3B0157F8" w14:textId="7777777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valor do trabalho executado compreenderá o valor das quantidades de trabalho constantes do Mapa de Quantidades que tenham sido concluídas.</w:t>
            </w:r>
            <w:r w:rsidRPr="00A80F55">
              <w:rPr>
                <w:color w:val="000000" w:themeColor="text1"/>
                <w:vertAlign w:val="superscript"/>
                <w:lang w:val="pt-PT"/>
              </w:rPr>
              <w:footnoteReference w:id="27"/>
            </w:r>
          </w:p>
          <w:p w14:paraId="3D988B4D" w14:textId="7777777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valor do trabalho executado deve incluir a avaliação das Alterações e dos Eventos de Compensação.</w:t>
            </w:r>
          </w:p>
          <w:p w14:paraId="2024EA62" w14:textId="05B4C8A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pode excluir qualquer item certificado num certificado anterior ou reduzir a proporção de qualquer item previamente certificado em qualquer certificado, à luz de informações posteriores.</w:t>
            </w:r>
          </w:p>
          <w:p w14:paraId="43406A2C" w14:textId="50029B3A"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o Empreiteiro não cumpriu, ou não estiver a cumprir, quaisquer obrigações </w:t>
            </w:r>
            <w:r w:rsidR="002873BE" w:rsidRPr="00A80F55">
              <w:rPr>
                <w:color w:val="000000" w:themeColor="text1"/>
                <w:lang w:val="pt-PT"/>
              </w:rPr>
              <w:t xml:space="preserve">de A&amp;S </w:t>
            </w:r>
            <w:r w:rsidRPr="00A80F55">
              <w:rPr>
                <w:color w:val="000000" w:themeColor="text1"/>
                <w:lang w:val="pt-PT"/>
              </w:rPr>
              <w:t xml:space="preserve">ou </w:t>
            </w:r>
            <w:r w:rsidR="00635F01" w:rsidRPr="00A80F55">
              <w:rPr>
                <w:color w:val="000000" w:themeColor="text1"/>
                <w:lang w:val="pt-PT"/>
              </w:rPr>
              <w:t xml:space="preserve">de </w:t>
            </w:r>
            <w:r w:rsidRPr="00A80F55">
              <w:rPr>
                <w:color w:val="000000" w:themeColor="text1"/>
                <w:lang w:val="pt-PT"/>
              </w:rPr>
              <w:t xml:space="preserve">trabalho no âmbito do Contrato, o valor deste trabalho ou obrigação, conforme </w:t>
            </w:r>
            <w:r w:rsidR="00664E0F" w:rsidRPr="00A80F55">
              <w:rPr>
                <w:color w:val="000000" w:themeColor="text1"/>
                <w:lang w:val="pt-PT"/>
              </w:rPr>
              <w:t xml:space="preserve">avaliado </w:t>
            </w:r>
            <w:r w:rsidRPr="00A80F55">
              <w:rPr>
                <w:color w:val="000000" w:themeColor="text1"/>
                <w:lang w:val="pt-PT"/>
              </w:rPr>
              <w:t xml:space="preserve">pelo </w:t>
            </w:r>
            <w:r w:rsidR="0013278D" w:rsidRPr="00A80F55">
              <w:rPr>
                <w:color w:val="000000" w:themeColor="text1"/>
                <w:lang w:val="pt-PT"/>
              </w:rPr>
              <w:t>Fiscal da Obra</w:t>
            </w:r>
            <w:r w:rsidRPr="00A80F55">
              <w:rPr>
                <w:color w:val="000000" w:themeColor="text1"/>
                <w:lang w:val="pt-PT"/>
              </w:rPr>
              <w:t xml:space="preserve">, pode ser retido até que o trabalho ou obrigação tenha sido executado, e/ou o custo da rectificação ou substituição, conforme </w:t>
            </w:r>
            <w:r w:rsidR="00C3788C" w:rsidRPr="00A80F55">
              <w:rPr>
                <w:color w:val="000000" w:themeColor="text1"/>
                <w:lang w:val="pt-PT"/>
              </w:rPr>
              <w:t xml:space="preserve">avaliado </w:t>
            </w:r>
            <w:r w:rsidRPr="00A80F55">
              <w:rPr>
                <w:color w:val="000000" w:themeColor="text1"/>
                <w:lang w:val="pt-PT"/>
              </w:rPr>
              <w:t xml:space="preserve">pelo </w:t>
            </w:r>
            <w:r w:rsidR="0013278D" w:rsidRPr="00A80F55">
              <w:rPr>
                <w:color w:val="000000" w:themeColor="text1"/>
                <w:lang w:val="pt-PT"/>
              </w:rPr>
              <w:t>Fiscal da Obra</w:t>
            </w:r>
            <w:r w:rsidRPr="00A80F55">
              <w:rPr>
                <w:color w:val="000000" w:themeColor="text1"/>
                <w:lang w:val="pt-PT"/>
              </w:rPr>
              <w:t xml:space="preserve">, pode ser retido até que a rectificação ou substituição tenha sido </w:t>
            </w:r>
            <w:r w:rsidRPr="00A80F55">
              <w:rPr>
                <w:color w:val="000000" w:themeColor="text1"/>
                <w:lang w:val="pt-PT"/>
              </w:rPr>
              <w:lastRenderedPageBreak/>
              <w:t xml:space="preserve">concluída. O incumprimento inclui, embora sem limitação, o seguinte:  </w:t>
            </w:r>
          </w:p>
          <w:p w14:paraId="1935F925" w14:textId="0752D8D2" w:rsidR="00ED5291" w:rsidRPr="00A80F55" w:rsidRDefault="00E51B50" w:rsidP="00D9637D">
            <w:pPr>
              <w:numPr>
                <w:ilvl w:val="0"/>
                <w:numId w:val="83"/>
              </w:numPr>
              <w:spacing w:before="120" w:after="120"/>
              <w:ind w:left="1142" w:hanging="540"/>
              <w:jc w:val="both"/>
              <w:rPr>
                <w:color w:val="000000" w:themeColor="text1"/>
                <w:lang w:val="pt-PT"/>
              </w:rPr>
            </w:pPr>
            <w:r w:rsidRPr="00A80F55">
              <w:rPr>
                <w:color w:val="000000" w:themeColor="text1"/>
                <w:lang w:val="pt-PT"/>
              </w:rPr>
              <w:t xml:space="preserve">não cumprimento de quaisquer obrigações de </w:t>
            </w:r>
            <w:r w:rsidR="00247E11" w:rsidRPr="00A80F55">
              <w:rPr>
                <w:color w:val="000000" w:themeColor="text1"/>
                <w:lang w:val="pt-PT"/>
              </w:rPr>
              <w:t>A&amp;S</w:t>
            </w:r>
            <w:r w:rsidRPr="00A80F55">
              <w:rPr>
                <w:color w:val="000000" w:themeColor="text1"/>
                <w:lang w:val="pt-PT"/>
              </w:rPr>
              <w:t xml:space="preserve"> ou trabalhos descritos nos Requisitos da Obra que podem incluir: trabalhos fora dos </w:t>
            </w:r>
            <w:r w:rsidRPr="00A80F55">
              <w:rPr>
                <w:rFonts w:eastAsia="Arial Narrow"/>
                <w:color w:val="000000" w:themeColor="text1"/>
                <w:szCs w:val="20"/>
                <w:lang w:val="pt-PT"/>
              </w:rPr>
              <w:t>limites do</w:t>
            </w:r>
            <w:r w:rsidRPr="00A80F55">
              <w:rPr>
                <w:color w:val="000000" w:themeColor="text1"/>
                <w:lang w:val="pt-PT"/>
              </w:rPr>
              <w:t xml:space="preserve"> </w:t>
            </w:r>
            <w:r w:rsidR="00A83D57" w:rsidRPr="00A80F55">
              <w:rPr>
                <w:color w:val="000000" w:themeColor="text1"/>
                <w:lang w:val="pt-PT"/>
              </w:rPr>
              <w:t>L</w:t>
            </w:r>
            <w:r w:rsidRPr="00A80F55">
              <w:rPr>
                <w:color w:val="000000" w:themeColor="text1"/>
                <w:lang w:val="pt-PT"/>
              </w:rPr>
              <w:t>ocal</w:t>
            </w:r>
            <w:r w:rsidR="00A83D57" w:rsidRPr="00A80F55">
              <w:rPr>
                <w:color w:val="000000" w:themeColor="text1"/>
                <w:lang w:val="pt-PT"/>
              </w:rPr>
              <w:t xml:space="preserve"> da</w:t>
            </w:r>
            <w:r w:rsidR="00034B2D" w:rsidRPr="00A80F55">
              <w:rPr>
                <w:color w:val="000000" w:themeColor="text1"/>
                <w:lang w:val="pt-PT"/>
              </w:rPr>
              <w:t xml:space="preserve"> Obra</w:t>
            </w:r>
            <w:r w:rsidRPr="00A80F55">
              <w:rPr>
                <w:color w:val="000000" w:themeColor="text1"/>
                <w:lang w:val="pt-PT"/>
              </w:rPr>
              <w:t xml:space="preserve">, poeira excessiva, não manutenção de estradas públicas em condições de utilização segura, danos à vegetação exterior, poluição de cursos de água por óleos ou sedimentação, contaminação de terrenos, por exemplo, por óleos, </w:t>
            </w:r>
            <w:r w:rsidR="006F7F80" w:rsidRPr="00A80F55">
              <w:rPr>
                <w:color w:val="000000" w:themeColor="text1"/>
                <w:lang w:val="pt-PT"/>
              </w:rPr>
              <w:t xml:space="preserve">dejectos </w:t>
            </w:r>
            <w:r w:rsidRPr="00A80F55">
              <w:rPr>
                <w:color w:val="000000" w:themeColor="text1"/>
                <w:lang w:val="pt-PT"/>
              </w:rPr>
              <w:t>humanos, danos a artefactos arqueológicos ou do património cultural, poluição do ar em resultado de combustão não autorizada e/ou ineficiente;</w:t>
            </w:r>
          </w:p>
          <w:p w14:paraId="46A3CE24" w14:textId="14A9A216" w:rsidR="00ED5291" w:rsidRPr="00A80F55" w:rsidRDefault="00E51B50" w:rsidP="00D9637D">
            <w:pPr>
              <w:numPr>
                <w:ilvl w:val="0"/>
                <w:numId w:val="83"/>
              </w:numPr>
              <w:spacing w:before="120" w:after="120"/>
              <w:ind w:left="1142" w:hanging="540"/>
              <w:jc w:val="both"/>
              <w:rPr>
                <w:color w:val="000000" w:themeColor="text1"/>
                <w:lang w:val="pt-PT"/>
              </w:rPr>
            </w:pPr>
            <w:r w:rsidRPr="00A80F55">
              <w:rPr>
                <w:color w:val="000000" w:themeColor="text1"/>
                <w:lang w:val="pt-PT"/>
              </w:rPr>
              <w:t xml:space="preserve">não </w:t>
            </w:r>
            <w:r w:rsidR="007A6419" w:rsidRPr="00A80F55">
              <w:rPr>
                <w:color w:val="000000" w:themeColor="text1"/>
                <w:lang w:val="pt-PT"/>
              </w:rPr>
              <w:t xml:space="preserve"> </w:t>
            </w:r>
            <w:r w:rsidRPr="00A80F55">
              <w:rPr>
                <w:color w:val="000000" w:themeColor="text1"/>
                <w:lang w:val="pt-PT"/>
              </w:rPr>
              <w:t xml:space="preserve">revisão </w:t>
            </w:r>
            <w:r w:rsidRPr="00A80F55">
              <w:rPr>
                <w:rFonts w:eastAsia="Arial Narrow"/>
                <w:color w:val="000000" w:themeColor="text1"/>
                <w:szCs w:val="20"/>
                <w:lang w:val="pt-PT"/>
              </w:rPr>
              <w:t>regular</w:t>
            </w:r>
            <w:r w:rsidRPr="00A80F55">
              <w:rPr>
                <w:color w:val="000000" w:themeColor="text1"/>
                <w:lang w:val="pt-PT"/>
              </w:rPr>
              <w:t xml:space="preserve"> do </w:t>
            </w:r>
            <w:r w:rsidR="00C26881" w:rsidRPr="00A80F55">
              <w:rPr>
                <w:color w:val="000000" w:themeColor="text1"/>
                <w:lang w:val="pt-PT"/>
              </w:rPr>
              <w:t>PGAS-E</w:t>
            </w:r>
            <w:r w:rsidRPr="00A80F55">
              <w:rPr>
                <w:color w:val="000000" w:themeColor="text1"/>
                <w:lang w:val="pt-PT"/>
              </w:rPr>
              <w:t xml:space="preserve"> e/ou </w:t>
            </w:r>
            <w:r w:rsidR="00A07F24" w:rsidRPr="00A80F55">
              <w:rPr>
                <w:color w:val="000000" w:themeColor="text1"/>
                <w:lang w:val="pt-PT"/>
              </w:rPr>
              <w:t>não</w:t>
            </w:r>
            <w:r w:rsidRPr="00A80F55">
              <w:rPr>
                <w:color w:val="000000" w:themeColor="text1"/>
                <w:lang w:val="pt-PT"/>
              </w:rPr>
              <w:t xml:space="preserve"> actualização</w:t>
            </w:r>
            <w:r w:rsidR="00A07F24" w:rsidRPr="00A80F55">
              <w:rPr>
                <w:color w:val="000000" w:themeColor="text1"/>
                <w:lang w:val="pt-PT"/>
              </w:rPr>
              <w:t xml:space="preserve"> do mesmo</w:t>
            </w:r>
            <w:r w:rsidRPr="00A80F55">
              <w:rPr>
                <w:color w:val="000000" w:themeColor="text1"/>
                <w:lang w:val="pt-PT"/>
              </w:rPr>
              <w:t xml:space="preserve"> em tempo útil para abordar questões emergentes de </w:t>
            </w:r>
            <w:r w:rsidR="00247E11" w:rsidRPr="00A80F55">
              <w:rPr>
                <w:color w:val="000000" w:themeColor="text1"/>
                <w:lang w:val="pt-PT"/>
              </w:rPr>
              <w:t>A&amp;S</w:t>
            </w:r>
            <w:r w:rsidRPr="00A80F55">
              <w:rPr>
                <w:color w:val="000000" w:themeColor="text1"/>
                <w:lang w:val="pt-PT"/>
              </w:rPr>
              <w:t>, ou riscos ou impactos previstos;</w:t>
            </w:r>
          </w:p>
          <w:p w14:paraId="152822C8" w14:textId="1054AC29" w:rsidR="00ED5291" w:rsidRPr="00A80F55" w:rsidRDefault="00090A9A" w:rsidP="00D9637D">
            <w:pPr>
              <w:numPr>
                <w:ilvl w:val="0"/>
                <w:numId w:val="83"/>
              </w:numPr>
              <w:spacing w:before="120" w:after="120"/>
              <w:ind w:left="1142" w:hanging="540"/>
              <w:jc w:val="both"/>
              <w:rPr>
                <w:color w:val="000000" w:themeColor="text1"/>
                <w:lang w:val="pt-PT"/>
              </w:rPr>
            </w:pPr>
            <w:r w:rsidRPr="00A80F55">
              <w:rPr>
                <w:color w:val="000000" w:themeColor="text1"/>
                <w:lang w:val="pt-PT"/>
              </w:rPr>
              <w:t>não</w:t>
            </w:r>
            <w:r w:rsidR="00E51B50" w:rsidRPr="00A80F55">
              <w:rPr>
                <w:color w:val="000000" w:themeColor="text1"/>
                <w:lang w:val="pt-PT"/>
              </w:rPr>
              <w:t xml:space="preserve"> </w:t>
            </w:r>
            <w:r w:rsidR="00E51B50" w:rsidRPr="00A80F55">
              <w:rPr>
                <w:rFonts w:eastAsia="Arial Narrow"/>
                <w:color w:val="000000" w:themeColor="text1"/>
                <w:szCs w:val="20"/>
                <w:lang w:val="pt-PT"/>
              </w:rPr>
              <w:t>implementação</w:t>
            </w:r>
            <w:r w:rsidR="00E51B50" w:rsidRPr="00A80F55">
              <w:rPr>
                <w:color w:val="000000" w:themeColor="text1"/>
                <w:lang w:val="pt-PT"/>
              </w:rPr>
              <w:t xml:space="preserve"> do </w:t>
            </w:r>
            <w:r w:rsidR="00C26881" w:rsidRPr="00A80F55">
              <w:rPr>
                <w:color w:val="000000" w:themeColor="text1"/>
                <w:lang w:val="pt-PT"/>
              </w:rPr>
              <w:t>PGAS-E</w:t>
            </w:r>
            <w:r w:rsidR="00E51B50" w:rsidRPr="00A80F55">
              <w:rPr>
                <w:color w:val="000000" w:themeColor="text1"/>
                <w:lang w:val="pt-PT"/>
              </w:rPr>
              <w:t>, por exemplo, não prestação da formação ou sensibilização necessárias;</w:t>
            </w:r>
          </w:p>
          <w:p w14:paraId="3FCB151E" w14:textId="63B4A523" w:rsidR="00ED5291" w:rsidRPr="00A80F55" w:rsidRDefault="00E51B50" w:rsidP="00D9637D">
            <w:pPr>
              <w:numPr>
                <w:ilvl w:val="0"/>
                <w:numId w:val="83"/>
              </w:numPr>
              <w:spacing w:before="120" w:after="120"/>
              <w:ind w:left="1142" w:hanging="540"/>
              <w:jc w:val="both"/>
              <w:rPr>
                <w:color w:val="000000" w:themeColor="text1"/>
                <w:lang w:val="pt-PT"/>
              </w:rPr>
            </w:pPr>
            <w:r w:rsidRPr="00A80F55">
              <w:rPr>
                <w:color w:val="000000" w:themeColor="text1"/>
                <w:lang w:val="pt-PT"/>
              </w:rPr>
              <w:t xml:space="preserve">não ter </w:t>
            </w:r>
            <w:r w:rsidR="00903032" w:rsidRPr="00A80F55">
              <w:rPr>
                <w:color w:val="000000" w:themeColor="text1"/>
                <w:lang w:val="pt-PT"/>
              </w:rPr>
              <w:t>li</w:t>
            </w:r>
            <w:r w:rsidR="00446F19" w:rsidRPr="00A80F55">
              <w:rPr>
                <w:color w:val="000000" w:themeColor="text1"/>
                <w:lang w:val="pt-PT"/>
              </w:rPr>
              <w:t>cenças</w:t>
            </w:r>
            <w:r w:rsidRPr="00A80F55">
              <w:rPr>
                <w:color w:val="000000" w:themeColor="text1"/>
                <w:lang w:val="pt-PT"/>
              </w:rPr>
              <w:t>/autorizações necessári</w:t>
            </w:r>
            <w:r w:rsidR="00446F19" w:rsidRPr="00A80F55">
              <w:rPr>
                <w:color w:val="000000" w:themeColor="text1"/>
                <w:lang w:val="pt-PT"/>
              </w:rPr>
              <w:t>a</w:t>
            </w:r>
            <w:r w:rsidRPr="00A80F55">
              <w:rPr>
                <w:color w:val="000000" w:themeColor="text1"/>
                <w:lang w:val="pt-PT"/>
              </w:rPr>
              <w:t xml:space="preserve">s antes da realização de </w:t>
            </w:r>
            <w:r w:rsidRPr="00A80F55">
              <w:rPr>
                <w:rFonts w:eastAsia="Arial Narrow"/>
                <w:color w:val="000000" w:themeColor="text1"/>
                <w:szCs w:val="20"/>
                <w:lang w:val="pt-PT"/>
              </w:rPr>
              <w:t>Obras</w:t>
            </w:r>
            <w:r w:rsidRPr="00A80F55">
              <w:rPr>
                <w:color w:val="000000" w:themeColor="text1"/>
                <w:lang w:val="pt-PT"/>
              </w:rPr>
              <w:t xml:space="preserve"> ou actividades </w:t>
            </w:r>
            <w:r w:rsidR="006C752C" w:rsidRPr="00A80F55">
              <w:rPr>
                <w:color w:val="000000" w:themeColor="text1"/>
                <w:lang w:val="pt-PT"/>
              </w:rPr>
              <w:t>afins</w:t>
            </w:r>
            <w:r w:rsidRPr="00A80F55">
              <w:rPr>
                <w:color w:val="000000" w:themeColor="text1"/>
                <w:lang w:val="pt-PT"/>
              </w:rPr>
              <w:t>;</w:t>
            </w:r>
          </w:p>
          <w:p w14:paraId="6CF5FE28" w14:textId="6D621FE4" w:rsidR="00ED5291" w:rsidRPr="00A80F55" w:rsidRDefault="00E51B50" w:rsidP="00D9637D">
            <w:pPr>
              <w:numPr>
                <w:ilvl w:val="0"/>
                <w:numId w:val="83"/>
              </w:numPr>
              <w:spacing w:before="120" w:after="120"/>
              <w:ind w:left="1142" w:hanging="540"/>
              <w:jc w:val="both"/>
              <w:rPr>
                <w:color w:val="000000" w:themeColor="text1"/>
                <w:lang w:val="pt-PT"/>
              </w:rPr>
            </w:pPr>
            <w:r w:rsidRPr="00A80F55">
              <w:rPr>
                <w:color w:val="000000" w:themeColor="text1"/>
                <w:lang w:val="pt-PT"/>
              </w:rPr>
              <w:t xml:space="preserve">não apresentação do(s) relatório(s) de </w:t>
            </w:r>
            <w:r w:rsidR="00247E11" w:rsidRPr="00A80F55">
              <w:rPr>
                <w:color w:val="000000" w:themeColor="text1"/>
                <w:lang w:val="pt-PT"/>
              </w:rPr>
              <w:t>A&amp;S</w:t>
            </w:r>
            <w:r w:rsidRPr="00A80F55">
              <w:rPr>
                <w:color w:val="000000" w:themeColor="text1"/>
                <w:lang w:val="pt-PT"/>
              </w:rPr>
              <w:t xml:space="preserve"> (conforme descrito no Apêndice B), ou não </w:t>
            </w:r>
            <w:r w:rsidRPr="00A80F55">
              <w:rPr>
                <w:rFonts w:eastAsia="Arial Narrow"/>
                <w:color w:val="000000" w:themeColor="text1"/>
                <w:szCs w:val="20"/>
                <w:lang w:val="pt-PT"/>
              </w:rPr>
              <w:t>apresentação</w:t>
            </w:r>
            <w:r w:rsidRPr="00A80F55">
              <w:rPr>
                <w:color w:val="000000" w:themeColor="text1"/>
                <w:lang w:val="pt-PT"/>
              </w:rPr>
              <w:t xml:space="preserve"> de tais relatórios em tempo útil;</w:t>
            </w:r>
          </w:p>
          <w:p w14:paraId="342431B4" w14:textId="70649D0D" w:rsidR="00ED5291" w:rsidRPr="00A80F55" w:rsidRDefault="00E51B50" w:rsidP="00D9637D">
            <w:pPr>
              <w:numPr>
                <w:ilvl w:val="0"/>
                <w:numId w:val="83"/>
              </w:numPr>
              <w:spacing w:before="120" w:after="120"/>
              <w:ind w:left="1142" w:hanging="540"/>
              <w:jc w:val="both"/>
              <w:rPr>
                <w:color w:val="000000" w:themeColor="text1"/>
                <w:lang w:val="pt-PT"/>
              </w:rPr>
            </w:pPr>
            <w:r w:rsidRPr="00A80F55">
              <w:rPr>
                <w:color w:val="000000" w:themeColor="text1"/>
                <w:lang w:val="pt-PT"/>
              </w:rPr>
              <w:t xml:space="preserve">não implementação das medidas de correcção de acordo com as instruções do </w:t>
            </w:r>
            <w:r w:rsidR="0013278D" w:rsidRPr="00A80F55">
              <w:rPr>
                <w:color w:val="000000" w:themeColor="text1"/>
                <w:lang w:val="pt-PT"/>
              </w:rPr>
              <w:t>Fiscal da Obra</w:t>
            </w:r>
            <w:r w:rsidRPr="00A80F55">
              <w:rPr>
                <w:color w:val="000000" w:themeColor="text1"/>
                <w:lang w:val="pt-PT"/>
              </w:rPr>
              <w:t xml:space="preserve"> </w:t>
            </w:r>
            <w:r w:rsidRPr="00A80F55">
              <w:rPr>
                <w:rFonts w:eastAsia="Arial Narrow"/>
                <w:color w:val="000000" w:themeColor="text1"/>
                <w:szCs w:val="20"/>
                <w:lang w:val="pt-PT"/>
              </w:rPr>
              <w:t>dentro</w:t>
            </w:r>
            <w:r w:rsidRPr="00A80F55">
              <w:rPr>
                <w:color w:val="000000" w:themeColor="text1"/>
                <w:lang w:val="pt-PT"/>
              </w:rPr>
              <w:t xml:space="preserve"> do prazo especificado (por exemplo, medidas correctivas para </w:t>
            </w:r>
            <w:r w:rsidR="0013278D" w:rsidRPr="00A80F55">
              <w:rPr>
                <w:color w:val="000000" w:themeColor="text1"/>
                <w:lang w:val="pt-PT"/>
              </w:rPr>
              <w:t>deficiência</w:t>
            </w:r>
            <w:r w:rsidR="00A07F24" w:rsidRPr="00A80F55">
              <w:rPr>
                <w:color w:val="000000" w:themeColor="text1"/>
                <w:lang w:val="pt-PT"/>
              </w:rPr>
              <w:t>(</w:t>
            </w:r>
            <w:r w:rsidRPr="00A80F55">
              <w:rPr>
                <w:color w:val="000000" w:themeColor="text1"/>
                <w:lang w:val="pt-PT"/>
              </w:rPr>
              <w:t>s</w:t>
            </w:r>
            <w:r w:rsidR="00A07F24" w:rsidRPr="00A80F55">
              <w:rPr>
                <w:color w:val="000000" w:themeColor="text1"/>
                <w:lang w:val="pt-PT"/>
              </w:rPr>
              <w:t>)</w:t>
            </w:r>
            <w:r w:rsidRPr="00A80F55">
              <w:rPr>
                <w:color w:val="000000" w:themeColor="text1"/>
                <w:lang w:val="pt-PT"/>
              </w:rPr>
              <w:t xml:space="preserve">). </w:t>
            </w:r>
          </w:p>
        </w:tc>
      </w:tr>
      <w:tr w:rsidR="00A80F55" w:rsidRPr="007148E2" w14:paraId="4DA70283" w14:textId="77777777" w:rsidTr="16DCC97D">
        <w:tc>
          <w:tcPr>
            <w:tcW w:w="2255" w:type="dxa"/>
            <w:tcBorders>
              <w:top w:val="nil"/>
              <w:left w:val="nil"/>
              <w:bottom w:val="nil"/>
              <w:right w:val="nil"/>
            </w:tcBorders>
          </w:tcPr>
          <w:p w14:paraId="17772021" w14:textId="1E50000E"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39" w:name="_Toc333923267"/>
            <w:bookmarkStart w:id="1640" w:name="_Toc497228251"/>
            <w:bookmarkStart w:id="1641" w:name="_Toc89437463"/>
            <w:r w:rsidRPr="00A80F55">
              <w:rPr>
                <w:color w:val="000000" w:themeColor="text1"/>
                <w:lang w:val="pt-PT"/>
              </w:rPr>
              <w:lastRenderedPageBreak/>
              <w:t>Pagamentos</w:t>
            </w:r>
            <w:bookmarkEnd w:id="1639"/>
            <w:bookmarkEnd w:id="1640"/>
            <w:bookmarkEnd w:id="1641"/>
          </w:p>
        </w:tc>
        <w:tc>
          <w:tcPr>
            <w:tcW w:w="6894" w:type="dxa"/>
            <w:gridSpan w:val="3"/>
            <w:tcBorders>
              <w:top w:val="nil"/>
              <w:left w:val="nil"/>
              <w:bottom w:val="nil"/>
              <w:right w:val="nil"/>
            </w:tcBorders>
          </w:tcPr>
          <w:p w14:paraId="501849A9" w14:textId="17C7E4A4"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Os pagamentos serão ajustados </w:t>
            </w:r>
            <w:r w:rsidR="00A07F24" w:rsidRPr="00A80F55">
              <w:rPr>
                <w:color w:val="000000" w:themeColor="text1"/>
                <w:lang w:val="pt-PT"/>
              </w:rPr>
              <w:t>tendo em conta</w:t>
            </w:r>
            <w:r w:rsidRPr="00A80F55">
              <w:rPr>
                <w:color w:val="000000" w:themeColor="text1"/>
                <w:lang w:val="pt-PT"/>
              </w:rPr>
              <w:t xml:space="preserve"> deduções relativas a pagamentos antecipados e retenção. </w:t>
            </w:r>
            <w:r w:rsidR="0013278D" w:rsidRPr="00A80F55">
              <w:rPr>
                <w:color w:val="000000" w:themeColor="text1"/>
                <w:lang w:val="pt-PT"/>
              </w:rPr>
              <w:t>O Dono da Obra</w:t>
            </w:r>
            <w:r w:rsidRPr="00A80F55">
              <w:rPr>
                <w:color w:val="000000" w:themeColor="text1"/>
                <w:lang w:val="pt-PT"/>
              </w:rPr>
              <w:t xml:space="preserve"> pagará ao Empreiteiro os montantes certificados pelo </w:t>
            </w:r>
            <w:r w:rsidR="0013278D" w:rsidRPr="00A80F55">
              <w:rPr>
                <w:color w:val="000000" w:themeColor="text1"/>
                <w:lang w:val="pt-PT"/>
              </w:rPr>
              <w:t>Fiscal da Obra</w:t>
            </w:r>
            <w:r w:rsidRPr="00A80F55">
              <w:rPr>
                <w:color w:val="000000" w:themeColor="text1"/>
                <w:lang w:val="pt-PT"/>
              </w:rPr>
              <w:t xml:space="preserve"> no prazo de 28 dias a partir da data de cada certificado. Se o </w:t>
            </w:r>
            <w:r w:rsidR="0013278D" w:rsidRPr="00A80F55">
              <w:rPr>
                <w:color w:val="000000" w:themeColor="text1"/>
                <w:lang w:val="pt-PT"/>
              </w:rPr>
              <w:t>Dono da Obra</w:t>
            </w:r>
            <w:r w:rsidRPr="00A80F55">
              <w:rPr>
                <w:color w:val="000000" w:themeColor="text1"/>
                <w:lang w:val="pt-PT"/>
              </w:rPr>
              <w:t xml:space="preserve"> fizer um pagamento atrasado, o Empreiteiro receberá juros de mora no pagamento seguinte. Os juros s</w:t>
            </w:r>
            <w:r w:rsidR="003F0756" w:rsidRPr="00A80F55">
              <w:rPr>
                <w:color w:val="000000" w:themeColor="text1"/>
                <w:lang w:val="pt-PT"/>
              </w:rPr>
              <w:t>er</w:t>
            </w:r>
            <w:r w:rsidRPr="00A80F55">
              <w:rPr>
                <w:color w:val="000000" w:themeColor="text1"/>
                <w:lang w:val="pt-PT"/>
              </w:rPr>
              <w:t xml:space="preserve">ão calculados a partir da data em que o pagamento deveria ter sido </w:t>
            </w:r>
            <w:r w:rsidR="0013221E" w:rsidRPr="00A80F55">
              <w:rPr>
                <w:color w:val="000000" w:themeColor="text1"/>
                <w:lang w:val="pt-PT"/>
              </w:rPr>
              <w:t xml:space="preserve">feito </w:t>
            </w:r>
            <w:r w:rsidRPr="00A80F55">
              <w:rPr>
                <w:color w:val="000000" w:themeColor="text1"/>
                <w:lang w:val="pt-PT"/>
              </w:rPr>
              <w:t xml:space="preserve">até à data em que o pagamento em atraso é </w:t>
            </w:r>
            <w:r w:rsidR="004945F5" w:rsidRPr="00A80F55">
              <w:rPr>
                <w:color w:val="000000" w:themeColor="text1"/>
                <w:lang w:val="pt-PT"/>
              </w:rPr>
              <w:t>feito</w:t>
            </w:r>
            <w:r w:rsidR="00A07F24" w:rsidRPr="00A80F55">
              <w:rPr>
                <w:color w:val="000000" w:themeColor="text1"/>
                <w:lang w:val="pt-PT"/>
              </w:rPr>
              <w:t>,</w:t>
            </w:r>
            <w:r w:rsidR="004945F5" w:rsidRPr="00A80F55">
              <w:rPr>
                <w:color w:val="000000" w:themeColor="text1"/>
                <w:lang w:val="pt-PT"/>
              </w:rPr>
              <w:t xml:space="preserve"> </w:t>
            </w:r>
            <w:r w:rsidRPr="00A80F55">
              <w:rPr>
                <w:color w:val="000000" w:themeColor="text1"/>
                <w:lang w:val="pt-PT"/>
              </w:rPr>
              <w:t xml:space="preserve">à taxa de juro em vigor para empréstimos comerciais para cada uma das moedas em que os pagamentos são </w:t>
            </w:r>
            <w:r w:rsidR="004945F5" w:rsidRPr="00A80F55">
              <w:rPr>
                <w:color w:val="000000" w:themeColor="text1"/>
                <w:lang w:val="pt-PT"/>
              </w:rPr>
              <w:t>feitos</w:t>
            </w:r>
            <w:r w:rsidRPr="00A80F55">
              <w:rPr>
                <w:color w:val="000000" w:themeColor="text1"/>
                <w:lang w:val="pt-PT"/>
              </w:rPr>
              <w:t>.</w:t>
            </w:r>
          </w:p>
          <w:p w14:paraId="4ECEB0A9" w14:textId="16ECCF22"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um montante certificado for aumentado num certificado posterior ou como resultado de uma </w:t>
            </w:r>
            <w:r w:rsidR="00A07F24" w:rsidRPr="00A80F55">
              <w:rPr>
                <w:color w:val="000000" w:themeColor="text1"/>
                <w:lang w:val="pt-PT"/>
              </w:rPr>
              <w:t>decisão</w:t>
            </w:r>
            <w:r w:rsidRPr="00A80F55">
              <w:rPr>
                <w:color w:val="000000" w:themeColor="text1"/>
                <w:lang w:val="pt-PT"/>
              </w:rPr>
              <w:t xml:space="preserve"> do </w:t>
            </w:r>
            <w:r w:rsidR="002933F0" w:rsidRPr="00A80F55">
              <w:rPr>
                <w:color w:val="000000" w:themeColor="text1"/>
                <w:lang w:val="pt-PT"/>
              </w:rPr>
              <w:t xml:space="preserve">Conciliador </w:t>
            </w:r>
            <w:r w:rsidRPr="00A80F55">
              <w:rPr>
                <w:color w:val="000000" w:themeColor="text1"/>
                <w:lang w:val="pt-PT"/>
              </w:rPr>
              <w:t xml:space="preserve">ou </w:t>
            </w:r>
            <w:r w:rsidR="007353FF" w:rsidRPr="00A80F55">
              <w:rPr>
                <w:color w:val="000000" w:themeColor="text1"/>
                <w:lang w:val="pt-PT"/>
              </w:rPr>
              <w:t>do Árbitro</w:t>
            </w:r>
            <w:r w:rsidRPr="00A80F55">
              <w:rPr>
                <w:color w:val="000000" w:themeColor="text1"/>
                <w:lang w:val="pt-PT"/>
              </w:rPr>
              <w:t xml:space="preserve">, o Empreiteiro receberá juros sobre o pagamento em atraso, conforme estabelecido </w:t>
            </w:r>
            <w:r w:rsidR="00D676BE" w:rsidRPr="00A80F55">
              <w:rPr>
                <w:color w:val="000000" w:themeColor="text1"/>
                <w:lang w:val="pt-PT"/>
              </w:rPr>
              <w:t>nesta</w:t>
            </w:r>
            <w:r w:rsidRPr="00A80F55">
              <w:rPr>
                <w:color w:val="000000" w:themeColor="text1"/>
                <w:lang w:val="pt-PT"/>
              </w:rPr>
              <w:t xml:space="preserve"> cláusula. Os juros serão </w:t>
            </w:r>
            <w:r w:rsidRPr="00A80F55">
              <w:rPr>
                <w:color w:val="000000" w:themeColor="text1"/>
                <w:lang w:val="pt-PT"/>
              </w:rPr>
              <w:lastRenderedPageBreak/>
              <w:t xml:space="preserve">calculados a partir da data em que o </w:t>
            </w:r>
            <w:r w:rsidR="00354D80" w:rsidRPr="00A80F55">
              <w:rPr>
                <w:color w:val="000000" w:themeColor="text1"/>
                <w:lang w:val="pt-PT"/>
              </w:rPr>
              <w:t xml:space="preserve">valor aumentado </w:t>
            </w:r>
            <w:r w:rsidRPr="00A80F55">
              <w:rPr>
                <w:color w:val="000000" w:themeColor="text1"/>
                <w:lang w:val="pt-PT"/>
              </w:rPr>
              <w:t xml:space="preserve">do montante teria sido certificado na ausência de </w:t>
            </w:r>
            <w:r w:rsidR="00354D80" w:rsidRPr="00A80F55">
              <w:rPr>
                <w:color w:val="000000" w:themeColor="text1"/>
                <w:lang w:val="pt-PT"/>
              </w:rPr>
              <w:t>disputa</w:t>
            </w:r>
            <w:r w:rsidRPr="00A80F55">
              <w:rPr>
                <w:color w:val="000000" w:themeColor="text1"/>
                <w:lang w:val="pt-PT"/>
              </w:rPr>
              <w:t>.</w:t>
            </w:r>
          </w:p>
          <w:p w14:paraId="6A5C1C2F" w14:textId="7777777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Salvo indicação em contrário, todos os pagamentos e deduções serão pagos ou cobrados nas proporções das moedas que compõem o Preço Contratual.</w:t>
            </w:r>
          </w:p>
          <w:p w14:paraId="6AB21A47" w14:textId="5A058282"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Os </w:t>
            </w:r>
            <w:r w:rsidR="00C26881" w:rsidRPr="00A80F55">
              <w:rPr>
                <w:color w:val="000000" w:themeColor="text1"/>
                <w:lang w:val="pt-PT"/>
              </w:rPr>
              <w:t>itens</w:t>
            </w:r>
            <w:r w:rsidRPr="00A80F55">
              <w:rPr>
                <w:color w:val="000000" w:themeColor="text1"/>
                <w:lang w:val="pt-PT"/>
              </w:rPr>
              <w:t xml:space="preserve"> das Obras em relação aos quais não tenha sido inscrit</w:t>
            </w:r>
            <w:r w:rsidR="00A07F24" w:rsidRPr="00A80F55">
              <w:rPr>
                <w:color w:val="000000" w:themeColor="text1"/>
                <w:lang w:val="pt-PT"/>
              </w:rPr>
              <w:t>o</w:t>
            </w:r>
            <w:r w:rsidRPr="00A80F55">
              <w:rPr>
                <w:color w:val="000000" w:themeColor="text1"/>
                <w:lang w:val="pt-PT"/>
              </w:rPr>
              <w:t xml:space="preserve"> qualquer preço não serão pagos pel</w:t>
            </w:r>
            <w:r w:rsidR="0013278D" w:rsidRPr="00A80F55">
              <w:rPr>
                <w:color w:val="000000" w:themeColor="text1"/>
                <w:lang w:val="pt-PT"/>
              </w:rPr>
              <w:t>o Dono da Obra</w:t>
            </w:r>
            <w:r w:rsidRPr="00A80F55">
              <w:rPr>
                <w:color w:val="000000" w:themeColor="text1"/>
                <w:lang w:val="pt-PT"/>
              </w:rPr>
              <w:t xml:space="preserve"> e serão considerados cobertos por outr</w:t>
            </w:r>
            <w:r w:rsidR="000764DD" w:rsidRPr="00A80F55">
              <w:rPr>
                <w:color w:val="000000" w:themeColor="text1"/>
                <w:lang w:val="pt-PT"/>
              </w:rPr>
              <w:t>o</w:t>
            </w:r>
            <w:r w:rsidRPr="00A80F55">
              <w:rPr>
                <w:color w:val="000000" w:themeColor="text1"/>
                <w:lang w:val="pt-PT"/>
              </w:rPr>
              <w:t>s preços no Contrato.</w:t>
            </w:r>
          </w:p>
        </w:tc>
      </w:tr>
      <w:tr w:rsidR="00A80F55" w:rsidRPr="007148E2" w14:paraId="5FA49B35" w14:textId="77777777" w:rsidTr="16DCC97D">
        <w:tc>
          <w:tcPr>
            <w:tcW w:w="2255" w:type="dxa"/>
            <w:tcBorders>
              <w:top w:val="nil"/>
              <w:left w:val="nil"/>
              <w:bottom w:val="nil"/>
              <w:right w:val="nil"/>
            </w:tcBorders>
          </w:tcPr>
          <w:p w14:paraId="1B184AF0" w14:textId="676ADE13"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42" w:name="_Toc333923268"/>
            <w:bookmarkStart w:id="1643" w:name="_Toc497228252"/>
            <w:bookmarkStart w:id="1644" w:name="_Toc89437464"/>
            <w:r w:rsidRPr="00A80F55">
              <w:rPr>
                <w:color w:val="000000" w:themeColor="text1"/>
                <w:lang w:val="pt-PT"/>
              </w:rPr>
              <w:lastRenderedPageBreak/>
              <w:t>Eventos de Compensação</w:t>
            </w:r>
            <w:bookmarkEnd w:id="1642"/>
            <w:bookmarkEnd w:id="1643"/>
            <w:bookmarkEnd w:id="1644"/>
          </w:p>
        </w:tc>
        <w:tc>
          <w:tcPr>
            <w:tcW w:w="6894" w:type="dxa"/>
            <w:gridSpan w:val="3"/>
            <w:tcBorders>
              <w:top w:val="nil"/>
              <w:left w:val="nil"/>
              <w:bottom w:val="nil"/>
              <w:right w:val="nil"/>
            </w:tcBorders>
          </w:tcPr>
          <w:p w14:paraId="0DFF8985" w14:textId="7777777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Os seguintes constituem Eventos de Compensação:</w:t>
            </w:r>
          </w:p>
          <w:p w14:paraId="1F4B6CDD" w14:textId="0A0C5A6D" w:rsidR="00ED5291" w:rsidRPr="00A80F55" w:rsidRDefault="0013278D" w:rsidP="00D9637D">
            <w:pPr>
              <w:numPr>
                <w:ilvl w:val="0"/>
                <w:numId w:val="82"/>
              </w:numPr>
              <w:spacing w:before="120" w:after="120"/>
              <w:ind w:left="1142" w:hanging="540"/>
              <w:jc w:val="both"/>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não d</w:t>
            </w:r>
            <w:r w:rsidR="0007303E" w:rsidRPr="00A80F55">
              <w:rPr>
                <w:color w:val="000000" w:themeColor="text1"/>
                <w:lang w:val="pt-PT"/>
              </w:rPr>
              <w:t>ar</w:t>
            </w:r>
            <w:r w:rsidR="00E51B50" w:rsidRPr="00A80F55">
              <w:rPr>
                <w:color w:val="000000" w:themeColor="text1"/>
                <w:lang w:val="pt-PT"/>
              </w:rPr>
              <w:t xml:space="preserve"> acesso a uma parte do Local </w:t>
            </w:r>
            <w:r w:rsidR="00D408A8" w:rsidRPr="00A80F55">
              <w:rPr>
                <w:color w:val="000000" w:themeColor="text1"/>
                <w:lang w:val="pt-PT"/>
              </w:rPr>
              <w:t>das Obras</w:t>
            </w:r>
            <w:r w:rsidR="00C72C8E" w:rsidRPr="00A80F55">
              <w:rPr>
                <w:color w:val="000000" w:themeColor="text1"/>
                <w:lang w:val="pt-PT"/>
              </w:rPr>
              <w:t xml:space="preserve"> </w:t>
            </w:r>
            <w:r w:rsidR="00E51B50" w:rsidRPr="00A80F55">
              <w:rPr>
                <w:color w:val="000000" w:themeColor="text1"/>
                <w:lang w:val="pt-PT"/>
              </w:rPr>
              <w:t xml:space="preserve">até à Data de Posse do Local nos termos da subcláusula 20.1 das </w:t>
            </w:r>
            <w:r w:rsidR="004304A8" w:rsidRPr="00A80F55">
              <w:rPr>
                <w:color w:val="000000" w:themeColor="text1"/>
                <w:lang w:val="pt-PT"/>
              </w:rPr>
              <w:t>CGC</w:t>
            </w:r>
            <w:r w:rsidR="00E51B50" w:rsidRPr="00A80F55">
              <w:rPr>
                <w:color w:val="000000" w:themeColor="text1"/>
                <w:lang w:val="pt-PT"/>
              </w:rPr>
              <w:t>.</w:t>
            </w:r>
          </w:p>
          <w:p w14:paraId="2B9C20F2" w14:textId="53814C4A" w:rsidR="00ED5291" w:rsidRPr="00A80F55" w:rsidRDefault="0013278D" w:rsidP="00D9637D">
            <w:pPr>
              <w:numPr>
                <w:ilvl w:val="0"/>
                <w:numId w:val="82"/>
              </w:numPr>
              <w:spacing w:before="120" w:after="120"/>
              <w:ind w:left="1142" w:hanging="540"/>
              <w:jc w:val="both"/>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modifica</w:t>
            </w:r>
            <w:r w:rsidR="0007303E" w:rsidRPr="00A80F55">
              <w:rPr>
                <w:color w:val="000000" w:themeColor="text1"/>
                <w:lang w:val="pt-PT"/>
              </w:rPr>
              <w:t>r</w:t>
            </w:r>
            <w:r w:rsidR="00E51B50" w:rsidRPr="00A80F55">
              <w:rPr>
                <w:color w:val="000000" w:themeColor="text1"/>
                <w:lang w:val="pt-PT"/>
              </w:rPr>
              <w:t xml:space="preserve"> a Lista de Outros Empreiteiros de uma forma que afecta o trabalho do Empreiteiro ao abrigo do Contrato.</w:t>
            </w:r>
          </w:p>
          <w:p w14:paraId="1FA8A268" w14:textId="69FFF1A0" w:rsidR="00ED5291" w:rsidRPr="00A80F55" w:rsidRDefault="00E51B50" w:rsidP="00D9637D">
            <w:pPr>
              <w:numPr>
                <w:ilvl w:val="0"/>
                <w:numId w:val="82"/>
              </w:numPr>
              <w:spacing w:before="120" w:after="120"/>
              <w:ind w:left="1142" w:hanging="540"/>
              <w:jc w:val="both"/>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ordena</w:t>
            </w:r>
            <w:r w:rsidR="00C315B5" w:rsidRPr="00A80F55">
              <w:rPr>
                <w:color w:val="000000" w:themeColor="text1"/>
                <w:lang w:val="pt-PT"/>
              </w:rPr>
              <w:t>r</w:t>
            </w:r>
            <w:r w:rsidRPr="00A80F55">
              <w:rPr>
                <w:color w:val="000000" w:themeColor="text1"/>
                <w:lang w:val="pt-PT"/>
              </w:rPr>
              <w:t xml:space="preserve"> um atraso ou não emit</w:t>
            </w:r>
            <w:r w:rsidR="00C315B5" w:rsidRPr="00A80F55">
              <w:rPr>
                <w:color w:val="000000" w:themeColor="text1"/>
                <w:lang w:val="pt-PT"/>
              </w:rPr>
              <w:t>ir</w:t>
            </w:r>
            <w:r w:rsidRPr="00A80F55">
              <w:rPr>
                <w:color w:val="000000" w:themeColor="text1"/>
                <w:lang w:val="pt-PT"/>
              </w:rPr>
              <w:t xml:space="preserve"> Desenhos, </w:t>
            </w:r>
            <w:r w:rsidR="0093208D" w:rsidRPr="00A80F55">
              <w:rPr>
                <w:color w:val="000000" w:themeColor="text1"/>
                <w:lang w:val="pt-PT"/>
              </w:rPr>
              <w:t>Especificações</w:t>
            </w:r>
            <w:r w:rsidRPr="00A80F55">
              <w:rPr>
                <w:color w:val="000000" w:themeColor="text1"/>
                <w:lang w:val="pt-PT"/>
              </w:rPr>
              <w:t xml:space="preserve">, ou instruções necessárias para a execução da Obra </w:t>
            </w:r>
            <w:r w:rsidR="0007303E" w:rsidRPr="00A80F55">
              <w:rPr>
                <w:color w:val="000000" w:themeColor="text1"/>
                <w:lang w:val="pt-PT"/>
              </w:rPr>
              <w:t>no prazo</w:t>
            </w:r>
            <w:r w:rsidRPr="00A80F55">
              <w:rPr>
                <w:color w:val="000000" w:themeColor="text1"/>
                <w:lang w:val="pt-PT"/>
              </w:rPr>
              <w:t>.</w:t>
            </w:r>
          </w:p>
          <w:p w14:paraId="236B35FE" w14:textId="749FE560" w:rsidR="00ED5291" w:rsidRPr="00A80F55" w:rsidRDefault="00E51B50" w:rsidP="00D9637D">
            <w:pPr>
              <w:numPr>
                <w:ilvl w:val="0"/>
                <w:numId w:val="82"/>
              </w:numPr>
              <w:spacing w:before="120" w:after="120"/>
              <w:ind w:left="1142" w:hanging="540"/>
              <w:jc w:val="both"/>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instrui</w:t>
            </w:r>
            <w:r w:rsidR="00C315B5" w:rsidRPr="00A80F55">
              <w:rPr>
                <w:color w:val="000000" w:themeColor="text1"/>
                <w:lang w:val="pt-PT"/>
              </w:rPr>
              <w:t>r</w:t>
            </w:r>
            <w:r w:rsidRPr="00A80F55">
              <w:rPr>
                <w:color w:val="000000" w:themeColor="text1"/>
                <w:lang w:val="pt-PT"/>
              </w:rPr>
              <w:t xml:space="preserve"> o Empreiteiro a </w:t>
            </w:r>
            <w:r w:rsidR="00F21983" w:rsidRPr="00A80F55">
              <w:rPr>
                <w:color w:val="000000" w:themeColor="text1"/>
                <w:lang w:val="pt-PT"/>
              </w:rPr>
              <w:t xml:space="preserve">escavar </w:t>
            </w:r>
            <w:r w:rsidRPr="00A80F55">
              <w:rPr>
                <w:color w:val="000000" w:themeColor="text1"/>
                <w:lang w:val="pt-PT"/>
              </w:rPr>
              <w:t xml:space="preserve">ou a realizar </w:t>
            </w:r>
            <w:r w:rsidR="00581116" w:rsidRPr="00A80F55">
              <w:rPr>
                <w:color w:val="000000" w:themeColor="text1"/>
                <w:lang w:val="pt-PT"/>
              </w:rPr>
              <w:t xml:space="preserve">ensaios </w:t>
            </w:r>
            <w:r w:rsidRPr="00A80F55">
              <w:rPr>
                <w:color w:val="000000" w:themeColor="text1"/>
                <w:lang w:val="pt-PT"/>
              </w:rPr>
              <w:t>adicionais ao trabalho, constatando-se posteriormente que este não apresenta Defeitos.</w:t>
            </w:r>
          </w:p>
          <w:p w14:paraId="63030C51" w14:textId="352F797B" w:rsidR="00ED5291" w:rsidRPr="00A80F55" w:rsidRDefault="00E51B50" w:rsidP="00D9637D">
            <w:pPr>
              <w:numPr>
                <w:ilvl w:val="0"/>
                <w:numId w:val="82"/>
              </w:numPr>
              <w:spacing w:before="120" w:after="120"/>
              <w:ind w:left="1142" w:hanging="540"/>
              <w:jc w:val="both"/>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não aprova, </w:t>
            </w:r>
            <w:r w:rsidR="00610A48" w:rsidRPr="00A80F55">
              <w:rPr>
                <w:color w:val="000000" w:themeColor="text1"/>
                <w:lang w:val="pt-PT"/>
              </w:rPr>
              <w:t xml:space="preserve">sem </w:t>
            </w:r>
            <w:r w:rsidR="0018536E" w:rsidRPr="00A80F55">
              <w:rPr>
                <w:color w:val="000000" w:themeColor="text1"/>
                <w:lang w:val="pt-PT"/>
              </w:rPr>
              <w:t>motivo razoável</w:t>
            </w:r>
            <w:r w:rsidRPr="00A80F55">
              <w:rPr>
                <w:color w:val="000000" w:themeColor="text1"/>
                <w:lang w:val="pt-PT"/>
              </w:rPr>
              <w:t>, um subcontrato.</w:t>
            </w:r>
          </w:p>
          <w:p w14:paraId="06FC5E5D" w14:textId="2BC9BD65" w:rsidR="00ED5291" w:rsidRPr="00A80F55" w:rsidRDefault="00E51B50" w:rsidP="00D9637D">
            <w:pPr>
              <w:numPr>
                <w:ilvl w:val="0"/>
                <w:numId w:val="82"/>
              </w:numPr>
              <w:spacing w:before="120" w:after="120"/>
              <w:ind w:left="1142" w:hanging="540"/>
              <w:jc w:val="both"/>
              <w:rPr>
                <w:color w:val="000000" w:themeColor="text1"/>
                <w:lang w:val="pt-PT"/>
              </w:rPr>
            </w:pPr>
            <w:r w:rsidRPr="00A80F55">
              <w:rPr>
                <w:color w:val="000000" w:themeColor="text1"/>
                <w:lang w:val="pt-PT"/>
              </w:rPr>
              <w:t>As condições no terreno são substancialmente mais adversas do que se poderia razoavelmente presumir antes da emissão da Carta de Aceitação</w:t>
            </w:r>
            <w:r w:rsidR="004F3F1F" w:rsidRPr="00A80F55">
              <w:rPr>
                <w:color w:val="000000" w:themeColor="text1"/>
                <w:lang w:val="pt-PT"/>
              </w:rPr>
              <w:t xml:space="preserve">, </w:t>
            </w:r>
            <w:r w:rsidRPr="00A80F55">
              <w:rPr>
                <w:color w:val="000000" w:themeColor="text1"/>
                <w:lang w:val="pt-PT"/>
              </w:rPr>
              <w:t xml:space="preserve">a partir das informações </w:t>
            </w:r>
            <w:r w:rsidR="005B6C24" w:rsidRPr="00A80F55">
              <w:rPr>
                <w:color w:val="000000" w:themeColor="text1"/>
                <w:lang w:val="pt-PT"/>
              </w:rPr>
              <w:t>fornecidas</w:t>
            </w:r>
            <w:r w:rsidRPr="00A80F55">
              <w:rPr>
                <w:color w:val="000000" w:themeColor="text1"/>
                <w:lang w:val="pt-PT"/>
              </w:rPr>
              <w:t xml:space="preserve"> </w:t>
            </w:r>
            <w:r w:rsidR="005B6C24" w:rsidRPr="00A80F55">
              <w:rPr>
                <w:color w:val="000000" w:themeColor="text1"/>
                <w:lang w:val="pt-PT"/>
              </w:rPr>
              <w:t>a</w:t>
            </w:r>
            <w:r w:rsidRPr="00A80F55">
              <w:rPr>
                <w:color w:val="000000" w:themeColor="text1"/>
                <w:lang w:val="pt-PT"/>
              </w:rPr>
              <w:t>os concorrentes (incluindo os Relatórios de Investigação do Local</w:t>
            </w:r>
            <w:r w:rsidR="005B6C24" w:rsidRPr="00A80F55">
              <w:rPr>
                <w:color w:val="000000" w:themeColor="text1"/>
                <w:lang w:val="pt-PT"/>
              </w:rPr>
              <w:t xml:space="preserve"> da Obra</w:t>
            </w:r>
            <w:r w:rsidRPr="00A80F55">
              <w:rPr>
                <w:color w:val="000000" w:themeColor="text1"/>
                <w:lang w:val="pt-PT"/>
              </w:rPr>
              <w:t>), das informações disponíveis publicamente e de uma inspecção visual do Local</w:t>
            </w:r>
            <w:r w:rsidR="002F30B3" w:rsidRPr="00A80F55">
              <w:rPr>
                <w:color w:val="000000" w:themeColor="text1"/>
                <w:lang w:val="pt-PT"/>
              </w:rPr>
              <w:t xml:space="preserve"> da Obra</w:t>
            </w:r>
            <w:r w:rsidRPr="00A80F55">
              <w:rPr>
                <w:color w:val="000000" w:themeColor="text1"/>
                <w:lang w:val="pt-PT"/>
              </w:rPr>
              <w:t>.</w:t>
            </w:r>
          </w:p>
          <w:p w14:paraId="1ABCCE95" w14:textId="6C3B56C5" w:rsidR="00ED5291" w:rsidRPr="00A80F55" w:rsidRDefault="00E51B50" w:rsidP="00D9637D">
            <w:pPr>
              <w:numPr>
                <w:ilvl w:val="0"/>
                <w:numId w:val="82"/>
              </w:numPr>
              <w:spacing w:before="120" w:after="120"/>
              <w:ind w:left="1142" w:hanging="540"/>
              <w:jc w:val="both"/>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dá uma instrução para lidar com uma </w:t>
            </w:r>
            <w:r w:rsidR="00A54170" w:rsidRPr="00A80F55">
              <w:rPr>
                <w:color w:val="000000" w:themeColor="text1"/>
                <w:lang w:val="pt-PT"/>
              </w:rPr>
              <w:t xml:space="preserve">situação </w:t>
            </w:r>
            <w:r w:rsidRPr="00A80F55">
              <w:rPr>
                <w:color w:val="000000" w:themeColor="text1"/>
                <w:lang w:val="pt-PT"/>
              </w:rPr>
              <w:t>imprevista, causada pel</w:t>
            </w:r>
            <w:r w:rsidR="0013278D" w:rsidRPr="00A80F55">
              <w:rPr>
                <w:color w:val="000000" w:themeColor="text1"/>
                <w:lang w:val="pt-PT"/>
              </w:rPr>
              <w:t>o Dono da Obra</w:t>
            </w:r>
            <w:r w:rsidRPr="00A80F55">
              <w:rPr>
                <w:color w:val="000000" w:themeColor="text1"/>
                <w:lang w:val="pt-PT"/>
              </w:rPr>
              <w:t>, ou</w:t>
            </w:r>
            <w:r w:rsidR="00A54170" w:rsidRPr="00A80F55">
              <w:rPr>
                <w:color w:val="000000" w:themeColor="text1"/>
                <w:lang w:val="pt-PT"/>
              </w:rPr>
              <w:t xml:space="preserve"> pela necessidade</w:t>
            </w:r>
            <w:r w:rsidR="003F727C" w:rsidRPr="00A80F55">
              <w:rPr>
                <w:color w:val="000000" w:themeColor="text1"/>
                <w:lang w:val="pt-PT"/>
              </w:rPr>
              <w:t xml:space="preserve"> de</w:t>
            </w:r>
            <w:r w:rsidRPr="00A80F55">
              <w:rPr>
                <w:color w:val="000000" w:themeColor="text1"/>
                <w:lang w:val="pt-PT"/>
              </w:rPr>
              <w:t xml:space="preserve"> trabalho adicional por razões de segurança ou outras razões.</w:t>
            </w:r>
          </w:p>
          <w:p w14:paraId="584DF7D4" w14:textId="5AB0D3EC" w:rsidR="00ED5291" w:rsidRPr="00A80F55" w:rsidRDefault="00E51B50" w:rsidP="00D9637D">
            <w:pPr>
              <w:numPr>
                <w:ilvl w:val="0"/>
                <w:numId w:val="82"/>
              </w:numPr>
              <w:spacing w:before="120" w:after="120"/>
              <w:ind w:left="1142" w:hanging="540"/>
              <w:jc w:val="both"/>
              <w:rPr>
                <w:color w:val="000000" w:themeColor="text1"/>
                <w:lang w:val="pt-PT"/>
              </w:rPr>
            </w:pPr>
            <w:r w:rsidRPr="00A80F55">
              <w:rPr>
                <w:color w:val="000000" w:themeColor="text1"/>
                <w:lang w:val="pt-PT"/>
              </w:rPr>
              <w:t xml:space="preserve">Outros empreiteiros, autoridades públicas, </w:t>
            </w:r>
            <w:r w:rsidR="003F727C" w:rsidRPr="00A80F55">
              <w:rPr>
                <w:color w:val="000000" w:themeColor="text1"/>
                <w:lang w:val="pt-PT"/>
              </w:rPr>
              <w:t xml:space="preserve">Entidades </w:t>
            </w:r>
            <w:r w:rsidRPr="00A80F55">
              <w:rPr>
                <w:color w:val="000000" w:themeColor="text1"/>
                <w:lang w:val="pt-PT"/>
              </w:rPr>
              <w:t>públic</w:t>
            </w:r>
            <w:r w:rsidR="0034309C" w:rsidRPr="00A80F55">
              <w:rPr>
                <w:color w:val="000000" w:themeColor="text1"/>
                <w:lang w:val="pt-PT"/>
              </w:rPr>
              <w:t>a</w:t>
            </w:r>
            <w:r w:rsidRPr="00A80F55">
              <w:rPr>
                <w:color w:val="000000" w:themeColor="text1"/>
                <w:lang w:val="pt-PT"/>
              </w:rPr>
              <w:t xml:space="preserve">s, ou </w:t>
            </w:r>
            <w:r w:rsidR="0013278D" w:rsidRPr="00A80F55">
              <w:rPr>
                <w:color w:val="000000" w:themeColor="text1"/>
                <w:lang w:val="pt-PT"/>
              </w:rPr>
              <w:t>o Dono da Obra</w:t>
            </w:r>
            <w:r w:rsidRPr="00A80F55">
              <w:rPr>
                <w:color w:val="000000" w:themeColor="text1"/>
                <w:lang w:val="pt-PT"/>
              </w:rPr>
              <w:t xml:space="preserve"> não </w:t>
            </w:r>
            <w:r w:rsidR="008F06D8" w:rsidRPr="00A80F55">
              <w:rPr>
                <w:color w:val="000000" w:themeColor="text1"/>
                <w:lang w:val="pt-PT"/>
              </w:rPr>
              <w:t xml:space="preserve">funcionarem </w:t>
            </w:r>
            <w:r w:rsidRPr="00A80F55">
              <w:rPr>
                <w:color w:val="000000" w:themeColor="text1"/>
                <w:lang w:val="pt-PT"/>
              </w:rPr>
              <w:t>dentro das datas e outros constrangimentos indicados no Contrato, provocando atrasos ou custos adicionais ao Empreiteiro.</w:t>
            </w:r>
          </w:p>
          <w:p w14:paraId="422967B7" w14:textId="6D602925" w:rsidR="00ED5291" w:rsidRPr="00A80F55" w:rsidRDefault="00A07F24" w:rsidP="00D9637D">
            <w:pPr>
              <w:numPr>
                <w:ilvl w:val="0"/>
                <w:numId w:val="82"/>
              </w:numPr>
              <w:spacing w:before="120" w:after="120"/>
              <w:ind w:left="1142" w:hanging="540"/>
              <w:jc w:val="both"/>
              <w:rPr>
                <w:color w:val="000000" w:themeColor="text1"/>
                <w:lang w:val="pt-PT"/>
              </w:rPr>
            </w:pPr>
            <w:r w:rsidRPr="00A80F55">
              <w:rPr>
                <w:color w:val="000000" w:themeColor="text1"/>
                <w:lang w:val="pt-PT"/>
              </w:rPr>
              <w:t>Atraso no pagamento do adiantamento</w:t>
            </w:r>
            <w:r w:rsidR="00E51B50" w:rsidRPr="00A80F55">
              <w:rPr>
                <w:color w:val="000000" w:themeColor="text1"/>
                <w:lang w:val="pt-PT"/>
              </w:rPr>
              <w:t>.</w:t>
            </w:r>
          </w:p>
          <w:p w14:paraId="497CC04E" w14:textId="12F4D75B" w:rsidR="00ED5291" w:rsidRPr="00A80F55" w:rsidRDefault="00E51B50" w:rsidP="00D9637D">
            <w:pPr>
              <w:numPr>
                <w:ilvl w:val="0"/>
                <w:numId w:val="82"/>
              </w:numPr>
              <w:spacing w:before="120" w:after="120"/>
              <w:ind w:left="1142" w:hanging="540"/>
              <w:jc w:val="both"/>
              <w:rPr>
                <w:color w:val="000000" w:themeColor="text1"/>
                <w:lang w:val="pt-PT"/>
              </w:rPr>
            </w:pPr>
            <w:r w:rsidRPr="00A80F55">
              <w:rPr>
                <w:color w:val="000000" w:themeColor="text1"/>
                <w:lang w:val="pt-PT"/>
              </w:rPr>
              <w:lastRenderedPageBreak/>
              <w:t>Os efeitos para o Empreiteiro de qualquer dos Riscos d</w:t>
            </w:r>
            <w:r w:rsidR="0013278D" w:rsidRPr="00A80F55">
              <w:rPr>
                <w:color w:val="000000" w:themeColor="text1"/>
                <w:lang w:val="pt-PT"/>
              </w:rPr>
              <w:t>o Dono da Obra</w:t>
            </w:r>
            <w:r w:rsidRPr="00A80F55">
              <w:rPr>
                <w:color w:val="000000" w:themeColor="text1"/>
                <w:lang w:val="pt-PT"/>
              </w:rPr>
              <w:t>.</w:t>
            </w:r>
          </w:p>
          <w:p w14:paraId="51EA4E98" w14:textId="6C6F9999" w:rsidR="00ED5291" w:rsidRPr="00A80F55" w:rsidRDefault="00E51B50" w:rsidP="00D9637D">
            <w:pPr>
              <w:numPr>
                <w:ilvl w:val="0"/>
                <w:numId w:val="82"/>
              </w:numPr>
              <w:spacing w:before="120" w:after="120"/>
              <w:ind w:left="1142" w:hanging="540"/>
              <w:jc w:val="both"/>
              <w:rPr>
                <w:color w:val="000000" w:themeColor="text1"/>
                <w:lang w:val="pt-PT"/>
              </w:rPr>
            </w:pPr>
            <w:r w:rsidRPr="00A80F55">
              <w:rPr>
                <w:color w:val="000000" w:themeColor="text1"/>
                <w:lang w:val="pt-PT"/>
              </w:rPr>
              <w:t xml:space="preserve">O </w:t>
            </w:r>
            <w:r w:rsidR="0018192F" w:rsidRPr="00A80F55">
              <w:rPr>
                <w:color w:val="000000" w:themeColor="text1"/>
                <w:lang w:val="pt-PT"/>
              </w:rPr>
              <w:t>Fiscal da Obra</w:t>
            </w:r>
            <w:r w:rsidRPr="00A80F55">
              <w:rPr>
                <w:color w:val="000000" w:themeColor="text1"/>
                <w:lang w:val="pt-PT"/>
              </w:rPr>
              <w:t xml:space="preserve"> atrasa </w:t>
            </w:r>
            <w:r w:rsidR="00880FF5" w:rsidRPr="00A80F55">
              <w:rPr>
                <w:color w:val="000000" w:themeColor="text1"/>
                <w:lang w:val="pt-PT"/>
              </w:rPr>
              <w:t>sem motivo razoável</w:t>
            </w:r>
            <w:r w:rsidRPr="00A80F55">
              <w:rPr>
                <w:color w:val="000000" w:themeColor="text1"/>
                <w:lang w:val="pt-PT"/>
              </w:rPr>
              <w:t xml:space="preserve"> a emissão de um Certificado de Conclusão.</w:t>
            </w:r>
          </w:p>
          <w:p w14:paraId="24D60A64" w14:textId="6287B584"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Se um Evento de Compensação causar custos adicionais ou impedir a conclusão do trabalho antes da Data de Conclusão</w:t>
            </w:r>
            <w:r w:rsidR="0095478B" w:rsidRPr="00A80F55">
              <w:rPr>
                <w:color w:val="000000" w:themeColor="text1"/>
                <w:lang w:val="pt-PT"/>
              </w:rPr>
              <w:t xml:space="preserve"> Prevista</w:t>
            </w:r>
            <w:r w:rsidRPr="00A80F55">
              <w:rPr>
                <w:color w:val="000000" w:themeColor="text1"/>
                <w:lang w:val="pt-PT"/>
              </w:rPr>
              <w:t>, o Preço Contrat</w:t>
            </w:r>
            <w:r w:rsidR="009B152B" w:rsidRPr="00A80F55">
              <w:rPr>
                <w:color w:val="000000" w:themeColor="text1"/>
                <w:lang w:val="pt-PT"/>
              </w:rPr>
              <w:t>ual</w:t>
            </w:r>
            <w:r w:rsidRPr="00A80F55">
              <w:rPr>
                <w:color w:val="000000" w:themeColor="text1"/>
                <w:lang w:val="pt-PT"/>
              </w:rPr>
              <w:t xml:space="preserve"> será aumentado e/ou a Data de Conclusão </w:t>
            </w:r>
            <w:r w:rsidR="0093208D" w:rsidRPr="00A80F55">
              <w:rPr>
                <w:color w:val="000000" w:themeColor="text1"/>
                <w:lang w:val="pt-PT"/>
              </w:rPr>
              <w:t xml:space="preserve">Prevista </w:t>
            </w:r>
            <w:r w:rsidRPr="00A80F55">
              <w:rPr>
                <w:color w:val="000000" w:themeColor="text1"/>
                <w:lang w:val="pt-PT"/>
              </w:rPr>
              <w:t xml:space="preserve">será prorrogada. O </w:t>
            </w:r>
            <w:r w:rsidR="0013278D" w:rsidRPr="00A80F55">
              <w:rPr>
                <w:color w:val="000000" w:themeColor="text1"/>
                <w:lang w:val="pt-PT"/>
              </w:rPr>
              <w:t>Fiscal da Obra</w:t>
            </w:r>
            <w:r w:rsidRPr="00A80F55">
              <w:rPr>
                <w:color w:val="000000" w:themeColor="text1"/>
                <w:lang w:val="pt-PT"/>
              </w:rPr>
              <w:t xml:space="preserve"> </w:t>
            </w:r>
            <w:r w:rsidR="00F30EC4" w:rsidRPr="00A80F55">
              <w:rPr>
                <w:color w:val="000000" w:themeColor="text1"/>
                <w:lang w:val="pt-PT"/>
              </w:rPr>
              <w:t xml:space="preserve">deve </w:t>
            </w:r>
            <w:r w:rsidRPr="00A80F55">
              <w:rPr>
                <w:color w:val="000000" w:themeColor="text1"/>
                <w:lang w:val="pt-PT"/>
              </w:rPr>
              <w:t>decidir se</w:t>
            </w:r>
            <w:r w:rsidR="0093208D" w:rsidRPr="00A80F55">
              <w:rPr>
                <w:color w:val="000000" w:themeColor="text1"/>
                <w:lang w:val="pt-PT"/>
              </w:rPr>
              <w:t>,</w:t>
            </w:r>
            <w:r w:rsidRPr="00A80F55">
              <w:rPr>
                <w:color w:val="000000" w:themeColor="text1"/>
                <w:lang w:val="pt-PT"/>
              </w:rPr>
              <w:t xml:space="preserve"> e em </w:t>
            </w:r>
            <w:r w:rsidR="00F67319" w:rsidRPr="00A80F55">
              <w:rPr>
                <w:color w:val="000000" w:themeColor="text1"/>
                <w:lang w:val="pt-PT"/>
              </w:rPr>
              <w:t>que medida</w:t>
            </w:r>
            <w:r w:rsidR="0093208D" w:rsidRPr="00A80F55">
              <w:rPr>
                <w:color w:val="000000" w:themeColor="text1"/>
                <w:lang w:val="pt-PT"/>
              </w:rPr>
              <w:t>,</w:t>
            </w:r>
            <w:r w:rsidRPr="00A80F55">
              <w:rPr>
                <w:color w:val="000000" w:themeColor="text1"/>
                <w:lang w:val="pt-PT"/>
              </w:rPr>
              <w:t xml:space="preserve"> o Preço Contratual será aumentado e se e por quanto </w:t>
            </w:r>
            <w:r w:rsidR="006875E1" w:rsidRPr="00A80F55">
              <w:rPr>
                <w:color w:val="000000" w:themeColor="text1"/>
                <w:lang w:val="pt-PT"/>
              </w:rPr>
              <w:t xml:space="preserve">tempo </w:t>
            </w:r>
            <w:r w:rsidRPr="00A80F55">
              <w:rPr>
                <w:color w:val="000000" w:themeColor="text1"/>
                <w:lang w:val="pt-PT"/>
              </w:rPr>
              <w:t xml:space="preserve">a </w:t>
            </w:r>
            <w:r w:rsidR="00295F73" w:rsidRPr="00A80F55">
              <w:rPr>
                <w:color w:val="000000" w:themeColor="text1"/>
                <w:lang w:val="pt-PT"/>
              </w:rPr>
              <w:t>Data de Conclusão Prevista</w:t>
            </w:r>
            <w:r w:rsidRPr="00A80F55">
              <w:rPr>
                <w:color w:val="000000" w:themeColor="text1"/>
                <w:lang w:val="pt-PT"/>
              </w:rPr>
              <w:t xml:space="preserve"> será prorrogada.</w:t>
            </w:r>
          </w:p>
          <w:p w14:paraId="42596AC1" w14:textId="3F5DEE1B" w:rsidR="00ED5291" w:rsidRPr="00A80F55" w:rsidRDefault="002F5F54"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Logo </w:t>
            </w:r>
            <w:r w:rsidR="00E51B50" w:rsidRPr="00A80F55">
              <w:rPr>
                <w:color w:val="000000" w:themeColor="text1"/>
                <w:lang w:val="pt-PT"/>
              </w:rPr>
              <w:t xml:space="preserve">que </w:t>
            </w:r>
            <w:r w:rsidRPr="00A80F55">
              <w:rPr>
                <w:color w:val="000000" w:themeColor="text1"/>
                <w:lang w:val="pt-PT"/>
              </w:rPr>
              <w:t xml:space="preserve">as </w:t>
            </w:r>
            <w:r w:rsidR="00E51B50" w:rsidRPr="00A80F55">
              <w:rPr>
                <w:color w:val="000000" w:themeColor="text1"/>
                <w:lang w:val="pt-PT"/>
              </w:rPr>
              <w:t xml:space="preserve">informações que demonstrem o efeito de cada Evento de Compensação sobre o custo previsto do Empreiteiro, </w:t>
            </w:r>
            <w:r w:rsidRPr="00A80F55">
              <w:rPr>
                <w:color w:val="000000" w:themeColor="text1"/>
                <w:lang w:val="pt-PT"/>
              </w:rPr>
              <w:t xml:space="preserve">forem fornecidas pelo Empreiteiro </w:t>
            </w:r>
            <w:r w:rsidR="00E51B50" w:rsidRPr="00A80F55">
              <w:rPr>
                <w:color w:val="000000" w:themeColor="text1"/>
                <w:lang w:val="pt-PT"/>
              </w:rPr>
              <w:t xml:space="preserve">estas serão avaliadas pelo </w:t>
            </w:r>
            <w:r w:rsidR="0013278D" w:rsidRPr="00A80F55">
              <w:rPr>
                <w:color w:val="000000" w:themeColor="text1"/>
                <w:lang w:val="pt-PT"/>
              </w:rPr>
              <w:t>Fiscal da Obra</w:t>
            </w:r>
            <w:r w:rsidR="00E51B50" w:rsidRPr="00A80F55">
              <w:rPr>
                <w:color w:val="000000" w:themeColor="text1"/>
                <w:lang w:val="pt-PT"/>
              </w:rPr>
              <w:t xml:space="preserve">, e o Preço Contratual será </w:t>
            </w:r>
            <w:r w:rsidR="009B152B" w:rsidRPr="00A80F55">
              <w:rPr>
                <w:color w:val="000000" w:themeColor="text1"/>
                <w:lang w:val="pt-PT"/>
              </w:rPr>
              <w:t>revisto</w:t>
            </w:r>
            <w:r w:rsidR="00E51B50" w:rsidRPr="00A80F55">
              <w:rPr>
                <w:color w:val="000000" w:themeColor="text1"/>
                <w:lang w:val="pt-PT"/>
              </w:rPr>
              <w:t xml:space="preserve"> em conformidade. Se a previsão do Empreiteiro não for considerada razoável, o </w:t>
            </w:r>
            <w:r w:rsidR="0013278D" w:rsidRPr="00A80F55">
              <w:rPr>
                <w:color w:val="000000" w:themeColor="text1"/>
                <w:lang w:val="pt-PT"/>
              </w:rPr>
              <w:t>Fiscal da Obra</w:t>
            </w:r>
            <w:r w:rsidR="00E51B50" w:rsidRPr="00A80F55">
              <w:rPr>
                <w:color w:val="000000" w:themeColor="text1"/>
                <w:lang w:val="pt-PT"/>
              </w:rPr>
              <w:t xml:space="preserve"> </w:t>
            </w:r>
            <w:r w:rsidR="009B152B" w:rsidRPr="00A80F55">
              <w:rPr>
                <w:color w:val="000000" w:themeColor="text1"/>
                <w:lang w:val="pt-PT"/>
              </w:rPr>
              <w:t>deverá rever</w:t>
            </w:r>
            <w:r w:rsidR="00E51B50" w:rsidRPr="00A80F55">
              <w:rPr>
                <w:color w:val="000000" w:themeColor="text1"/>
                <w:lang w:val="pt-PT"/>
              </w:rPr>
              <w:t xml:space="preserve"> o Preço Contratual com base na previsão do próprio </w:t>
            </w:r>
            <w:r w:rsidR="0013278D" w:rsidRPr="00A80F55">
              <w:rPr>
                <w:color w:val="000000" w:themeColor="text1"/>
                <w:lang w:val="pt-PT"/>
              </w:rPr>
              <w:t>Fiscal da Obra</w:t>
            </w:r>
            <w:r w:rsidR="00E51B50" w:rsidRPr="00A80F55">
              <w:rPr>
                <w:color w:val="000000" w:themeColor="text1"/>
                <w:lang w:val="pt-PT"/>
              </w:rPr>
              <w:t xml:space="preserve">. O </w:t>
            </w:r>
            <w:r w:rsidR="0013278D" w:rsidRPr="00A80F55">
              <w:rPr>
                <w:color w:val="000000" w:themeColor="text1"/>
                <w:lang w:val="pt-PT"/>
              </w:rPr>
              <w:t>Fiscal da Obra</w:t>
            </w:r>
            <w:r w:rsidR="00E51B50" w:rsidRPr="00A80F55">
              <w:rPr>
                <w:color w:val="000000" w:themeColor="text1"/>
                <w:lang w:val="pt-PT"/>
              </w:rPr>
              <w:t xml:space="preserve"> assumirá que o Empreiteiro </w:t>
            </w:r>
            <w:r w:rsidR="00455260" w:rsidRPr="00A80F55">
              <w:rPr>
                <w:color w:val="000000" w:themeColor="text1"/>
                <w:lang w:val="pt-PT"/>
              </w:rPr>
              <w:t xml:space="preserve">deve </w:t>
            </w:r>
            <w:r w:rsidR="00E51B50" w:rsidRPr="00A80F55">
              <w:rPr>
                <w:color w:val="000000" w:themeColor="text1"/>
                <w:lang w:val="pt-PT"/>
              </w:rPr>
              <w:t>reagir com competência e prontidão ao evento.</w:t>
            </w:r>
          </w:p>
          <w:p w14:paraId="7B615270" w14:textId="59934626"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Empreiteiro não terá direito a compensação na medida em que os interesses d</w:t>
            </w:r>
            <w:r w:rsidR="0013278D" w:rsidRPr="00A80F55">
              <w:rPr>
                <w:color w:val="000000" w:themeColor="text1"/>
                <w:lang w:val="pt-PT"/>
              </w:rPr>
              <w:t>o Dono da Obra</w:t>
            </w:r>
            <w:r w:rsidRPr="00A80F55">
              <w:rPr>
                <w:color w:val="000000" w:themeColor="text1"/>
                <w:lang w:val="pt-PT"/>
              </w:rPr>
              <w:t xml:space="preserve"> sejam adversamente afectados pelo facto de o Empreiteiro não ter dado aviso </w:t>
            </w:r>
            <w:r w:rsidR="003C6A53" w:rsidRPr="00A80F55">
              <w:rPr>
                <w:color w:val="000000" w:themeColor="text1"/>
                <w:lang w:val="pt-PT"/>
              </w:rPr>
              <w:t xml:space="preserve">prévio </w:t>
            </w:r>
            <w:r w:rsidRPr="00A80F55">
              <w:rPr>
                <w:color w:val="000000" w:themeColor="text1"/>
                <w:lang w:val="pt-PT"/>
              </w:rPr>
              <w:t xml:space="preserve">ou não ter cooperado com o </w:t>
            </w:r>
            <w:r w:rsidR="0013278D" w:rsidRPr="00A80F55">
              <w:rPr>
                <w:color w:val="000000" w:themeColor="text1"/>
                <w:lang w:val="pt-PT"/>
              </w:rPr>
              <w:t>Fiscal da Obra</w:t>
            </w:r>
            <w:r w:rsidRPr="00A80F55">
              <w:rPr>
                <w:color w:val="000000" w:themeColor="text1"/>
                <w:lang w:val="pt-PT"/>
              </w:rPr>
              <w:t>.</w:t>
            </w:r>
          </w:p>
        </w:tc>
      </w:tr>
      <w:tr w:rsidR="00A80F55" w:rsidRPr="007148E2" w14:paraId="53B5D457" w14:textId="77777777" w:rsidTr="16DCC97D">
        <w:tc>
          <w:tcPr>
            <w:tcW w:w="2255" w:type="dxa"/>
            <w:tcBorders>
              <w:top w:val="nil"/>
              <w:left w:val="nil"/>
              <w:bottom w:val="nil"/>
              <w:right w:val="nil"/>
            </w:tcBorders>
          </w:tcPr>
          <w:p w14:paraId="48E3184B" w14:textId="76769D26"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45" w:name="_Toc333923269"/>
            <w:bookmarkStart w:id="1646" w:name="_Toc497228253"/>
            <w:bookmarkStart w:id="1647" w:name="_Toc89437465"/>
            <w:r w:rsidRPr="00A80F55">
              <w:rPr>
                <w:color w:val="000000" w:themeColor="text1"/>
                <w:lang w:val="pt-PT"/>
              </w:rPr>
              <w:lastRenderedPageBreak/>
              <w:t>Imposto</w:t>
            </w:r>
            <w:bookmarkEnd w:id="1645"/>
            <w:bookmarkEnd w:id="1646"/>
            <w:r w:rsidR="003B2DDF" w:rsidRPr="00A80F55">
              <w:rPr>
                <w:color w:val="000000" w:themeColor="text1"/>
                <w:lang w:val="pt-PT"/>
              </w:rPr>
              <w:t>s</w:t>
            </w:r>
            <w:bookmarkEnd w:id="1647"/>
          </w:p>
        </w:tc>
        <w:tc>
          <w:tcPr>
            <w:tcW w:w="6894" w:type="dxa"/>
            <w:gridSpan w:val="3"/>
            <w:tcBorders>
              <w:top w:val="nil"/>
              <w:left w:val="nil"/>
              <w:bottom w:val="nil"/>
              <w:right w:val="nil"/>
            </w:tcBorders>
          </w:tcPr>
          <w:p w14:paraId="4B27DF7E" w14:textId="69C0EEF6"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w:t>
            </w:r>
            <w:r w:rsidR="009B152B" w:rsidRPr="00A80F55">
              <w:rPr>
                <w:color w:val="000000" w:themeColor="text1"/>
                <w:lang w:val="pt-PT"/>
              </w:rPr>
              <w:t>deverá rever</w:t>
            </w:r>
            <w:r w:rsidRPr="00A80F55">
              <w:rPr>
                <w:color w:val="000000" w:themeColor="text1"/>
                <w:lang w:val="pt-PT"/>
              </w:rPr>
              <w:t xml:space="preserve"> o Preço Contratual se os impostos, direitos e outras imposições forem alterados entre a data 28 dias antes da apresentação das propostas para o Contrato e a data do último certificado de Conclusão. </w:t>
            </w:r>
            <w:r w:rsidR="009B152B" w:rsidRPr="00A80F55">
              <w:rPr>
                <w:color w:val="000000" w:themeColor="text1"/>
                <w:lang w:val="pt-PT"/>
              </w:rPr>
              <w:t>A revisão</w:t>
            </w:r>
            <w:r w:rsidRPr="00A80F55">
              <w:rPr>
                <w:color w:val="000000" w:themeColor="text1"/>
                <w:lang w:val="pt-PT"/>
              </w:rPr>
              <w:t xml:space="preserve"> </w:t>
            </w:r>
            <w:r w:rsidR="009B152B" w:rsidRPr="00A80F55">
              <w:rPr>
                <w:color w:val="000000" w:themeColor="text1"/>
                <w:lang w:val="pt-PT"/>
              </w:rPr>
              <w:t>consistirá</w:t>
            </w:r>
            <w:r w:rsidRPr="00A80F55">
              <w:rPr>
                <w:color w:val="000000" w:themeColor="text1"/>
                <w:lang w:val="pt-PT"/>
              </w:rPr>
              <w:t xml:space="preserve"> </w:t>
            </w:r>
            <w:r w:rsidR="009B152B" w:rsidRPr="00A80F55">
              <w:rPr>
                <w:color w:val="000000" w:themeColor="text1"/>
                <w:lang w:val="pt-PT"/>
              </w:rPr>
              <w:t>n</w:t>
            </w:r>
            <w:r w:rsidRPr="00A80F55">
              <w:rPr>
                <w:color w:val="000000" w:themeColor="text1"/>
                <w:lang w:val="pt-PT"/>
              </w:rPr>
              <w:t xml:space="preserve">a alteração no montante do imposto a pagar pelo Empreiteiro, desde que tais alterações não estejam já reflectidas no Preço Contratual ou sejam resultado da Cláusula 49 das </w:t>
            </w:r>
            <w:r w:rsidR="004304A8" w:rsidRPr="00A80F55">
              <w:rPr>
                <w:color w:val="000000" w:themeColor="text1"/>
                <w:lang w:val="pt-PT"/>
              </w:rPr>
              <w:t>CGC</w:t>
            </w:r>
            <w:r w:rsidRPr="00A80F55">
              <w:rPr>
                <w:color w:val="000000" w:themeColor="text1"/>
                <w:lang w:val="pt-PT"/>
              </w:rPr>
              <w:t>.</w:t>
            </w:r>
          </w:p>
        </w:tc>
      </w:tr>
      <w:tr w:rsidR="00A80F55" w:rsidRPr="007148E2" w14:paraId="297E7779" w14:textId="77777777" w:rsidTr="16DCC97D">
        <w:tc>
          <w:tcPr>
            <w:tcW w:w="2255" w:type="dxa"/>
            <w:tcBorders>
              <w:top w:val="nil"/>
              <w:left w:val="nil"/>
              <w:bottom w:val="nil"/>
              <w:right w:val="nil"/>
            </w:tcBorders>
          </w:tcPr>
          <w:p w14:paraId="019FF935" w14:textId="5E245813"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48" w:name="_Toc333923270"/>
            <w:bookmarkStart w:id="1649" w:name="_Toc497228254"/>
            <w:bookmarkStart w:id="1650" w:name="_Toc89437466"/>
            <w:r w:rsidRPr="00A80F55">
              <w:rPr>
                <w:color w:val="000000" w:themeColor="text1"/>
                <w:lang w:val="pt-PT"/>
              </w:rPr>
              <w:t>Moedas</w:t>
            </w:r>
            <w:bookmarkEnd w:id="1648"/>
            <w:bookmarkEnd w:id="1649"/>
            <w:bookmarkEnd w:id="1650"/>
          </w:p>
        </w:tc>
        <w:tc>
          <w:tcPr>
            <w:tcW w:w="6894" w:type="dxa"/>
            <w:gridSpan w:val="3"/>
            <w:tcBorders>
              <w:top w:val="nil"/>
              <w:left w:val="nil"/>
              <w:bottom w:val="nil"/>
              <w:right w:val="nil"/>
            </w:tcBorders>
          </w:tcPr>
          <w:p w14:paraId="7128136F" w14:textId="58BB6C6B" w:rsidR="00ED5291" w:rsidRPr="00A80F55" w:rsidRDefault="0017087D"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 Os pagamentos serão efetuados na moeda nacional do Dono da Obra.</w:t>
            </w:r>
            <w:r w:rsidR="00E51B50" w:rsidRPr="00A80F55">
              <w:rPr>
                <w:color w:val="000000" w:themeColor="text1"/>
                <w:lang w:val="pt-PT"/>
              </w:rPr>
              <w:t>.</w:t>
            </w:r>
          </w:p>
        </w:tc>
      </w:tr>
      <w:tr w:rsidR="00A80F55" w:rsidRPr="007148E2" w14:paraId="18FE90EF" w14:textId="77777777" w:rsidTr="16DCC97D">
        <w:tc>
          <w:tcPr>
            <w:tcW w:w="2255" w:type="dxa"/>
            <w:tcBorders>
              <w:top w:val="nil"/>
              <w:left w:val="nil"/>
              <w:bottom w:val="nil"/>
              <w:right w:val="nil"/>
            </w:tcBorders>
          </w:tcPr>
          <w:p w14:paraId="73BA1C6B" w14:textId="16E4C9E0" w:rsidR="00ED5291" w:rsidRPr="00A80F55" w:rsidRDefault="00962E87"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51" w:name="_Toc333923271"/>
            <w:bookmarkStart w:id="1652" w:name="_Toc497228255"/>
            <w:bookmarkStart w:id="1653" w:name="_Toc89437467"/>
            <w:r w:rsidRPr="00A80F55">
              <w:rPr>
                <w:color w:val="000000" w:themeColor="text1"/>
                <w:lang w:val="pt-PT"/>
              </w:rPr>
              <w:t xml:space="preserve">Revisão </w:t>
            </w:r>
            <w:r w:rsidR="00E51B50" w:rsidRPr="00A80F55">
              <w:rPr>
                <w:color w:val="000000" w:themeColor="text1"/>
                <w:lang w:val="pt-PT"/>
              </w:rPr>
              <w:t>de Preços</w:t>
            </w:r>
            <w:bookmarkEnd w:id="1651"/>
            <w:bookmarkEnd w:id="1652"/>
            <w:bookmarkEnd w:id="1653"/>
          </w:p>
        </w:tc>
        <w:tc>
          <w:tcPr>
            <w:tcW w:w="6894" w:type="dxa"/>
            <w:gridSpan w:val="3"/>
            <w:tcBorders>
              <w:top w:val="nil"/>
              <w:left w:val="nil"/>
              <w:bottom w:val="nil"/>
              <w:right w:val="nil"/>
            </w:tcBorders>
          </w:tcPr>
          <w:p w14:paraId="45E12F4E" w14:textId="5E326579"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Os preços só serão </w:t>
            </w:r>
            <w:r w:rsidR="008228A3" w:rsidRPr="00A80F55">
              <w:rPr>
                <w:color w:val="000000" w:themeColor="text1"/>
                <w:lang w:val="pt-PT"/>
              </w:rPr>
              <w:t xml:space="preserve">revistos </w:t>
            </w:r>
            <w:r w:rsidRPr="00A80F55">
              <w:rPr>
                <w:color w:val="000000" w:themeColor="text1"/>
                <w:lang w:val="pt-PT"/>
              </w:rPr>
              <w:t xml:space="preserve">devido a flutuações no custo dos factores de produção se </w:t>
            </w:r>
            <w:r w:rsidRPr="00A80F55">
              <w:rPr>
                <w:b/>
                <w:color w:val="000000" w:themeColor="text1"/>
                <w:lang w:val="pt-PT"/>
              </w:rPr>
              <w:t xml:space="preserve">estiver previsto nas </w:t>
            </w:r>
            <w:r w:rsidR="004304A8" w:rsidRPr="00A80F55">
              <w:rPr>
                <w:b/>
                <w:color w:val="000000" w:themeColor="text1"/>
                <w:lang w:val="pt-PT"/>
              </w:rPr>
              <w:t>CPC</w:t>
            </w:r>
            <w:r w:rsidRPr="00A80F55">
              <w:rPr>
                <w:b/>
                <w:color w:val="000000" w:themeColor="text1"/>
                <w:lang w:val="pt-PT"/>
              </w:rPr>
              <w:t xml:space="preserve">. </w:t>
            </w:r>
            <w:r w:rsidRPr="00A80F55">
              <w:rPr>
                <w:color w:val="000000" w:themeColor="text1"/>
                <w:lang w:val="pt-PT"/>
              </w:rPr>
              <w:t xml:space="preserve">Se </w:t>
            </w:r>
            <w:r w:rsidR="004255A6" w:rsidRPr="00A80F55">
              <w:rPr>
                <w:color w:val="000000" w:themeColor="text1"/>
                <w:lang w:val="pt-PT"/>
              </w:rPr>
              <w:t xml:space="preserve">estiver </w:t>
            </w:r>
            <w:r w:rsidRPr="00A80F55">
              <w:rPr>
                <w:color w:val="000000" w:themeColor="text1"/>
                <w:lang w:val="pt-PT"/>
              </w:rPr>
              <w:t xml:space="preserve">previsto, os montantes certificados em cada certificado de pagamento, antes de deduzidos do </w:t>
            </w:r>
            <w:r w:rsidR="006C5664" w:rsidRPr="00A80F55">
              <w:rPr>
                <w:color w:val="000000" w:themeColor="text1"/>
                <w:lang w:val="pt-PT"/>
              </w:rPr>
              <w:t>adiantamento</w:t>
            </w:r>
            <w:r w:rsidRPr="00A80F55">
              <w:rPr>
                <w:color w:val="000000" w:themeColor="text1"/>
                <w:lang w:val="pt-PT"/>
              </w:rPr>
              <w:t xml:space="preserve">, serão </w:t>
            </w:r>
            <w:r w:rsidR="00D67C6F" w:rsidRPr="00A80F55">
              <w:rPr>
                <w:color w:val="000000" w:themeColor="text1"/>
                <w:lang w:val="pt-PT"/>
              </w:rPr>
              <w:t xml:space="preserve">revistos </w:t>
            </w:r>
            <w:r w:rsidRPr="00A80F55">
              <w:rPr>
                <w:color w:val="000000" w:themeColor="text1"/>
                <w:lang w:val="pt-PT"/>
              </w:rPr>
              <w:t xml:space="preserve">através da aplicação do respectivo factor de </w:t>
            </w:r>
            <w:r w:rsidR="003965FE" w:rsidRPr="00A80F55">
              <w:rPr>
                <w:color w:val="000000" w:themeColor="text1"/>
                <w:lang w:val="pt-PT"/>
              </w:rPr>
              <w:t>actualização</w:t>
            </w:r>
            <w:r w:rsidR="0014659E" w:rsidRPr="00A80F55">
              <w:rPr>
                <w:color w:val="000000" w:themeColor="text1"/>
                <w:lang w:val="pt-PT"/>
              </w:rPr>
              <w:t xml:space="preserve"> </w:t>
            </w:r>
            <w:r w:rsidRPr="00A80F55">
              <w:rPr>
                <w:color w:val="000000" w:themeColor="text1"/>
                <w:lang w:val="pt-PT"/>
              </w:rPr>
              <w:t xml:space="preserve">de preço aos montantes de pagamento </w:t>
            </w:r>
            <w:r w:rsidR="00101187" w:rsidRPr="00A80F55">
              <w:rPr>
                <w:color w:val="000000" w:themeColor="text1"/>
                <w:lang w:val="pt-PT"/>
              </w:rPr>
              <w:t xml:space="preserve"> </w:t>
            </w:r>
          </w:p>
          <w:p w14:paraId="6AE095AE" w14:textId="03CF02A5" w:rsidR="00ED5291" w:rsidRPr="00A80F55" w:rsidRDefault="00101187" w:rsidP="000E1065">
            <w:pPr>
              <w:spacing w:before="120" w:after="120"/>
              <w:ind w:right="36"/>
              <w:jc w:val="center"/>
              <w:rPr>
                <w:color w:val="000000" w:themeColor="text1"/>
                <w:lang w:val="pt-PT"/>
              </w:rPr>
            </w:pPr>
            <w:r w:rsidRPr="00A80F55">
              <w:rPr>
                <w:b/>
                <w:color w:val="000000" w:themeColor="text1"/>
                <w:lang w:val="pt-PT"/>
              </w:rPr>
              <w:t>P</w:t>
            </w:r>
            <w:r w:rsidRPr="00A80F55">
              <w:rPr>
                <w:b/>
                <w:color w:val="000000" w:themeColor="text1"/>
                <w:vertAlign w:val="subscript"/>
                <w:lang w:val="pt-PT"/>
              </w:rPr>
              <w:t xml:space="preserve"> </w:t>
            </w:r>
            <w:r w:rsidRPr="00A80F55">
              <w:rPr>
                <w:b/>
                <w:color w:val="000000" w:themeColor="text1"/>
                <w:lang w:val="pt-PT"/>
              </w:rPr>
              <w:t xml:space="preserve"> </w:t>
            </w:r>
            <w:r w:rsidR="00E51B50" w:rsidRPr="00A80F55">
              <w:rPr>
                <w:b/>
                <w:color w:val="000000" w:themeColor="text1"/>
                <w:lang w:val="pt-PT"/>
              </w:rPr>
              <w:t xml:space="preserve">= </w:t>
            </w:r>
            <w:r w:rsidRPr="00A80F55">
              <w:rPr>
                <w:b/>
                <w:color w:val="000000" w:themeColor="text1"/>
                <w:lang w:val="pt-PT"/>
              </w:rPr>
              <w:t>A</w:t>
            </w:r>
            <w:r w:rsidRPr="00A80F55">
              <w:rPr>
                <w:b/>
                <w:color w:val="000000" w:themeColor="text1"/>
                <w:vertAlign w:val="subscript"/>
                <w:lang w:val="pt-PT"/>
              </w:rPr>
              <w:t xml:space="preserve"> </w:t>
            </w:r>
            <w:r w:rsidRPr="00A80F55">
              <w:rPr>
                <w:b/>
                <w:color w:val="000000" w:themeColor="text1"/>
                <w:lang w:val="pt-PT"/>
              </w:rPr>
              <w:t xml:space="preserve"> </w:t>
            </w:r>
            <w:r w:rsidR="00E51B50" w:rsidRPr="00A80F55">
              <w:rPr>
                <w:b/>
                <w:color w:val="000000" w:themeColor="text1"/>
                <w:lang w:val="pt-PT"/>
              </w:rPr>
              <w:t xml:space="preserve">+ </w:t>
            </w:r>
            <w:r w:rsidRPr="00A80F55">
              <w:rPr>
                <w:b/>
                <w:color w:val="000000" w:themeColor="text1"/>
                <w:lang w:val="pt-PT"/>
              </w:rPr>
              <w:t>B</w:t>
            </w:r>
            <w:r w:rsidRPr="00A80F55">
              <w:rPr>
                <w:b/>
                <w:color w:val="000000" w:themeColor="text1"/>
                <w:vertAlign w:val="subscript"/>
                <w:lang w:val="pt-PT"/>
              </w:rPr>
              <w:t xml:space="preserve"> </w:t>
            </w:r>
            <w:r w:rsidRPr="00A80F55">
              <w:rPr>
                <w:b/>
                <w:color w:val="000000" w:themeColor="text1"/>
                <w:lang w:val="pt-PT"/>
              </w:rPr>
              <w:t xml:space="preserve"> </w:t>
            </w:r>
            <w:r w:rsidR="00E51B50" w:rsidRPr="00A80F55">
              <w:rPr>
                <w:b/>
                <w:color w:val="000000" w:themeColor="text1"/>
                <w:lang w:val="pt-PT"/>
              </w:rPr>
              <w:t>Imc/Ioc</w:t>
            </w:r>
          </w:p>
          <w:p w14:paraId="44DB25F4" w14:textId="77777777" w:rsidR="00ED5291" w:rsidRPr="00A80F55" w:rsidRDefault="00E51B50" w:rsidP="000E1065">
            <w:pPr>
              <w:tabs>
                <w:tab w:val="left" w:pos="1080"/>
              </w:tabs>
              <w:spacing w:before="120" w:after="120"/>
              <w:ind w:left="1080" w:right="36" w:hanging="540"/>
              <w:jc w:val="both"/>
              <w:rPr>
                <w:color w:val="000000" w:themeColor="text1"/>
                <w:lang w:val="pt-PT"/>
              </w:rPr>
            </w:pPr>
            <w:r w:rsidRPr="00A80F55">
              <w:rPr>
                <w:color w:val="000000" w:themeColor="text1"/>
                <w:lang w:val="pt-PT"/>
              </w:rPr>
              <w:t>onde:</w:t>
            </w:r>
          </w:p>
          <w:p w14:paraId="264BD14B" w14:textId="24E23DB7" w:rsidR="00ED5291" w:rsidRPr="00A80F55" w:rsidRDefault="00E51B50" w:rsidP="000E1065">
            <w:pPr>
              <w:tabs>
                <w:tab w:val="left" w:pos="1080"/>
              </w:tabs>
              <w:spacing w:before="120" w:after="120"/>
              <w:ind w:left="1080" w:right="36" w:hanging="540"/>
              <w:jc w:val="both"/>
              <w:rPr>
                <w:color w:val="000000" w:themeColor="text1"/>
                <w:lang w:val="pt-PT"/>
              </w:rPr>
            </w:pPr>
            <w:r w:rsidRPr="00A80F55">
              <w:rPr>
                <w:color w:val="000000" w:themeColor="text1"/>
                <w:lang w:val="pt-PT"/>
              </w:rPr>
              <w:lastRenderedPageBreak/>
              <w:tab/>
            </w:r>
            <w:r w:rsidR="00101187" w:rsidRPr="00A80F55">
              <w:rPr>
                <w:color w:val="000000" w:themeColor="text1"/>
                <w:lang w:val="pt-PT"/>
              </w:rPr>
              <w:t>P</w:t>
            </w:r>
            <w:r w:rsidR="00101187" w:rsidRPr="00A80F55">
              <w:rPr>
                <w:color w:val="000000" w:themeColor="text1"/>
                <w:vertAlign w:val="subscript"/>
                <w:lang w:val="pt-PT"/>
              </w:rPr>
              <w:t xml:space="preserve"> </w:t>
            </w:r>
            <w:r w:rsidR="00101187" w:rsidRPr="00A80F55">
              <w:rPr>
                <w:color w:val="000000" w:themeColor="text1"/>
                <w:lang w:val="pt-PT"/>
              </w:rPr>
              <w:t xml:space="preserve"> </w:t>
            </w:r>
            <w:r w:rsidRPr="00A80F55">
              <w:rPr>
                <w:color w:val="000000" w:themeColor="text1"/>
                <w:lang w:val="pt-PT"/>
              </w:rPr>
              <w:t xml:space="preserve">é o factor de </w:t>
            </w:r>
            <w:r w:rsidR="008F3AC1" w:rsidRPr="00A80F55">
              <w:rPr>
                <w:color w:val="000000" w:themeColor="text1"/>
                <w:lang w:val="pt-PT"/>
              </w:rPr>
              <w:t>a</w:t>
            </w:r>
            <w:r w:rsidR="009606E8" w:rsidRPr="00A80F55">
              <w:rPr>
                <w:color w:val="000000" w:themeColor="text1"/>
                <w:lang w:val="pt-PT"/>
              </w:rPr>
              <w:t>ctualização</w:t>
            </w:r>
            <w:r w:rsidR="006C4060" w:rsidRPr="00A80F55">
              <w:rPr>
                <w:color w:val="000000" w:themeColor="text1"/>
                <w:lang w:val="pt-PT"/>
              </w:rPr>
              <w:t xml:space="preserve"> </w:t>
            </w:r>
            <w:r w:rsidRPr="00A80F55">
              <w:rPr>
                <w:color w:val="000000" w:themeColor="text1"/>
                <w:lang w:val="pt-PT"/>
              </w:rPr>
              <w:t xml:space="preserve">para a parte do Preço de Contrato a pagar </w:t>
            </w:r>
            <w:r w:rsidR="00101187" w:rsidRPr="00A80F55">
              <w:rPr>
                <w:color w:val="000000" w:themeColor="text1"/>
                <w:lang w:val="pt-PT"/>
              </w:rPr>
              <w:t xml:space="preserve"> </w:t>
            </w:r>
          </w:p>
          <w:p w14:paraId="45A8E0F2" w14:textId="07C56BAB" w:rsidR="00ED5291" w:rsidRPr="00A80F55" w:rsidRDefault="00E51B50" w:rsidP="000E1065">
            <w:pPr>
              <w:tabs>
                <w:tab w:val="left" w:pos="1080"/>
              </w:tabs>
              <w:spacing w:before="120" w:after="120"/>
              <w:ind w:left="1080" w:right="36" w:hanging="540"/>
              <w:jc w:val="both"/>
              <w:rPr>
                <w:color w:val="000000" w:themeColor="text1"/>
                <w:lang w:val="pt-PT"/>
              </w:rPr>
            </w:pPr>
            <w:r w:rsidRPr="00A80F55">
              <w:rPr>
                <w:color w:val="000000" w:themeColor="text1"/>
                <w:lang w:val="pt-PT"/>
              </w:rPr>
              <w:tab/>
            </w:r>
            <w:r w:rsidR="00101187" w:rsidRPr="00A80F55">
              <w:rPr>
                <w:color w:val="000000" w:themeColor="text1"/>
                <w:lang w:val="pt-PT"/>
              </w:rPr>
              <w:t>A</w:t>
            </w:r>
            <w:r w:rsidR="00101187" w:rsidRPr="00A80F55">
              <w:rPr>
                <w:color w:val="000000" w:themeColor="text1"/>
                <w:vertAlign w:val="subscript"/>
                <w:lang w:val="pt-PT"/>
              </w:rPr>
              <w:t xml:space="preserve"> </w:t>
            </w:r>
            <w:r w:rsidR="00101187" w:rsidRPr="00A80F55">
              <w:rPr>
                <w:color w:val="000000" w:themeColor="text1"/>
                <w:lang w:val="pt-PT"/>
              </w:rPr>
              <w:t xml:space="preserve"> </w:t>
            </w:r>
            <w:r w:rsidRPr="00A80F55">
              <w:rPr>
                <w:color w:val="000000" w:themeColor="text1"/>
                <w:lang w:val="pt-PT"/>
              </w:rPr>
              <w:t xml:space="preserve">e </w:t>
            </w:r>
            <w:r w:rsidR="00101187" w:rsidRPr="00A80F55">
              <w:rPr>
                <w:color w:val="000000" w:themeColor="text1"/>
                <w:lang w:val="pt-PT"/>
              </w:rPr>
              <w:t>B</w:t>
            </w:r>
            <w:r w:rsidR="00101187" w:rsidRPr="00A80F55">
              <w:rPr>
                <w:color w:val="000000" w:themeColor="text1"/>
                <w:vertAlign w:val="subscript"/>
                <w:lang w:val="pt-PT"/>
              </w:rPr>
              <w:t xml:space="preserve"> </w:t>
            </w:r>
            <w:r w:rsidR="00101187" w:rsidRPr="00A80F55">
              <w:rPr>
                <w:color w:val="000000" w:themeColor="text1"/>
                <w:lang w:val="pt-PT"/>
              </w:rPr>
              <w:t xml:space="preserve"> </w:t>
            </w:r>
            <w:r w:rsidRPr="00A80F55">
              <w:rPr>
                <w:color w:val="000000" w:themeColor="text1"/>
                <w:lang w:val="pt-PT"/>
              </w:rPr>
              <w:t>são coeficientes</w:t>
            </w:r>
            <w:r w:rsidRPr="00A80F55">
              <w:rPr>
                <w:color w:val="000000" w:themeColor="text1"/>
                <w:vertAlign w:val="superscript"/>
                <w:lang w:val="pt-PT"/>
              </w:rPr>
              <w:footnoteReference w:id="28"/>
            </w:r>
            <w:r w:rsidRPr="00A80F55">
              <w:rPr>
                <w:color w:val="000000" w:themeColor="text1"/>
                <w:lang w:val="pt-PT"/>
              </w:rPr>
              <w:t xml:space="preserve"> </w:t>
            </w:r>
            <w:r w:rsidRPr="00A80F55">
              <w:rPr>
                <w:b/>
                <w:color w:val="000000" w:themeColor="text1"/>
                <w:lang w:val="pt-PT"/>
              </w:rPr>
              <w:t xml:space="preserve">especificados nas </w:t>
            </w:r>
            <w:r w:rsidR="004304A8" w:rsidRPr="00A80F55">
              <w:rPr>
                <w:b/>
                <w:color w:val="000000" w:themeColor="text1"/>
                <w:lang w:val="pt-PT"/>
              </w:rPr>
              <w:t>CPC</w:t>
            </w:r>
            <w:r w:rsidRPr="00A80F55">
              <w:rPr>
                <w:color w:val="000000" w:themeColor="text1"/>
                <w:lang w:val="pt-PT"/>
              </w:rPr>
              <w:t xml:space="preserve">, representando as porções não </w:t>
            </w:r>
            <w:r w:rsidR="00FA26B5" w:rsidRPr="00A80F55">
              <w:rPr>
                <w:color w:val="000000" w:themeColor="text1"/>
                <w:lang w:val="pt-PT"/>
              </w:rPr>
              <w:t>revisíve</w:t>
            </w:r>
            <w:r w:rsidR="009B152B" w:rsidRPr="00A80F55">
              <w:rPr>
                <w:color w:val="000000" w:themeColor="text1"/>
                <w:lang w:val="pt-PT"/>
              </w:rPr>
              <w:t>is</w:t>
            </w:r>
            <w:r w:rsidRPr="00A80F55">
              <w:rPr>
                <w:color w:val="000000" w:themeColor="text1"/>
                <w:lang w:val="pt-PT"/>
              </w:rPr>
              <w:t xml:space="preserve"> e </w:t>
            </w:r>
            <w:r w:rsidR="00FA26B5" w:rsidRPr="00A80F55">
              <w:rPr>
                <w:color w:val="000000" w:themeColor="text1"/>
                <w:lang w:val="pt-PT"/>
              </w:rPr>
              <w:t>revisíveis</w:t>
            </w:r>
            <w:r w:rsidRPr="00A80F55">
              <w:rPr>
                <w:color w:val="000000" w:themeColor="text1"/>
                <w:lang w:val="pt-PT"/>
              </w:rPr>
              <w:t xml:space="preserve">, respectivamente, do Preço Contratual a pagar </w:t>
            </w:r>
            <w:r w:rsidR="00101187" w:rsidRPr="00A80F55">
              <w:rPr>
                <w:color w:val="000000" w:themeColor="text1"/>
                <w:lang w:val="pt-PT"/>
              </w:rPr>
              <w:t xml:space="preserve"> </w:t>
            </w:r>
          </w:p>
          <w:p w14:paraId="7ACA6E51" w14:textId="298DC267" w:rsidR="00ED5291" w:rsidRPr="00A80F55" w:rsidRDefault="00E51B50" w:rsidP="000E1065">
            <w:pPr>
              <w:tabs>
                <w:tab w:val="left" w:pos="1080"/>
              </w:tabs>
              <w:spacing w:before="120" w:after="120"/>
              <w:ind w:left="1080" w:right="36" w:hanging="540"/>
              <w:jc w:val="both"/>
              <w:rPr>
                <w:color w:val="000000" w:themeColor="text1"/>
                <w:spacing w:val="-4"/>
                <w:lang w:val="pt-PT"/>
              </w:rPr>
            </w:pPr>
            <w:r w:rsidRPr="00A80F55">
              <w:rPr>
                <w:color w:val="000000" w:themeColor="text1"/>
                <w:lang w:val="pt-PT"/>
              </w:rPr>
              <w:tab/>
            </w:r>
            <w:r w:rsidR="00101187" w:rsidRPr="00A80F55">
              <w:rPr>
                <w:color w:val="000000" w:themeColor="text1"/>
                <w:lang w:val="pt-PT"/>
              </w:rPr>
              <w:t xml:space="preserve">Im  </w:t>
            </w:r>
            <w:r w:rsidRPr="00A80F55">
              <w:rPr>
                <w:color w:val="000000" w:themeColor="text1"/>
                <w:lang w:val="pt-PT"/>
              </w:rPr>
              <w:t xml:space="preserve">é o índice que prevalece no final do mês a ser facturado e Ioc é o índice que prevalece 28 dias antes da abertura da proposta para factores de produção a pagamento; </w:t>
            </w:r>
            <w:r w:rsidR="00101187" w:rsidRPr="00A80F55">
              <w:rPr>
                <w:color w:val="000000" w:themeColor="text1"/>
                <w:lang w:val="pt-PT"/>
              </w:rPr>
              <w:t xml:space="preserve"> </w:t>
            </w:r>
          </w:p>
          <w:p w14:paraId="42F7016D" w14:textId="08599F6D"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Se o valor do índice for alterado após ter sido utilizado num cálculo, o cálculo deve ser corrigido, sendo efectuado um ajustamento no certificado de pagamento seguinte. O valor do índice será considerado como tendo em conta todas as alterações no custo devido a flutuações</w:t>
            </w:r>
            <w:r w:rsidR="0093208D" w:rsidRPr="00A80F55">
              <w:rPr>
                <w:color w:val="000000" w:themeColor="text1"/>
                <w:lang w:val="pt-PT"/>
              </w:rPr>
              <w:t xml:space="preserve"> </w:t>
            </w:r>
            <w:r w:rsidR="006208DF" w:rsidRPr="00A80F55">
              <w:rPr>
                <w:color w:val="000000" w:themeColor="text1"/>
                <w:lang w:val="pt-PT"/>
              </w:rPr>
              <w:t>nos preços</w:t>
            </w:r>
            <w:r w:rsidRPr="00A80F55">
              <w:rPr>
                <w:color w:val="000000" w:themeColor="text1"/>
                <w:lang w:val="pt-PT"/>
              </w:rPr>
              <w:t>.</w:t>
            </w:r>
          </w:p>
        </w:tc>
      </w:tr>
      <w:tr w:rsidR="00A80F55" w:rsidRPr="007148E2" w14:paraId="465B6025" w14:textId="77777777" w:rsidTr="16DCC97D">
        <w:tc>
          <w:tcPr>
            <w:tcW w:w="2255" w:type="dxa"/>
            <w:tcBorders>
              <w:top w:val="nil"/>
              <w:left w:val="nil"/>
              <w:bottom w:val="nil"/>
              <w:right w:val="nil"/>
            </w:tcBorders>
          </w:tcPr>
          <w:p w14:paraId="790AEE99" w14:textId="011991BD"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54" w:name="_Toc333923272"/>
            <w:bookmarkStart w:id="1655" w:name="_Toc497228256"/>
            <w:bookmarkStart w:id="1656" w:name="_Toc89437468"/>
            <w:r w:rsidRPr="00A80F55">
              <w:rPr>
                <w:color w:val="000000" w:themeColor="text1"/>
                <w:lang w:val="pt-PT"/>
              </w:rPr>
              <w:lastRenderedPageBreak/>
              <w:t>Retenção</w:t>
            </w:r>
            <w:bookmarkEnd w:id="1654"/>
            <w:bookmarkEnd w:id="1655"/>
            <w:bookmarkEnd w:id="1656"/>
          </w:p>
        </w:tc>
        <w:tc>
          <w:tcPr>
            <w:tcW w:w="6894" w:type="dxa"/>
            <w:gridSpan w:val="3"/>
            <w:tcBorders>
              <w:top w:val="nil"/>
              <w:left w:val="nil"/>
              <w:bottom w:val="nil"/>
              <w:right w:val="nil"/>
            </w:tcBorders>
          </w:tcPr>
          <w:p w14:paraId="33705241" w14:textId="6D8A4AB9" w:rsidR="00ED5291" w:rsidRPr="00A80F55" w:rsidRDefault="0013278D"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w:t>
            </w:r>
            <w:r w:rsidR="006208DF" w:rsidRPr="00A80F55">
              <w:rPr>
                <w:color w:val="000000" w:themeColor="text1"/>
                <w:lang w:val="pt-PT"/>
              </w:rPr>
              <w:t xml:space="preserve">deverá </w:t>
            </w:r>
            <w:r w:rsidR="00E51B50" w:rsidRPr="00A80F55">
              <w:rPr>
                <w:color w:val="000000" w:themeColor="text1"/>
                <w:lang w:val="pt-PT"/>
              </w:rPr>
              <w:t xml:space="preserve">reter de cada pagamento devido ao Empreiteiro a proporção </w:t>
            </w:r>
            <w:r w:rsidR="00E51B50" w:rsidRPr="00A80F55">
              <w:rPr>
                <w:b/>
                <w:color w:val="000000" w:themeColor="text1"/>
                <w:lang w:val="pt-PT"/>
              </w:rPr>
              <w:t xml:space="preserve">declarada nas </w:t>
            </w:r>
            <w:r w:rsidR="004304A8" w:rsidRPr="00A80F55">
              <w:rPr>
                <w:b/>
                <w:color w:val="000000" w:themeColor="text1"/>
                <w:lang w:val="pt-PT"/>
              </w:rPr>
              <w:t>CPC</w:t>
            </w:r>
            <w:r w:rsidR="00E51B50" w:rsidRPr="00A80F55">
              <w:rPr>
                <w:color w:val="000000" w:themeColor="text1"/>
                <w:lang w:val="pt-PT"/>
              </w:rPr>
              <w:t xml:space="preserve"> até à Conclusão da totalidade da</w:t>
            </w:r>
            <w:r w:rsidR="00BE7CFD" w:rsidRPr="00A80F55">
              <w:rPr>
                <w:color w:val="000000" w:themeColor="text1"/>
                <w:lang w:val="pt-PT"/>
              </w:rPr>
              <w:t>s</w:t>
            </w:r>
            <w:r w:rsidR="00E51B50" w:rsidRPr="00A80F55">
              <w:rPr>
                <w:color w:val="000000" w:themeColor="text1"/>
                <w:lang w:val="pt-PT"/>
              </w:rPr>
              <w:t xml:space="preserve"> Obra</w:t>
            </w:r>
            <w:r w:rsidR="00BE7CFD" w:rsidRPr="00A80F55">
              <w:rPr>
                <w:color w:val="000000" w:themeColor="text1"/>
                <w:lang w:val="pt-PT"/>
              </w:rPr>
              <w:t>s</w:t>
            </w:r>
            <w:r w:rsidR="00E51B50" w:rsidRPr="00A80F55">
              <w:rPr>
                <w:color w:val="000000" w:themeColor="text1"/>
                <w:lang w:val="pt-PT"/>
              </w:rPr>
              <w:t>.</w:t>
            </w:r>
          </w:p>
          <w:p w14:paraId="77104607" w14:textId="42077484"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Após a emissão de um Certificado de Conclusão da</w:t>
            </w:r>
            <w:r w:rsidR="00BE7CFD" w:rsidRPr="00A80F55">
              <w:rPr>
                <w:color w:val="000000" w:themeColor="text1"/>
                <w:lang w:val="pt-PT"/>
              </w:rPr>
              <w:t>s</w:t>
            </w:r>
            <w:r w:rsidRPr="00A80F55">
              <w:rPr>
                <w:color w:val="000000" w:themeColor="text1"/>
                <w:lang w:val="pt-PT"/>
              </w:rPr>
              <w:t xml:space="preserve"> Obra</w:t>
            </w:r>
            <w:r w:rsidR="00BE7CFD" w:rsidRPr="00A80F55">
              <w:rPr>
                <w:color w:val="000000" w:themeColor="text1"/>
                <w:lang w:val="pt-PT"/>
              </w:rPr>
              <w:t>s</w:t>
            </w:r>
            <w:r w:rsidRPr="00A80F55">
              <w:rPr>
                <w:color w:val="000000" w:themeColor="text1"/>
                <w:lang w:val="pt-PT"/>
              </w:rPr>
              <w:t xml:space="preserve"> pelo </w:t>
            </w:r>
            <w:r w:rsidR="0013278D" w:rsidRPr="00A80F55">
              <w:rPr>
                <w:color w:val="000000" w:themeColor="text1"/>
                <w:lang w:val="pt-PT"/>
              </w:rPr>
              <w:t>Fiscal da Obra</w:t>
            </w:r>
            <w:r w:rsidRPr="00A80F55">
              <w:rPr>
                <w:color w:val="000000" w:themeColor="text1"/>
                <w:lang w:val="pt-PT"/>
              </w:rPr>
              <w:t xml:space="preserve">, em conformidade com a subcláusula 57.1 das </w:t>
            </w:r>
            <w:r w:rsidR="004304A8" w:rsidRPr="00A80F55">
              <w:rPr>
                <w:color w:val="000000" w:themeColor="text1"/>
                <w:lang w:val="pt-PT"/>
              </w:rPr>
              <w:t>CGC</w:t>
            </w:r>
            <w:r w:rsidRPr="00A80F55">
              <w:rPr>
                <w:color w:val="000000" w:themeColor="text1"/>
                <w:lang w:val="pt-PT"/>
              </w:rPr>
              <w:t xml:space="preserve">, metade do montante total retido será </w:t>
            </w:r>
            <w:r w:rsidR="00DB5B15" w:rsidRPr="00A80F55">
              <w:rPr>
                <w:color w:val="000000" w:themeColor="text1"/>
                <w:lang w:val="pt-PT"/>
              </w:rPr>
              <w:t>restituído</w:t>
            </w:r>
            <w:r w:rsidRPr="00A80F55">
              <w:rPr>
                <w:color w:val="000000" w:themeColor="text1"/>
                <w:lang w:val="pt-PT"/>
              </w:rPr>
              <w:t xml:space="preserve"> ao Empreiteiro e </w:t>
            </w:r>
            <w:r w:rsidR="00DB5B15" w:rsidRPr="00A80F55">
              <w:rPr>
                <w:color w:val="000000" w:themeColor="text1"/>
                <w:lang w:val="pt-PT"/>
              </w:rPr>
              <w:t xml:space="preserve">a outra </w:t>
            </w:r>
            <w:r w:rsidRPr="00A80F55">
              <w:rPr>
                <w:color w:val="000000" w:themeColor="text1"/>
                <w:lang w:val="pt-PT"/>
              </w:rPr>
              <w:t xml:space="preserve">metade quando o Período de Responsabilidade por Defeitos tiver </w:t>
            </w:r>
            <w:r w:rsidR="00C8042F" w:rsidRPr="00A80F55">
              <w:rPr>
                <w:color w:val="000000" w:themeColor="text1"/>
                <w:lang w:val="pt-PT"/>
              </w:rPr>
              <w:t xml:space="preserve">expirado </w:t>
            </w:r>
            <w:r w:rsidRPr="00A80F55">
              <w:rPr>
                <w:color w:val="000000" w:themeColor="text1"/>
                <w:lang w:val="pt-PT"/>
              </w:rPr>
              <w:t xml:space="preserve">e o </w:t>
            </w:r>
            <w:r w:rsidR="0013278D" w:rsidRPr="00A80F55">
              <w:rPr>
                <w:color w:val="000000" w:themeColor="text1"/>
                <w:lang w:val="pt-PT"/>
              </w:rPr>
              <w:t>Fiscal da Obra</w:t>
            </w:r>
            <w:r w:rsidRPr="00A80F55">
              <w:rPr>
                <w:color w:val="000000" w:themeColor="text1"/>
                <w:lang w:val="pt-PT"/>
              </w:rPr>
              <w:t xml:space="preserve"> tiver certificado que todos os Defeitos notificados pelo </w:t>
            </w:r>
            <w:r w:rsidR="0013278D" w:rsidRPr="00A80F55">
              <w:rPr>
                <w:color w:val="000000" w:themeColor="text1"/>
                <w:lang w:val="pt-PT"/>
              </w:rPr>
              <w:t>Fiscal da Obra</w:t>
            </w:r>
            <w:r w:rsidRPr="00A80F55">
              <w:rPr>
                <w:color w:val="000000" w:themeColor="text1"/>
                <w:lang w:val="pt-PT"/>
              </w:rPr>
              <w:t xml:space="preserve"> ao Empreiteiro antes do fim deste período foram corrigidos. O Empreiteiro pode substituir </w:t>
            </w:r>
            <w:r w:rsidR="00E24975" w:rsidRPr="00A80F55">
              <w:rPr>
                <w:color w:val="000000" w:themeColor="text1"/>
                <w:lang w:val="pt-PT"/>
              </w:rPr>
              <w:t>a</w:t>
            </w:r>
            <w:r w:rsidR="0093208D" w:rsidRPr="00A80F55">
              <w:rPr>
                <w:color w:val="000000" w:themeColor="text1"/>
                <w:lang w:val="pt-PT"/>
              </w:rPr>
              <w:t xml:space="preserve"> </w:t>
            </w:r>
            <w:r w:rsidRPr="00A80F55">
              <w:rPr>
                <w:color w:val="000000" w:themeColor="text1"/>
                <w:lang w:val="pt-PT"/>
              </w:rPr>
              <w:t xml:space="preserve">retenção </w:t>
            </w:r>
            <w:r w:rsidR="00E24975" w:rsidRPr="00A80F55">
              <w:rPr>
                <w:color w:val="000000" w:themeColor="text1"/>
                <w:lang w:val="pt-PT"/>
              </w:rPr>
              <w:t xml:space="preserve">do dinheiro de </w:t>
            </w:r>
            <w:r w:rsidRPr="00A80F55">
              <w:rPr>
                <w:color w:val="000000" w:themeColor="text1"/>
                <w:lang w:val="pt-PT"/>
              </w:rPr>
              <w:t xml:space="preserve">uma garantia bancária </w:t>
            </w:r>
            <w:r w:rsidR="00247E11" w:rsidRPr="00A80F55">
              <w:rPr>
                <w:color w:val="000000" w:themeColor="text1"/>
                <w:lang w:val="pt-PT"/>
              </w:rPr>
              <w:t>“</w:t>
            </w:r>
            <w:r w:rsidRPr="00A80F55">
              <w:rPr>
                <w:color w:val="000000" w:themeColor="text1"/>
                <w:lang w:val="pt-PT"/>
              </w:rPr>
              <w:t xml:space="preserve">à </w:t>
            </w:r>
            <w:r w:rsidR="0001387A" w:rsidRPr="00A80F55">
              <w:rPr>
                <w:color w:val="000000" w:themeColor="text1"/>
                <w:lang w:val="pt-PT"/>
              </w:rPr>
              <w:t xml:space="preserve">primeira </w:t>
            </w:r>
            <w:r w:rsidRPr="00A80F55">
              <w:rPr>
                <w:color w:val="000000" w:themeColor="text1"/>
                <w:lang w:val="pt-PT"/>
              </w:rPr>
              <w:t>solicitação</w:t>
            </w:r>
            <w:r w:rsidR="00247E11" w:rsidRPr="00A80F55">
              <w:rPr>
                <w:color w:val="000000" w:themeColor="text1"/>
                <w:lang w:val="pt-PT"/>
              </w:rPr>
              <w:t>”</w:t>
            </w:r>
            <w:r w:rsidRPr="00A80F55">
              <w:rPr>
                <w:color w:val="000000" w:themeColor="text1"/>
                <w:lang w:val="pt-PT"/>
              </w:rPr>
              <w:t>.</w:t>
            </w:r>
          </w:p>
        </w:tc>
      </w:tr>
      <w:tr w:rsidR="00A80F55" w:rsidRPr="007148E2" w14:paraId="4DBBB5A3" w14:textId="77777777" w:rsidTr="16DCC97D">
        <w:tc>
          <w:tcPr>
            <w:tcW w:w="2255" w:type="dxa"/>
            <w:tcBorders>
              <w:top w:val="nil"/>
              <w:left w:val="nil"/>
              <w:bottom w:val="nil"/>
              <w:right w:val="nil"/>
            </w:tcBorders>
          </w:tcPr>
          <w:p w14:paraId="3A8450F8" w14:textId="35BB7589" w:rsidR="00ED5291" w:rsidRPr="00A80F55" w:rsidRDefault="00464549"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57" w:name="_Toc89437469"/>
            <w:r w:rsidRPr="00A80F55">
              <w:rPr>
                <w:color w:val="000000" w:themeColor="text1"/>
                <w:lang w:val="pt-PT"/>
              </w:rPr>
              <w:t>Multas</w:t>
            </w:r>
            <w:bookmarkEnd w:id="1657"/>
          </w:p>
        </w:tc>
        <w:tc>
          <w:tcPr>
            <w:tcW w:w="6894" w:type="dxa"/>
            <w:gridSpan w:val="3"/>
            <w:tcBorders>
              <w:top w:val="nil"/>
              <w:left w:val="nil"/>
              <w:bottom w:val="nil"/>
              <w:right w:val="nil"/>
            </w:tcBorders>
          </w:tcPr>
          <w:p w14:paraId="012318A8" w14:textId="1C488B81"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w:t>
            </w:r>
            <w:r w:rsidR="00523226" w:rsidRPr="00A80F55">
              <w:rPr>
                <w:color w:val="000000" w:themeColor="text1"/>
                <w:lang w:val="pt-PT"/>
              </w:rPr>
              <w:t xml:space="preserve">deverá </w:t>
            </w:r>
            <w:r w:rsidRPr="00A80F55">
              <w:rPr>
                <w:color w:val="000000" w:themeColor="text1"/>
                <w:lang w:val="pt-PT"/>
              </w:rPr>
              <w:t xml:space="preserve">pagar </w:t>
            </w:r>
            <w:r w:rsidR="00A75B83" w:rsidRPr="00A80F55">
              <w:rPr>
                <w:color w:val="000000" w:themeColor="text1"/>
                <w:lang w:val="pt-PT"/>
              </w:rPr>
              <w:t xml:space="preserve">multas </w:t>
            </w:r>
            <w:r w:rsidR="0013278D" w:rsidRPr="00A80F55">
              <w:rPr>
                <w:color w:val="000000" w:themeColor="text1"/>
                <w:lang w:val="pt-PT"/>
              </w:rPr>
              <w:t>ao Dono da Obra</w:t>
            </w:r>
            <w:r w:rsidRPr="00A80F55">
              <w:rPr>
                <w:color w:val="000000" w:themeColor="text1"/>
                <w:lang w:val="pt-PT"/>
              </w:rPr>
              <w:t xml:space="preserve"> ao valor diário </w:t>
            </w:r>
            <w:r w:rsidRPr="00A80F55">
              <w:rPr>
                <w:b/>
                <w:color w:val="000000" w:themeColor="text1"/>
                <w:lang w:val="pt-PT"/>
              </w:rPr>
              <w:t xml:space="preserve">indicado nas </w:t>
            </w:r>
            <w:r w:rsidR="004304A8" w:rsidRPr="00A80F55">
              <w:rPr>
                <w:b/>
                <w:color w:val="000000" w:themeColor="text1"/>
                <w:lang w:val="pt-PT"/>
              </w:rPr>
              <w:t>CPC</w:t>
            </w:r>
            <w:r w:rsidRPr="00A80F55">
              <w:rPr>
                <w:color w:val="000000" w:themeColor="text1"/>
                <w:lang w:val="pt-PT"/>
              </w:rPr>
              <w:t xml:space="preserve"> por cada dia em que a Data de Conclusão for posterior à Data de Conclusão</w:t>
            </w:r>
            <w:r w:rsidR="00295F73" w:rsidRPr="00A80F55">
              <w:rPr>
                <w:color w:val="000000" w:themeColor="text1"/>
                <w:lang w:val="pt-PT"/>
              </w:rPr>
              <w:t xml:space="preserve"> Prevista</w:t>
            </w:r>
            <w:r w:rsidRPr="00A80F55">
              <w:rPr>
                <w:color w:val="000000" w:themeColor="text1"/>
                <w:lang w:val="pt-PT"/>
              </w:rPr>
              <w:t>.  O montante total da</w:t>
            </w:r>
            <w:r w:rsidR="00AA32C2" w:rsidRPr="00A80F55">
              <w:rPr>
                <w:color w:val="000000" w:themeColor="text1"/>
                <w:lang w:val="pt-PT"/>
              </w:rPr>
              <w:t>s</w:t>
            </w:r>
            <w:r w:rsidRPr="00A80F55">
              <w:rPr>
                <w:color w:val="000000" w:themeColor="text1"/>
                <w:lang w:val="pt-PT"/>
              </w:rPr>
              <w:t xml:space="preserve"> </w:t>
            </w:r>
            <w:r w:rsidR="00AA32C2" w:rsidRPr="00A80F55">
              <w:rPr>
                <w:color w:val="000000" w:themeColor="text1"/>
                <w:lang w:val="pt-PT"/>
              </w:rPr>
              <w:t xml:space="preserve">multas </w:t>
            </w:r>
            <w:r w:rsidRPr="00A80F55">
              <w:rPr>
                <w:color w:val="000000" w:themeColor="text1"/>
                <w:lang w:val="pt-PT"/>
              </w:rPr>
              <w:t xml:space="preserve">não deverá exceder o montante </w:t>
            </w:r>
            <w:r w:rsidRPr="00A80F55">
              <w:rPr>
                <w:b/>
                <w:color w:val="000000" w:themeColor="text1"/>
                <w:lang w:val="pt-PT"/>
              </w:rPr>
              <w:t xml:space="preserve">definido nas </w:t>
            </w:r>
            <w:r w:rsidR="004304A8" w:rsidRPr="00A80F55">
              <w:rPr>
                <w:b/>
                <w:color w:val="000000" w:themeColor="text1"/>
                <w:lang w:val="pt-PT"/>
              </w:rPr>
              <w:t>CPC</w:t>
            </w:r>
            <w:r w:rsidRPr="00A80F55">
              <w:rPr>
                <w:b/>
                <w:color w:val="000000" w:themeColor="text1"/>
                <w:lang w:val="pt-PT"/>
              </w:rPr>
              <w:t>.</w:t>
            </w:r>
            <w:r w:rsidRPr="00A80F55">
              <w:rPr>
                <w:color w:val="000000" w:themeColor="text1"/>
                <w:lang w:val="pt-PT"/>
              </w:rPr>
              <w:t xml:space="preserve"> </w:t>
            </w:r>
            <w:r w:rsidR="0013278D" w:rsidRPr="00A80F55">
              <w:rPr>
                <w:color w:val="000000" w:themeColor="text1"/>
                <w:lang w:val="pt-PT"/>
              </w:rPr>
              <w:t>O Dono da Obra</w:t>
            </w:r>
            <w:r w:rsidRPr="00A80F55">
              <w:rPr>
                <w:color w:val="000000" w:themeColor="text1"/>
                <w:lang w:val="pt-PT"/>
              </w:rPr>
              <w:t xml:space="preserve"> pode</w:t>
            </w:r>
            <w:r w:rsidR="00295F73" w:rsidRPr="00A80F55">
              <w:rPr>
                <w:color w:val="000000" w:themeColor="text1"/>
                <w:lang w:val="pt-PT"/>
              </w:rPr>
              <w:t>rá</w:t>
            </w:r>
            <w:r w:rsidRPr="00A80F55">
              <w:rPr>
                <w:color w:val="000000" w:themeColor="text1"/>
                <w:lang w:val="pt-PT"/>
              </w:rPr>
              <w:t xml:space="preserve"> deduzir</w:t>
            </w:r>
            <w:r w:rsidR="003E590E" w:rsidRPr="00A80F55">
              <w:rPr>
                <w:color w:val="000000" w:themeColor="text1"/>
                <w:lang w:val="pt-PT"/>
              </w:rPr>
              <w:t xml:space="preserve"> as</w:t>
            </w:r>
            <w:r w:rsidRPr="00A80F55">
              <w:rPr>
                <w:color w:val="000000" w:themeColor="text1"/>
                <w:lang w:val="pt-PT"/>
              </w:rPr>
              <w:t xml:space="preserve"> </w:t>
            </w:r>
            <w:r w:rsidR="003E590E" w:rsidRPr="00A80F55">
              <w:rPr>
                <w:color w:val="000000" w:themeColor="text1"/>
                <w:lang w:val="pt-PT"/>
              </w:rPr>
              <w:t>multas</w:t>
            </w:r>
            <w:r w:rsidR="003E590E" w:rsidRPr="00A80F55" w:rsidDel="003E590E">
              <w:rPr>
                <w:color w:val="000000" w:themeColor="text1"/>
                <w:lang w:val="pt-PT"/>
              </w:rPr>
              <w:t xml:space="preserve"> </w:t>
            </w:r>
            <w:r w:rsidRPr="00A80F55">
              <w:rPr>
                <w:color w:val="000000" w:themeColor="text1"/>
                <w:lang w:val="pt-PT"/>
              </w:rPr>
              <w:t>dos pagamentos devidos ao Empreiteiro.  O pagamento da</w:t>
            </w:r>
            <w:r w:rsidR="00155952" w:rsidRPr="00A80F55">
              <w:rPr>
                <w:color w:val="000000" w:themeColor="text1"/>
                <w:lang w:val="pt-PT"/>
              </w:rPr>
              <w:t>s</w:t>
            </w:r>
            <w:r w:rsidRPr="00A80F55">
              <w:rPr>
                <w:color w:val="000000" w:themeColor="text1"/>
                <w:lang w:val="pt-PT"/>
              </w:rPr>
              <w:t xml:space="preserve"> </w:t>
            </w:r>
            <w:r w:rsidR="00155952" w:rsidRPr="00A80F55">
              <w:rPr>
                <w:color w:val="000000" w:themeColor="text1"/>
                <w:lang w:val="pt-PT"/>
              </w:rPr>
              <w:t>multas</w:t>
            </w:r>
            <w:r w:rsidRPr="00A80F55">
              <w:rPr>
                <w:color w:val="000000" w:themeColor="text1"/>
                <w:lang w:val="pt-PT"/>
              </w:rPr>
              <w:t xml:space="preserve"> não afectará as responsabilidades do Empreiteiro.</w:t>
            </w:r>
          </w:p>
          <w:p w14:paraId="3A75A159" w14:textId="64281B0C"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a </w:t>
            </w:r>
            <w:r w:rsidR="00295F73" w:rsidRPr="00A80F55">
              <w:rPr>
                <w:color w:val="000000" w:themeColor="text1"/>
                <w:lang w:val="pt-PT"/>
              </w:rPr>
              <w:t>Data de Conclusão Prevista</w:t>
            </w:r>
            <w:r w:rsidRPr="00A80F55">
              <w:rPr>
                <w:color w:val="000000" w:themeColor="text1"/>
                <w:lang w:val="pt-PT"/>
              </w:rPr>
              <w:t xml:space="preserve"> for prorrogada após o pagamento da</w:t>
            </w:r>
            <w:r w:rsidR="007E06B3" w:rsidRPr="00A80F55">
              <w:rPr>
                <w:color w:val="000000" w:themeColor="text1"/>
                <w:lang w:val="pt-PT"/>
              </w:rPr>
              <w:t>s</w:t>
            </w:r>
            <w:r w:rsidRPr="00A80F55">
              <w:rPr>
                <w:color w:val="000000" w:themeColor="text1"/>
                <w:lang w:val="pt-PT"/>
              </w:rPr>
              <w:t xml:space="preserve"> </w:t>
            </w:r>
            <w:r w:rsidR="007E06B3" w:rsidRPr="00A80F55">
              <w:rPr>
                <w:color w:val="000000" w:themeColor="text1"/>
                <w:lang w:val="pt-PT"/>
              </w:rPr>
              <w:t>multas</w:t>
            </w:r>
            <w:r w:rsidRPr="00A80F55">
              <w:rPr>
                <w:color w:val="000000" w:themeColor="text1"/>
                <w:lang w:val="pt-PT"/>
              </w:rPr>
              <w:t xml:space="preserve">, o </w:t>
            </w:r>
            <w:r w:rsidR="0013278D" w:rsidRPr="00A80F55">
              <w:rPr>
                <w:color w:val="000000" w:themeColor="text1"/>
                <w:lang w:val="pt-PT"/>
              </w:rPr>
              <w:t>Fiscal da Obra</w:t>
            </w:r>
            <w:r w:rsidRPr="00A80F55">
              <w:rPr>
                <w:color w:val="000000" w:themeColor="text1"/>
                <w:lang w:val="pt-PT"/>
              </w:rPr>
              <w:t xml:space="preserve"> deverá proceder à correcção qualquer pagamento em excesso de </w:t>
            </w:r>
            <w:r w:rsidR="007E06B3" w:rsidRPr="00A80F55">
              <w:rPr>
                <w:color w:val="000000" w:themeColor="text1"/>
                <w:lang w:val="pt-PT"/>
              </w:rPr>
              <w:t xml:space="preserve">multas </w:t>
            </w:r>
            <w:r w:rsidRPr="00A80F55">
              <w:rPr>
                <w:color w:val="000000" w:themeColor="text1"/>
                <w:lang w:val="pt-PT"/>
              </w:rPr>
              <w:t xml:space="preserve">pelo Empreiteiro, ajustando o certificado de pagamento seguinte.  O Empreiteiro </w:t>
            </w:r>
            <w:r w:rsidR="00AA05D2" w:rsidRPr="00A80F55">
              <w:rPr>
                <w:color w:val="000000" w:themeColor="text1"/>
                <w:lang w:val="pt-PT"/>
              </w:rPr>
              <w:t>deve</w:t>
            </w:r>
            <w:r w:rsidR="000B74CD" w:rsidRPr="00A80F55">
              <w:rPr>
                <w:color w:val="000000" w:themeColor="text1"/>
                <w:lang w:val="pt-PT"/>
              </w:rPr>
              <w:t>rá</w:t>
            </w:r>
            <w:r w:rsidR="00AA05D2" w:rsidRPr="00A80F55">
              <w:rPr>
                <w:color w:val="000000" w:themeColor="text1"/>
                <w:lang w:val="pt-PT"/>
              </w:rPr>
              <w:t xml:space="preserve"> receber</w:t>
            </w:r>
            <w:r w:rsidRPr="00A80F55">
              <w:rPr>
                <w:color w:val="000000" w:themeColor="text1"/>
                <w:lang w:val="pt-PT"/>
              </w:rPr>
              <w:t xml:space="preserve"> juros sobre o pagamento em </w:t>
            </w:r>
            <w:r w:rsidR="00D23880" w:rsidRPr="00A80F55">
              <w:rPr>
                <w:color w:val="000000" w:themeColor="text1"/>
                <w:lang w:val="pt-PT"/>
              </w:rPr>
              <w:t>d</w:t>
            </w:r>
            <w:r w:rsidR="00227651" w:rsidRPr="00A80F55">
              <w:rPr>
                <w:color w:val="000000" w:themeColor="text1"/>
                <w:lang w:val="pt-PT"/>
              </w:rPr>
              <w:t>í</w:t>
            </w:r>
            <w:r w:rsidR="00D23880" w:rsidRPr="00A80F55">
              <w:rPr>
                <w:color w:val="000000" w:themeColor="text1"/>
                <w:lang w:val="pt-PT"/>
              </w:rPr>
              <w:t>vida</w:t>
            </w:r>
            <w:r w:rsidRPr="00A80F55">
              <w:rPr>
                <w:color w:val="000000" w:themeColor="text1"/>
                <w:lang w:val="pt-PT"/>
              </w:rPr>
              <w:t xml:space="preserve">, calculados </w:t>
            </w:r>
            <w:r w:rsidR="008F0650" w:rsidRPr="00A80F55">
              <w:rPr>
                <w:color w:val="000000" w:themeColor="text1"/>
                <w:lang w:val="pt-PT"/>
              </w:rPr>
              <w:t xml:space="preserve">a partir </w:t>
            </w:r>
            <w:r w:rsidR="00E655FC" w:rsidRPr="00A80F55">
              <w:rPr>
                <w:color w:val="000000" w:themeColor="text1"/>
                <w:lang w:val="pt-PT"/>
              </w:rPr>
              <w:t>da</w:t>
            </w:r>
            <w:r w:rsidRPr="00A80F55">
              <w:rPr>
                <w:color w:val="000000" w:themeColor="text1"/>
                <w:lang w:val="pt-PT"/>
              </w:rPr>
              <w:t xml:space="preserve"> data </w:t>
            </w:r>
            <w:r w:rsidR="00E655FC" w:rsidRPr="00A80F55">
              <w:rPr>
                <w:color w:val="000000" w:themeColor="text1"/>
                <w:lang w:val="pt-PT"/>
              </w:rPr>
              <w:t xml:space="preserve">devida </w:t>
            </w:r>
            <w:r w:rsidRPr="00A80F55">
              <w:rPr>
                <w:color w:val="000000" w:themeColor="text1"/>
                <w:lang w:val="pt-PT"/>
              </w:rPr>
              <w:t xml:space="preserve">de pagamento até à data de </w:t>
            </w:r>
            <w:r w:rsidR="00E655FC" w:rsidRPr="00A80F55">
              <w:rPr>
                <w:color w:val="000000" w:themeColor="text1"/>
                <w:lang w:val="pt-PT"/>
              </w:rPr>
              <w:lastRenderedPageBreak/>
              <w:t>regularização</w:t>
            </w:r>
            <w:r w:rsidRPr="00A80F55">
              <w:rPr>
                <w:color w:val="000000" w:themeColor="text1"/>
                <w:lang w:val="pt-PT"/>
              </w:rPr>
              <w:t xml:space="preserve">, às taxas especificadas na subcláusula 45.1 das </w:t>
            </w:r>
            <w:r w:rsidR="004304A8" w:rsidRPr="00A80F55">
              <w:rPr>
                <w:color w:val="000000" w:themeColor="text1"/>
                <w:lang w:val="pt-PT"/>
              </w:rPr>
              <w:t>CGC</w:t>
            </w:r>
            <w:r w:rsidRPr="00A80F55">
              <w:rPr>
                <w:color w:val="000000" w:themeColor="text1"/>
                <w:lang w:val="pt-PT"/>
              </w:rPr>
              <w:t>.</w:t>
            </w:r>
          </w:p>
        </w:tc>
      </w:tr>
      <w:tr w:rsidR="00A80F55" w:rsidRPr="007148E2" w14:paraId="222AADA5" w14:textId="77777777" w:rsidTr="16DCC97D">
        <w:tc>
          <w:tcPr>
            <w:tcW w:w="2255" w:type="dxa"/>
            <w:tcBorders>
              <w:top w:val="nil"/>
              <w:left w:val="nil"/>
              <w:bottom w:val="nil"/>
              <w:right w:val="nil"/>
            </w:tcBorders>
          </w:tcPr>
          <w:p w14:paraId="35341F82" w14:textId="1C5F422B"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58" w:name="_Toc333923274"/>
            <w:bookmarkStart w:id="1659" w:name="_Toc497228258"/>
            <w:bookmarkStart w:id="1660" w:name="_Toc89437470"/>
            <w:r w:rsidRPr="00A80F55">
              <w:rPr>
                <w:color w:val="000000" w:themeColor="text1"/>
                <w:lang w:val="pt-PT"/>
              </w:rPr>
              <w:lastRenderedPageBreak/>
              <w:t>Bónus</w:t>
            </w:r>
            <w:bookmarkEnd w:id="1658"/>
            <w:bookmarkEnd w:id="1659"/>
            <w:bookmarkEnd w:id="1660"/>
          </w:p>
        </w:tc>
        <w:tc>
          <w:tcPr>
            <w:tcW w:w="6894" w:type="dxa"/>
            <w:gridSpan w:val="3"/>
            <w:tcBorders>
              <w:top w:val="nil"/>
              <w:left w:val="nil"/>
              <w:bottom w:val="nil"/>
              <w:right w:val="nil"/>
            </w:tcBorders>
          </w:tcPr>
          <w:p w14:paraId="2BA98A48" w14:textId="746C42F4"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w:t>
            </w:r>
            <w:r w:rsidR="003D4759" w:rsidRPr="00A80F55">
              <w:rPr>
                <w:color w:val="000000" w:themeColor="text1"/>
                <w:lang w:val="pt-PT"/>
              </w:rPr>
              <w:t xml:space="preserve">deve </w:t>
            </w:r>
            <w:r w:rsidRPr="00A80F55">
              <w:rPr>
                <w:color w:val="000000" w:themeColor="text1"/>
                <w:lang w:val="pt-PT"/>
              </w:rPr>
              <w:t xml:space="preserve">receber um Bónus calculado ao valor por dia de calendário </w:t>
            </w:r>
            <w:r w:rsidRPr="00A80F55">
              <w:rPr>
                <w:b/>
                <w:color w:val="000000" w:themeColor="text1"/>
                <w:lang w:val="pt-PT"/>
              </w:rPr>
              <w:t xml:space="preserve">indicado nas </w:t>
            </w:r>
            <w:r w:rsidR="004304A8" w:rsidRPr="00A80F55">
              <w:rPr>
                <w:b/>
                <w:color w:val="000000" w:themeColor="text1"/>
                <w:lang w:val="pt-PT"/>
              </w:rPr>
              <w:t>CPC</w:t>
            </w:r>
            <w:r w:rsidRPr="00A80F55">
              <w:rPr>
                <w:color w:val="000000" w:themeColor="text1"/>
                <w:lang w:val="pt-PT"/>
              </w:rPr>
              <w:t xml:space="preserve"> para cada dia</w:t>
            </w:r>
            <w:r w:rsidR="00950226" w:rsidRPr="00A80F55">
              <w:rPr>
                <w:color w:val="000000" w:themeColor="text1"/>
                <w:lang w:val="pt-PT"/>
              </w:rPr>
              <w:t xml:space="preserve"> de antecipação</w:t>
            </w:r>
            <w:r w:rsidRPr="00A80F55">
              <w:rPr>
                <w:color w:val="000000" w:themeColor="text1"/>
                <w:lang w:val="pt-PT"/>
              </w:rPr>
              <w:t xml:space="preserve"> (menos </w:t>
            </w:r>
            <w:r w:rsidR="00F50257" w:rsidRPr="00A80F55">
              <w:rPr>
                <w:color w:val="000000" w:themeColor="text1"/>
                <w:lang w:val="pt-PT"/>
              </w:rPr>
              <w:t xml:space="preserve">quaisquer </w:t>
            </w:r>
            <w:r w:rsidRPr="00A80F55">
              <w:rPr>
                <w:color w:val="000000" w:themeColor="text1"/>
                <w:lang w:val="pt-PT"/>
              </w:rPr>
              <w:t xml:space="preserve">dias </w:t>
            </w:r>
            <w:r w:rsidR="00F50257" w:rsidRPr="00A80F55">
              <w:rPr>
                <w:color w:val="000000" w:themeColor="text1"/>
                <w:lang w:val="pt-PT"/>
              </w:rPr>
              <w:t>em que</w:t>
            </w:r>
            <w:r w:rsidRPr="00A80F55">
              <w:rPr>
                <w:color w:val="000000" w:themeColor="text1"/>
                <w:lang w:val="pt-PT"/>
              </w:rPr>
              <w:t xml:space="preserve"> o Empreiteiro </w:t>
            </w:r>
            <w:r w:rsidR="00F50257" w:rsidRPr="00A80F55">
              <w:rPr>
                <w:color w:val="000000" w:themeColor="text1"/>
                <w:lang w:val="pt-PT"/>
              </w:rPr>
              <w:t>seja</w:t>
            </w:r>
            <w:r w:rsidRPr="00A80F55">
              <w:rPr>
                <w:color w:val="000000" w:themeColor="text1"/>
                <w:lang w:val="pt-PT"/>
              </w:rPr>
              <w:t xml:space="preserve"> pago para aceleração) </w:t>
            </w:r>
            <w:r w:rsidR="00B121C9" w:rsidRPr="00A80F55">
              <w:rPr>
                <w:color w:val="000000" w:themeColor="text1"/>
                <w:lang w:val="pt-PT"/>
              </w:rPr>
              <w:t xml:space="preserve">da </w:t>
            </w:r>
            <w:r w:rsidR="00D54E05" w:rsidRPr="00A80F55">
              <w:rPr>
                <w:color w:val="000000" w:themeColor="text1"/>
                <w:lang w:val="pt-PT"/>
              </w:rPr>
              <w:t>data</w:t>
            </w:r>
            <w:r w:rsidRPr="00A80F55">
              <w:rPr>
                <w:color w:val="000000" w:themeColor="text1"/>
                <w:lang w:val="pt-PT"/>
              </w:rPr>
              <w:t xml:space="preserve"> </w:t>
            </w:r>
            <w:r w:rsidR="00B121C9" w:rsidRPr="00A80F55">
              <w:rPr>
                <w:color w:val="000000" w:themeColor="text1"/>
                <w:lang w:val="pt-PT"/>
              </w:rPr>
              <w:t xml:space="preserve">de </w:t>
            </w:r>
            <w:r w:rsidRPr="00A80F55">
              <w:rPr>
                <w:color w:val="000000" w:themeColor="text1"/>
                <w:lang w:val="pt-PT"/>
              </w:rPr>
              <w:t xml:space="preserve">Conclusão </w:t>
            </w:r>
            <w:r w:rsidR="00B121C9" w:rsidRPr="00A80F55">
              <w:rPr>
                <w:color w:val="000000" w:themeColor="text1"/>
                <w:lang w:val="pt-PT"/>
              </w:rPr>
              <w:t>em relação</w:t>
            </w:r>
            <w:r w:rsidRPr="00A80F55">
              <w:rPr>
                <w:color w:val="000000" w:themeColor="text1"/>
                <w:lang w:val="pt-PT"/>
              </w:rPr>
              <w:t xml:space="preserve"> à </w:t>
            </w:r>
            <w:r w:rsidR="00295F73" w:rsidRPr="00A80F55">
              <w:rPr>
                <w:color w:val="000000" w:themeColor="text1"/>
                <w:lang w:val="pt-PT"/>
              </w:rPr>
              <w:t>Data de Conclusão Prevista</w:t>
            </w:r>
            <w:r w:rsidRPr="00A80F55">
              <w:rPr>
                <w:color w:val="000000" w:themeColor="text1"/>
                <w:lang w:val="pt-PT"/>
              </w:rPr>
              <w:t xml:space="preserve">. O </w:t>
            </w:r>
            <w:r w:rsidR="0013278D" w:rsidRPr="00A80F55">
              <w:rPr>
                <w:color w:val="000000" w:themeColor="text1"/>
                <w:lang w:val="pt-PT"/>
              </w:rPr>
              <w:t>Fiscal da Obra</w:t>
            </w:r>
            <w:r w:rsidRPr="00A80F55">
              <w:rPr>
                <w:color w:val="000000" w:themeColor="text1"/>
                <w:lang w:val="pt-PT"/>
              </w:rPr>
              <w:t xml:space="preserve"> deve</w:t>
            </w:r>
            <w:r w:rsidR="000B74CD" w:rsidRPr="00A80F55">
              <w:rPr>
                <w:color w:val="000000" w:themeColor="text1"/>
                <w:lang w:val="pt-PT"/>
              </w:rPr>
              <w:t>rá</w:t>
            </w:r>
            <w:r w:rsidRPr="00A80F55">
              <w:rPr>
                <w:color w:val="000000" w:themeColor="text1"/>
                <w:lang w:val="pt-PT"/>
              </w:rPr>
              <w:t xml:space="preserve"> certificar que a</w:t>
            </w:r>
            <w:r w:rsidR="00F8651C" w:rsidRPr="00A80F55">
              <w:rPr>
                <w:color w:val="000000" w:themeColor="text1"/>
                <w:lang w:val="pt-PT"/>
              </w:rPr>
              <w:t>s</w:t>
            </w:r>
            <w:r w:rsidRPr="00A80F55">
              <w:rPr>
                <w:color w:val="000000" w:themeColor="text1"/>
                <w:lang w:val="pt-PT"/>
              </w:rPr>
              <w:t xml:space="preserve"> Obra</w:t>
            </w:r>
            <w:r w:rsidR="00F8651C" w:rsidRPr="00A80F55">
              <w:rPr>
                <w:color w:val="000000" w:themeColor="text1"/>
                <w:lang w:val="pt-PT"/>
              </w:rPr>
              <w:t>s</w:t>
            </w:r>
            <w:r w:rsidRPr="00A80F55">
              <w:rPr>
                <w:color w:val="000000" w:themeColor="text1"/>
                <w:lang w:val="pt-PT"/>
              </w:rPr>
              <w:t xml:space="preserve"> est</w:t>
            </w:r>
            <w:r w:rsidR="00F8651C" w:rsidRPr="00A80F55">
              <w:rPr>
                <w:color w:val="000000" w:themeColor="text1"/>
                <w:lang w:val="pt-PT"/>
              </w:rPr>
              <w:t>ão conclu</w:t>
            </w:r>
            <w:r w:rsidR="0093208D" w:rsidRPr="00A80F55">
              <w:rPr>
                <w:color w:val="000000" w:themeColor="text1"/>
                <w:lang w:val="pt-PT"/>
              </w:rPr>
              <w:t>í</w:t>
            </w:r>
            <w:r w:rsidR="00F8651C" w:rsidRPr="00A80F55">
              <w:rPr>
                <w:color w:val="000000" w:themeColor="text1"/>
                <w:lang w:val="pt-PT"/>
              </w:rPr>
              <w:t>das</w:t>
            </w:r>
            <w:r w:rsidRPr="00A80F55">
              <w:rPr>
                <w:color w:val="000000" w:themeColor="text1"/>
                <w:lang w:val="pt-PT"/>
              </w:rPr>
              <w:t>, embora possa não estar prevista a sua conclusão nesse momento.</w:t>
            </w:r>
          </w:p>
        </w:tc>
      </w:tr>
      <w:tr w:rsidR="00A80F55" w:rsidRPr="007148E2" w14:paraId="50DE755B" w14:textId="77777777" w:rsidTr="16DCC97D">
        <w:tc>
          <w:tcPr>
            <w:tcW w:w="2255" w:type="dxa"/>
            <w:tcBorders>
              <w:top w:val="nil"/>
              <w:left w:val="nil"/>
              <w:bottom w:val="nil"/>
              <w:right w:val="nil"/>
            </w:tcBorders>
          </w:tcPr>
          <w:p w14:paraId="5A546357" w14:textId="3546A373" w:rsidR="00ED5291" w:rsidRPr="00A80F55" w:rsidRDefault="006C5664"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61" w:name="_Toc89437471"/>
            <w:r w:rsidRPr="00A80F55">
              <w:rPr>
                <w:color w:val="000000" w:themeColor="text1"/>
                <w:lang w:val="pt-PT"/>
              </w:rPr>
              <w:t>Adiantamento</w:t>
            </w:r>
            <w:bookmarkEnd w:id="1661"/>
          </w:p>
        </w:tc>
        <w:tc>
          <w:tcPr>
            <w:tcW w:w="6894" w:type="dxa"/>
            <w:gridSpan w:val="3"/>
            <w:tcBorders>
              <w:top w:val="nil"/>
              <w:left w:val="nil"/>
              <w:bottom w:val="nil"/>
              <w:right w:val="nil"/>
            </w:tcBorders>
          </w:tcPr>
          <w:p w14:paraId="7273D69F" w14:textId="1A2E07EF" w:rsidR="00ED5291" w:rsidRPr="00A80F55" w:rsidRDefault="0013278D"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deverá efectuar o </w:t>
            </w:r>
            <w:r w:rsidR="006C5664" w:rsidRPr="00A80F55">
              <w:rPr>
                <w:color w:val="000000" w:themeColor="text1"/>
                <w:lang w:val="pt-PT"/>
              </w:rPr>
              <w:t>adiantamento</w:t>
            </w:r>
            <w:r w:rsidR="00E51B50" w:rsidRPr="00A80F55">
              <w:rPr>
                <w:color w:val="000000" w:themeColor="text1"/>
                <w:lang w:val="pt-PT"/>
              </w:rPr>
              <w:t xml:space="preserve"> ao Empreiteiro dos </w:t>
            </w:r>
            <w:r w:rsidR="008C47F9" w:rsidRPr="00A80F55">
              <w:rPr>
                <w:color w:val="000000" w:themeColor="text1"/>
                <w:lang w:val="pt-PT"/>
              </w:rPr>
              <w:t xml:space="preserve">valores </w:t>
            </w:r>
            <w:r w:rsidR="00E51B50" w:rsidRPr="00A80F55">
              <w:rPr>
                <w:b/>
                <w:color w:val="000000" w:themeColor="text1"/>
                <w:lang w:val="pt-PT"/>
              </w:rPr>
              <w:t xml:space="preserve">indicados nas </w:t>
            </w:r>
            <w:r w:rsidR="004304A8" w:rsidRPr="00A80F55">
              <w:rPr>
                <w:b/>
                <w:color w:val="000000" w:themeColor="text1"/>
                <w:lang w:val="pt-PT"/>
              </w:rPr>
              <w:t>CPC</w:t>
            </w:r>
            <w:r w:rsidR="00E51B50" w:rsidRPr="00A80F55">
              <w:rPr>
                <w:b/>
                <w:color w:val="000000" w:themeColor="text1"/>
                <w:lang w:val="pt-PT"/>
              </w:rPr>
              <w:t xml:space="preserve"> </w:t>
            </w:r>
            <w:r w:rsidR="00E51B50" w:rsidRPr="00A80F55">
              <w:rPr>
                <w:color w:val="000000" w:themeColor="text1"/>
                <w:lang w:val="pt-PT"/>
              </w:rPr>
              <w:t xml:space="preserve">até à data </w:t>
            </w:r>
            <w:r w:rsidR="00E51B50" w:rsidRPr="00A80F55">
              <w:rPr>
                <w:b/>
                <w:color w:val="000000" w:themeColor="text1"/>
                <w:lang w:val="pt-PT"/>
              </w:rPr>
              <w:t xml:space="preserve">indicada nas </w:t>
            </w:r>
            <w:r w:rsidR="004304A8" w:rsidRPr="00A80F55">
              <w:rPr>
                <w:b/>
                <w:color w:val="000000" w:themeColor="text1"/>
                <w:lang w:val="pt-PT"/>
              </w:rPr>
              <w:t>CPC</w:t>
            </w:r>
            <w:r w:rsidR="00E51B50" w:rsidRPr="00A80F55">
              <w:rPr>
                <w:b/>
                <w:color w:val="000000" w:themeColor="text1"/>
                <w:lang w:val="pt-PT"/>
              </w:rPr>
              <w:t xml:space="preserve">, </w:t>
            </w:r>
            <w:r w:rsidR="0037728D" w:rsidRPr="00A80F55">
              <w:rPr>
                <w:color w:val="000000" w:themeColor="text1"/>
                <w:lang w:val="pt-PT"/>
              </w:rPr>
              <w:t>mediante a apresentação</w:t>
            </w:r>
            <w:r w:rsidR="00E51B50" w:rsidRPr="00A80F55">
              <w:rPr>
                <w:color w:val="000000" w:themeColor="text1"/>
                <w:lang w:val="pt-PT"/>
              </w:rPr>
              <w:t xml:space="preserve"> pelo Empreiteiro de uma Garantia Bancária Incondicional num forma</w:t>
            </w:r>
            <w:r w:rsidR="00AE1AE6" w:rsidRPr="00A80F55">
              <w:rPr>
                <w:color w:val="000000" w:themeColor="text1"/>
                <w:lang w:val="pt-PT"/>
              </w:rPr>
              <w:t>to</w:t>
            </w:r>
            <w:r w:rsidR="00E51B50" w:rsidRPr="00A80F55">
              <w:rPr>
                <w:color w:val="000000" w:themeColor="text1"/>
                <w:lang w:val="pt-PT"/>
              </w:rPr>
              <w:t xml:space="preserve"> e por um banco aceitável para </w:t>
            </w:r>
            <w:r w:rsidRPr="00A80F55">
              <w:rPr>
                <w:color w:val="000000" w:themeColor="text1"/>
                <w:lang w:val="pt-PT"/>
              </w:rPr>
              <w:t>o Dono da Obra</w:t>
            </w:r>
            <w:r w:rsidR="00E51B50" w:rsidRPr="00A80F55">
              <w:rPr>
                <w:color w:val="000000" w:themeColor="text1"/>
                <w:lang w:val="pt-PT"/>
              </w:rPr>
              <w:t xml:space="preserve"> em </w:t>
            </w:r>
            <w:r w:rsidR="008C47F9" w:rsidRPr="00A80F55">
              <w:rPr>
                <w:color w:val="000000" w:themeColor="text1"/>
                <w:lang w:val="pt-PT"/>
              </w:rPr>
              <w:t xml:space="preserve">valores </w:t>
            </w:r>
            <w:r w:rsidR="00E51B50" w:rsidRPr="00A80F55">
              <w:rPr>
                <w:color w:val="000000" w:themeColor="text1"/>
                <w:lang w:val="pt-PT"/>
              </w:rPr>
              <w:t xml:space="preserve">e moedas iguais ao </w:t>
            </w:r>
            <w:r w:rsidR="006C5664" w:rsidRPr="00A80F55">
              <w:rPr>
                <w:color w:val="000000" w:themeColor="text1"/>
                <w:lang w:val="pt-PT"/>
              </w:rPr>
              <w:t>adiantamento</w:t>
            </w:r>
            <w:r w:rsidR="00E51B50" w:rsidRPr="00A80F55">
              <w:rPr>
                <w:color w:val="000000" w:themeColor="text1"/>
                <w:lang w:val="pt-PT"/>
              </w:rPr>
              <w:t xml:space="preserve">. A Garantia permanecerá em vigor até ao reembolso do </w:t>
            </w:r>
            <w:r w:rsidR="006C5664" w:rsidRPr="00A80F55">
              <w:rPr>
                <w:color w:val="000000" w:themeColor="text1"/>
                <w:lang w:val="pt-PT"/>
              </w:rPr>
              <w:t>adiantamento</w:t>
            </w:r>
            <w:r w:rsidR="00E51B50" w:rsidRPr="00A80F55">
              <w:rPr>
                <w:color w:val="000000" w:themeColor="text1"/>
                <w:lang w:val="pt-PT"/>
              </w:rPr>
              <w:t xml:space="preserve">, mas o </w:t>
            </w:r>
            <w:r w:rsidR="008C47F9" w:rsidRPr="00A80F55">
              <w:rPr>
                <w:color w:val="000000" w:themeColor="text1"/>
                <w:lang w:val="pt-PT"/>
              </w:rPr>
              <w:t xml:space="preserve">valor </w:t>
            </w:r>
            <w:r w:rsidR="00E51B50" w:rsidRPr="00A80F55">
              <w:rPr>
                <w:color w:val="000000" w:themeColor="text1"/>
                <w:lang w:val="pt-PT"/>
              </w:rPr>
              <w:t xml:space="preserve">da Garantia será progressivamente reduzido </w:t>
            </w:r>
            <w:r w:rsidR="00407F8D" w:rsidRPr="00A80F55">
              <w:rPr>
                <w:color w:val="000000" w:themeColor="text1"/>
                <w:lang w:val="pt-PT"/>
              </w:rPr>
              <w:t>pelos</w:t>
            </w:r>
            <w:r w:rsidR="00E51B50" w:rsidRPr="00A80F55">
              <w:rPr>
                <w:color w:val="000000" w:themeColor="text1"/>
                <w:lang w:val="pt-PT"/>
              </w:rPr>
              <w:t xml:space="preserve"> montantes reembolsados pelo Empreiteiro. Não serão cobrados juros sobre o </w:t>
            </w:r>
            <w:r w:rsidR="006C5664" w:rsidRPr="00A80F55">
              <w:rPr>
                <w:color w:val="000000" w:themeColor="text1"/>
                <w:lang w:val="pt-PT"/>
              </w:rPr>
              <w:t>adiantamento</w:t>
            </w:r>
            <w:r w:rsidR="00E51B50" w:rsidRPr="00A80F55">
              <w:rPr>
                <w:color w:val="000000" w:themeColor="text1"/>
                <w:lang w:val="pt-PT"/>
              </w:rPr>
              <w:t>.</w:t>
            </w:r>
          </w:p>
          <w:p w14:paraId="60FD7FAE" w14:textId="68B2016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Empreiteiro deve</w:t>
            </w:r>
            <w:r w:rsidR="00F87AE9" w:rsidRPr="00A80F55">
              <w:rPr>
                <w:color w:val="000000" w:themeColor="text1"/>
                <w:lang w:val="pt-PT"/>
              </w:rPr>
              <w:t>rá</w:t>
            </w:r>
            <w:r w:rsidRPr="00A80F55">
              <w:rPr>
                <w:color w:val="000000" w:themeColor="text1"/>
                <w:lang w:val="pt-PT"/>
              </w:rPr>
              <w:t xml:space="preserve"> utilizar o </w:t>
            </w:r>
            <w:r w:rsidR="006C5664" w:rsidRPr="00A80F55">
              <w:rPr>
                <w:color w:val="000000" w:themeColor="text1"/>
                <w:lang w:val="pt-PT"/>
              </w:rPr>
              <w:t>adiantamento</w:t>
            </w:r>
            <w:r w:rsidRPr="00A80F55">
              <w:rPr>
                <w:color w:val="000000" w:themeColor="text1"/>
                <w:lang w:val="pt-PT"/>
              </w:rPr>
              <w:t xml:space="preserve"> apenas para pagar Equipamento, Instalações, Materiais, e despesas de mobilização necessárias especificamente para a execução do Contrato. O Empreiteiro deverá demonstrar que o </w:t>
            </w:r>
            <w:r w:rsidR="006C5664" w:rsidRPr="00A80F55">
              <w:rPr>
                <w:color w:val="000000" w:themeColor="text1"/>
                <w:lang w:val="pt-PT"/>
              </w:rPr>
              <w:t>adiantamento</w:t>
            </w:r>
            <w:r w:rsidRPr="00A80F55">
              <w:rPr>
                <w:color w:val="000000" w:themeColor="text1"/>
                <w:lang w:val="pt-PT"/>
              </w:rPr>
              <w:t xml:space="preserve"> foi utilizado desta forma, fornecendo cópias de facturas ou outros documentos ao </w:t>
            </w:r>
            <w:r w:rsidR="0018192F" w:rsidRPr="00A80F55">
              <w:rPr>
                <w:color w:val="000000" w:themeColor="text1"/>
                <w:lang w:val="pt-PT"/>
              </w:rPr>
              <w:t>Fiscal da Obra</w:t>
            </w:r>
            <w:r w:rsidRPr="00A80F55">
              <w:rPr>
                <w:color w:val="000000" w:themeColor="text1"/>
                <w:lang w:val="pt-PT"/>
              </w:rPr>
              <w:t>.</w:t>
            </w:r>
          </w:p>
          <w:p w14:paraId="78182208" w14:textId="50EA3D23"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w:t>
            </w:r>
            <w:r w:rsidR="006C5664" w:rsidRPr="00A80F55">
              <w:rPr>
                <w:color w:val="000000" w:themeColor="text1"/>
                <w:lang w:val="pt-PT"/>
              </w:rPr>
              <w:t>adiantamento</w:t>
            </w:r>
            <w:r w:rsidRPr="00A80F55">
              <w:rPr>
                <w:color w:val="000000" w:themeColor="text1"/>
                <w:lang w:val="pt-PT"/>
              </w:rPr>
              <w:t xml:space="preserve"> será reembolsado, através da dedução de montantes proporcionais dos pagamentos de outro modo devidos ao Empreiteiro, de acordo com o plano das percentagens de conclusão </w:t>
            </w:r>
            <w:r w:rsidR="00F87AE9" w:rsidRPr="00A80F55">
              <w:rPr>
                <w:color w:val="000000" w:themeColor="text1"/>
                <w:lang w:val="pt-PT"/>
              </w:rPr>
              <w:t>da</w:t>
            </w:r>
            <w:r w:rsidRPr="00A80F55">
              <w:rPr>
                <w:color w:val="000000" w:themeColor="text1"/>
                <w:lang w:val="pt-PT"/>
              </w:rPr>
              <w:t xml:space="preserve">s Obras a pagamento. Não será tido em conta o </w:t>
            </w:r>
            <w:r w:rsidR="006C5664" w:rsidRPr="00A80F55">
              <w:rPr>
                <w:color w:val="000000" w:themeColor="text1"/>
                <w:lang w:val="pt-PT"/>
              </w:rPr>
              <w:t>adiantamento</w:t>
            </w:r>
            <w:r w:rsidRPr="00A80F55">
              <w:rPr>
                <w:color w:val="000000" w:themeColor="text1"/>
                <w:lang w:val="pt-PT"/>
              </w:rPr>
              <w:t xml:space="preserve"> ou o seu reembolso nas avaliações do trabalho realizado, Alterações, </w:t>
            </w:r>
            <w:r w:rsidR="008F5F0B" w:rsidRPr="00A80F55">
              <w:rPr>
                <w:color w:val="000000" w:themeColor="text1"/>
                <w:lang w:val="pt-PT"/>
              </w:rPr>
              <w:t xml:space="preserve">actualização </w:t>
            </w:r>
            <w:r w:rsidR="00D169ED" w:rsidRPr="00A80F55">
              <w:rPr>
                <w:color w:val="000000" w:themeColor="text1"/>
                <w:lang w:val="pt-PT"/>
              </w:rPr>
              <w:t>de Preços</w:t>
            </w:r>
            <w:r w:rsidRPr="00A80F55">
              <w:rPr>
                <w:color w:val="000000" w:themeColor="text1"/>
                <w:lang w:val="pt-PT"/>
              </w:rPr>
              <w:t xml:space="preserve">, Eventos de Compensação, </w:t>
            </w:r>
            <w:r w:rsidR="00C26881" w:rsidRPr="00A80F55">
              <w:rPr>
                <w:color w:val="000000" w:themeColor="text1"/>
                <w:lang w:val="pt-PT"/>
              </w:rPr>
              <w:t xml:space="preserve">Bónus ou </w:t>
            </w:r>
            <w:r w:rsidR="00983EB2" w:rsidRPr="00A80F55">
              <w:rPr>
                <w:color w:val="000000" w:themeColor="text1"/>
                <w:lang w:val="pt-PT"/>
              </w:rPr>
              <w:t>Mul</w:t>
            </w:r>
            <w:r w:rsidR="00D169ED" w:rsidRPr="00A80F55">
              <w:rPr>
                <w:color w:val="000000" w:themeColor="text1"/>
                <w:lang w:val="pt-PT"/>
              </w:rPr>
              <w:t>tas</w:t>
            </w:r>
            <w:r w:rsidRPr="00A80F55">
              <w:rPr>
                <w:color w:val="000000" w:themeColor="text1"/>
                <w:lang w:val="pt-PT"/>
              </w:rPr>
              <w:t>.</w:t>
            </w:r>
          </w:p>
        </w:tc>
      </w:tr>
      <w:tr w:rsidR="00A80F55" w:rsidRPr="007148E2" w14:paraId="2DE560A7" w14:textId="77777777" w:rsidTr="16DCC97D">
        <w:tc>
          <w:tcPr>
            <w:tcW w:w="2255" w:type="dxa"/>
            <w:tcBorders>
              <w:top w:val="nil"/>
              <w:left w:val="nil"/>
              <w:bottom w:val="nil"/>
              <w:right w:val="nil"/>
            </w:tcBorders>
          </w:tcPr>
          <w:p w14:paraId="014905FE" w14:textId="744EB4EA"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62" w:name="_Toc333923276"/>
            <w:bookmarkStart w:id="1663" w:name="_Toc497228260"/>
            <w:bookmarkStart w:id="1664" w:name="_Toc89437472"/>
            <w:r w:rsidRPr="00A80F55">
              <w:rPr>
                <w:color w:val="000000" w:themeColor="text1"/>
                <w:lang w:val="pt-PT"/>
              </w:rPr>
              <w:t>Garantias</w:t>
            </w:r>
            <w:bookmarkEnd w:id="1662"/>
            <w:bookmarkEnd w:id="1663"/>
            <w:bookmarkEnd w:id="1664"/>
          </w:p>
        </w:tc>
        <w:tc>
          <w:tcPr>
            <w:tcW w:w="6894" w:type="dxa"/>
            <w:gridSpan w:val="3"/>
            <w:tcBorders>
              <w:top w:val="nil"/>
              <w:left w:val="nil"/>
              <w:bottom w:val="nil"/>
              <w:right w:val="nil"/>
            </w:tcBorders>
          </w:tcPr>
          <w:p w14:paraId="6977A442" w14:textId="3E9A7298"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A </w:t>
            </w:r>
            <w:r w:rsidR="0013278D" w:rsidRPr="00A80F55">
              <w:rPr>
                <w:color w:val="000000" w:themeColor="text1"/>
                <w:lang w:val="pt-PT"/>
              </w:rPr>
              <w:t>Garantia de Boa Execução</w:t>
            </w:r>
            <w:r w:rsidRPr="00A80F55">
              <w:rPr>
                <w:color w:val="000000" w:themeColor="text1"/>
                <w:lang w:val="pt-PT"/>
              </w:rPr>
              <w:t xml:space="preserve">, e se assim </w:t>
            </w:r>
            <w:r w:rsidR="006201DF" w:rsidRPr="00A80F55">
              <w:rPr>
                <w:b/>
                <w:bCs/>
                <w:color w:val="000000" w:themeColor="text1"/>
                <w:lang w:val="pt-PT"/>
              </w:rPr>
              <w:t xml:space="preserve">especificado nas </w:t>
            </w:r>
            <w:r w:rsidR="004304A8" w:rsidRPr="00A80F55">
              <w:rPr>
                <w:b/>
                <w:bCs/>
                <w:color w:val="000000" w:themeColor="text1"/>
                <w:lang w:val="pt-PT"/>
              </w:rPr>
              <w:t>CPC</w:t>
            </w:r>
            <w:r w:rsidRPr="00A80F55">
              <w:rPr>
                <w:color w:val="000000" w:themeColor="text1"/>
                <w:lang w:val="pt-PT"/>
              </w:rPr>
              <w:t xml:space="preserve"> uma </w:t>
            </w:r>
            <w:r w:rsidR="00896DBF" w:rsidRPr="00A80F55">
              <w:rPr>
                <w:color w:val="000000" w:themeColor="text1"/>
                <w:lang w:val="pt-PT"/>
              </w:rPr>
              <w:t xml:space="preserve">Garantia de </w:t>
            </w:r>
            <w:r w:rsidR="00820166" w:rsidRPr="00A80F55">
              <w:rPr>
                <w:color w:val="000000" w:themeColor="text1"/>
                <w:lang w:val="pt-PT"/>
              </w:rPr>
              <w:t>Desempenho A</w:t>
            </w:r>
            <w:r w:rsidRPr="00A80F55">
              <w:rPr>
                <w:color w:val="000000" w:themeColor="text1"/>
                <w:lang w:val="pt-PT"/>
              </w:rPr>
              <w:t xml:space="preserve">mbiental e </w:t>
            </w:r>
            <w:r w:rsidR="00820166" w:rsidRPr="00A80F55">
              <w:rPr>
                <w:color w:val="000000" w:themeColor="text1"/>
                <w:lang w:val="pt-PT"/>
              </w:rPr>
              <w:t>S</w:t>
            </w:r>
            <w:r w:rsidRPr="00A80F55">
              <w:rPr>
                <w:color w:val="000000" w:themeColor="text1"/>
                <w:lang w:val="pt-PT"/>
              </w:rPr>
              <w:t>ocial (</w:t>
            </w:r>
            <w:r w:rsidR="00247E11" w:rsidRPr="00A80F55">
              <w:rPr>
                <w:color w:val="000000" w:themeColor="text1"/>
                <w:lang w:val="pt-PT"/>
              </w:rPr>
              <w:t>A&amp;S</w:t>
            </w:r>
            <w:r w:rsidRPr="00A80F55">
              <w:rPr>
                <w:color w:val="000000" w:themeColor="text1"/>
                <w:lang w:val="pt-PT"/>
              </w:rPr>
              <w:t xml:space="preserve">), deve ser fornecida </w:t>
            </w:r>
            <w:r w:rsidR="0013278D" w:rsidRPr="00A80F55">
              <w:rPr>
                <w:color w:val="000000" w:themeColor="text1"/>
                <w:lang w:val="pt-PT"/>
              </w:rPr>
              <w:t>ao Dono da Obra</w:t>
            </w:r>
            <w:r w:rsidRPr="00A80F55">
              <w:rPr>
                <w:color w:val="000000" w:themeColor="text1"/>
                <w:lang w:val="pt-PT"/>
              </w:rPr>
              <w:t xml:space="preserve"> o mais tardar na data especificada na Carta de Aceitação,  devendo ser emitida n</w:t>
            </w:r>
            <w:r w:rsidR="00F87AE9" w:rsidRPr="00A80F55">
              <w:rPr>
                <w:color w:val="000000" w:themeColor="text1"/>
                <w:lang w:val="pt-PT"/>
              </w:rPr>
              <w:t>o</w:t>
            </w:r>
            <w:r w:rsidRPr="00A80F55">
              <w:rPr>
                <w:color w:val="000000" w:themeColor="text1"/>
                <w:lang w:val="pt-PT"/>
              </w:rPr>
              <w:t xml:space="preserve"> montante </w:t>
            </w:r>
            <w:r w:rsidRPr="00A80F55">
              <w:rPr>
                <w:b/>
                <w:color w:val="000000" w:themeColor="text1"/>
                <w:lang w:val="pt-PT"/>
              </w:rPr>
              <w:t xml:space="preserve">especificado nas </w:t>
            </w:r>
            <w:r w:rsidR="004304A8" w:rsidRPr="00A80F55">
              <w:rPr>
                <w:b/>
                <w:color w:val="000000" w:themeColor="text1"/>
                <w:lang w:val="pt-PT"/>
              </w:rPr>
              <w:t>CPC</w:t>
            </w:r>
            <w:r w:rsidRPr="00A80F55">
              <w:rPr>
                <w:b/>
                <w:color w:val="000000" w:themeColor="text1"/>
                <w:lang w:val="pt-PT"/>
              </w:rPr>
              <w:t>,</w:t>
            </w:r>
            <w:r w:rsidRPr="00A80F55">
              <w:rPr>
                <w:color w:val="000000" w:themeColor="text1"/>
                <w:lang w:val="pt-PT"/>
              </w:rPr>
              <w:t xml:space="preserve"> por um banco ou </w:t>
            </w:r>
            <w:r w:rsidR="00A22495" w:rsidRPr="00A80F55">
              <w:rPr>
                <w:color w:val="000000" w:themeColor="text1"/>
                <w:lang w:val="pt-PT"/>
              </w:rPr>
              <w:t xml:space="preserve">instituição de seguros de créditos </w:t>
            </w:r>
            <w:r w:rsidRPr="00A80F55">
              <w:rPr>
                <w:color w:val="000000" w:themeColor="text1"/>
                <w:lang w:val="pt-PT"/>
              </w:rPr>
              <w:t xml:space="preserve">aceitável para o </w:t>
            </w:r>
            <w:r w:rsidR="0013278D" w:rsidRPr="00A80F55">
              <w:rPr>
                <w:color w:val="000000" w:themeColor="text1"/>
                <w:lang w:val="pt-PT"/>
              </w:rPr>
              <w:t>Dono da Obra</w:t>
            </w:r>
            <w:r w:rsidRPr="00A80F55">
              <w:rPr>
                <w:color w:val="000000" w:themeColor="text1"/>
                <w:lang w:val="pt-PT"/>
              </w:rPr>
              <w:t xml:space="preserve">, e denominada nos tipos e proporções das moedas em que o Preço Contratual deverá ser pago. A </w:t>
            </w:r>
            <w:r w:rsidR="0013278D" w:rsidRPr="00A80F55">
              <w:rPr>
                <w:color w:val="000000" w:themeColor="text1"/>
                <w:lang w:val="pt-PT"/>
              </w:rPr>
              <w:t>Garantia de Boa Execução</w:t>
            </w:r>
            <w:r w:rsidRPr="00A80F55">
              <w:rPr>
                <w:color w:val="000000" w:themeColor="text1"/>
                <w:lang w:val="pt-PT"/>
              </w:rPr>
              <w:t xml:space="preserve"> é válida até 28 dias a contar da data de emissão do Certificado de Conclusão, no caso de uma Garantia Bancária, e até um ano a contar da data de emissão do Certificado de Conclusão, no caso de um </w:t>
            </w:r>
            <w:r w:rsidR="00F41101" w:rsidRPr="00A80F55">
              <w:rPr>
                <w:color w:val="000000" w:themeColor="text1"/>
                <w:lang w:val="pt-PT"/>
              </w:rPr>
              <w:t>Seguro de Desempenho</w:t>
            </w:r>
            <w:r w:rsidRPr="00A80F55">
              <w:rPr>
                <w:color w:val="000000" w:themeColor="text1"/>
                <w:lang w:val="pt-PT"/>
              </w:rPr>
              <w:t>.</w:t>
            </w:r>
          </w:p>
        </w:tc>
      </w:tr>
      <w:tr w:rsidR="00A80F55" w:rsidRPr="007148E2" w14:paraId="6504A66C" w14:textId="77777777" w:rsidTr="16DCC97D">
        <w:tc>
          <w:tcPr>
            <w:tcW w:w="2255" w:type="dxa"/>
            <w:tcBorders>
              <w:top w:val="nil"/>
              <w:left w:val="nil"/>
              <w:bottom w:val="nil"/>
              <w:right w:val="nil"/>
            </w:tcBorders>
          </w:tcPr>
          <w:p w14:paraId="53B9C274" w14:textId="051B8669" w:rsidR="00ED5291" w:rsidRPr="00A80F55" w:rsidRDefault="00973C0B"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65" w:name="_Toc89437473"/>
            <w:r w:rsidRPr="00A80F55">
              <w:rPr>
                <w:color w:val="000000" w:themeColor="text1"/>
                <w:lang w:val="pt-PT"/>
              </w:rPr>
              <w:lastRenderedPageBreak/>
              <w:t>Trabalhos Eventuais</w:t>
            </w:r>
            <w:bookmarkEnd w:id="1665"/>
          </w:p>
        </w:tc>
        <w:tc>
          <w:tcPr>
            <w:tcW w:w="6894" w:type="dxa"/>
            <w:gridSpan w:val="3"/>
            <w:tcBorders>
              <w:top w:val="nil"/>
              <w:left w:val="nil"/>
              <w:bottom w:val="nil"/>
              <w:right w:val="nil"/>
            </w:tcBorders>
          </w:tcPr>
          <w:p w14:paraId="1865C98A" w14:textId="74B1006D"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w:t>
            </w:r>
            <w:r w:rsidR="00BF6FFB" w:rsidRPr="00A80F55">
              <w:rPr>
                <w:color w:val="000000" w:themeColor="text1"/>
                <w:lang w:val="pt-PT"/>
              </w:rPr>
              <w:t>for o caso</w:t>
            </w:r>
            <w:r w:rsidRPr="00A80F55">
              <w:rPr>
                <w:color w:val="000000" w:themeColor="text1"/>
                <w:lang w:val="pt-PT"/>
              </w:rPr>
              <w:t xml:space="preserve">, </w:t>
            </w:r>
            <w:r w:rsidR="00746568" w:rsidRPr="00A80F55">
              <w:rPr>
                <w:color w:val="000000" w:themeColor="text1"/>
                <w:lang w:val="pt-PT"/>
              </w:rPr>
              <w:t>os preços para Trabalhos Eventuais</w:t>
            </w:r>
            <w:r w:rsidR="009B0838" w:rsidRPr="00A80F55">
              <w:rPr>
                <w:color w:val="000000" w:themeColor="text1"/>
                <w:lang w:val="pt-PT"/>
              </w:rPr>
              <w:t xml:space="preserve"> d</w:t>
            </w:r>
            <w:r w:rsidRPr="00A80F55">
              <w:rPr>
                <w:color w:val="000000" w:themeColor="text1"/>
                <w:lang w:val="pt-PT"/>
              </w:rPr>
              <w:t xml:space="preserve">a Proposta do Empreiteiro </w:t>
            </w:r>
            <w:r w:rsidR="000412FD" w:rsidRPr="00A80F55">
              <w:rPr>
                <w:color w:val="000000" w:themeColor="text1"/>
                <w:lang w:val="pt-PT"/>
              </w:rPr>
              <w:t xml:space="preserve">deverão </w:t>
            </w:r>
            <w:r w:rsidRPr="00A80F55">
              <w:rPr>
                <w:color w:val="000000" w:themeColor="text1"/>
                <w:lang w:val="pt-PT"/>
              </w:rPr>
              <w:t>ser utilizad</w:t>
            </w:r>
            <w:r w:rsidR="009B0838" w:rsidRPr="00A80F55">
              <w:rPr>
                <w:color w:val="000000" w:themeColor="text1"/>
                <w:lang w:val="pt-PT"/>
              </w:rPr>
              <w:t>o</w:t>
            </w:r>
            <w:r w:rsidRPr="00A80F55">
              <w:rPr>
                <w:color w:val="000000" w:themeColor="text1"/>
                <w:lang w:val="pt-PT"/>
              </w:rPr>
              <w:t>s</w:t>
            </w:r>
            <w:r w:rsidR="00E61410" w:rsidRPr="00A80F55">
              <w:rPr>
                <w:color w:val="000000" w:themeColor="text1"/>
                <w:lang w:val="pt-PT"/>
              </w:rPr>
              <w:t xml:space="preserve"> apenas</w:t>
            </w:r>
            <w:r w:rsidRPr="00A80F55">
              <w:rPr>
                <w:color w:val="000000" w:themeColor="text1"/>
                <w:lang w:val="pt-PT"/>
              </w:rPr>
              <w:t xml:space="preserve"> quando o </w:t>
            </w:r>
            <w:r w:rsidR="0013278D" w:rsidRPr="00A80F55">
              <w:rPr>
                <w:color w:val="000000" w:themeColor="text1"/>
                <w:lang w:val="pt-PT"/>
              </w:rPr>
              <w:t>Fiscal da Obra</w:t>
            </w:r>
            <w:r w:rsidRPr="00A80F55">
              <w:rPr>
                <w:color w:val="000000" w:themeColor="text1"/>
                <w:lang w:val="pt-PT"/>
              </w:rPr>
              <w:t xml:space="preserve"> tiver dado instruções por escrito com antecedência para o trabalho adicional ser pago dessa forma.</w:t>
            </w:r>
          </w:p>
          <w:p w14:paraId="13F16E1B" w14:textId="1762E390"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Todos os trabalhos a serem pagos como </w:t>
            </w:r>
            <w:r w:rsidR="00E61410" w:rsidRPr="00A80F55">
              <w:rPr>
                <w:color w:val="000000" w:themeColor="text1"/>
                <w:lang w:val="pt-PT"/>
              </w:rPr>
              <w:t>Trabalhos Eventuais</w:t>
            </w:r>
            <w:r w:rsidRPr="00A80F55">
              <w:rPr>
                <w:color w:val="000000" w:themeColor="text1"/>
                <w:lang w:val="pt-PT"/>
              </w:rPr>
              <w:t xml:space="preserve"> serão registados pelo Empreiteiro em formulários aprovados pelo </w:t>
            </w:r>
            <w:r w:rsidR="0018192F" w:rsidRPr="00A80F55">
              <w:rPr>
                <w:color w:val="000000" w:themeColor="text1"/>
                <w:lang w:val="pt-PT"/>
              </w:rPr>
              <w:t>Fiscal da Obra</w:t>
            </w:r>
            <w:r w:rsidRPr="00A80F55">
              <w:rPr>
                <w:color w:val="000000" w:themeColor="text1"/>
                <w:lang w:val="pt-PT"/>
              </w:rPr>
              <w:t xml:space="preserve">. Cada formulário preenchido </w:t>
            </w:r>
            <w:r w:rsidR="00672D18" w:rsidRPr="00A80F55">
              <w:rPr>
                <w:color w:val="000000" w:themeColor="text1"/>
                <w:lang w:val="pt-PT"/>
              </w:rPr>
              <w:t>deverá</w:t>
            </w:r>
            <w:r w:rsidRPr="00A80F55">
              <w:rPr>
                <w:color w:val="000000" w:themeColor="text1"/>
                <w:lang w:val="pt-PT"/>
              </w:rPr>
              <w:t xml:space="preserve"> ser verificado e assinado pelo </w:t>
            </w:r>
            <w:r w:rsidR="0013278D" w:rsidRPr="00A80F55">
              <w:rPr>
                <w:color w:val="000000" w:themeColor="text1"/>
                <w:lang w:val="pt-PT"/>
              </w:rPr>
              <w:t>Fiscal da Obra</w:t>
            </w:r>
            <w:r w:rsidRPr="00A80F55">
              <w:rPr>
                <w:color w:val="000000" w:themeColor="text1"/>
                <w:lang w:val="pt-PT"/>
              </w:rPr>
              <w:t xml:space="preserve"> no prazo de dois dias após o trabalho ter sido </w:t>
            </w:r>
            <w:r w:rsidR="00DF4B90" w:rsidRPr="00A80F55">
              <w:rPr>
                <w:color w:val="000000" w:themeColor="text1"/>
                <w:lang w:val="pt-PT"/>
              </w:rPr>
              <w:t>feito</w:t>
            </w:r>
            <w:r w:rsidRPr="00A80F55">
              <w:rPr>
                <w:color w:val="000000" w:themeColor="text1"/>
                <w:lang w:val="pt-PT"/>
              </w:rPr>
              <w:t>.</w:t>
            </w:r>
          </w:p>
          <w:p w14:paraId="3019B36A" w14:textId="0CC1D532"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w:t>
            </w:r>
            <w:r w:rsidR="00F87AE9" w:rsidRPr="00A80F55">
              <w:rPr>
                <w:color w:val="000000" w:themeColor="text1"/>
                <w:lang w:val="pt-PT"/>
              </w:rPr>
              <w:t xml:space="preserve">deverá </w:t>
            </w:r>
            <w:r w:rsidRPr="00A80F55">
              <w:rPr>
                <w:color w:val="000000" w:themeColor="text1"/>
                <w:lang w:val="pt-PT"/>
              </w:rPr>
              <w:t xml:space="preserve">ser pago por </w:t>
            </w:r>
            <w:r w:rsidR="000270BC" w:rsidRPr="00A80F55">
              <w:rPr>
                <w:color w:val="000000" w:themeColor="text1"/>
                <w:lang w:val="pt-PT"/>
              </w:rPr>
              <w:t>Trabalhos Eventuais</w:t>
            </w:r>
            <w:r w:rsidR="00F87AE9" w:rsidRPr="00A80F55">
              <w:rPr>
                <w:color w:val="000000" w:themeColor="text1"/>
                <w:lang w:val="pt-PT"/>
              </w:rPr>
              <w:t xml:space="preserve"> mediante a</w:t>
            </w:r>
            <w:r w:rsidRPr="00A80F55">
              <w:rPr>
                <w:color w:val="000000" w:themeColor="text1"/>
                <w:lang w:val="pt-PT"/>
              </w:rPr>
              <w:t xml:space="preserve"> </w:t>
            </w:r>
            <w:r w:rsidR="00EB5157" w:rsidRPr="00A80F55">
              <w:rPr>
                <w:color w:val="000000" w:themeColor="text1"/>
                <w:lang w:val="pt-PT"/>
              </w:rPr>
              <w:t xml:space="preserve">apresentação </w:t>
            </w:r>
            <w:r w:rsidRPr="00A80F55">
              <w:rPr>
                <w:color w:val="000000" w:themeColor="text1"/>
                <w:lang w:val="pt-PT"/>
              </w:rPr>
              <w:t xml:space="preserve">de formulários de </w:t>
            </w:r>
            <w:r w:rsidR="00EB5157" w:rsidRPr="00A80F55">
              <w:rPr>
                <w:color w:val="000000" w:themeColor="text1"/>
                <w:lang w:val="pt-PT"/>
              </w:rPr>
              <w:t>Trabalhos Eventuais</w:t>
            </w:r>
            <w:r w:rsidR="00EB5157" w:rsidRPr="00A80F55" w:rsidDel="00EB5157">
              <w:rPr>
                <w:color w:val="000000" w:themeColor="text1"/>
                <w:lang w:val="pt-PT"/>
              </w:rPr>
              <w:t xml:space="preserve"> </w:t>
            </w:r>
            <w:r w:rsidRPr="00A80F55">
              <w:rPr>
                <w:color w:val="000000" w:themeColor="text1"/>
                <w:lang w:val="pt-PT"/>
              </w:rPr>
              <w:t>assinados.</w:t>
            </w:r>
          </w:p>
        </w:tc>
      </w:tr>
      <w:tr w:rsidR="00A80F55" w:rsidRPr="007148E2" w14:paraId="3D2CA625" w14:textId="77777777" w:rsidTr="16DCC97D">
        <w:tc>
          <w:tcPr>
            <w:tcW w:w="2255" w:type="dxa"/>
            <w:tcBorders>
              <w:top w:val="nil"/>
              <w:left w:val="nil"/>
              <w:bottom w:val="nil"/>
              <w:right w:val="nil"/>
            </w:tcBorders>
          </w:tcPr>
          <w:p w14:paraId="7E7170EC" w14:textId="494615C4"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66" w:name="_Toc333923278"/>
            <w:bookmarkStart w:id="1667" w:name="_Toc497228262"/>
            <w:bookmarkStart w:id="1668" w:name="_Toc89437474"/>
            <w:r w:rsidRPr="00A80F55">
              <w:rPr>
                <w:color w:val="000000" w:themeColor="text1"/>
                <w:lang w:val="pt-PT"/>
              </w:rPr>
              <w:t>Custo de Reparações</w:t>
            </w:r>
            <w:bookmarkEnd w:id="1666"/>
            <w:bookmarkEnd w:id="1667"/>
            <w:bookmarkEnd w:id="1668"/>
          </w:p>
        </w:tc>
        <w:tc>
          <w:tcPr>
            <w:tcW w:w="6894" w:type="dxa"/>
            <w:gridSpan w:val="3"/>
            <w:tcBorders>
              <w:top w:val="nil"/>
              <w:left w:val="nil"/>
              <w:bottom w:val="nil"/>
              <w:right w:val="nil"/>
            </w:tcBorders>
          </w:tcPr>
          <w:p w14:paraId="6105F8F4" w14:textId="5D25C180"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Perdas ou danos nas Obras ou Materiais a incorporar nas Obras entre a Data de Início e o fim dos períodos de Correcção por Defeitos serão reparados pelo Empreiteiro a </w:t>
            </w:r>
            <w:r w:rsidR="00000B2E" w:rsidRPr="00A80F55">
              <w:rPr>
                <w:color w:val="000000" w:themeColor="text1"/>
                <w:lang w:val="pt-PT"/>
              </w:rPr>
              <w:t xml:space="preserve">suas </w:t>
            </w:r>
            <w:r w:rsidRPr="00A80F55">
              <w:rPr>
                <w:color w:val="000000" w:themeColor="text1"/>
                <w:lang w:val="pt-PT"/>
              </w:rPr>
              <w:t>expensas se as perdas ou danos resultarem de actos ou omissões do Empreiteiro.</w:t>
            </w:r>
          </w:p>
        </w:tc>
      </w:tr>
      <w:tr w:rsidR="00A80F55" w:rsidRPr="00A80F55" w14:paraId="05CDB268" w14:textId="77777777" w:rsidTr="16DCC97D">
        <w:tc>
          <w:tcPr>
            <w:tcW w:w="9149" w:type="dxa"/>
            <w:gridSpan w:val="4"/>
            <w:tcBorders>
              <w:top w:val="nil"/>
              <w:left w:val="nil"/>
              <w:bottom w:val="nil"/>
              <w:right w:val="nil"/>
            </w:tcBorders>
          </w:tcPr>
          <w:p w14:paraId="74EEBCCB" w14:textId="4E476841" w:rsidR="00ED5291" w:rsidRPr="00A80F55" w:rsidRDefault="00E51B50" w:rsidP="000E1065">
            <w:pPr>
              <w:pStyle w:val="Section8-Section"/>
              <w:spacing w:after="120"/>
              <w:rPr>
                <w:color w:val="000000" w:themeColor="text1"/>
                <w:lang w:val="pt-PT"/>
              </w:rPr>
            </w:pPr>
            <w:bookmarkStart w:id="1669" w:name="_Toc333923279"/>
            <w:bookmarkStart w:id="1670" w:name="_Toc497228263"/>
            <w:bookmarkStart w:id="1671" w:name="_Toc89437475"/>
            <w:r w:rsidRPr="00A80F55">
              <w:rPr>
                <w:color w:val="000000" w:themeColor="text1"/>
                <w:lang w:val="pt-PT"/>
              </w:rPr>
              <w:t xml:space="preserve">E. </w:t>
            </w:r>
            <w:r w:rsidR="009D5B40" w:rsidRPr="00A80F55">
              <w:rPr>
                <w:color w:val="000000" w:themeColor="text1"/>
                <w:lang w:val="pt-PT"/>
              </w:rPr>
              <w:t>Conclusão</w:t>
            </w:r>
            <w:r w:rsidRPr="00A80F55">
              <w:rPr>
                <w:color w:val="000000" w:themeColor="text1"/>
                <w:lang w:val="pt-PT"/>
              </w:rPr>
              <w:t xml:space="preserve"> </w:t>
            </w:r>
            <w:r w:rsidR="003B2DDF" w:rsidRPr="00A80F55">
              <w:rPr>
                <w:color w:val="000000" w:themeColor="text1"/>
                <w:lang w:val="pt-PT"/>
              </w:rPr>
              <w:t>d</w:t>
            </w:r>
            <w:r w:rsidRPr="00A80F55">
              <w:rPr>
                <w:color w:val="000000" w:themeColor="text1"/>
                <w:lang w:val="pt-PT"/>
              </w:rPr>
              <w:t>o Contrato</w:t>
            </w:r>
            <w:bookmarkEnd w:id="1669"/>
            <w:bookmarkEnd w:id="1670"/>
            <w:bookmarkEnd w:id="1671"/>
          </w:p>
        </w:tc>
      </w:tr>
      <w:tr w:rsidR="00A80F55" w:rsidRPr="007148E2" w14:paraId="2667E63C" w14:textId="77777777" w:rsidTr="16DCC97D">
        <w:trPr>
          <w:gridAfter w:val="1"/>
          <w:wAfter w:w="140" w:type="dxa"/>
        </w:trPr>
        <w:tc>
          <w:tcPr>
            <w:tcW w:w="2261" w:type="dxa"/>
            <w:gridSpan w:val="2"/>
          </w:tcPr>
          <w:p w14:paraId="3F420098" w14:textId="7F1C0E99"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72" w:name="_Toc333923280"/>
            <w:bookmarkStart w:id="1673" w:name="_Toc497228264"/>
            <w:bookmarkStart w:id="1674" w:name="_Toc89437476"/>
            <w:r w:rsidRPr="00A80F55">
              <w:rPr>
                <w:color w:val="000000" w:themeColor="text1"/>
                <w:lang w:val="pt-PT"/>
              </w:rPr>
              <w:t>Conclusão</w:t>
            </w:r>
            <w:bookmarkEnd w:id="1672"/>
            <w:bookmarkEnd w:id="1673"/>
            <w:bookmarkEnd w:id="1674"/>
          </w:p>
        </w:tc>
        <w:tc>
          <w:tcPr>
            <w:tcW w:w="6748" w:type="dxa"/>
          </w:tcPr>
          <w:p w14:paraId="621DA5A0" w14:textId="57A0B5F8"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O Empreiteiro deverá solicitar ao </w:t>
            </w:r>
            <w:r w:rsidR="0013278D" w:rsidRPr="00A80F55">
              <w:rPr>
                <w:color w:val="000000" w:themeColor="text1"/>
                <w:lang w:val="pt-PT"/>
              </w:rPr>
              <w:t>Fiscal da Obra</w:t>
            </w:r>
            <w:r w:rsidRPr="00A80F55">
              <w:rPr>
                <w:color w:val="000000" w:themeColor="text1"/>
                <w:lang w:val="pt-PT"/>
              </w:rPr>
              <w:t xml:space="preserve"> a emissão de um Certificado de Conclusão das Obras, e o </w:t>
            </w:r>
            <w:r w:rsidR="0013278D" w:rsidRPr="00A80F55">
              <w:rPr>
                <w:color w:val="000000" w:themeColor="text1"/>
                <w:lang w:val="pt-PT"/>
              </w:rPr>
              <w:t>Fiscal da Obra</w:t>
            </w:r>
            <w:r w:rsidRPr="00A80F55">
              <w:rPr>
                <w:color w:val="000000" w:themeColor="text1"/>
                <w:lang w:val="pt-PT"/>
              </w:rPr>
              <w:t xml:space="preserve"> deverá fazê-lo após decidir que a totalidade das Obras está concluída.</w:t>
            </w:r>
          </w:p>
        </w:tc>
      </w:tr>
      <w:tr w:rsidR="00A80F55" w:rsidRPr="007148E2" w14:paraId="4C052687" w14:textId="77777777" w:rsidTr="16DCC97D">
        <w:trPr>
          <w:gridAfter w:val="1"/>
          <w:wAfter w:w="140" w:type="dxa"/>
        </w:trPr>
        <w:tc>
          <w:tcPr>
            <w:tcW w:w="2261" w:type="dxa"/>
            <w:gridSpan w:val="2"/>
          </w:tcPr>
          <w:p w14:paraId="7AF84FFA" w14:textId="24775C88" w:rsidR="00ED5291" w:rsidRPr="00A80F55" w:rsidRDefault="00374B1A"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75" w:name="_Toc89437477"/>
            <w:r w:rsidRPr="00A80F55">
              <w:rPr>
                <w:color w:val="000000" w:themeColor="text1"/>
                <w:lang w:val="pt-PT"/>
              </w:rPr>
              <w:t>Entrega da Obra</w:t>
            </w:r>
            <w:bookmarkEnd w:id="1675"/>
          </w:p>
        </w:tc>
        <w:tc>
          <w:tcPr>
            <w:tcW w:w="6748" w:type="dxa"/>
          </w:tcPr>
          <w:p w14:paraId="23213544" w14:textId="52E7E483" w:rsidR="00ED5291" w:rsidRPr="00A80F55" w:rsidRDefault="0013278D"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tomará posse do Local </w:t>
            </w:r>
            <w:r w:rsidR="00D7151C" w:rsidRPr="00A80F55">
              <w:rPr>
                <w:color w:val="000000" w:themeColor="text1"/>
                <w:lang w:val="pt-PT"/>
              </w:rPr>
              <w:t>da O</w:t>
            </w:r>
            <w:r w:rsidR="00374B1A" w:rsidRPr="00A80F55">
              <w:rPr>
                <w:color w:val="000000" w:themeColor="text1"/>
                <w:lang w:val="pt-PT"/>
              </w:rPr>
              <w:t xml:space="preserve">bra </w:t>
            </w:r>
            <w:r w:rsidR="00E51B50" w:rsidRPr="00A80F55">
              <w:rPr>
                <w:color w:val="000000" w:themeColor="text1"/>
                <w:lang w:val="pt-PT"/>
              </w:rPr>
              <w:t xml:space="preserve">e das Obras no prazo de sete dias após a emissão do Certificado de Conclusão pelo </w:t>
            </w:r>
            <w:r w:rsidRPr="00A80F55">
              <w:rPr>
                <w:color w:val="000000" w:themeColor="text1"/>
                <w:lang w:val="pt-PT"/>
              </w:rPr>
              <w:t>Fiscal da Obra</w:t>
            </w:r>
            <w:r w:rsidR="00E51B50" w:rsidRPr="00A80F55">
              <w:rPr>
                <w:color w:val="000000" w:themeColor="text1"/>
                <w:lang w:val="pt-PT"/>
              </w:rPr>
              <w:t>.</w:t>
            </w:r>
          </w:p>
        </w:tc>
      </w:tr>
      <w:tr w:rsidR="00A80F55" w:rsidRPr="007148E2" w14:paraId="5F9A8939" w14:textId="77777777" w:rsidTr="16DCC97D">
        <w:trPr>
          <w:gridAfter w:val="1"/>
          <w:wAfter w:w="140" w:type="dxa"/>
        </w:trPr>
        <w:tc>
          <w:tcPr>
            <w:tcW w:w="2261" w:type="dxa"/>
            <w:gridSpan w:val="2"/>
          </w:tcPr>
          <w:p w14:paraId="7CA3E50D" w14:textId="6D8DC247"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76" w:name="_Toc333923282"/>
            <w:bookmarkStart w:id="1677" w:name="_Toc497228266"/>
            <w:bookmarkStart w:id="1678" w:name="_Toc89437478"/>
            <w:r w:rsidRPr="00A80F55">
              <w:rPr>
                <w:color w:val="000000" w:themeColor="text1"/>
                <w:lang w:val="pt-PT"/>
              </w:rPr>
              <w:t>Conta</w:t>
            </w:r>
            <w:r w:rsidR="00374B1A" w:rsidRPr="00A80F55">
              <w:rPr>
                <w:color w:val="000000" w:themeColor="text1"/>
                <w:lang w:val="pt-PT"/>
              </w:rPr>
              <w:t>s</w:t>
            </w:r>
            <w:r w:rsidRPr="00A80F55">
              <w:rPr>
                <w:color w:val="000000" w:themeColor="text1"/>
                <w:lang w:val="pt-PT"/>
              </w:rPr>
              <w:t xml:space="preserve"> Fina</w:t>
            </w:r>
            <w:r w:rsidR="00374B1A" w:rsidRPr="00A80F55">
              <w:rPr>
                <w:color w:val="000000" w:themeColor="text1"/>
                <w:lang w:val="pt-PT"/>
              </w:rPr>
              <w:t>is</w:t>
            </w:r>
            <w:bookmarkEnd w:id="1676"/>
            <w:bookmarkEnd w:id="1677"/>
            <w:bookmarkEnd w:id="1678"/>
          </w:p>
        </w:tc>
        <w:tc>
          <w:tcPr>
            <w:tcW w:w="6748" w:type="dxa"/>
          </w:tcPr>
          <w:p w14:paraId="36972606" w14:textId="3DAF0BC8"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Empreiteiro</w:t>
            </w:r>
            <w:r w:rsidR="00374B1A" w:rsidRPr="00A80F55">
              <w:rPr>
                <w:color w:val="000000" w:themeColor="text1"/>
                <w:lang w:val="pt-PT"/>
              </w:rPr>
              <w:t xml:space="preserve"> deverá</w:t>
            </w:r>
            <w:r w:rsidRPr="00A80F55">
              <w:rPr>
                <w:color w:val="000000" w:themeColor="text1"/>
                <w:lang w:val="pt-PT"/>
              </w:rPr>
              <w:t xml:space="preserve"> fornecer </w:t>
            </w:r>
            <w:r w:rsidR="006E04B1" w:rsidRPr="00A80F55">
              <w:rPr>
                <w:color w:val="000000" w:themeColor="text1"/>
                <w:lang w:val="pt-PT"/>
              </w:rPr>
              <w:t xml:space="preserve">o detalhe das contas </w:t>
            </w:r>
            <w:r w:rsidRPr="00A80F55">
              <w:rPr>
                <w:color w:val="000000" w:themeColor="text1"/>
                <w:lang w:val="pt-PT"/>
              </w:rPr>
              <w:t xml:space="preserve">ao </w:t>
            </w:r>
            <w:r w:rsidR="0013278D" w:rsidRPr="00A80F55">
              <w:rPr>
                <w:color w:val="000000" w:themeColor="text1"/>
                <w:lang w:val="pt-PT"/>
              </w:rPr>
              <w:t>Fiscal da Obra</w:t>
            </w:r>
            <w:r w:rsidRPr="00A80F55">
              <w:rPr>
                <w:color w:val="000000" w:themeColor="text1"/>
                <w:lang w:val="pt-PT"/>
              </w:rPr>
              <w:t xml:space="preserve"> </w:t>
            </w:r>
            <w:r w:rsidR="00AF16E6" w:rsidRPr="00A80F55">
              <w:rPr>
                <w:color w:val="000000" w:themeColor="text1"/>
                <w:lang w:val="pt-PT"/>
              </w:rPr>
              <w:t>com o</w:t>
            </w:r>
            <w:r w:rsidRPr="00A80F55">
              <w:rPr>
                <w:color w:val="000000" w:themeColor="text1"/>
                <w:lang w:val="pt-PT"/>
              </w:rPr>
              <w:t xml:space="preserve"> montante total que o Empreiteiro considera devido nos termos do Contrato antes do fim do Período de Responsabilidade por Defeitos. O </w:t>
            </w:r>
            <w:r w:rsidR="0013278D" w:rsidRPr="00A80F55">
              <w:rPr>
                <w:color w:val="000000" w:themeColor="text1"/>
                <w:lang w:val="pt-PT"/>
              </w:rPr>
              <w:t>Fiscal da Obra</w:t>
            </w:r>
            <w:r w:rsidRPr="00A80F55">
              <w:rPr>
                <w:color w:val="000000" w:themeColor="text1"/>
                <w:lang w:val="pt-PT"/>
              </w:rPr>
              <w:t xml:space="preserve"> </w:t>
            </w:r>
            <w:r w:rsidR="00637647" w:rsidRPr="00A80F55">
              <w:rPr>
                <w:color w:val="000000" w:themeColor="text1"/>
                <w:lang w:val="pt-PT"/>
              </w:rPr>
              <w:t xml:space="preserve">deverá </w:t>
            </w:r>
            <w:r w:rsidRPr="00A80F55">
              <w:rPr>
                <w:color w:val="000000" w:themeColor="text1"/>
                <w:lang w:val="pt-PT"/>
              </w:rPr>
              <w:t>emiti</w:t>
            </w:r>
            <w:r w:rsidR="0093208D" w:rsidRPr="00A80F55">
              <w:rPr>
                <w:color w:val="000000" w:themeColor="text1"/>
                <w:lang w:val="pt-PT"/>
              </w:rPr>
              <w:t>r</w:t>
            </w:r>
            <w:r w:rsidRPr="00A80F55">
              <w:rPr>
                <w:color w:val="000000" w:themeColor="text1"/>
                <w:lang w:val="pt-PT"/>
              </w:rPr>
              <w:t xml:space="preserve"> um Certificado de Responsabilidade por Defeitos e certificar qualquer pagamento final que seja devido ao Empreiteiro no prazo de 56 dias após a recepção da conta do Empreiteiro, se </w:t>
            </w:r>
            <w:r w:rsidR="00C97F20" w:rsidRPr="00A80F55">
              <w:rPr>
                <w:color w:val="000000" w:themeColor="text1"/>
                <w:lang w:val="pt-PT"/>
              </w:rPr>
              <w:t xml:space="preserve">elas </w:t>
            </w:r>
            <w:r w:rsidRPr="00A80F55">
              <w:rPr>
                <w:color w:val="000000" w:themeColor="text1"/>
                <w:lang w:val="pt-PT"/>
              </w:rPr>
              <w:t xml:space="preserve"> estiver</w:t>
            </w:r>
            <w:r w:rsidR="00C97F20" w:rsidRPr="00A80F55">
              <w:rPr>
                <w:color w:val="000000" w:themeColor="text1"/>
                <w:lang w:val="pt-PT"/>
              </w:rPr>
              <w:t>em</w:t>
            </w:r>
            <w:r w:rsidRPr="00A80F55">
              <w:rPr>
                <w:color w:val="000000" w:themeColor="text1"/>
                <w:lang w:val="pt-PT"/>
              </w:rPr>
              <w:t xml:space="preserve"> correcta</w:t>
            </w:r>
            <w:r w:rsidR="00C97F20" w:rsidRPr="00A80F55">
              <w:rPr>
                <w:color w:val="000000" w:themeColor="text1"/>
                <w:lang w:val="pt-PT"/>
              </w:rPr>
              <w:t>s</w:t>
            </w:r>
            <w:r w:rsidRPr="00A80F55">
              <w:rPr>
                <w:color w:val="000000" w:themeColor="text1"/>
                <w:lang w:val="pt-PT"/>
              </w:rPr>
              <w:t xml:space="preserve"> e completa</w:t>
            </w:r>
            <w:r w:rsidR="00C97F20" w:rsidRPr="00A80F55">
              <w:rPr>
                <w:color w:val="000000" w:themeColor="text1"/>
                <w:lang w:val="pt-PT"/>
              </w:rPr>
              <w:t>s</w:t>
            </w:r>
            <w:r w:rsidRPr="00A80F55">
              <w:rPr>
                <w:color w:val="000000" w:themeColor="text1"/>
                <w:lang w:val="pt-PT"/>
              </w:rPr>
              <w:t xml:space="preserve">. Caso contrário, o </w:t>
            </w:r>
            <w:r w:rsidR="0013278D" w:rsidRPr="00A80F55">
              <w:rPr>
                <w:color w:val="000000" w:themeColor="text1"/>
                <w:lang w:val="pt-PT"/>
              </w:rPr>
              <w:t>Fiscal da Obra</w:t>
            </w:r>
            <w:r w:rsidRPr="00A80F55">
              <w:rPr>
                <w:color w:val="000000" w:themeColor="text1"/>
                <w:lang w:val="pt-PT"/>
              </w:rPr>
              <w:t xml:space="preserve"> deverá emitir, no prazo de 56 dias, um plano que indique o âmbito das correcções ou </w:t>
            </w:r>
            <w:r w:rsidR="007A3EE1" w:rsidRPr="00A80F55">
              <w:rPr>
                <w:color w:val="000000" w:themeColor="text1"/>
                <w:lang w:val="pt-PT"/>
              </w:rPr>
              <w:t xml:space="preserve">acréscimos </w:t>
            </w:r>
            <w:r w:rsidRPr="00A80F55">
              <w:rPr>
                <w:color w:val="000000" w:themeColor="text1"/>
                <w:lang w:val="pt-PT"/>
              </w:rPr>
              <w:t>necessári</w:t>
            </w:r>
            <w:r w:rsidR="007A3EE1" w:rsidRPr="00A80F55">
              <w:rPr>
                <w:color w:val="000000" w:themeColor="text1"/>
                <w:lang w:val="pt-PT"/>
              </w:rPr>
              <w:t>o</w:t>
            </w:r>
            <w:r w:rsidRPr="00A80F55">
              <w:rPr>
                <w:color w:val="000000" w:themeColor="text1"/>
                <w:lang w:val="pt-PT"/>
              </w:rPr>
              <w:t xml:space="preserve">s. Se a Conta Final continuar a não ser satisfatória após a nova submissão, o </w:t>
            </w:r>
            <w:r w:rsidR="0013278D" w:rsidRPr="00A80F55">
              <w:rPr>
                <w:color w:val="000000" w:themeColor="text1"/>
                <w:lang w:val="pt-PT"/>
              </w:rPr>
              <w:t>Fiscal da Obra</w:t>
            </w:r>
            <w:r w:rsidRPr="00A80F55">
              <w:rPr>
                <w:color w:val="000000" w:themeColor="text1"/>
                <w:lang w:val="pt-PT"/>
              </w:rPr>
              <w:t xml:space="preserve"> </w:t>
            </w:r>
            <w:r w:rsidR="007A3EE1" w:rsidRPr="00A80F55">
              <w:rPr>
                <w:color w:val="000000" w:themeColor="text1"/>
                <w:lang w:val="pt-PT"/>
              </w:rPr>
              <w:t xml:space="preserve">deverá </w:t>
            </w:r>
            <w:r w:rsidRPr="00A80F55">
              <w:rPr>
                <w:color w:val="000000" w:themeColor="text1"/>
                <w:lang w:val="pt-PT"/>
              </w:rPr>
              <w:t>decidir sobre o montante a pagar ao Empreiteiro e emitir um certificado de pagamento.</w:t>
            </w:r>
          </w:p>
        </w:tc>
      </w:tr>
      <w:tr w:rsidR="00A80F55" w:rsidRPr="007148E2" w14:paraId="6F906C29" w14:textId="77777777" w:rsidTr="16DCC97D">
        <w:trPr>
          <w:gridAfter w:val="1"/>
          <w:wAfter w:w="140" w:type="dxa"/>
        </w:trPr>
        <w:tc>
          <w:tcPr>
            <w:tcW w:w="2261" w:type="dxa"/>
            <w:gridSpan w:val="2"/>
          </w:tcPr>
          <w:p w14:paraId="468F2FC4" w14:textId="443A4B28"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79" w:name="_Toc333923283"/>
            <w:bookmarkStart w:id="1680" w:name="_Toc497228267"/>
            <w:bookmarkStart w:id="1681" w:name="_Toc89437479"/>
            <w:r w:rsidRPr="00A80F55">
              <w:rPr>
                <w:color w:val="000000" w:themeColor="text1"/>
                <w:lang w:val="pt-PT"/>
              </w:rPr>
              <w:lastRenderedPageBreak/>
              <w:t>Manuais de Funcionamento e Manutenção</w:t>
            </w:r>
            <w:bookmarkEnd w:id="1679"/>
            <w:bookmarkEnd w:id="1680"/>
            <w:bookmarkEnd w:id="1681"/>
          </w:p>
        </w:tc>
        <w:tc>
          <w:tcPr>
            <w:tcW w:w="6748" w:type="dxa"/>
          </w:tcPr>
          <w:p w14:paraId="7E2846CB" w14:textId="69C75A7E"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forem necessários desenhos e/ou manuais de operação e manutenção </w:t>
            </w:r>
            <w:r w:rsidR="00247E11" w:rsidRPr="00A80F55">
              <w:rPr>
                <w:color w:val="000000" w:themeColor="text1"/>
                <w:lang w:val="pt-PT"/>
              </w:rPr>
              <w:t>“</w:t>
            </w:r>
            <w:r w:rsidRPr="00A80F55">
              <w:rPr>
                <w:color w:val="000000" w:themeColor="text1"/>
                <w:lang w:val="pt-PT"/>
              </w:rPr>
              <w:t>tal como construídos</w:t>
            </w:r>
            <w:r w:rsidR="00247E11" w:rsidRPr="00A80F55">
              <w:rPr>
                <w:color w:val="000000" w:themeColor="text1"/>
                <w:lang w:val="pt-PT"/>
              </w:rPr>
              <w:t>”</w:t>
            </w:r>
            <w:r w:rsidRPr="00A80F55">
              <w:rPr>
                <w:color w:val="000000" w:themeColor="text1"/>
                <w:lang w:val="pt-PT"/>
              </w:rPr>
              <w:t xml:space="preserve">, o Empreiteiro deverá fornecê-los até às datas </w:t>
            </w:r>
            <w:r w:rsidRPr="00A80F55">
              <w:rPr>
                <w:b/>
                <w:color w:val="000000" w:themeColor="text1"/>
                <w:lang w:val="pt-PT"/>
              </w:rPr>
              <w:t xml:space="preserve">indicadas nas </w:t>
            </w:r>
            <w:r w:rsidR="004304A8" w:rsidRPr="00A80F55">
              <w:rPr>
                <w:b/>
                <w:color w:val="000000" w:themeColor="text1"/>
                <w:lang w:val="pt-PT"/>
              </w:rPr>
              <w:t>CPC</w:t>
            </w:r>
            <w:r w:rsidRPr="00A80F55">
              <w:rPr>
                <w:color w:val="000000" w:themeColor="text1"/>
                <w:lang w:val="pt-PT"/>
              </w:rPr>
              <w:t>.</w:t>
            </w:r>
          </w:p>
          <w:p w14:paraId="6A30DCB8" w14:textId="7F63C72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o Empreiteiro não fornecer os Desenhos e/ou manuais nas datas </w:t>
            </w:r>
            <w:r w:rsidRPr="00A80F55">
              <w:rPr>
                <w:b/>
                <w:color w:val="000000" w:themeColor="text1"/>
                <w:lang w:val="pt-PT"/>
              </w:rPr>
              <w:t xml:space="preserve">indicadas nas </w:t>
            </w:r>
            <w:r w:rsidR="004304A8" w:rsidRPr="00A80F55">
              <w:rPr>
                <w:b/>
                <w:color w:val="000000" w:themeColor="text1"/>
                <w:lang w:val="pt-PT"/>
              </w:rPr>
              <w:t>CPC</w:t>
            </w:r>
            <w:r w:rsidRPr="00A80F55">
              <w:rPr>
                <w:b/>
                <w:color w:val="000000" w:themeColor="text1"/>
                <w:lang w:val="pt-PT"/>
              </w:rPr>
              <w:t xml:space="preserve"> </w:t>
            </w:r>
            <w:r w:rsidRPr="00A80F55">
              <w:rPr>
                <w:color w:val="000000" w:themeColor="text1"/>
                <w:lang w:val="pt-PT"/>
              </w:rPr>
              <w:t xml:space="preserve">nos termos da </w:t>
            </w:r>
            <w:r w:rsidR="00896DBF" w:rsidRPr="00A80F55">
              <w:rPr>
                <w:color w:val="000000" w:themeColor="text1"/>
                <w:lang w:val="pt-PT"/>
              </w:rPr>
              <w:t>Subc</w:t>
            </w:r>
            <w:r w:rsidRPr="00A80F55">
              <w:rPr>
                <w:color w:val="000000" w:themeColor="text1"/>
                <w:lang w:val="pt-PT"/>
              </w:rPr>
              <w:t xml:space="preserve">láusula 60.1 das </w:t>
            </w:r>
            <w:r w:rsidR="004304A8" w:rsidRPr="00A80F55">
              <w:rPr>
                <w:color w:val="000000" w:themeColor="text1"/>
                <w:lang w:val="pt-PT"/>
              </w:rPr>
              <w:t>CGC</w:t>
            </w:r>
            <w:r w:rsidRPr="00A80F55">
              <w:rPr>
                <w:b/>
                <w:color w:val="000000" w:themeColor="text1"/>
                <w:lang w:val="pt-PT"/>
              </w:rPr>
              <w:t>,</w:t>
            </w:r>
            <w:r w:rsidRPr="00A80F55">
              <w:rPr>
                <w:color w:val="000000" w:themeColor="text1"/>
                <w:lang w:val="pt-PT"/>
              </w:rPr>
              <w:t xml:space="preserve"> ou se não receberem a aprovação do </w:t>
            </w:r>
            <w:r w:rsidR="0013278D" w:rsidRPr="00A80F55">
              <w:rPr>
                <w:color w:val="000000" w:themeColor="text1"/>
                <w:lang w:val="pt-PT"/>
              </w:rPr>
              <w:t>Fiscal da Obra</w:t>
            </w:r>
            <w:r w:rsidRPr="00A80F55">
              <w:rPr>
                <w:color w:val="000000" w:themeColor="text1"/>
                <w:lang w:val="pt-PT"/>
              </w:rPr>
              <w:t xml:space="preserve">, o </w:t>
            </w:r>
            <w:r w:rsidR="0013278D" w:rsidRPr="00A80F55">
              <w:rPr>
                <w:color w:val="000000" w:themeColor="text1"/>
                <w:lang w:val="pt-PT"/>
              </w:rPr>
              <w:t>Fiscal da Obra</w:t>
            </w:r>
            <w:r w:rsidRPr="00A80F55">
              <w:rPr>
                <w:color w:val="000000" w:themeColor="text1"/>
                <w:lang w:val="pt-PT"/>
              </w:rPr>
              <w:t xml:space="preserve"> </w:t>
            </w:r>
            <w:r w:rsidR="00942968" w:rsidRPr="00A80F55">
              <w:rPr>
                <w:color w:val="000000" w:themeColor="text1"/>
                <w:lang w:val="pt-PT"/>
              </w:rPr>
              <w:t xml:space="preserve">deverá </w:t>
            </w:r>
            <w:r w:rsidRPr="00A80F55">
              <w:rPr>
                <w:color w:val="000000" w:themeColor="text1"/>
                <w:lang w:val="pt-PT"/>
              </w:rPr>
              <w:t xml:space="preserve">reter o montante </w:t>
            </w:r>
            <w:r w:rsidRPr="00A80F55">
              <w:rPr>
                <w:b/>
                <w:color w:val="000000" w:themeColor="text1"/>
                <w:lang w:val="pt-PT"/>
              </w:rPr>
              <w:t xml:space="preserve">indicado nas </w:t>
            </w:r>
            <w:r w:rsidR="004304A8" w:rsidRPr="00A80F55">
              <w:rPr>
                <w:b/>
                <w:color w:val="000000" w:themeColor="text1"/>
                <w:lang w:val="pt-PT"/>
              </w:rPr>
              <w:t>CPC</w:t>
            </w:r>
            <w:r w:rsidR="00014E17" w:rsidRPr="00A80F55">
              <w:rPr>
                <w:b/>
                <w:color w:val="000000" w:themeColor="text1"/>
                <w:lang w:val="pt-PT"/>
              </w:rPr>
              <w:t xml:space="preserve"> a partir</w:t>
            </w:r>
            <w:r w:rsidRPr="00A80F55">
              <w:rPr>
                <w:b/>
                <w:color w:val="000000" w:themeColor="text1"/>
                <w:lang w:val="pt-PT"/>
              </w:rPr>
              <w:t xml:space="preserve"> </w:t>
            </w:r>
            <w:r w:rsidRPr="00A80F55">
              <w:rPr>
                <w:color w:val="000000" w:themeColor="text1"/>
                <w:lang w:val="pt-PT"/>
              </w:rPr>
              <w:t>dos pagamentos devidos ao Empreiteiro.</w:t>
            </w:r>
          </w:p>
        </w:tc>
      </w:tr>
      <w:tr w:rsidR="00A80F55" w:rsidRPr="007148E2" w14:paraId="3622AE4A" w14:textId="77777777" w:rsidTr="16DCC97D">
        <w:trPr>
          <w:gridAfter w:val="1"/>
          <w:wAfter w:w="140" w:type="dxa"/>
        </w:trPr>
        <w:tc>
          <w:tcPr>
            <w:tcW w:w="2261" w:type="dxa"/>
            <w:gridSpan w:val="2"/>
          </w:tcPr>
          <w:p w14:paraId="129261A0" w14:textId="02DB3D37"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82" w:name="_Toc497228268"/>
            <w:bookmarkStart w:id="1683" w:name="_Toc89437480"/>
            <w:r w:rsidRPr="00A80F55">
              <w:rPr>
                <w:color w:val="000000" w:themeColor="text1"/>
                <w:lang w:val="pt-PT"/>
              </w:rPr>
              <w:t>Rescisão</w:t>
            </w:r>
            <w:bookmarkEnd w:id="1682"/>
            <w:bookmarkEnd w:id="1683"/>
          </w:p>
        </w:tc>
        <w:tc>
          <w:tcPr>
            <w:tcW w:w="6748" w:type="dxa"/>
          </w:tcPr>
          <w:p w14:paraId="14B7ED00" w14:textId="31DC18A8" w:rsidR="00ED5291" w:rsidRPr="00A80F55" w:rsidRDefault="0013278D"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ou o Empreiteiro podem rescindir o Contrato se a outra parte </w:t>
            </w:r>
            <w:r w:rsidR="00005D19" w:rsidRPr="00A80F55">
              <w:rPr>
                <w:color w:val="000000" w:themeColor="text1"/>
                <w:lang w:val="pt-PT"/>
              </w:rPr>
              <w:t xml:space="preserve">cometer </w:t>
            </w:r>
            <w:r w:rsidR="00E51B50" w:rsidRPr="00A80F55">
              <w:rPr>
                <w:color w:val="000000" w:themeColor="text1"/>
                <w:lang w:val="pt-PT"/>
              </w:rPr>
              <w:t>uma violação fundamental do Contrato.</w:t>
            </w:r>
          </w:p>
          <w:p w14:paraId="6F0BE37A" w14:textId="7777777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As violações fundamentais do Contrato incluem, sem limitação, o seguinte:</w:t>
            </w:r>
          </w:p>
        </w:tc>
      </w:tr>
      <w:tr w:rsidR="00A80F55" w:rsidRPr="007148E2" w14:paraId="4D1D8AAD" w14:textId="77777777" w:rsidTr="16DCC97D">
        <w:trPr>
          <w:gridAfter w:val="1"/>
          <w:wAfter w:w="140" w:type="dxa"/>
        </w:trPr>
        <w:tc>
          <w:tcPr>
            <w:tcW w:w="2261" w:type="dxa"/>
            <w:gridSpan w:val="2"/>
          </w:tcPr>
          <w:p w14:paraId="6B85272B" w14:textId="77777777" w:rsidR="00ED5291" w:rsidRPr="00A80F55" w:rsidRDefault="00ED5291" w:rsidP="000E1065">
            <w:pPr>
              <w:pStyle w:val="Section8-Clauses"/>
              <w:tabs>
                <w:tab w:val="clear" w:pos="360"/>
              </w:tabs>
              <w:spacing w:before="120" w:after="120"/>
              <w:rPr>
                <w:color w:val="000000" w:themeColor="text1"/>
                <w:lang w:val="pt-PT"/>
              </w:rPr>
            </w:pPr>
          </w:p>
        </w:tc>
        <w:tc>
          <w:tcPr>
            <w:tcW w:w="6748" w:type="dxa"/>
          </w:tcPr>
          <w:p w14:paraId="6E3C981A" w14:textId="63AAB7AD" w:rsidR="00ED5291" w:rsidRPr="00A80F55" w:rsidRDefault="00E51B50" w:rsidP="00D9637D">
            <w:pPr>
              <w:numPr>
                <w:ilvl w:val="0"/>
                <w:numId w:val="81"/>
              </w:numPr>
              <w:spacing w:before="120" w:after="120"/>
              <w:ind w:left="1142" w:hanging="540"/>
              <w:jc w:val="both"/>
              <w:rPr>
                <w:color w:val="000000" w:themeColor="text1"/>
                <w:lang w:val="pt-PT"/>
              </w:rPr>
            </w:pPr>
            <w:r w:rsidRPr="00A80F55">
              <w:rPr>
                <w:color w:val="000000" w:themeColor="text1"/>
                <w:lang w:val="pt-PT"/>
              </w:rPr>
              <w:t xml:space="preserve">o Empreiteiro pára o trabalho </w:t>
            </w:r>
            <w:r w:rsidR="00D3265F" w:rsidRPr="00A80F55">
              <w:rPr>
                <w:color w:val="000000" w:themeColor="text1"/>
                <w:lang w:val="pt-PT"/>
              </w:rPr>
              <w:t xml:space="preserve">por </w:t>
            </w:r>
            <w:r w:rsidRPr="00A80F55">
              <w:rPr>
                <w:color w:val="000000" w:themeColor="text1"/>
                <w:lang w:val="pt-PT"/>
              </w:rPr>
              <w:t xml:space="preserve">28 dias quando não estiver prevista nenhuma paragem do trabalho no Programa em vigor e a paragem não tiver sido autorizada pelo </w:t>
            </w:r>
            <w:r w:rsidR="0013278D" w:rsidRPr="00A80F55">
              <w:rPr>
                <w:color w:val="000000" w:themeColor="text1"/>
                <w:lang w:val="pt-PT"/>
              </w:rPr>
              <w:t>Fiscal da Obra</w:t>
            </w:r>
            <w:r w:rsidRPr="00A80F55">
              <w:rPr>
                <w:color w:val="000000" w:themeColor="text1"/>
                <w:lang w:val="pt-PT"/>
              </w:rPr>
              <w:t>;</w:t>
            </w:r>
          </w:p>
          <w:p w14:paraId="25A40479" w14:textId="2FED8FA6" w:rsidR="00ED5291" w:rsidRPr="00A80F55" w:rsidRDefault="00E51B50" w:rsidP="00D9637D">
            <w:pPr>
              <w:numPr>
                <w:ilvl w:val="0"/>
                <w:numId w:val="81"/>
              </w:numPr>
              <w:spacing w:before="120" w:after="120"/>
              <w:ind w:left="1142" w:hanging="540"/>
              <w:jc w:val="both"/>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dá instruções ao Empreiteiro para atrasar o </w:t>
            </w:r>
            <w:r w:rsidR="00B45EF0" w:rsidRPr="00A80F55">
              <w:rPr>
                <w:color w:val="000000" w:themeColor="text1"/>
                <w:lang w:val="pt-PT"/>
              </w:rPr>
              <w:t xml:space="preserve">andamento </w:t>
            </w:r>
            <w:r w:rsidRPr="00A80F55">
              <w:rPr>
                <w:color w:val="000000" w:themeColor="text1"/>
                <w:lang w:val="pt-PT"/>
              </w:rPr>
              <w:t xml:space="preserve">da Obra, e a instrução não </w:t>
            </w:r>
            <w:r w:rsidR="00B45EF0" w:rsidRPr="00A80F55">
              <w:rPr>
                <w:color w:val="000000" w:themeColor="text1"/>
                <w:lang w:val="pt-PT"/>
              </w:rPr>
              <w:t xml:space="preserve">for </w:t>
            </w:r>
            <w:r w:rsidRPr="00A80F55">
              <w:rPr>
                <w:color w:val="000000" w:themeColor="text1"/>
                <w:lang w:val="pt-PT"/>
              </w:rPr>
              <w:t>retirada no prazo de 28 dias;</w:t>
            </w:r>
          </w:p>
          <w:p w14:paraId="204C6682" w14:textId="58016A5B" w:rsidR="00ED5291" w:rsidRPr="00A80F55" w:rsidRDefault="0013278D" w:rsidP="00D9637D">
            <w:pPr>
              <w:numPr>
                <w:ilvl w:val="0"/>
                <w:numId w:val="81"/>
              </w:numPr>
              <w:spacing w:before="120" w:after="120"/>
              <w:ind w:left="1142" w:hanging="540"/>
              <w:jc w:val="both"/>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ou o Empreiteiro </w:t>
            </w:r>
            <w:r w:rsidR="00F77A75" w:rsidRPr="00A80F55">
              <w:rPr>
                <w:color w:val="000000" w:themeColor="text1"/>
                <w:lang w:val="pt-PT"/>
              </w:rPr>
              <w:t xml:space="preserve">vão à </w:t>
            </w:r>
            <w:r w:rsidR="00E51B50" w:rsidRPr="00A80F55">
              <w:rPr>
                <w:color w:val="000000" w:themeColor="text1"/>
                <w:lang w:val="pt-PT"/>
              </w:rPr>
              <w:t xml:space="preserve">falência ou </w:t>
            </w:r>
            <w:r w:rsidR="00F77A75" w:rsidRPr="00A80F55">
              <w:rPr>
                <w:color w:val="000000" w:themeColor="text1"/>
                <w:lang w:val="pt-PT"/>
              </w:rPr>
              <w:t xml:space="preserve">entram </w:t>
            </w:r>
            <w:r w:rsidR="00E51B50" w:rsidRPr="00A80F55">
              <w:rPr>
                <w:color w:val="000000" w:themeColor="text1"/>
                <w:lang w:val="pt-PT"/>
              </w:rPr>
              <w:t>em liquidação sem ser com vista a uma re</w:t>
            </w:r>
            <w:r w:rsidR="00B81E78" w:rsidRPr="00A80F55">
              <w:rPr>
                <w:color w:val="000000" w:themeColor="text1"/>
                <w:lang w:val="pt-PT"/>
              </w:rPr>
              <w:t>e</w:t>
            </w:r>
            <w:r w:rsidR="00140576" w:rsidRPr="00A80F55">
              <w:rPr>
                <w:color w:val="000000" w:themeColor="text1"/>
                <w:lang w:val="pt-PT"/>
              </w:rPr>
              <w:t xml:space="preserve">struturação </w:t>
            </w:r>
            <w:r w:rsidR="00E51B50" w:rsidRPr="00A80F55">
              <w:rPr>
                <w:color w:val="000000" w:themeColor="text1"/>
                <w:lang w:val="pt-PT"/>
              </w:rPr>
              <w:t xml:space="preserve"> ou </w:t>
            </w:r>
            <w:r w:rsidR="00140576" w:rsidRPr="00A80F55">
              <w:rPr>
                <w:color w:val="000000" w:themeColor="text1"/>
                <w:lang w:val="pt-PT"/>
              </w:rPr>
              <w:t>fusão</w:t>
            </w:r>
            <w:r w:rsidR="00E51B50" w:rsidRPr="00A80F55">
              <w:rPr>
                <w:color w:val="000000" w:themeColor="text1"/>
                <w:lang w:val="pt-PT"/>
              </w:rPr>
              <w:t>;</w:t>
            </w:r>
          </w:p>
          <w:p w14:paraId="2E0546D2" w14:textId="495A0484" w:rsidR="00ED5291" w:rsidRPr="00A80F55" w:rsidRDefault="00E51B50" w:rsidP="00D9637D">
            <w:pPr>
              <w:numPr>
                <w:ilvl w:val="0"/>
                <w:numId w:val="81"/>
              </w:numPr>
              <w:spacing w:before="120" w:after="120"/>
              <w:ind w:left="1142" w:hanging="540"/>
              <w:jc w:val="both"/>
              <w:rPr>
                <w:color w:val="000000" w:themeColor="text1"/>
                <w:lang w:val="pt-PT"/>
              </w:rPr>
            </w:pPr>
            <w:r w:rsidRPr="00A80F55">
              <w:rPr>
                <w:color w:val="000000" w:themeColor="text1"/>
                <w:lang w:val="pt-PT"/>
              </w:rPr>
              <w:t xml:space="preserve">um pagamento certificado pelo </w:t>
            </w:r>
            <w:r w:rsidR="0013278D" w:rsidRPr="00A80F55">
              <w:rPr>
                <w:color w:val="000000" w:themeColor="text1"/>
                <w:lang w:val="pt-PT"/>
              </w:rPr>
              <w:t>Fiscal da Obra</w:t>
            </w:r>
            <w:r w:rsidRPr="00A80F55">
              <w:rPr>
                <w:color w:val="000000" w:themeColor="text1"/>
                <w:lang w:val="pt-PT"/>
              </w:rPr>
              <w:t xml:space="preserve"> não é </w:t>
            </w:r>
            <w:r w:rsidR="003D0977" w:rsidRPr="00A80F55">
              <w:rPr>
                <w:color w:val="000000" w:themeColor="text1"/>
                <w:lang w:val="pt-PT"/>
              </w:rPr>
              <w:t xml:space="preserve">liquidado </w:t>
            </w:r>
            <w:r w:rsidRPr="00A80F55">
              <w:rPr>
                <w:color w:val="000000" w:themeColor="text1"/>
                <w:lang w:val="pt-PT"/>
              </w:rPr>
              <w:t>pel</w:t>
            </w:r>
            <w:r w:rsidR="0013278D" w:rsidRPr="00A80F55">
              <w:rPr>
                <w:color w:val="000000" w:themeColor="text1"/>
                <w:lang w:val="pt-PT"/>
              </w:rPr>
              <w:t>o Dono da Obra</w:t>
            </w:r>
            <w:r w:rsidRPr="00A80F55">
              <w:rPr>
                <w:color w:val="000000" w:themeColor="text1"/>
                <w:lang w:val="pt-PT"/>
              </w:rPr>
              <w:t xml:space="preserve"> ao Empreiteiro no prazo de 84 dias a partir da data do certificado do </w:t>
            </w:r>
            <w:r w:rsidR="0013278D" w:rsidRPr="00A80F55">
              <w:rPr>
                <w:color w:val="000000" w:themeColor="text1"/>
                <w:lang w:val="pt-PT"/>
              </w:rPr>
              <w:t>Fiscal da Obra</w:t>
            </w:r>
            <w:r w:rsidRPr="00A80F55">
              <w:rPr>
                <w:color w:val="000000" w:themeColor="text1"/>
                <w:lang w:val="pt-PT"/>
              </w:rPr>
              <w:t>;</w:t>
            </w:r>
          </w:p>
          <w:p w14:paraId="1B7AA59B" w14:textId="1D6C2588" w:rsidR="00ED5291" w:rsidRPr="00A80F55" w:rsidRDefault="00E51B50" w:rsidP="00D9637D">
            <w:pPr>
              <w:numPr>
                <w:ilvl w:val="0"/>
                <w:numId w:val="81"/>
              </w:numPr>
              <w:spacing w:before="120" w:after="120"/>
              <w:ind w:left="1142" w:hanging="540"/>
              <w:jc w:val="both"/>
              <w:rPr>
                <w:color w:val="000000" w:themeColor="text1"/>
                <w:lang w:val="pt-PT"/>
              </w:rPr>
            </w:pPr>
            <w:r w:rsidRPr="00A80F55">
              <w:rPr>
                <w:color w:val="000000" w:themeColor="text1"/>
                <w:lang w:val="pt-PT"/>
              </w:rPr>
              <w:t xml:space="preserve">o </w:t>
            </w:r>
            <w:r w:rsidR="0013278D" w:rsidRPr="00A80F55">
              <w:rPr>
                <w:color w:val="000000" w:themeColor="text1"/>
                <w:lang w:val="pt-PT"/>
              </w:rPr>
              <w:t>Fiscal da Obra</w:t>
            </w:r>
            <w:r w:rsidRPr="00A80F55">
              <w:rPr>
                <w:color w:val="000000" w:themeColor="text1"/>
                <w:lang w:val="pt-PT"/>
              </w:rPr>
              <w:t xml:space="preserve"> </w:t>
            </w:r>
            <w:r w:rsidR="00A77CAE" w:rsidRPr="00A80F55">
              <w:rPr>
                <w:color w:val="000000" w:themeColor="text1"/>
                <w:lang w:val="pt-PT"/>
              </w:rPr>
              <w:t>informa</w:t>
            </w:r>
            <w:r w:rsidRPr="00A80F55">
              <w:rPr>
                <w:color w:val="000000" w:themeColor="text1"/>
                <w:lang w:val="pt-PT"/>
              </w:rPr>
              <w:t xml:space="preserve"> que a não correcção de um determinado Defeito é uma violação fundamental do Contrato e o Empreiteiro não o corrige dentro de um período de tempo razoável determinado pelo </w:t>
            </w:r>
            <w:r w:rsidR="0013278D" w:rsidRPr="00A80F55">
              <w:rPr>
                <w:color w:val="000000" w:themeColor="text1"/>
                <w:lang w:val="pt-PT"/>
              </w:rPr>
              <w:t>Fiscal da Obra</w:t>
            </w:r>
            <w:r w:rsidRPr="00A80F55">
              <w:rPr>
                <w:color w:val="000000" w:themeColor="text1"/>
                <w:lang w:val="pt-PT"/>
              </w:rPr>
              <w:t>;</w:t>
            </w:r>
          </w:p>
          <w:p w14:paraId="4B2FF171" w14:textId="61B49874" w:rsidR="00ED5291" w:rsidRPr="00A80F55" w:rsidRDefault="00E51B50" w:rsidP="00D9637D">
            <w:pPr>
              <w:numPr>
                <w:ilvl w:val="0"/>
                <w:numId w:val="81"/>
              </w:numPr>
              <w:spacing w:before="120" w:after="120"/>
              <w:ind w:left="1142" w:hanging="540"/>
              <w:jc w:val="both"/>
              <w:rPr>
                <w:color w:val="000000" w:themeColor="text1"/>
                <w:spacing w:val="-4"/>
                <w:lang w:val="pt-PT"/>
              </w:rPr>
            </w:pPr>
            <w:r w:rsidRPr="00A80F55">
              <w:rPr>
                <w:color w:val="000000" w:themeColor="text1"/>
                <w:spacing w:val="-4"/>
                <w:lang w:val="pt-PT"/>
              </w:rPr>
              <w:t xml:space="preserve">o Empreiteiro não mantém uma Garantia, </w:t>
            </w:r>
            <w:r w:rsidR="0004294D" w:rsidRPr="00A80F55">
              <w:rPr>
                <w:color w:val="000000" w:themeColor="text1"/>
                <w:spacing w:val="-4"/>
                <w:lang w:val="pt-PT"/>
              </w:rPr>
              <w:t>conforme</w:t>
            </w:r>
            <w:r w:rsidR="003541AF" w:rsidRPr="00A80F55">
              <w:rPr>
                <w:color w:val="000000" w:themeColor="text1"/>
                <w:spacing w:val="-4"/>
                <w:lang w:val="pt-PT"/>
              </w:rPr>
              <w:t xml:space="preserve"> lhe foi </w:t>
            </w:r>
            <w:r w:rsidR="0004294D" w:rsidRPr="00A80F55">
              <w:rPr>
                <w:color w:val="000000" w:themeColor="text1"/>
                <w:spacing w:val="-4"/>
                <w:lang w:val="pt-PT"/>
              </w:rPr>
              <w:t>exigido</w:t>
            </w:r>
            <w:r w:rsidRPr="00A80F55">
              <w:rPr>
                <w:color w:val="000000" w:themeColor="text1"/>
                <w:spacing w:val="-4"/>
                <w:lang w:val="pt-PT"/>
              </w:rPr>
              <w:t xml:space="preserve">; </w:t>
            </w:r>
          </w:p>
          <w:p w14:paraId="094E567E" w14:textId="0294DCC9" w:rsidR="00ED5291" w:rsidRPr="00A80F55" w:rsidRDefault="00E51B50" w:rsidP="00D9637D">
            <w:pPr>
              <w:numPr>
                <w:ilvl w:val="0"/>
                <w:numId w:val="81"/>
              </w:numPr>
              <w:spacing w:before="120" w:after="120"/>
              <w:ind w:left="1142" w:hanging="540"/>
              <w:jc w:val="both"/>
              <w:rPr>
                <w:color w:val="000000" w:themeColor="text1"/>
                <w:lang w:val="pt-PT"/>
              </w:rPr>
            </w:pPr>
            <w:r w:rsidRPr="00A80F55">
              <w:rPr>
                <w:color w:val="000000" w:themeColor="text1"/>
                <w:lang w:val="pt-PT"/>
              </w:rPr>
              <w:t>o Empreiteiro atras</w:t>
            </w:r>
            <w:r w:rsidR="0004294D" w:rsidRPr="00A80F55">
              <w:rPr>
                <w:color w:val="000000" w:themeColor="text1"/>
                <w:lang w:val="pt-PT"/>
              </w:rPr>
              <w:t>a</w:t>
            </w:r>
            <w:r w:rsidRPr="00A80F55">
              <w:rPr>
                <w:color w:val="000000" w:themeColor="text1"/>
                <w:lang w:val="pt-PT"/>
              </w:rPr>
              <w:t xml:space="preserve"> a conclusão da Obra pelo número de dias </w:t>
            </w:r>
            <w:r w:rsidR="00F30ECE" w:rsidRPr="00A80F55">
              <w:rPr>
                <w:color w:val="000000" w:themeColor="text1"/>
                <w:lang w:val="pt-PT"/>
              </w:rPr>
              <w:t xml:space="preserve">em que </w:t>
            </w:r>
            <w:r w:rsidRPr="00A80F55">
              <w:rPr>
                <w:color w:val="000000" w:themeColor="text1"/>
                <w:lang w:val="pt-PT"/>
              </w:rPr>
              <w:t xml:space="preserve">o </w:t>
            </w:r>
            <w:r w:rsidR="00655178" w:rsidRPr="00A80F55">
              <w:rPr>
                <w:color w:val="000000" w:themeColor="text1"/>
                <w:lang w:val="pt-PT"/>
              </w:rPr>
              <w:t>valor</w:t>
            </w:r>
            <w:r w:rsidRPr="00A80F55">
              <w:rPr>
                <w:color w:val="000000" w:themeColor="text1"/>
                <w:lang w:val="pt-PT"/>
              </w:rPr>
              <w:t xml:space="preserve"> máximo de </w:t>
            </w:r>
            <w:r w:rsidR="003541AF" w:rsidRPr="00A80F55">
              <w:rPr>
                <w:color w:val="000000" w:themeColor="text1"/>
                <w:lang w:val="pt-PT"/>
              </w:rPr>
              <w:t xml:space="preserve">multa </w:t>
            </w:r>
            <w:r w:rsidRPr="00A80F55">
              <w:rPr>
                <w:color w:val="000000" w:themeColor="text1"/>
                <w:lang w:val="pt-PT"/>
              </w:rPr>
              <w:t xml:space="preserve">possa ser pago, tal como </w:t>
            </w:r>
            <w:r w:rsidRPr="00A80F55">
              <w:rPr>
                <w:b/>
                <w:color w:val="000000" w:themeColor="text1"/>
                <w:lang w:val="pt-PT"/>
              </w:rPr>
              <w:t xml:space="preserve">definido nas </w:t>
            </w:r>
            <w:r w:rsidR="004304A8" w:rsidRPr="00A80F55">
              <w:rPr>
                <w:b/>
                <w:color w:val="000000" w:themeColor="text1"/>
                <w:lang w:val="pt-PT"/>
              </w:rPr>
              <w:t>CPC</w:t>
            </w:r>
            <w:r w:rsidRPr="00A80F55">
              <w:rPr>
                <w:color w:val="000000" w:themeColor="text1"/>
                <w:lang w:val="pt-PT"/>
              </w:rPr>
              <w:t>; ou</w:t>
            </w:r>
          </w:p>
          <w:p w14:paraId="1D58DC78" w14:textId="5370F160" w:rsidR="00ED5291" w:rsidRPr="00A80F55" w:rsidRDefault="00E51B50" w:rsidP="00D9637D">
            <w:pPr>
              <w:numPr>
                <w:ilvl w:val="0"/>
                <w:numId w:val="81"/>
              </w:numPr>
              <w:spacing w:before="120" w:after="120"/>
              <w:ind w:left="1142" w:hanging="540"/>
              <w:jc w:val="both"/>
              <w:rPr>
                <w:color w:val="000000" w:themeColor="text1"/>
                <w:lang w:val="pt-PT"/>
              </w:rPr>
            </w:pPr>
            <w:r w:rsidRPr="00A80F55">
              <w:rPr>
                <w:color w:val="000000" w:themeColor="text1"/>
                <w:lang w:val="pt-PT"/>
              </w:rPr>
              <w:t>se o Empreiteiro, segundo o julgamento d</w:t>
            </w:r>
            <w:r w:rsidR="0013278D" w:rsidRPr="00A80F55">
              <w:rPr>
                <w:color w:val="000000" w:themeColor="text1"/>
                <w:lang w:val="pt-PT"/>
              </w:rPr>
              <w:t>o Dono da Obra</w:t>
            </w:r>
            <w:r w:rsidRPr="00A80F55">
              <w:rPr>
                <w:color w:val="000000" w:themeColor="text1"/>
                <w:lang w:val="pt-PT"/>
              </w:rPr>
              <w:t xml:space="preserve">, se tiver envolvido em Fraude e Corrupção, conforme definido no parágrafo 2.2 a do Apêndice A das </w:t>
            </w:r>
            <w:r w:rsidR="004304A8" w:rsidRPr="00A80F55">
              <w:rPr>
                <w:color w:val="000000" w:themeColor="text1"/>
                <w:lang w:val="pt-PT"/>
              </w:rPr>
              <w:t>CGC</w:t>
            </w:r>
            <w:r w:rsidRPr="00A80F55">
              <w:rPr>
                <w:color w:val="000000" w:themeColor="text1"/>
                <w:lang w:val="pt-PT"/>
              </w:rPr>
              <w:t xml:space="preserve">, no concurso ou na execução do Contrato,  </w:t>
            </w:r>
            <w:r w:rsidR="0013278D" w:rsidRPr="00A80F55">
              <w:rPr>
                <w:color w:val="000000" w:themeColor="text1"/>
                <w:lang w:val="pt-PT"/>
              </w:rPr>
              <w:t xml:space="preserve">o Dono </w:t>
            </w:r>
            <w:r w:rsidR="0013278D" w:rsidRPr="00A80F55">
              <w:rPr>
                <w:color w:val="000000" w:themeColor="text1"/>
                <w:lang w:val="pt-PT"/>
              </w:rPr>
              <w:lastRenderedPageBreak/>
              <w:t>da Obra</w:t>
            </w:r>
            <w:r w:rsidRPr="00A80F55">
              <w:rPr>
                <w:color w:val="000000" w:themeColor="text1"/>
                <w:lang w:val="pt-PT"/>
              </w:rPr>
              <w:t xml:space="preserve"> pode</w:t>
            </w:r>
            <w:r w:rsidR="00F35600" w:rsidRPr="00A80F55">
              <w:rPr>
                <w:color w:val="000000" w:themeColor="text1"/>
                <w:lang w:val="pt-PT"/>
              </w:rPr>
              <w:t>rá</w:t>
            </w:r>
            <w:r w:rsidRPr="00A80F55">
              <w:rPr>
                <w:color w:val="000000" w:themeColor="text1"/>
                <w:lang w:val="pt-PT"/>
              </w:rPr>
              <w:t>, após notificar o Empreiteiro por escrito com catorze (14) dias de antecedência, rescindir o Contrato e expulsá-lo do Local.</w:t>
            </w:r>
          </w:p>
          <w:p w14:paraId="750EA003" w14:textId="5418694D"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Não obstante o acima exposto, </w:t>
            </w:r>
            <w:r w:rsidR="0013278D" w:rsidRPr="00A80F55">
              <w:rPr>
                <w:color w:val="000000" w:themeColor="text1"/>
                <w:lang w:val="pt-PT"/>
              </w:rPr>
              <w:t>o Dono da Obra</w:t>
            </w:r>
            <w:r w:rsidRPr="00A80F55">
              <w:rPr>
                <w:color w:val="000000" w:themeColor="text1"/>
                <w:lang w:val="pt-PT"/>
              </w:rPr>
              <w:t xml:space="preserve"> pode rescindir o Contrato por conveniência.</w:t>
            </w:r>
          </w:p>
        </w:tc>
      </w:tr>
      <w:tr w:rsidR="00A80F55" w:rsidRPr="007148E2" w14:paraId="625CACBF" w14:textId="77777777" w:rsidTr="16DCC97D">
        <w:trPr>
          <w:gridAfter w:val="1"/>
          <w:wAfter w:w="140" w:type="dxa"/>
        </w:trPr>
        <w:tc>
          <w:tcPr>
            <w:tcW w:w="2261" w:type="dxa"/>
            <w:gridSpan w:val="2"/>
          </w:tcPr>
          <w:p w14:paraId="015DE4CB" w14:textId="77777777" w:rsidR="00ED5291" w:rsidRPr="00A80F55" w:rsidRDefault="00ED5291" w:rsidP="000E1065">
            <w:pPr>
              <w:pStyle w:val="Section8-Clauses"/>
              <w:tabs>
                <w:tab w:val="clear" w:pos="360"/>
              </w:tabs>
              <w:spacing w:before="120" w:after="120"/>
              <w:rPr>
                <w:color w:val="000000" w:themeColor="text1"/>
                <w:lang w:val="pt-PT"/>
              </w:rPr>
            </w:pPr>
          </w:p>
        </w:tc>
        <w:tc>
          <w:tcPr>
            <w:tcW w:w="6748" w:type="dxa"/>
          </w:tcPr>
          <w:p w14:paraId="0A1F0057" w14:textId="343AC082"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o Contrato for rescindido, o Empreiteiro deverá </w:t>
            </w:r>
            <w:r w:rsidR="00051CBF" w:rsidRPr="00A80F55">
              <w:rPr>
                <w:color w:val="000000" w:themeColor="text1"/>
                <w:lang w:val="pt-PT"/>
              </w:rPr>
              <w:t xml:space="preserve">suspender </w:t>
            </w:r>
            <w:r w:rsidRPr="00A80F55">
              <w:rPr>
                <w:color w:val="000000" w:themeColor="text1"/>
                <w:lang w:val="pt-PT"/>
              </w:rPr>
              <w:t xml:space="preserve">imediatamente </w:t>
            </w:r>
            <w:r w:rsidR="00051CBF" w:rsidRPr="00A80F55">
              <w:rPr>
                <w:color w:val="000000" w:themeColor="text1"/>
                <w:lang w:val="pt-PT"/>
              </w:rPr>
              <w:t xml:space="preserve">o </w:t>
            </w:r>
            <w:r w:rsidRPr="00A80F55">
              <w:rPr>
                <w:color w:val="000000" w:themeColor="text1"/>
                <w:lang w:val="pt-PT"/>
              </w:rPr>
              <w:t>trabalh</w:t>
            </w:r>
            <w:r w:rsidR="00051CBF" w:rsidRPr="00A80F55">
              <w:rPr>
                <w:color w:val="000000" w:themeColor="text1"/>
                <w:lang w:val="pt-PT"/>
              </w:rPr>
              <w:t>o</w:t>
            </w:r>
            <w:r w:rsidRPr="00A80F55">
              <w:rPr>
                <w:color w:val="000000" w:themeColor="text1"/>
                <w:lang w:val="pt-PT"/>
              </w:rPr>
              <w:t xml:space="preserve">, tornar o Local </w:t>
            </w:r>
            <w:r w:rsidR="006C4381" w:rsidRPr="00A80F55">
              <w:rPr>
                <w:color w:val="000000" w:themeColor="text1"/>
                <w:lang w:val="pt-PT"/>
              </w:rPr>
              <w:t xml:space="preserve">de Obra </w:t>
            </w:r>
            <w:r w:rsidRPr="00A80F55">
              <w:rPr>
                <w:color w:val="000000" w:themeColor="text1"/>
                <w:lang w:val="pt-PT"/>
              </w:rPr>
              <w:t xml:space="preserve">seguro e protegido, e abandonar o Local </w:t>
            </w:r>
            <w:r w:rsidR="002008A1" w:rsidRPr="00A80F55">
              <w:rPr>
                <w:color w:val="000000" w:themeColor="text1"/>
                <w:lang w:val="pt-PT"/>
              </w:rPr>
              <w:t xml:space="preserve">tão breve quanto razoavelmente </w:t>
            </w:r>
            <w:r w:rsidRPr="00A80F55">
              <w:rPr>
                <w:color w:val="000000" w:themeColor="text1"/>
                <w:lang w:val="pt-PT"/>
              </w:rPr>
              <w:t>possível.</w:t>
            </w:r>
          </w:p>
        </w:tc>
      </w:tr>
      <w:tr w:rsidR="00A80F55" w:rsidRPr="007148E2" w14:paraId="5A3F1716" w14:textId="77777777" w:rsidTr="16DCC97D">
        <w:trPr>
          <w:gridAfter w:val="1"/>
          <w:wAfter w:w="140" w:type="dxa"/>
        </w:trPr>
        <w:tc>
          <w:tcPr>
            <w:tcW w:w="2261" w:type="dxa"/>
            <w:gridSpan w:val="2"/>
          </w:tcPr>
          <w:p w14:paraId="185C07FF" w14:textId="77777777" w:rsidR="00ED5291" w:rsidRPr="00A80F55" w:rsidRDefault="00ED5291" w:rsidP="000E1065">
            <w:pPr>
              <w:pStyle w:val="Section8-Clauses"/>
              <w:tabs>
                <w:tab w:val="clear" w:pos="360"/>
              </w:tabs>
              <w:spacing w:before="120" w:after="120"/>
              <w:rPr>
                <w:color w:val="000000" w:themeColor="text1"/>
                <w:lang w:val="pt-PT"/>
              </w:rPr>
            </w:pPr>
          </w:p>
        </w:tc>
        <w:tc>
          <w:tcPr>
            <w:tcW w:w="6748" w:type="dxa"/>
          </w:tcPr>
          <w:p w14:paraId="1DAB9350" w14:textId="55A7E5D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Quando uma das partes do Contrato notificar o </w:t>
            </w:r>
            <w:r w:rsidR="0013278D" w:rsidRPr="00A80F55">
              <w:rPr>
                <w:color w:val="000000" w:themeColor="text1"/>
                <w:lang w:val="pt-PT"/>
              </w:rPr>
              <w:t>Fiscal da Obra</w:t>
            </w:r>
            <w:r w:rsidRPr="00A80F55">
              <w:rPr>
                <w:color w:val="000000" w:themeColor="text1"/>
                <w:lang w:val="pt-PT"/>
              </w:rPr>
              <w:t xml:space="preserve"> de uma violação do Contrato por uma causa diferente das enumeradas na subcláusula 61.2 supra das </w:t>
            </w:r>
            <w:r w:rsidR="004304A8" w:rsidRPr="00A80F55">
              <w:rPr>
                <w:color w:val="000000" w:themeColor="text1"/>
                <w:lang w:val="pt-PT"/>
              </w:rPr>
              <w:t>CGC</w:t>
            </w:r>
            <w:r w:rsidRPr="00A80F55">
              <w:rPr>
                <w:color w:val="000000" w:themeColor="text1"/>
                <w:lang w:val="pt-PT"/>
              </w:rPr>
              <w:t xml:space="preserve">, o </w:t>
            </w:r>
            <w:r w:rsidR="0013278D" w:rsidRPr="00A80F55">
              <w:rPr>
                <w:color w:val="000000" w:themeColor="text1"/>
                <w:lang w:val="pt-PT"/>
              </w:rPr>
              <w:t>Fiscal da Obra</w:t>
            </w:r>
            <w:r w:rsidRPr="00A80F55">
              <w:rPr>
                <w:color w:val="000000" w:themeColor="text1"/>
                <w:lang w:val="pt-PT"/>
              </w:rPr>
              <w:t xml:space="preserve"> decidirá se a violação é fundamental ou não.</w:t>
            </w:r>
          </w:p>
        </w:tc>
      </w:tr>
      <w:tr w:rsidR="00A80F55" w:rsidRPr="007148E2" w14:paraId="2ECA004D" w14:textId="77777777" w:rsidTr="16DCC97D">
        <w:trPr>
          <w:gridAfter w:val="1"/>
          <w:wAfter w:w="140" w:type="dxa"/>
        </w:trPr>
        <w:tc>
          <w:tcPr>
            <w:tcW w:w="2261" w:type="dxa"/>
            <w:gridSpan w:val="2"/>
            <w:tcBorders>
              <w:left w:val="nil"/>
              <w:bottom w:val="nil"/>
              <w:right w:val="nil"/>
            </w:tcBorders>
          </w:tcPr>
          <w:p w14:paraId="41659B95" w14:textId="677A108C" w:rsidR="00ED5291" w:rsidRPr="00A80F55" w:rsidRDefault="00E51B50" w:rsidP="007353FF">
            <w:pPr>
              <w:pStyle w:val="Section8-Clauses"/>
              <w:numPr>
                <w:ilvl w:val="0"/>
                <w:numId w:val="17"/>
              </w:numPr>
              <w:tabs>
                <w:tab w:val="clear" w:pos="360"/>
                <w:tab w:val="clear" w:pos="540"/>
              </w:tabs>
              <w:spacing w:before="120" w:after="120"/>
              <w:ind w:left="360" w:hanging="360"/>
              <w:rPr>
                <w:color w:val="000000" w:themeColor="text1"/>
                <w:lang w:val="pt-PT"/>
              </w:rPr>
            </w:pPr>
            <w:bookmarkStart w:id="1684" w:name="_Toc333923285"/>
            <w:bookmarkStart w:id="1685" w:name="_Toc497228269"/>
            <w:bookmarkStart w:id="1686" w:name="_Toc89437481"/>
            <w:r w:rsidRPr="00A80F55">
              <w:rPr>
                <w:color w:val="000000" w:themeColor="text1"/>
                <w:lang w:val="pt-PT"/>
              </w:rPr>
              <w:t>Pagamento após</w:t>
            </w:r>
            <w:r w:rsidR="0004294D" w:rsidRPr="00A80F55">
              <w:rPr>
                <w:color w:val="000000" w:themeColor="text1"/>
                <w:lang w:val="pt-PT"/>
              </w:rPr>
              <w:t xml:space="preserve"> a</w:t>
            </w:r>
            <w:r w:rsidRPr="00A80F55">
              <w:rPr>
                <w:color w:val="000000" w:themeColor="text1"/>
                <w:lang w:val="pt-PT"/>
              </w:rPr>
              <w:t xml:space="preserve"> Rescisão</w:t>
            </w:r>
            <w:bookmarkEnd w:id="1684"/>
            <w:bookmarkEnd w:id="1685"/>
            <w:bookmarkEnd w:id="1686"/>
          </w:p>
        </w:tc>
        <w:tc>
          <w:tcPr>
            <w:tcW w:w="6748" w:type="dxa"/>
            <w:tcBorders>
              <w:left w:val="nil"/>
              <w:bottom w:val="nil"/>
              <w:right w:val="nil"/>
            </w:tcBorders>
          </w:tcPr>
          <w:p w14:paraId="720E6EE1" w14:textId="59028A61"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o Contrato for rescindido devido a uma violação fundamental do Contrato pelo Empreiteiro, o </w:t>
            </w:r>
            <w:r w:rsidR="0013278D" w:rsidRPr="00A80F55">
              <w:rPr>
                <w:color w:val="000000" w:themeColor="text1"/>
                <w:lang w:val="pt-PT"/>
              </w:rPr>
              <w:t>Fiscal da Obra</w:t>
            </w:r>
            <w:r w:rsidRPr="00A80F55">
              <w:rPr>
                <w:color w:val="000000" w:themeColor="text1"/>
                <w:lang w:val="pt-PT"/>
              </w:rPr>
              <w:t xml:space="preserve"> emitirá um certificado referente ao valor do trabalho realizado e Materiais encomendados menos </w:t>
            </w:r>
            <w:r w:rsidR="0004294D" w:rsidRPr="00A80F55">
              <w:rPr>
                <w:color w:val="000000" w:themeColor="text1"/>
                <w:lang w:val="pt-PT"/>
              </w:rPr>
              <w:t>adiantamentos</w:t>
            </w:r>
            <w:r w:rsidRPr="00A80F55">
              <w:rPr>
                <w:color w:val="000000" w:themeColor="text1"/>
                <w:lang w:val="pt-PT"/>
              </w:rPr>
              <w:t xml:space="preserve"> recebidos até à data da emissão do certificado e descontados da percentagem a aplicar ao valor d</w:t>
            </w:r>
            <w:r w:rsidR="0007267D" w:rsidRPr="00A80F55">
              <w:rPr>
                <w:color w:val="000000" w:themeColor="text1"/>
                <w:lang w:val="pt-PT"/>
              </w:rPr>
              <w:t>a</w:t>
            </w:r>
            <w:r w:rsidRPr="00A80F55">
              <w:rPr>
                <w:color w:val="000000" w:themeColor="text1"/>
                <w:lang w:val="pt-PT"/>
              </w:rPr>
              <w:t xml:space="preserve"> </w:t>
            </w:r>
            <w:r w:rsidR="0007267D" w:rsidRPr="00A80F55">
              <w:rPr>
                <w:color w:val="000000" w:themeColor="text1"/>
                <w:lang w:val="pt-PT"/>
              </w:rPr>
              <w:t>obra</w:t>
            </w:r>
            <w:r w:rsidRPr="00A80F55">
              <w:rPr>
                <w:color w:val="000000" w:themeColor="text1"/>
                <w:lang w:val="pt-PT"/>
              </w:rPr>
              <w:t xml:space="preserve"> não concluíd</w:t>
            </w:r>
            <w:r w:rsidR="004433E5" w:rsidRPr="00A80F55">
              <w:rPr>
                <w:color w:val="000000" w:themeColor="text1"/>
                <w:lang w:val="pt-PT"/>
              </w:rPr>
              <w:t>a</w:t>
            </w:r>
            <w:r w:rsidRPr="00A80F55">
              <w:rPr>
                <w:color w:val="000000" w:themeColor="text1"/>
                <w:lang w:val="pt-PT"/>
              </w:rPr>
              <w:t xml:space="preserve">, conforme </w:t>
            </w:r>
            <w:r w:rsidRPr="00A80F55">
              <w:rPr>
                <w:b/>
                <w:color w:val="000000" w:themeColor="text1"/>
                <w:lang w:val="pt-PT"/>
              </w:rPr>
              <w:t xml:space="preserve">especificado nas </w:t>
            </w:r>
            <w:r w:rsidR="004304A8" w:rsidRPr="00A80F55">
              <w:rPr>
                <w:b/>
                <w:color w:val="000000" w:themeColor="text1"/>
                <w:lang w:val="pt-PT"/>
              </w:rPr>
              <w:t>CPC</w:t>
            </w:r>
            <w:r w:rsidRPr="00A80F55">
              <w:rPr>
                <w:b/>
                <w:color w:val="000000" w:themeColor="text1"/>
                <w:lang w:val="pt-PT"/>
              </w:rPr>
              <w:t>.</w:t>
            </w:r>
            <w:r w:rsidRPr="00A80F55">
              <w:rPr>
                <w:color w:val="000000" w:themeColor="text1"/>
                <w:lang w:val="pt-PT"/>
              </w:rPr>
              <w:t xml:space="preserve"> </w:t>
            </w:r>
            <w:r w:rsidR="004433E5" w:rsidRPr="00A80F55">
              <w:rPr>
                <w:color w:val="000000" w:themeColor="text1"/>
                <w:lang w:val="pt-PT"/>
              </w:rPr>
              <w:t>Não se aplicarão Multas adicionais</w:t>
            </w:r>
            <w:r w:rsidRPr="00A80F55">
              <w:rPr>
                <w:color w:val="000000" w:themeColor="text1"/>
                <w:lang w:val="pt-PT"/>
              </w:rPr>
              <w:t xml:space="preserve">.  Se o montante total devido </w:t>
            </w:r>
            <w:r w:rsidR="0013278D" w:rsidRPr="00A80F55">
              <w:rPr>
                <w:color w:val="000000" w:themeColor="text1"/>
                <w:lang w:val="pt-PT"/>
              </w:rPr>
              <w:t>ao Dono da Obra</w:t>
            </w:r>
            <w:r w:rsidRPr="00A80F55">
              <w:rPr>
                <w:color w:val="000000" w:themeColor="text1"/>
                <w:lang w:val="pt-PT"/>
              </w:rPr>
              <w:t xml:space="preserve"> exceder qualquer pagamento devido ao Empreiteiro, a diferença </w:t>
            </w:r>
            <w:r w:rsidR="0004294D" w:rsidRPr="00A80F55">
              <w:rPr>
                <w:color w:val="000000" w:themeColor="text1"/>
                <w:lang w:val="pt-PT"/>
              </w:rPr>
              <w:t>deverá constituir</w:t>
            </w:r>
            <w:r w:rsidRPr="00A80F55">
              <w:rPr>
                <w:color w:val="000000" w:themeColor="text1"/>
                <w:lang w:val="pt-PT"/>
              </w:rPr>
              <w:t xml:space="preserve"> uma dívida a pagar </w:t>
            </w:r>
            <w:r w:rsidR="0013278D" w:rsidRPr="00A80F55">
              <w:rPr>
                <w:color w:val="000000" w:themeColor="text1"/>
                <w:lang w:val="pt-PT"/>
              </w:rPr>
              <w:t>ao Dono da Obra</w:t>
            </w:r>
            <w:r w:rsidRPr="00A80F55">
              <w:rPr>
                <w:color w:val="000000" w:themeColor="text1"/>
                <w:lang w:val="pt-PT"/>
              </w:rPr>
              <w:t>.</w:t>
            </w:r>
          </w:p>
          <w:p w14:paraId="2EC0A015" w14:textId="3ECE73D7"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Se o Contrato for rescindido por conveniência d</w:t>
            </w:r>
            <w:r w:rsidR="0013278D" w:rsidRPr="00A80F55">
              <w:rPr>
                <w:color w:val="000000" w:themeColor="text1"/>
                <w:lang w:val="pt-PT"/>
              </w:rPr>
              <w:t>o Dono da Obra</w:t>
            </w:r>
            <w:r w:rsidRPr="00A80F55">
              <w:rPr>
                <w:color w:val="000000" w:themeColor="text1"/>
                <w:lang w:val="pt-PT"/>
              </w:rPr>
              <w:t xml:space="preserve"> ou devido a uma violação fundamental do Contrato pel</w:t>
            </w:r>
            <w:r w:rsidR="0013278D" w:rsidRPr="00A80F55">
              <w:rPr>
                <w:color w:val="000000" w:themeColor="text1"/>
                <w:lang w:val="pt-PT"/>
              </w:rPr>
              <w:t>o Dono da Obra</w:t>
            </w:r>
            <w:r w:rsidRPr="00A80F55">
              <w:rPr>
                <w:color w:val="000000" w:themeColor="text1"/>
                <w:lang w:val="pt-PT"/>
              </w:rPr>
              <w:t xml:space="preserve">, o </w:t>
            </w:r>
            <w:r w:rsidR="0013278D" w:rsidRPr="00A80F55">
              <w:rPr>
                <w:color w:val="000000" w:themeColor="text1"/>
                <w:lang w:val="pt-PT"/>
              </w:rPr>
              <w:t>Fiscal da Obra</w:t>
            </w:r>
            <w:r w:rsidRPr="00A80F55">
              <w:rPr>
                <w:color w:val="000000" w:themeColor="text1"/>
                <w:lang w:val="pt-PT"/>
              </w:rPr>
              <w:t xml:space="preserve"> emitirá um certificado pelo valor do trabalho realizado, materiais encomendados, custo razoável da remoção do Equipamento, repatriação do pessoal do Empreiteiro empregado exclusivamente na Obra, e custos do Empreiteiro para proteger e </w:t>
            </w:r>
            <w:r w:rsidR="00C85656" w:rsidRPr="00A80F55">
              <w:rPr>
                <w:color w:val="000000" w:themeColor="text1"/>
                <w:lang w:val="pt-PT"/>
              </w:rPr>
              <w:t>garan</w:t>
            </w:r>
            <w:r w:rsidR="000169E0" w:rsidRPr="00A80F55">
              <w:rPr>
                <w:color w:val="000000" w:themeColor="text1"/>
                <w:lang w:val="pt-PT"/>
              </w:rPr>
              <w:t>tir</w:t>
            </w:r>
            <w:r w:rsidR="00C85656" w:rsidRPr="00A80F55">
              <w:rPr>
                <w:color w:val="000000" w:themeColor="text1"/>
                <w:lang w:val="pt-PT"/>
              </w:rPr>
              <w:t xml:space="preserve"> </w:t>
            </w:r>
            <w:r w:rsidRPr="00A80F55">
              <w:rPr>
                <w:color w:val="000000" w:themeColor="text1"/>
                <w:lang w:val="pt-PT"/>
              </w:rPr>
              <w:t xml:space="preserve">a Obra, </w:t>
            </w:r>
            <w:r w:rsidR="000169E0" w:rsidRPr="00A80F55">
              <w:rPr>
                <w:color w:val="000000" w:themeColor="text1"/>
                <w:lang w:val="pt-PT"/>
              </w:rPr>
              <w:t>menos os adiantamentos</w:t>
            </w:r>
            <w:r w:rsidRPr="00A80F55">
              <w:rPr>
                <w:color w:val="000000" w:themeColor="text1"/>
                <w:lang w:val="pt-PT"/>
              </w:rPr>
              <w:t xml:space="preserve"> recebidos até à data do certificado.</w:t>
            </w:r>
          </w:p>
        </w:tc>
      </w:tr>
      <w:tr w:rsidR="00A80F55" w:rsidRPr="007148E2" w14:paraId="5C9B4497" w14:textId="77777777" w:rsidTr="16DCC97D">
        <w:trPr>
          <w:gridAfter w:val="1"/>
          <w:wAfter w:w="140" w:type="dxa"/>
        </w:trPr>
        <w:tc>
          <w:tcPr>
            <w:tcW w:w="2261" w:type="dxa"/>
            <w:gridSpan w:val="2"/>
            <w:tcBorders>
              <w:top w:val="nil"/>
              <w:left w:val="nil"/>
              <w:bottom w:val="nil"/>
              <w:right w:val="nil"/>
            </w:tcBorders>
          </w:tcPr>
          <w:p w14:paraId="167A4611" w14:textId="00B860FA"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87" w:name="_Toc333923286"/>
            <w:bookmarkStart w:id="1688" w:name="_Toc497228270"/>
            <w:bookmarkStart w:id="1689" w:name="_Toc89437482"/>
            <w:r w:rsidRPr="00A80F55">
              <w:rPr>
                <w:color w:val="000000" w:themeColor="text1"/>
                <w:lang w:val="pt-PT"/>
              </w:rPr>
              <w:t>Propriedade</w:t>
            </w:r>
            <w:bookmarkEnd w:id="1687"/>
            <w:bookmarkEnd w:id="1688"/>
            <w:bookmarkEnd w:id="1689"/>
          </w:p>
        </w:tc>
        <w:tc>
          <w:tcPr>
            <w:tcW w:w="6748" w:type="dxa"/>
            <w:tcBorders>
              <w:top w:val="nil"/>
              <w:left w:val="nil"/>
              <w:bottom w:val="nil"/>
              <w:right w:val="nil"/>
            </w:tcBorders>
          </w:tcPr>
          <w:p w14:paraId="6BDEC793" w14:textId="758B3806"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Todos os Materiais no Local, </w:t>
            </w:r>
            <w:r w:rsidR="00A32D61" w:rsidRPr="00A80F55">
              <w:rPr>
                <w:color w:val="000000" w:themeColor="text1"/>
                <w:lang w:val="pt-PT"/>
              </w:rPr>
              <w:t>Instalações</w:t>
            </w:r>
            <w:r w:rsidRPr="00A80F55">
              <w:rPr>
                <w:color w:val="000000" w:themeColor="text1"/>
                <w:lang w:val="pt-PT"/>
              </w:rPr>
              <w:t>, Equipamento, Obras Temporárias e Obras serão considerados como sendo propriedade d</w:t>
            </w:r>
            <w:r w:rsidR="0013278D" w:rsidRPr="00A80F55">
              <w:rPr>
                <w:color w:val="000000" w:themeColor="text1"/>
                <w:lang w:val="pt-PT"/>
              </w:rPr>
              <w:t>o Dono da Obra</w:t>
            </w:r>
            <w:r w:rsidRPr="00A80F55">
              <w:rPr>
                <w:color w:val="000000" w:themeColor="text1"/>
                <w:lang w:val="pt-PT"/>
              </w:rPr>
              <w:t xml:space="preserve"> se o Contrato for rescindido devido a incumprimento do Empreiteiro.</w:t>
            </w:r>
          </w:p>
        </w:tc>
      </w:tr>
      <w:tr w:rsidR="00A80F55" w:rsidRPr="007148E2" w14:paraId="6EC15AB5" w14:textId="77777777" w:rsidTr="16DCC97D">
        <w:trPr>
          <w:gridAfter w:val="1"/>
          <w:wAfter w:w="140" w:type="dxa"/>
        </w:trPr>
        <w:tc>
          <w:tcPr>
            <w:tcW w:w="2261" w:type="dxa"/>
            <w:gridSpan w:val="2"/>
            <w:tcBorders>
              <w:top w:val="nil"/>
              <w:left w:val="nil"/>
              <w:bottom w:val="nil"/>
              <w:right w:val="nil"/>
            </w:tcBorders>
          </w:tcPr>
          <w:p w14:paraId="4BA34E2A" w14:textId="44069FEC"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90" w:name="_Toc333923287"/>
            <w:bookmarkStart w:id="1691" w:name="_Toc497228271"/>
            <w:bookmarkStart w:id="1692" w:name="_Toc89437483"/>
            <w:r w:rsidRPr="00A80F55">
              <w:rPr>
                <w:color w:val="000000" w:themeColor="text1"/>
                <w:lang w:val="pt-PT"/>
              </w:rPr>
              <w:t xml:space="preserve">Libertação da Obrigação de </w:t>
            </w:r>
            <w:bookmarkEnd w:id="1690"/>
            <w:bookmarkEnd w:id="1691"/>
            <w:r w:rsidR="007353FF" w:rsidRPr="00A80F55">
              <w:rPr>
                <w:color w:val="000000" w:themeColor="text1"/>
                <w:lang w:val="pt-PT"/>
              </w:rPr>
              <w:t>Execução</w:t>
            </w:r>
            <w:bookmarkEnd w:id="1692"/>
          </w:p>
        </w:tc>
        <w:tc>
          <w:tcPr>
            <w:tcW w:w="6748" w:type="dxa"/>
            <w:tcBorders>
              <w:top w:val="nil"/>
              <w:left w:val="nil"/>
              <w:bottom w:val="nil"/>
              <w:right w:val="nil"/>
            </w:tcBorders>
          </w:tcPr>
          <w:p w14:paraId="52FA7E05" w14:textId="1A8F3511"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Se o Contrato for </w:t>
            </w:r>
            <w:r w:rsidR="0004294D" w:rsidRPr="00A80F55">
              <w:rPr>
                <w:color w:val="000000" w:themeColor="text1"/>
                <w:lang w:val="pt-PT"/>
              </w:rPr>
              <w:t>rescindido</w:t>
            </w:r>
            <w:r w:rsidR="00063D3B" w:rsidRPr="00A80F55">
              <w:rPr>
                <w:color w:val="000000" w:themeColor="text1"/>
                <w:lang w:val="pt-PT"/>
              </w:rPr>
              <w:t xml:space="preserve"> </w:t>
            </w:r>
            <w:r w:rsidRPr="00A80F55">
              <w:rPr>
                <w:color w:val="000000" w:themeColor="text1"/>
                <w:lang w:val="pt-PT"/>
              </w:rPr>
              <w:t>pela eclosão de guerra ou por qualquer outro evento totalmente fora do controlo quer d</w:t>
            </w:r>
            <w:r w:rsidR="0013278D" w:rsidRPr="00A80F55">
              <w:rPr>
                <w:color w:val="000000" w:themeColor="text1"/>
                <w:lang w:val="pt-PT"/>
              </w:rPr>
              <w:t>o Dono da Obra</w:t>
            </w:r>
            <w:r w:rsidRPr="00A80F55">
              <w:rPr>
                <w:color w:val="000000" w:themeColor="text1"/>
                <w:lang w:val="pt-PT"/>
              </w:rPr>
              <w:t xml:space="preserve"> quer do Empreiteiro, o </w:t>
            </w:r>
            <w:r w:rsidR="0013278D" w:rsidRPr="00A80F55">
              <w:rPr>
                <w:color w:val="000000" w:themeColor="text1"/>
                <w:lang w:val="pt-PT"/>
              </w:rPr>
              <w:t>Fiscal da Obra</w:t>
            </w:r>
            <w:r w:rsidRPr="00A80F55">
              <w:rPr>
                <w:color w:val="000000" w:themeColor="text1"/>
                <w:lang w:val="pt-PT"/>
              </w:rPr>
              <w:t xml:space="preserve"> deverá certificar que o Contrato </w:t>
            </w:r>
            <w:r w:rsidR="00F10AB4" w:rsidRPr="00A80F55">
              <w:rPr>
                <w:color w:val="000000" w:themeColor="text1"/>
                <w:lang w:val="pt-PT"/>
              </w:rPr>
              <w:t>cessou</w:t>
            </w:r>
            <w:r w:rsidRPr="00A80F55">
              <w:rPr>
                <w:color w:val="000000" w:themeColor="text1"/>
                <w:lang w:val="pt-PT"/>
              </w:rPr>
              <w:t>. O Empreiteiro deve</w:t>
            </w:r>
            <w:r w:rsidR="0004294D" w:rsidRPr="00A80F55">
              <w:rPr>
                <w:color w:val="000000" w:themeColor="text1"/>
                <w:lang w:val="pt-PT"/>
              </w:rPr>
              <w:t>rá</w:t>
            </w:r>
            <w:r w:rsidRPr="00A80F55">
              <w:rPr>
                <w:color w:val="000000" w:themeColor="text1"/>
                <w:lang w:val="pt-PT"/>
              </w:rPr>
              <w:t xml:space="preserve"> tornar o Local </w:t>
            </w:r>
            <w:r w:rsidR="00F10AB4" w:rsidRPr="00A80F55">
              <w:rPr>
                <w:color w:val="000000" w:themeColor="text1"/>
                <w:lang w:val="pt-PT"/>
              </w:rPr>
              <w:t xml:space="preserve">da Obra </w:t>
            </w:r>
            <w:r w:rsidRPr="00A80F55">
              <w:rPr>
                <w:color w:val="000000" w:themeColor="text1"/>
                <w:lang w:val="pt-PT"/>
              </w:rPr>
              <w:t>seguro e parar o trabalho o mais rapidamente possível após</w:t>
            </w:r>
            <w:r w:rsidR="003A7E3C" w:rsidRPr="00A80F55">
              <w:rPr>
                <w:color w:val="000000" w:themeColor="text1"/>
                <w:lang w:val="pt-PT"/>
              </w:rPr>
              <w:t xml:space="preserve"> o re</w:t>
            </w:r>
            <w:r w:rsidR="00867E14" w:rsidRPr="00A80F55">
              <w:rPr>
                <w:color w:val="000000" w:themeColor="text1"/>
                <w:lang w:val="pt-PT"/>
              </w:rPr>
              <w:t>c</w:t>
            </w:r>
            <w:r w:rsidR="0093208D" w:rsidRPr="00A80F55">
              <w:rPr>
                <w:color w:val="000000" w:themeColor="text1"/>
                <w:lang w:val="pt-PT"/>
              </w:rPr>
              <w:t>e</w:t>
            </w:r>
            <w:r w:rsidR="00867E14" w:rsidRPr="00A80F55">
              <w:rPr>
                <w:color w:val="000000" w:themeColor="text1"/>
                <w:lang w:val="pt-PT"/>
              </w:rPr>
              <w:t>bimento</w:t>
            </w:r>
            <w:r w:rsidR="0093208D" w:rsidRPr="00A80F55">
              <w:rPr>
                <w:color w:val="000000" w:themeColor="text1"/>
                <w:lang w:val="pt-PT"/>
              </w:rPr>
              <w:t xml:space="preserve"> </w:t>
            </w:r>
            <w:r w:rsidR="00867E14" w:rsidRPr="00A80F55">
              <w:rPr>
                <w:color w:val="000000" w:themeColor="text1"/>
                <w:lang w:val="pt-PT"/>
              </w:rPr>
              <w:t>d</w:t>
            </w:r>
            <w:r w:rsidRPr="00A80F55">
              <w:rPr>
                <w:color w:val="000000" w:themeColor="text1"/>
                <w:lang w:val="pt-PT"/>
              </w:rPr>
              <w:t xml:space="preserve">este certificado, devendo ser </w:t>
            </w:r>
            <w:r w:rsidRPr="00A80F55">
              <w:rPr>
                <w:color w:val="000000" w:themeColor="text1"/>
                <w:lang w:val="pt-PT"/>
              </w:rPr>
              <w:lastRenderedPageBreak/>
              <w:t>pago por todo o trabalho realizado antes de o receber e por qualquer trabalho realizado posteriormente para o qual tenha assumido um compromisso.</w:t>
            </w:r>
          </w:p>
        </w:tc>
      </w:tr>
      <w:tr w:rsidR="00A80F55" w:rsidRPr="007148E2" w14:paraId="6A73A3C9" w14:textId="77777777" w:rsidTr="16DCC97D">
        <w:trPr>
          <w:gridAfter w:val="1"/>
          <w:wAfter w:w="140" w:type="dxa"/>
          <w:cantSplit/>
        </w:trPr>
        <w:tc>
          <w:tcPr>
            <w:tcW w:w="2261" w:type="dxa"/>
            <w:gridSpan w:val="2"/>
            <w:tcBorders>
              <w:top w:val="nil"/>
              <w:left w:val="nil"/>
              <w:bottom w:val="nil"/>
              <w:right w:val="nil"/>
            </w:tcBorders>
          </w:tcPr>
          <w:p w14:paraId="0AC1CA3E" w14:textId="77777777" w:rsidR="00ED5291" w:rsidRPr="00A80F55" w:rsidRDefault="00E51B50" w:rsidP="000E1065">
            <w:pPr>
              <w:pStyle w:val="Section8-Clauses"/>
              <w:numPr>
                <w:ilvl w:val="0"/>
                <w:numId w:val="17"/>
              </w:numPr>
              <w:tabs>
                <w:tab w:val="clear" w:pos="360"/>
                <w:tab w:val="clear" w:pos="540"/>
              </w:tabs>
              <w:spacing w:before="120" w:after="120"/>
              <w:ind w:left="360" w:hanging="360"/>
              <w:rPr>
                <w:color w:val="000000" w:themeColor="text1"/>
                <w:lang w:val="pt-PT"/>
              </w:rPr>
            </w:pPr>
            <w:bookmarkStart w:id="1693" w:name="_Toc333923288"/>
            <w:bookmarkStart w:id="1694" w:name="_Toc497228272"/>
            <w:bookmarkStart w:id="1695" w:name="_Toc89437484"/>
            <w:r w:rsidRPr="00A80F55">
              <w:rPr>
                <w:color w:val="000000" w:themeColor="text1"/>
                <w:lang w:val="pt-PT"/>
              </w:rPr>
              <w:lastRenderedPageBreak/>
              <w:t>Suspensão de Empréstimo ou Crédito Bancário</w:t>
            </w:r>
            <w:bookmarkEnd w:id="1693"/>
            <w:bookmarkEnd w:id="1694"/>
            <w:bookmarkEnd w:id="1695"/>
          </w:p>
        </w:tc>
        <w:tc>
          <w:tcPr>
            <w:tcW w:w="6748" w:type="dxa"/>
            <w:tcBorders>
              <w:top w:val="nil"/>
              <w:left w:val="nil"/>
              <w:bottom w:val="nil"/>
              <w:right w:val="nil"/>
            </w:tcBorders>
          </w:tcPr>
          <w:p w14:paraId="477862FF" w14:textId="40240403" w:rsidR="00ED5291" w:rsidRPr="00A80F55" w:rsidRDefault="00E51B50" w:rsidP="000E1065">
            <w:pPr>
              <w:numPr>
                <w:ilvl w:val="1"/>
                <w:numId w:val="17"/>
              </w:numPr>
              <w:tabs>
                <w:tab w:val="clear" w:pos="918"/>
                <w:tab w:val="num" w:pos="540"/>
              </w:tabs>
              <w:suppressAutoHyphens/>
              <w:overflowPunct w:val="0"/>
              <w:autoSpaceDE w:val="0"/>
              <w:autoSpaceDN w:val="0"/>
              <w:adjustRightInd w:val="0"/>
              <w:spacing w:before="120" w:after="120"/>
              <w:ind w:left="540" w:right="36"/>
              <w:jc w:val="both"/>
              <w:textAlignment w:val="baseline"/>
              <w:rPr>
                <w:color w:val="000000" w:themeColor="text1"/>
                <w:lang w:val="pt-PT"/>
              </w:rPr>
            </w:pPr>
            <w:r w:rsidRPr="00A80F55">
              <w:rPr>
                <w:color w:val="000000" w:themeColor="text1"/>
                <w:lang w:val="pt-PT"/>
              </w:rPr>
              <w:t xml:space="preserve">No caso de o Banco suspender o Empréstimo ou Crédito </w:t>
            </w:r>
            <w:r w:rsidR="0013278D" w:rsidRPr="00A80F55">
              <w:rPr>
                <w:color w:val="000000" w:themeColor="text1"/>
                <w:lang w:val="pt-PT"/>
              </w:rPr>
              <w:t>ao Dono da Obra</w:t>
            </w:r>
            <w:r w:rsidRPr="00A80F55">
              <w:rPr>
                <w:color w:val="000000" w:themeColor="text1"/>
                <w:lang w:val="pt-PT"/>
              </w:rPr>
              <w:t>, com base no qual parte dos pagamentos ao Empreiteiro estão a ser efectuados:</w:t>
            </w:r>
          </w:p>
          <w:p w14:paraId="707AAC7F" w14:textId="5510DC04" w:rsidR="00ED5291" w:rsidRPr="00A80F55" w:rsidRDefault="0013278D" w:rsidP="00D9637D">
            <w:pPr>
              <w:numPr>
                <w:ilvl w:val="0"/>
                <w:numId w:val="80"/>
              </w:numPr>
              <w:spacing w:before="120" w:after="120"/>
              <w:ind w:left="1142" w:hanging="540"/>
              <w:jc w:val="both"/>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é obrigad</w:t>
            </w:r>
            <w:r w:rsidR="0004294D" w:rsidRPr="00A80F55">
              <w:rPr>
                <w:color w:val="000000" w:themeColor="text1"/>
                <w:lang w:val="pt-PT"/>
              </w:rPr>
              <w:t>o</w:t>
            </w:r>
            <w:r w:rsidR="00E51B50" w:rsidRPr="00A80F55">
              <w:rPr>
                <w:color w:val="000000" w:themeColor="text1"/>
                <w:lang w:val="pt-PT"/>
              </w:rPr>
              <w:t xml:space="preserve"> a notificar o Empreiteiro de tal suspensão no prazo de 7 dias após ter recebido o aviso de suspensão do Banco.</w:t>
            </w:r>
          </w:p>
          <w:p w14:paraId="2D387880" w14:textId="7B9C50EC" w:rsidR="00ED5291" w:rsidRPr="00A80F55" w:rsidRDefault="00E51B50" w:rsidP="00D9637D">
            <w:pPr>
              <w:numPr>
                <w:ilvl w:val="0"/>
                <w:numId w:val="80"/>
              </w:numPr>
              <w:spacing w:before="120" w:after="120"/>
              <w:ind w:left="1142" w:hanging="540"/>
              <w:jc w:val="both"/>
              <w:rPr>
                <w:color w:val="000000" w:themeColor="text1"/>
                <w:lang w:val="pt-PT"/>
              </w:rPr>
            </w:pPr>
            <w:r w:rsidRPr="00A80F55">
              <w:rPr>
                <w:color w:val="000000" w:themeColor="text1"/>
                <w:lang w:val="pt-PT"/>
              </w:rPr>
              <w:t xml:space="preserve">Se o Empreiteiro não tiver recebido os montantes devidos no prazo de 28 dias para pagamento previsto na subcláusula 45.1 das </w:t>
            </w:r>
            <w:r w:rsidR="004304A8" w:rsidRPr="00A80F55">
              <w:rPr>
                <w:color w:val="000000" w:themeColor="text1"/>
                <w:lang w:val="pt-PT"/>
              </w:rPr>
              <w:t>CGC</w:t>
            </w:r>
            <w:r w:rsidRPr="00A80F55">
              <w:rPr>
                <w:color w:val="000000" w:themeColor="text1"/>
                <w:lang w:val="pt-PT"/>
              </w:rPr>
              <w:t>, o Empreiteiro pode</w:t>
            </w:r>
            <w:r w:rsidR="0004294D" w:rsidRPr="00A80F55">
              <w:rPr>
                <w:color w:val="000000" w:themeColor="text1"/>
                <w:lang w:val="pt-PT"/>
              </w:rPr>
              <w:t>rá</w:t>
            </w:r>
            <w:r w:rsidRPr="00A80F55">
              <w:rPr>
                <w:color w:val="000000" w:themeColor="text1"/>
                <w:lang w:val="pt-PT"/>
              </w:rPr>
              <w:t xml:space="preserve"> emitir imediatamente um</w:t>
            </w:r>
            <w:r w:rsidR="00C91E76" w:rsidRPr="00A80F55">
              <w:rPr>
                <w:color w:val="000000" w:themeColor="text1"/>
                <w:lang w:val="pt-PT"/>
              </w:rPr>
              <w:t xml:space="preserve"> aviso prévio </w:t>
            </w:r>
            <w:r w:rsidRPr="00A80F55">
              <w:rPr>
                <w:color w:val="000000" w:themeColor="text1"/>
                <w:lang w:val="pt-PT"/>
              </w:rPr>
              <w:t xml:space="preserve">de rescisão </w:t>
            </w:r>
            <w:r w:rsidR="00287BED" w:rsidRPr="00A80F55">
              <w:rPr>
                <w:color w:val="000000" w:themeColor="text1"/>
                <w:lang w:val="pt-PT"/>
              </w:rPr>
              <w:t>de</w:t>
            </w:r>
            <w:r w:rsidRPr="00A80F55">
              <w:rPr>
                <w:color w:val="000000" w:themeColor="text1"/>
                <w:lang w:val="pt-PT"/>
              </w:rPr>
              <w:t>14 dias</w:t>
            </w:r>
            <w:r w:rsidR="0004294D" w:rsidRPr="00A80F55">
              <w:rPr>
                <w:color w:val="000000" w:themeColor="text1"/>
                <w:lang w:val="pt-PT"/>
              </w:rPr>
              <w:t>.</w:t>
            </w:r>
            <w:r w:rsidRPr="00A80F55">
              <w:rPr>
                <w:color w:val="000000" w:themeColor="text1"/>
                <w:lang w:val="pt-PT"/>
              </w:rPr>
              <w:t xml:space="preserve"> </w:t>
            </w:r>
          </w:p>
        </w:tc>
      </w:tr>
    </w:tbl>
    <w:p w14:paraId="715F3553" w14:textId="77777777" w:rsidR="00ED5291" w:rsidRPr="00A80F55" w:rsidRDefault="00ED5291">
      <w:pPr>
        <w:jc w:val="center"/>
        <w:rPr>
          <w:b/>
          <w:color w:val="000000" w:themeColor="text1"/>
          <w:sz w:val="28"/>
          <w:lang w:val="pt-PT"/>
        </w:rPr>
      </w:pPr>
    </w:p>
    <w:p w14:paraId="6C8DB327" w14:textId="77777777" w:rsidR="007B586E" w:rsidRPr="00A80F55" w:rsidRDefault="007B586E">
      <w:pPr>
        <w:rPr>
          <w:color w:val="000000" w:themeColor="text1"/>
          <w:lang w:val="pt-PT"/>
        </w:rPr>
      </w:pPr>
    </w:p>
    <w:p w14:paraId="131EBEB4" w14:textId="77777777" w:rsidR="007A2405" w:rsidRPr="00A80F55" w:rsidRDefault="007A2405">
      <w:pPr>
        <w:rPr>
          <w:color w:val="000000" w:themeColor="text1"/>
          <w:lang w:val="pt-PT"/>
        </w:rPr>
        <w:sectPr w:rsidR="007A2405" w:rsidRPr="00A80F55" w:rsidSect="00107BF8">
          <w:headerReference w:type="even" r:id="rId59"/>
          <w:headerReference w:type="default" r:id="rId60"/>
          <w:headerReference w:type="first" r:id="rId61"/>
          <w:footnotePr>
            <w:numRestart w:val="eachSect"/>
          </w:footnotePr>
          <w:pgSz w:w="12240" w:h="15840" w:code="1"/>
          <w:pgMar w:top="1440" w:right="1440" w:bottom="1440" w:left="1797" w:header="720" w:footer="720" w:gutter="0"/>
          <w:cols w:space="720"/>
          <w:titlePg/>
          <w:docGrid w:linePitch="326"/>
        </w:sectPr>
      </w:pPr>
    </w:p>
    <w:p w14:paraId="1D86C9A6" w14:textId="77777777" w:rsidR="0063027C" w:rsidRPr="00A80F55" w:rsidRDefault="00E51B50" w:rsidP="0016430A">
      <w:pPr>
        <w:jc w:val="center"/>
        <w:rPr>
          <w:b/>
          <w:color w:val="000000" w:themeColor="text1"/>
          <w:lang w:val="pt-PT"/>
        </w:rPr>
      </w:pPr>
      <w:r w:rsidRPr="00A80F55">
        <w:rPr>
          <w:b/>
          <w:color w:val="000000" w:themeColor="text1"/>
          <w:lang w:val="pt-PT"/>
        </w:rPr>
        <w:lastRenderedPageBreak/>
        <w:t>APÊNDICE A</w:t>
      </w:r>
    </w:p>
    <w:p w14:paraId="56F29901" w14:textId="77777777" w:rsidR="0016430A" w:rsidRPr="00A80F55" w:rsidRDefault="00E51B50" w:rsidP="0016430A">
      <w:pPr>
        <w:jc w:val="center"/>
        <w:rPr>
          <w:b/>
          <w:color w:val="000000" w:themeColor="text1"/>
          <w:lang w:val="pt-PT"/>
        </w:rPr>
      </w:pPr>
      <w:r w:rsidRPr="00A80F55">
        <w:rPr>
          <w:b/>
          <w:color w:val="000000" w:themeColor="text1"/>
          <w:lang w:val="pt-PT"/>
        </w:rPr>
        <w:t>ÀS CONDIÇÕES GERAIS</w:t>
      </w:r>
    </w:p>
    <w:p w14:paraId="33E4A1F1" w14:textId="77777777" w:rsidR="00EA4368" w:rsidRPr="00A80F55" w:rsidRDefault="00EA4368" w:rsidP="0016430A">
      <w:pPr>
        <w:jc w:val="center"/>
        <w:rPr>
          <w:b/>
          <w:color w:val="000000" w:themeColor="text1"/>
          <w:sz w:val="18"/>
          <w:szCs w:val="18"/>
          <w:lang w:val="pt-PT"/>
        </w:rPr>
      </w:pPr>
    </w:p>
    <w:p w14:paraId="65256793" w14:textId="77777777" w:rsidR="007A2405" w:rsidRPr="00A80F55" w:rsidRDefault="00E51B50" w:rsidP="004850CE">
      <w:pPr>
        <w:jc w:val="center"/>
        <w:rPr>
          <w:b/>
          <w:color w:val="000000" w:themeColor="text1"/>
          <w:lang w:val="pt-PT"/>
        </w:rPr>
      </w:pPr>
      <w:r w:rsidRPr="00A80F55">
        <w:rPr>
          <w:b/>
          <w:color w:val="000000" w:themeColor="text1"/>
          <w:lang w:val="pt-PT"/>
        </w:rPr>
        <w:t>Fraude e Corrupção</w:t>
      </w:r>
    </w:p>
    <w:p w14:paraId="6703681D" w14:textId="77777777" w:rsidR="004850CE" w:rsidRPr="00A80F55" w:rsidRDefault="00E51B50" w:rsidP="004850CE">
      <w:pPr>
        <w:jc w:val="center"/>
        <w:rPr>
          <w:b/>
          <w:i/>
          <w:color w:val="000000" w:themeColor="text1"/>
          <w:lang w:val="pt-PT"/>
        </w:rPr>
      </w:pPr>
      <w:r w:rsidRPr="00A80F55">
        <w:rPr>
          <w:b/>
          <w:i/>
          <w:color w:val="000000" w:themeColor="text1"/>
          <w:lang w:val="pt-PT"/>
        </w:rPr>
        <w:t>(O texto deste Apêndice não deve ser modificado)</w:t>
      </w:r>
    </w:p>
    <w:p w14:paraId="08BE0817" w14:textId="77777777" w:rsidR="004850CE" w:rsidRPr="00A80F55" w:rsidRDefault="004850CE" w:rsidP="004850CE">
      <w:pPr>
        <w:jc w:val="center"/>
        <w:rPr>
          <w:color w:val="000000" w:themeColor="text1"/>
          <w:lang w:val="pt-PT"/>
        </w:rPr>
      </w:pPr>
    </w:p>
    <w:p w14:paraId="7D490EE0" w14:textId="77777777" w:rsidR="007A2405" w:rsidRPr="00A80F55" w:rsidRDefault="00E51B50" w:rsidP="00D9637D">
      <w:pPr>
        <w:numPr>
          <w:ilvl w:val="0"/>
          <w:numId w:val="46"/>
        </w:numPr>
        <w:spacing w:after="160" w:line="259" w:lineRule="auto"/>
        <w:ind w:left="360"/>
        <w:contextualSpacing/>
        <w:jc w:val="both"/>
        <w:rPr>
          <w:rFonts w:eastAsiaTheme="minorHAnsi"/>
          <w:b/>
          <w:color w:val="000000" w:themeColor="text1"/>
          <w:sz w:val="23"/>
          <w:szCs w:val="23"/>
          <w:lang w:val="pt-PT"/>
        </w:rPr>
      </w:pPr>
      <w:r w:rsidRPr="00A80F55">
        <w:rPr>
          <w:rFonts w:eastAsiaTheme="minorHAnsi"/>
          <w:b/>
          <w:color w:val="000000" w:themeColor="text1"/>
          <w:sz w:val="23"/>
          <w:szCs w:val="23"/>
          <w:lang w:val="pt-PT"/>
        </w:rPr>
        <w:t>Finalidade</w:t>
      </w:r>
    </w:p>
    <w:p w14:paraId="76CCB43D" w14:textId="77777777" w:rsidR="007A2405" w:rsidRPr="00A80F55" w:rsidRDefault="00E51B50" w:rsidP="00D9637D">
      <w:pPr>
        <w:pStyle w:val="ListParagraph"/>
        <w:numPr>
          <w:ilvl w:val="1"/>
          <w:numId w:val="46"/>
        </w:numPr>
        <w:spacing w:after="160"/>
        <w:ind w:left="360"/>
        <w:jc w:val="both"/>
        <w:rPr>
          <w:rFonts w:eastAsiaTheme="minorHAnsi"/>
          <w:color w:val="000000" w:themeColor="text1"/>
          <w:sz w:val="23"/>
          <w:szCs w:val="23"/>
          <w:lang w:val="pt-PT"/>
        </w:rPr>
      </w:pPr>
      <w:r w:rsidRPr="00A80F55">
        <w:rPr>
          <w:rFonts w:eastAsiaTheme="minorHAnsi"/>
          <w:color w:val="000000" w:themeColor="text1"/>
          <w:sz w:val="23"/>
          <w:szCs w:val="23"/>
          <w:lang w:val="pt-PT"/>
        </w:rPr>
        <w:t>As Directrizes Anticorrupção do Banco e este anexo aplicam-se no que diz respeito a aquisições no âmbito de operações de Financiamento de Projectos de Investimento do Banco.</w:t>
      </w:r>
    </w:p>
    <w:p w14:paraId="262B7495" w14:textId="77777777" w:rsidR="007A2405" w:rsidRPr="00A80F55" w:rsidRDefault="00E51B50" w:rsidP="00D9637D">
      <w:pPr>
        <w:numPr>
          <w:ilvl w:val="0"/>
          <w:numId w:val="46"/>
        </w:numPr>
        <w:spacing w:after="160" w:line="259" w:lineRule="auto"/>
        <w:ind w:left="360"/>
        <w:contextualSpacing/>
        <w:jc w:val="both"/>
        <w:rPr>
          <w:rFonts w:eastAsiaTheme="minorHAnsi"/>
          <w:b/>
          <w:color w:val="000000" w:themeColor="text1"/>
          <w:sz w:val="23"/>
          <w:szCs w:val="23"/>
          <w:lang w:val="pt-PT"/>
        </w:rPr>
      </w:pPr>
      <w:r w:rsidRPr="00A80F55">
        <w:rPr>
          <w:rFonts w:eastAsiaTheme="minorHAnsi"/>
          <w:b/>
          <w:color w:val="000000" w:themeColor="text1"/>
          <w:sz w:val="23"/>
          <w:szCs w:val="23"/>
          <w:lang w:val="pt-PT"/>
        </w:rPr>
        <w:t>Requisitos</w:t>
      </w:r>
    </w:p>
    <w:p w14:paraId="6C244BAC" w14:textId="1D675B24" w:rsidR="007A2405" w:rsidRPr="00A80F55" w:rsidRDefault="00E51B50" w:rsidP="00D9637D">
      <w:pPr>
        <w:pStyle w:val="ListParagraph"/>
        <w:numPr>
          <w:ilvl w:val="0"/>
          <w:numId w:val="47"/>
        </w:numPr>
        <w:autoSpaceDE w:val="0"/>
        <w:autoSpaceDN w:val="0"/>
        <w:adjustRightInd w:val="0"/>
        <w:spacing w:after="120"/>
        <w:contextualSpacing w:val="0"/>
        <w:jc w:val="both"/>
        <w:rPr>
          <w:rFonts w:eastAsiaTheme="minorHAnsi"/>
          <w:color w:val="000000" w:themeColor="text1"/>
          <w:sz w:val="23"/>
          <w:szCs w:val="23"/>
          <w:lang w:val="pt-PT"/>
        </w:rPr>
      </w:pPr>
      <w:r w:rsidRPr="00A80F55">
        <w:rPr>
          <w:rFonts w:eastAsiaTheme="minorHAnsi"/>
          <w:color w:val="000000" w:themeColor="text1"/>
          <w:sz w:val="23"/>
          <w:szCs w:val="23"/>
          <w:lang w:val="pt-PT"/>
        </w:rPr>
        <w:t xml:space="preserve">O Banco exige que os Mutuários (incluindo os beneficiários de financiamento do Banco); concorrentes (candidatos/proponentes), consultores, empreiteiros e fornecedores; quaisquer </w:t>
      </w:r>
      <w:r w:rsidR="00352EF4" w:rsidRPr="00A80F55">
        <w:rPr>
          <w:rFonts w:eastAsiaTheme="minorHAnsi"/>
          <w:color w:val="000000" w:themeColor="text1"/>
          <w:sz w:val="23"/>
          <w:szCs w:val="23"/>
          <w:lang w:val="pt-PT"/>
        </w:rPr>
        <w:t>subempreiteiro</w:t>
      </w:r>
      <w:r w:rsidRPr="00A80F55">
        <w:rPr>
          <w:rFonts w:eastAsiaTheme="minorHAnsi"/>
          <w:color w:val="000000" w:themeColor="text1"/>
          <w:sz w:val="23"/>
          <w:szCs w:val="23"/>
          <w:lang w:val="pt-PT"/>
        </w:rPr>
        <w:t xml:space="preserve">s, subconsultores, prestadores de serviços ou fornecedores; quaisquer agentes (declarados ou não); e qualquer dos seus funcionários, observem os mais altos padrões de ética durante o </w:t>
      </w:r>
      <w:r w:rsidR="0013278D" w:rsidRPr="00A80F55">
        <w:rPr>
          <w:rFonts w:eastAsiaTheme="minorHAnsi"/>
          <w:color w:val="000000" w:themeColor="text1"/>
          <w:sz w:val="23"/>
          <w:szCs w:val="23"/>
          <w:lang w:val="pt-PT"/>
        </w:rPr>
        <w:t>processo de concurso</w:t>
      </w:r>
      <w:r w:rsidRPr="00A80F55">
        <w:rPr>
          <w:rFonts w:eastAsiaTheme="minorHAnsi"/>
          <w:color w:val="000000" w:themeColor="text1"/>
          <w:sz w:val="23"/>
          <w:szCs w:val="23"/>
          <w:lang w:val="pt-PT"/>
        </w:rPr>
        <w:t>, selecção e execução de contratos financiados pelo Banco e não se envolvam em Fraude e Corrupção.</w:t>
      </w:r>
    </w:p>
    <w:p w14:paraId="4777F3A1" w14:textId="77777777" w:rsidR="007A2405" w:rsidRPr="00A80F55" w:rsidRDefault="00E51B50" w:rsidP="00D9637D">
      <w:pPr>
        <w:pStyle w:val="ListParagraph"/>
        <w:numPr>
          <w:ilvl w:val="0"/>
          <w:numId w:val="47"/>
        </w:numPr>
        <w:autoSpaceDE w:val="0"/>
        <w:autoSpaceDN w:val="0"/>
        <w:adjustRightInd w:val="0"/>
        <w:spacing w:after="120"/>
        <w:contextualSpacing w:val="0"/>
        <w:jc w:val="both"/>
        <w:rPr>
          <w:rFonts w:eastAsiaTheme="minorHAnsi"/>
          <w:color w:val="000000" w:themeColor="text1"/>
          <w:sz w:val="23"/>
          <w:szCs w:val="23"/>
          <w:lang w:val="pt-PT"/>
        </w:rPr>
      </w:pPr>
      <w:r w:rsidRPr="00A80F55">
        <w:rPr>
          <w:rFonts w:eastAsiaTheme="minorHAnsi"/>
          <w:color w:val="000000" w:themeColor="text1"/>
          <w:sz w:val="23"/>
          <w:szCs w:val="23"/>
          <w:lang w:val="pt-PT"/>
        </w:rPr>
        <w:t>Para este fim, o Banco:</w:t>
      </w:r>
    </w:p>
    <w:p w14:paraId="5FCA41ED" w14:textId="77777777" w:rsidR="007A2405" w:rsidRPr="00A80F55" w:rsidRDefault="00E51B50" w:rsidP="00D9637D">
      <w:pPr>
        <w:numPr>
          <w:ilvl w:val="0"/>
          <w:numId w:val="48"/>
        </w:numPr>
        <w:autoSpaceDE w:val="0"/>
        <w:autoSpaceDN w:val="0"/>
        <w:adjustRightInd w:val="0"/>
        <w:spacing w:after="120"/>
        <w:ind w:left="810"/>
        <w:jc w:val="both"/>
        <w:rPr>
          <w:rFonts w:eastAsiaTheme="minorHAnsi"/>
          <w:color w:val="000000" w:themeColor="text1"/>
          <w:sz w:val="23"/>
          <w:szCs w:val="23"/>
          <w:lang w:val="pt-PT"/>
        </w:rPr>
      </w:pPr>
      <w:r w:rsidRPr="00A80F55">
        <w:rPr>
          <w:rFonts w:eastAsiaTheme="minorHAnsi"/>
          <w:color w:val="000000" w:themeColor="text1"/>
          <w:sz w:val="23"/>
          <w:szCs w:val="23"/>
          <w:lang w:val="pt-PT"/>
        </w:rPr>
        <w:t>Define, para efeitos da presente disposição, os termos abaixo indicados como se segue:</w:t>
      </w:r>
    </w:p>
    <w:p w14:paraId="6D500427" w14:textId="587654B3" w:rsidR="007A2405" w:rsidRPr="00A80F55" w:rsidRDefault="00247E11" w:rsidP="00D9637D">
      <w:pPr>
        <w:numPr>
          <w:ilvl w:val="0"/>
          <w:numId w:val="49"/>
        </w:numPr>
        <w:autoSpaceDE w:val="0"/>
        <w:autoSpaceDN w:val="0"/>
        <w:adjustRightInd w:val="0"/>
        <w:spacing w:after="120"/>
        <w:ind w:left="1985"/>
        <w:jc w:val="both"/>
        <w:rPr>
          <w:rFonts w:eastAsiaTheme="minorHAnsi"/>
          <w:color w:val="000000" w:themeColor="text1"/>
          <w:sz w:val="23"/>
          <w:szCs w:val="23"/>
          <w:lang w:val="pt-PT"/>
        </w:rPr>
      </w:pPr>
      <w:r w:rsidRPr="00A80F55">
        <w:rPr>
          <w:rFonts w:eastAsiaTheme="minorHAnsi"/>
          <w:color w:val="000000" w:themeColor="text1"/>
          <w:sz w:val="23"/>
          <w:szCs w:val="23"/>
          <w:lang w:val="pt-PT"/>
        </w:rPr>
        <w:t>“</w:t>
      </w:r>
      <w:r w:rsidR="00E51B50" w:rsidRPr="00A80F55">
        <w:rPr>
          <w:rFonts w:eastAsiaTheme="minorHAnsi"/>
          <w:color w:val="000000" w:themeColor="text1"/>
          <w:sz w:val="23"/>
          <w:szCs w:val="23"/>
          <w:lang w:val="pt-PT"/>
        </w:rPr>
        <w:t>prática corrupta</w:t>
      </w:r>
      <w:r w:rsidRPr="00A80F55">
        <w:rPr>
          <w:rFonts w:eastAsiaTheme="minorHAnsi"/>
          <w:color w:val="000000" w:themeColor="text1"/>
          <w:sz w:val="23"/>
          <w:szCs w:val="23"/>
          <w:lang w:val="pt-PT"/>
        </w:rPr>
        <w:t>”</w:t>
      </w:r>
      <w:r w:rsidR="00E51B50" w:rsidRPr="00A80F55">
        <w:rPr>
          <w:rFonts w:eastAsiaTheme="minorHAnsi"/>
          <w:color w:val="000000" w:themeColor="text1"/>
          <w:sz w:val="23"/>
          <w:szCs w:val="23"/>
          <w:lang w:val="pt-PT"/>
        </w:rPr>
        <w:t xml:space="preserve"> é a oferta, doação, recepção ou solicitação, directa ou indirectamente, de qualquer coisa de valor para influenciar indevidamente as acções de outra parte;</w:t>
      </w:r>
    </w:p>
    <w:p w14:paraId="31BC2AF4" w14:textId="17ADF024" w:rsidR="007A2405" w:rsidRPr="00A80F55" w:rsidRDefault="00247E11" w:rsidP="00D9637D">
      <w:pPr>
        <w:numPr>
          <w:ilvl w:val="0"/>
          <w:numId w:val="49"/>
        </w:numPr>
        <w:autoSpaceDE w:val="0"/>
        <w:autoSpaceDN w:val="0"/>
        <w:adjustRightInd w:val="0"/>
        <w:spacing w:after="120"/>
        <w:ind w:left="1980" w:hanging="180"/>
        <w:jc w:val="both"/>
        <w:rPr>
          <w:rFonts w:eastAsiaTheme="minorHAnsi"/>
          <w:color w:val="000000" w:themeColor="text1"/>
          <w:sz w:val="23"/>
          <w:szCs w:val="23"/>
          <w:lang w:val="pt-PT"/>
        </w:rPr>
      </w:pPr>
      <w:r w:rsidRPr="00A80F55">
        <w:rPr>
          <w:rFonts w:eastAsiaTheme="minorHAnsi"/>
          <w:color w:val="000000" w:themeColor="text1"/>
          <w:sz w:val="23"/>
          <w:szCs w:val="23"/>
          <w:lang w:val="pt-PT"/>
        </w:rPr>
        <w:t>“</w:t>
      </w:r>
      <w:r w:rsidR="00E51B50" w:rsidRPr="00A80F55">
        <w:rPr>
          <w:rFonts w:eastAsiaTheme="minorHAnsi"/>
          <w:color w:val="000000" w:themeColor="text1"/>
          <w:sz w:val="23"/>
          <w:szCs w:val="23"/>
          <w:lang w:val="pt-PT"/>
        </w:rPr>
        <w:t>prática fraudulenta</w:t>
      </w:r>
      <w:r w:rsidRPr="00A80F55">
        <w:rPr>
          <w:rFonts w:eastAsiaTheme="minorHAnsi"/>
          <w:color w:val="000000" w:themeColor="text1"/>
          <w:sz w:val="23"/>
          <w:szCs w:val="23"/>
          <w:lang w:val="pt-PT"/>
        </w:rPr>
        <w:t>”</w:t>
      </w:r>
      <w:r w:rsidR="00E51B50" w:rsidRPr="00A80F55">
        <w:rPr>
          <w:rFonts w:eastAsiaTheme="minorHAnsi"/>
          <w:color w:val="000000" w:themeColor="text1"/>
          <w:sz w:val="23"/>
          <w:szCs w:val="23"/>
          <w:lang w:val="pt-PT"/>
        </w:rPr>
        <w:t xml:space="preserve"> é qualquer acto ou omissão, incluindo deturpação, que, consciente ou imprudentemente, induza em erro, ou tente induzir em erro, uma parte, com vista a obter benefícios financeiros ou outros, ou para evitar uma obrigação;</w:t>
      </w:r>
    </w:p>
    <w:p w14:paraId="1AC8A3F1" w14:textId="149033C8" w:rsidR="007A2405" w:rsidRPr="00A80F55" w:rsidRDefault="00247E11" w:rsidP="00D9637D">
      <w:pPr>
        <w:numPr>
          <w:ilvl w:val="0"/>
          <w:numId w:val="49"/>
        </w:numPr>
        <w:autoSpaceDE w:val="0"/>
        <w:autoSpaceDN w:val="0"/>
        <w:adjustRightInd w:val="0"/>
        <w:spacing w:after="120"/>
        <w:ind w:left="1980" w:hanging="180"/>
        <w:jc w:val="both"/>
        <w:rPr>
          <w:rFonts w:eastAsiaTheme="minorHAnsi"/>
          <w:color w:val="000000" w:themeColor="text1"/>
          <w:sz w:val="23"/>
          <w:szCs w:val="23"/>
          <w:lang w:val="pt-PT"/>
        </w:rPr>
      </w:pPr>
      <w:r w:rsidRPr="00A80F55">
        <w:rPr>
          <w:rFonts w:eastAsiaTheme="minorHAnsi"/>
          <w:color w:val="000000" w:themeColor="text1"/>
          <w:sz w:val="23"/>
          <w:szCs w:val="23"/>
          <w:lang w:val="pt-PT"/>
        </w:rPr>
        <w:t>“</w:t>
      </w:r>
      <w:r w:rsidR="00E51B50" w:rsidRPr="00A80F55">
        <w:rPr>
          <w:rFonts w:eastAsiaTheme="minorHAnsi"/>
          <w:color w:val="000000" w:themeColor="text1"/>
          <w:sz w:val="23"/>
          <w:szCs w:val="23"/>
          <w:lang w:val="pt-PT"/>
        </w:rPr>
        <w:t>prática colusiva</w:t>
      </w:r>
      <w:r w:rsidRPr="00A80F55">
        <w:rPr>
          <w:rFonts w:eastAsiaTheme="minorHAnsi"/>
          <w:color w:val="000000" w:themeColor="text1"/>
          <w:sz w:val="23"/>
          <w:szCs w:val="23"/>
          <w:lang w:val="pt-PT"/>
        </w:rPr>
        <w:t>”</w:t>
      </w:r>
      <w:r w:rsidR="00E51B50" w:rsidRPr="00A80F55">
        <w:rPr>
          <w:rFonts w:eastAsiaTheme="minorHAnsi"/>
          <w:color w:val="000000" w:themeColor="text1"/>
          <w:sz w:val="23"/>
          <w:szCs w:val="23"/>
          <w:lang w:val="pt-PT"/>
        </w:rPr>
        <w:t xml:space="preserve"> é um acordo entre duas ou mais partes</w:t>
      </w:r>
      <w:r w:rsidR="00D4623D" w:rsidRPr="00A80F55">
        <w:rPr>
          <w:rFonts w:eastAsiaTheme="minorHAnsi"/>
          <w:color w:val="000000" w:themeColor="text1"/>
          <w:sz w:val="23"/>
          <w:szCs w:val="23"/>
          <w:lang w:val="pt-PT"/>
        </w:rPr>
        <w:t>,</w:t>
      </w:r>
      <w:r w:rsidR="00E51B50" w:rsidRPr="00A80F55">
        <w:rPr>
          <w:rFonts w:eastAsiaTheme="minorHAnsi"/>
          <w:color w:val="000000" w:themeColor="text1"/>
          <w:sz w:val="23"/>
          <w:szCs w:val="23"/>
          <w:lang w:val="pt-PT"/>
        </w:rPr>
        <w:t xml:space="preserve"> concebido para alcançar um propósito impróprio, incluindo influenciar indevidamente as acções de outra parte;</w:t>
      </w:r>
    </w:p>
    <w:p w14:paraId="1E460B1A" w14:textId="7BDA0EC0" w:rsidR="007A2405" w:rsidRPr="00A80F55" w:rsidRDefault="00247E11" w:rsidP="00D9637D">
      <w:pPr>
        <w:numPr>
          <w:ilvl w:val="0"/>
          <w:numId w:val="49"/>
        </w:numPr>
        <w:autoSpaceDE w:val="0"/>
        <w:autoSpaceDN w:val="0"/>
        <w:adjustRightInd w:val="0"/>
        <w:spacing w:after="120"/>
        <w:ind w:left="1980" w:hanging="180"/>
        <w:jc w:val="both"/>
        <w:rPr>
          <w:rFonts w:eastAsiaTheme="minorHAnsi"/>
          <w:color w:val="000000" w:themeColor="text1"/>
          <w:sz w:val="23"/>
          <w:szCs w:val="23"/>
          <w:lang w:val="pt-PT"/>
        </w:rPr>
      </w:pPr>
      <w:r w:rsidRPr="00A80F55">
        <w:rPr>
          <w:rFonts w:eastAsiaTheme="minorHAnsi"/>
          <w:color w:val="000000" w:themeColor="text1"/>
          <w:sz w:val="23"/>
          <w:szCs w:val="23"/>
          <w:lang w:val="pt-PT"/>
        </w:rPr>
        <w:t>“</w:t>
      </w:r>
      <w:r w:rsidR="00E51B50" w:rsidRPr="00A80F55">
        <w:rPr>
          <w:rFonts w:eastAsiaTheme="minorHAnsi"/>
          <w:color w:val="000000" w:themeColor="text1"/>
          <w:sz w:val="23"/>
          <w:szCs w:val="23"/>
          <w:lang w:val="pt-PT"/>
        </w:rPr>
        <w:t>prática coerciva</w:t>
      </w:r>
      <w:r w:rsidRPr="00A80F55">
        <w:rPr>
          <w:rFonts w:eastAsiaTheme="minorHAnsi"/>
          <w:color w:val="000000" w:themeColor="text1"/>
          <w:sz w:val="23"/>
          <w:szCs w:val="23"/>
          <w:lang w:val="pt-PT"/>
        </w:rPr>
        <w:t>”</w:t>
      </w:r>
      <w:r w:rsidR="00E51B50" w:rsidRPr="00A80F55">
        <w:rPr>
          <w:rFonts w:eastAsiaTheme="minorHAnsi"/>
          <w:color w:val="000000" w:themeColor="text1"/>
          <w:sz w:val="23"/>
          <w:szCs w:val="23"/>
          <w:lang w:val="pt-PT"/>
        </w:rPr>
        <w:t xml:space="preserve"> consiste em afectar ou prejudicar, ou ameaçar afectar ou prejudicar, directa ou indirectamente, qualquer parte ou os bens da parte para influenciar indevidamente as acções de uma parte;</w:t>
      </w:r>
    </w:p>
    <w:p w14:paraId="0024A0EB" w14:textId="278616A1" w:rsidR="007A2405" w:rsidRPr="00A80F55" w:rsidRDefault="00247E11" w:rsidP="00D9637D">
      <w:pPr>
        <w:numPr>
          <w:ilvl w:val="0"/>
          <w:numId w:val="49"/>
        </w:numPr>
        <w:autoSpaceDE w:val="0"/>
        <w:autoSpaceDN w:val="0"/>
        <w:adjustRightInd w:val="0"/>
        <w:spacing w:after="120"/>
        <w:ind w:left="1980" w:hanging="180"/>
        <w:jc w:val="both"/>
        <w:rPr>
          <w:rFonts w:eastAsiaTheme="minorHAnsi"/>
          <w:color w:val="000000" w:themeColor="text1"/>
          <w:sz w:val="23"/>
          <w:szCs w:val="23"/>
          <w:lang w:val="pt-PT"/>
        </w:rPr>
      </w:pPr>
      <w:r w:rsidRPr="00A80F55">
        <w:rPr>
          <w:rFonts w:eastAsiaTheme="minorHAnsi"/>
          <w:color w:val="000000" w:themeColor="text1"/>
          <w:sz w:val="23"/>
          <w:szCs w:val="23"/>
          <w:lang w:val="pt-PT"/>
        </w:rPr>
        <w:t>“</w:t>
      </w:r>
      <w:r w:rsidR="00E51B50" w:rsidRPr="00A80F55">
        <w:rPr>
          <w:rFonts w:eastAsiaTheme="minorHAnsi"/>
          <w:color w:val="000000" w:themeColor="text1"/>
          <w:sz w:val="23"/>
          <w:szCs w:val="23"/>
          <w:lang w:val="pt-PT"/>
        </w:rPr>
        <w:t>prática obstrutiva</w:t>
      </w:r>
      <w:r w:rsidRPr="00A80F55">
        <w:rPr>
          <w:rFonts w:eastAsiaTheme="minorHAnsi"/>
          <w:color w:val="000000" w:themeColor="text1"/>
          <w:sz w:val="23"/>
          <w:szCs w:val="23"/>
          <w:lang w:val="pt-PT"/>
        </w:rPr>
        <w:t>”</w:t>
      </w:r>
      <w:r w:rsidR="00E51B50" w:rsidRPr="00A80F55">
        <w:rPr>
          <w:rFonts w:eastAsiaTheme="minorHAnsi"/>
          <w:color w:val="000000" w:themeColor="text1"/>
          <w:sz w:val="23"/>
          <w:szCs w:val="23"/>
          <w:lang w:val="pt-PT"/>
        </w:rPr>
        <w:t xml:space="preserve"> é:</w:t>
      </w:r>
    </w:p>
    <w:p w14:paraId="183DFAE4" w14:textId="77777777" w:rsidR="007A2405" w:rsidRPr="00A80F55" w:rsidRDefault="00E51B50" w:rsidP="00D9637D">
      <w:pPr>
        <w:numPr>
          <w:ilvl w:val="0"/>
          <w:numId w:val="50"/>
        </w:numPr>
        <w:autoSpaceDE w:val="0"/>
        <w:autoSpaceDN w:val="0"/>
        <w:adjustRightInd w:val="0"/>
        <w:spacing w:after="120"/>
        <w:jc w:val="both"/>
        <w:rPr>
          <w:rFonts w:eastAsiaTheme="minorHAnsi"/>
          <w:color w:val="000000" w:themeColor="text1"/>
          <w:sz w:val="23"/>
          <w:szCs w:val="23"/>
          <w:lang w:val="pt-PT"/>
        </w:rPr>
      </w:pPr>
      <w:r w:rsidRPr="00A80F55">
        <w:rPr>
          <w:rFonts w:eastAsiaTheme="minorHAnsi"/>
          <w:color w:val="000000" w:themeColor="text1"/>
          <w:sz w:val="23"/>
          <w:szCs w:val="23"/>
          <w:lang w:val="pt-PT"/>
        </w:rPr>
        <w:t>destruir, falsificar, alterar ou ocultar deliberadamente material de prova para a investigação ou prestar falsas declarações aos investigadores, a fim de impedir materialmente uma investigação bancária sobre alegações de uma prática corrupta, fraudulenta, coerciva ou colusiva; e/ou ameaçar, assediar ou intimidar qualquer parte para a impedir de revelar o seu conhecimento de assuntos relevantes para a investigação ou de prosseguir a investigação; ou</w:t>
      </w:r>
    </w:p>
    <w:p w14:paraId="1CCEB40E" w14:textId="77777777" w:rsidR="007A2405" w:rsidRPr="00A80F55" w:rsidRDefault="00E51B50" w:rsidP="00D9637D">
      <w:pPr>
        <w:numPr>
          <w:ilvl w:val="0"/>
          <w:numId w:val="50"/>
        </w:numPr>
        <w:autoSpaceDE w:val="0"/>
        <w:autoSpaceDN w:val="0"/>
        <w:adjustRightInd w:val="0"/>
        <w:spacing w:after="120"/>
        <w:ind w:hanging="540"/>
        <w:jc w:val="both"/>
        <w:rPr>
          <w:rFonts w:eastAsiaTheme="minorHAnsi"/>
          <w:color w:val="000000" w:themeColor="text1"/>
          <w:sz w:val="23"/>
          <w:szCs w:val="23"/>
          <w:lang w:val="pt-PT"/>
        </w:rPr>
      </w:pPr>
      <w:r w:rsidRPr="00A80F55">
        <w:rPr>
          <w:rFonts w:eastAsiaTheme="minorHAnsi"/>
          <w:color w:val="000000" w:themeColor="text1"/>
          <w:sz w:val="23"/>
          <w:szCs w:val="23"/>
          <w:lang w:val="pt-PT"/>
        </w:rPr>
        <w:t>actos destinados a impedir materialmente o exercício dos direitos de inspecção e auditoria do Banco, previstos no parágrafo 2.2 e. abaixo.</w:t>
      </w:r>
    </w:p>
    <w:p w14:paraId="40DE39E9" w14:textId="384029DF" w:rsidR="007A2405" w:rsidRPr="00A80F55" w:rsidRDefault="00E51B50" w:rsidP="00D9637D">
      <w:pPr>
        <w:numPr>
          <w:ilvl w:val="0"/>
          <w:numId w:val="48"/>
        </w:numPr>
        <w:autoSpaceDE w:val="0"/>
        <w:autoSpaceDN w:val="0"/>
        <w:adjustRightInd w:val="0"/>
        <w:spacing w:after="120"/>
        <w:ind w:left="810"/>
        <w:jc w:val="both"/>
        <w:rPr>
          <w:rFonts w:eastAsiaTheme="minorHAnsi"/>
          <w:color w:val="000000" w:themeColor="text1"/>
          <w:sz w:val="23"/>
          <w:szCs w:val="23"/>
          <w:lang w:val="pt-PT"/>
        </w:rPr>
      </w:pPr>
      <w:r w:rsidRPr="00A80F55">
        <w:rPr>
          <w:rFonts w:eastAsiaTheme="minorHAnsi"/>
          <w:color w:val="000000" w:themeColor="text1"/>
          <w:sz w:val="23"/>
          <w:szCs w:val="23"/>
          <w:lang w:val="pt-PT"/>
        </w:rPr>
        <w:lastRenderedPageBreak/>
        <w:t xml:space="preserve">Rejeita uma proposta de adjudicação se o Banco determinar que a empresa ou indivíduo recomendado para </w:t>
      </w:r>
      <w:r w:rsidR="004432E1" w:rsidRPr="00A80F55">
        <w:rPr>
          <w:rFonts w:eastAsiaTheme="minorHAnsi"/>
          <w:color w:val="000000" w:themeColor="text1"/>
          <w:sz w:val="23"/>
          <w:szCs w:val="23"/>
          <w:lang w:val="pt-PT"/>
        </w:rPr>
        <w:t xml:space="preserve">a </w:t>
      </w:r>
      <w:r w:rsidRPr="00A80F55">
        <w:rPr>
          <w:rFonts w:eastAsiaTheme="minorHAnsi"/>
          <w:color w:val="000000" w:themeColor="text1"/>
          <w:sz w:val="23"/>
          <w:szCs w:val="23"/>
          <w:lang w:val="pt-PT"/>
        </w:rPr>
        <w:t xml:space="preserve">adjudicação, qualquer dos seus trabalhadores, ou dos seus agentes, ou dos seus subconsultores, </w:t>
      </w:r>
      <w:r w:rsidR="00352EF4" w:rsidRPr="00A80F55">
        <w:rPr>
          <w:rFonts w:eastAsiaTheme="minorHAnsi"/>
          <w:color w:val="000000" w:themeColor="text1"/>
          <w:sz w:val="23"/>
          <w:szCs w:val="23"/>
          <w:lang w:val="pt-PT"/>
        </w:rPr>
        <w:t>subempreiteiro</w:t>
      </w:r>
      <w:r w:rsidRPr="00A80F55">
        <w:rPr>
          <w:rFonts w:eastAsiaTheme="minorHAnsi"/>
          <w:color w:val="000000" w:themeColor="text1"/>
          <w:sz w:val="23"/>
          <w:szCs w:val="23"/>
          <w:lang w:val="pt-PT"/>
        </w:rPr>
        <w:t>s, prestadores de serviços, fornecedores e/ou os seus funcionários, esteve envolvido, directa ou indirectamente, em práticas corruptas, fraudulentas, colusivas, coercivas, ou obstrutivas no processo de concurso para o contrato em questão;</w:t>
      </w:r>
    </w:p>
    <w:p w14:paraId="28606DDF" w14:textId="6A1FBC60" w:rsidR="007A2405" w:rsidRPr="00A80F55" w:rsidRDefault="00E51B50" w:rsidP="00D9637D">
      <w:pPr>
        <w:numPr>
          <w:ilvl w:val="0"/>
          <w:numId w:val="48"/>
        </w:numPr>
        <w:autoSpaceDE w:val="0"/>
        <w:autoSpaceDN w:val="0"/>
        <w:adjustRightInd w:val="0"/>
        <w:spacing w:after="120"/>
        <w:ind w:left="810"/>
        <w:jc w:val="both"/>
        <w:rPr>
          <w:rFonts w:eastAsiaTheme="minorHAnsi"/>
          <w:color w:val="000000" w:themeColor="text1"/>
          <w:sz w:val="23"/>
          <w:szCs w:val="23"/>
          <w:lang w:val="pt-PT"/>
        </w:rPr>
      </w:pPr>
      <w:r w:rsidRPr="00A80F55">
        <w:rPr>
          <w:rFonts w:eastAsiaTheme="minorHAnsi"/>
          <w:color w:val="000000" w:themeColor="text1"/>
          <w:sz w:val="23"/>
          <w:szCs w:val="23"/>
          <w:lang w:val="pt-PT"/>
        </w:rPr>
        <w:t xml:space="preserve">Para além dos recursos legais estabelecidos no Acordo </w:t>
      </w:r>
      <w:r w:rsidR="004432E1" w:rsidRPr="00A80F55">
        <w:rPr>
          <w:rFonts w:eastAsiaTheme="minorHAnsi"/>
          <w:color w:val="000000" w:themeColor="text1"/>
          <w:sz w:val="23"/>
          <w:szCs w:val="23"/>
          <w:lang w:val="pt-PT"/>
        </w:rPr>
        <w:t>Legal</w:t>
      </w:r>
      <w:r w:rsidRPr="00A80F55">
        <w:rPr>
          <w:rFonts w:eastAsiaTheme="minorHAnsi"/>
          <w:color w:val="000000" w:themeColor="text1"/>
          <w:sz w:val="23"/>
          <w:szCs w:val="23"/>
          <w:lang w:val="pt-PT"/>
        </w:rPr>
        <w:t xml:space="preserve"> relevante, o Banco pode tomar outras medidas apropriadas, incluindo a declaração de aquisições erradas, se o Banco determinar a qualquer momento que representantes do Mutuário ou de um beneficiário de qualquer parte do</w:t>
      </w:r>
      <w:r w:rsidR="004B62EA" w:rsidRPr="00A80F55">
        <w:rPr>
          <w:rFonts w:eastAsiaTheme="minorHAnsi"/>
          <w:color w:val="000000" w:themeColor="text1"/>
          <w:sz w:val="23"/>
          <w:szCs w:val="23"/>
          <w:lang w:val="pt-PT"/>
        </w:rPr>
        <w:t>s</w:t>
      </w:r>
      <w:r w:rsidRPr="00A80F55">
        <w:rPr>
          <w:rFonts w:eastAsiaTheme="minorHAnsi"/>
          <w:color w:val="000000" w:themeColor="text1"/>
          <w:sz w:val="23"/>
          <w:szCs w:val="23"/>
          <w:lang w:val="pt-PT"/>
        </w:rPr>
        <w:t xml:space="preserve"> </w:t>
      </w:r>
      <w:r w:rsidR="004B62EA" w:rsidRPr="00A80F55">
        <w:rPr>
          <w:rFonts w:eastAsiaTheme="minorHAnsi"/>
          <w:color w:val="000000" w:themeColor="text1"/>
          <w:sz w:val="23"/>
          <w:szCs w:val="23"/>
          <w:lang w:val="pt-PT"/>
        </w:rPr>
        <w:t>recurs</w:t>
      </w:r>
      <w:r w:rsidRPr="00A80F55">
        <w:rPr>
          <w:rFonts w:eastAsiaTheme="minorHAnsi"/>
          <w:color w:val="000000" w:themeColor="text1"/>
          <w:sz w:val="23"/>
          <w:szCs w:val="23"/>
          <w:lang w:val="pt-PT"/>
        </w:rPr>
        <w:t>o</w:t>
      </w:r>
      <w:r w:rsidR="004B62EA" w:rsidRPr="00A80F55">
        <w:rPr>
          <w:rFonts w:eastAsiaTheme="minorHAnsi"/>
          <w:color w:val="000000" w:themeColor="text1"/>
          <w:sz w:val="23"/>
          <w:szCs w:val="23"/>
          <w:lang w:val="pt-PT"/>
        </w:rPr>
        <w:t>s</w:t>
      </w:r>
      <w:r w:rsidRPr="00A80F55">
        <w:rPr>
          <w:rFonts w:eastAsiaTheme="minorHAnsi"/>
          <w:color w:val="000000" w:themeColor="text1"/>
          <w:sz w:val="23"/>
          <w:szCs w:val="23"/>
          <w:lang w:val="pt-PT"/>
        </w:rPr>
        <w:t xml:space="preserve"> do empréstimo estão envolvidos em corrupção, fraude, colusão, coercividade, ou práticas obstrutivas durante o </w:t>
      </w:r>
      <w:r w:rsidR="0013278D" w:rsidRPr="00A80F55">
        <w:rPr>
          <w:rFonts w:eastAsiaTheme="minorHAnsi"/>
          <w:color w:val="000000" w:themeColor="text1"/>
          <w:sz w:val="23"/>
          <w:szCs w:val="23"/>
          <w:lang w:val="pt-PT"/>
        </w:rPr>
        <w:t>processo de concurso</w:t>
      </w:r>
      <w:r w:rsidRPr="00A80F55">
        <w:rPr>
          <w:rFonts w:eastAsiaTheme="minorHAnsi"/>
          <w:color w:val="000000" w:themeColor="text1"/>
          <w:sz w:val="23"/>
          <w:szCs w:val="23"/>
          <w:lang w:val="pt-PT"/>
        </w:rPr>
        <w:t xml:space="preserve">, selecção e/ou execução do contrato em questão, sem que o Mutuário tenha tomado medidas oportunas e adequadas, satisfatórias para o Banco para abordar tais práticas quando elas ocorrem, incluindo não informar atempadamente o Banco no momento em que teve conhecimento das práticas; </w:t>
      </w:r>
    </w:p>
    <w:p w14:paraId="1663CFC4" w14:textId="177B9B45" w:rsidR="007A2405" w:rsidRPr="00A80F55" w:rsidRDefault="00E51B50" w:rsidP="00D9637D">
      <w:pPr>
        <w:numPr>
          <w:ilvl w:val="0"/>
          <w:numId w:val="48"/>
        </w:numPr>
        <w:autoSpaceDE w:val="0"/>
        <w:autoSpaceDN w:val="0"/>
        <w:adjustRightInd w:val="0"/>
        <w:spacing w:after="120"/>
        <w:ind w:left="810"/>
        <w:jc w:val="both"/>
        <w:rPr>
          <w:rFonts w:eastAsiaTheme="minorHAnsi"/>
          <w:color w:val="000000" w:themeColor="text1"/>
          <w:sz w:val="23"/>
          <w:szCs w:val="23"/>
          <w:lang w:val="pt-PT"/>
        </w:rPr>
      </w:pPr>
      <w:r w:rsidRPr="00A80F55">
        <w:rPr>
          <w:rFonts w:eastAsiaTheme="minorHAnsi"/>
          <w:color w:val="000000" w:themeColor="text1"/>
          <w:sz w:val="23"/>
          <w:szCs w:val="23"/>
          <w:lang w:val="pt-PT"/>
        </w:rPr>
        <w:t>De acordo com as Directrizes Anticorrupção do Banco, e em conformidade com as políticas e procedimentos de sanções em vigor no Banco, é possível sancionar uma empresa ou indivíduo, indefinidamente ou por um determinado período de tempo, inclusivamente declarando publicamente a empresa ou indivíduo em questão como inelegível (i) para receber adjudicações ou beneficiar de qualquer outra forma de um contrato financiado pelo Banco, financeiramente ou de qualquer outra forma;</w:t>
      </w:r>
      <w:r w:rsidRPr="00A80F55">
        <w:rPr>
          <w:rFonts w:eastAsiaTheme="minorHAnsi"/>
          <w:color w:val="000000" w:themeColor="text1"/>
          <w:sz w:val="23"/>
          <w:szCs w:val="23"/>
          <w:lang w:val="pt-PT"/>
        </w:rPr>
        <w:footnoteReference w:id="29"/>
      </w:r>
      <w:r w:rsidRPr="00A80F55">
        <w:rPr>
          <w:rFonts w:eastAsiaTheme="minorHAnsi"/>
          <w:color w:val="000000" w:themeColor="text1"/>
          <w:sz w:val="23"/>
          <w:szCs w:val="23"/>
          <w:lang w:val="pt-PT"/>
        </w:rPr>
        <w:footnoteReference w:id="30"/>
      </w:r>
      <w:r w:rsidRPr="00A80F55">
        <w:rPr>
          <w:rFonts w:eastAsiaTheme="minorHAnsi"/>
          <w:color w:val="000000" w:themeColor="text1"/>
          <w:sz w:val="23"/>
          <w:szCs w:val="23"/>
          <w:lang w:val="pt-PT"/>
        </w:rPr>
        <w:t xml:space="preserve">(ii) ser </w:t>
      </w:r>
      <w:r w:rsidR="00352EF4" w:rsidRPr="00A80F55">
        <w:rPr>
          <w:rFonts w:eastAsiaTheme="minorHAnsi"/>
          <w:color w:val="000000" w:themeColor="text1"/>
          <w:sz w:val="23"/>
          <w:szCs w:val="23"/>
          <w:lang w:val="pt-PT"/>
        </w:rPr>
        <w:t>subempreiteiro</w:t>
      </w:r>
      <w:r w:rsidRPr="00A80F55">
        <w:rPr>
          <w:rFonts w:eastAsiaTheme="minorHAnsi"/>
          <w:color w:val="000000" w:themeColor="text1"/>
          <w:sz w:val="23"/>
          <w:szCs w:val="23"/>
          <w:lang w:val="pt-PT"/>
        </w:rPr>
        <w:t>, consultor, fabricante ou fornecedor, ou prestador de serviços nomeado de uma empresa de outra forma elegível a quem seja adjudicado um contrato financiado pelo Banco; e (iii) receber o</w:t>
      </w:r>
      <w:r w:rsidR="004B62EA" w:rsidRPr="00A80F55">
        <w:rPr>
          <w:rFonts w:eastAsiaTheme="minorHAnsi"/>
          <w:color w:val="000000" w:themeColor="text1"/>
          <w:sz w:val="23"/>
          <w:szCs w:val="23"/>
          <w:lang w:val="pt-PT"/>
        </w:rPr>
        <w:t>s</w:t>
      </w:r>
      <w:r w:rsidRPr="00A80F55">
        <w:rPr>
          <w:rFonts w:eastAsiaTheme="minorHAnsi"/>
          <w:color w:val="000000" w:themeColor="text1"/>
          <w:sz w:val="23"/>
          <w:szCs w:val="23"/>
          <w:lang w:val="pt-PT"/>
        </w:rPr>
        <w:t xml:space="preserve"> </w:t>
      </w:r>
      <w:r w:rsidR="004B62EA" w:rsidRPr="00A80F55">
        <w:rPr>
          <w:rFonts w:eastAsiaTheme="minorHAnsi"/>
          <w:color w:val="000000" w:themeColor="text1"/>
          <w:sz w:val="23"/>
          <w:szCs w:val="23"/>
          <w:lang w:val="pt-PT"/>
        </w:rPr>
        <w:t>recursos</w:t>
      </w:r>
      <w:r w:rsidRPr="00A80F55">
        <w:rPr>
          <w:rFonts w:eastAsiaTheme="minorHAnsi"/>
          <w:color w:val="000000" w:themeColor="text1"/>
          <w:sz w:val="23"/>
          <w:szCs w:val="23"/>
          <w:lang w:val="pt-PT"/>
        </w:rPr>
        <w:t xml:space="preserve"> de qualquer empréstimo concedido pelo Banco ou participar de outra forma na preparação ou implementação de qualquer projecto financiado pelo Banco;  </w:t>
      </w:r>
    </w:p>
    <w:p w14:paraId="0E265E2F" w14:textId="3E4BC779" w:rsidR="0063027C" w:rsidRPr="00A80F55" w:rsidRDefault="00E51B50" w:rsidP="00D9637D">
      <w:pPr>
        <w:numPr>
          <w:ilvl w:val="0"/>
          <w:numId w:val="48"/>
        </w:numPr>
        <w:autoSpaceDE w:val="0"/>
        <w:autoSpaceDN w:val="0"/>
        <w:adjustRightInd w:val="0"/>
        <w:spacing w:after="120"/>
        <w:ind w:left="810"/>
        <w:jc w:val="both"/>
        <w:rPr>
          <w:color w:val="000000" w:themeColor="text1"/>
          <w:szCs w:val="36"/>
          <w:lang w:val="pt-PT"/>
        </w:rPr>
      </w:pPr>
      <w:r w:rsidRPr="00A80F55">
        <w:rPr>
          <w:rFonts w:eastAsiaTheme="minorHAnsi"/>
          <w:color w:val="000000" w:themeColor="text1"/>
          <w:sz w:val="23"/>
          <w:szCs w:val="23"/>
          <w:lang w:val="pt-PT"/>
        </w:rPr>
        <w:t xml:space="preserve">Requer que seja incluída uma cláusula no </w:t>
      </w:r>
      <w:r w:rsidR="0013278D" w:rsidRPr="00A80F55">
        <w:rPr>
          <w:rFonts w:eastAsiaTheme="minorHAnsi"/>
          <w:color w:val="000000" w:themeColor="text1"/>
          <w:sz w:val="23"/>
          <w:szCs w:val="23"/>
          <w:lang w:val="pt-PT"/>
        </w:rPr>
        <w:t>documento de concurso</w:t>
      </w:r>
      <w:r w:rsidRPr="00A80F55">
        <w:rPr>
          <w:rFonts w:eastAsiaTheme="minorHAnsi"/>
          <w:color w:val="000000" w:themeColor="text1"/>
          <w:sz w:val="23"/>
          <w:szCs w:val="23"/>
          <w:lang w:val="pt-PT"/>
        </w:rPr>
        <w:t>/</w:t>
      </w:r>
      <w:r w:rsidR="0013278D" w:rsidRPr="00A80F55">
        <w:rPr>
          <w:rFonts w:eastAsiaTheme="minorHAnsi"/>
          <w:color w:val="000000" w:themeColor="text1"/>
          <w:sz w:val="23"/>
          <w:szCs w:val="23"/>
          <w:lang w:val="pt-PT"/>
        </w:rPr>
        <w:t>solicitação de propostas</w:t>
      </w:r>
      <w:r w:rsidRPr="00A80F55">
        <w:rPr>
          <w:rFonts w:eastAsiaTheme="minorHAnsi"/>
          <w:color w:val="000000" w:themeColor="text1"/>
          <w:sz w:val="23"/>
          <w:szCs w:val="23"/>
          <w:lang w:val="pt-PT"/>
        </w:rPr>
        <w:t xml:space="preserve"> e nos contratos financiados por um empréstimo do Banco, exigindo que (i) concorrentes (candidatos/proponentes), consultores, empreiteiros e fornecedores, e </w:t>
      </w:r>
      <w:r w:rsidR="002A3B2C" w:rsidRPr="00A80F55">
        <w:rPr>
          <w:rFonts w:eastAsiaTheme="minorHAnsi"/>
          <w:color w:val="000000" w:themeColor="text1"/>
          <w:sz w:val="23"/>
          <w:szCs w:val="23"/>
          <w:lang w:val="pt-PT"/>
        </w:rPr>
        <w:t>os seus</w:t>
      </w:r>
      <w:r w:rsidRPr="00A80F55">
        <w:rPr>
          <w:rFonts w:eastAsiaTheme="minorHAnsi"/>
          <w:color w:val="000000" w:themeColor="text1"/>
          <w:sz w:val="23"/>
          <w:szCs w:val="23"/>
          <w:lang w:val="pt-PT"/>
        </w:rPr>
        <w:t xml:space="preserve"> </w:t>
      </w:r>
      <w:r w:rsidR="00352EF4" w:rsidRPr="00A80F55">
        <w:rPr>
          <w:rFonts w:eastAsiaTheme="minorHAnsi"/>
          <w:color w:val="000000" w:themeColor="text1"/>
          <w:sz w:val="23"/>
          <w:szCs w:val="23"/>
          <w:lang w:val="pt-PT"/>
        </w:rPr>
        <w:t>subempreiteiro</w:t>
      </w:r>
      <w:r w:rsidRPr="00A80F55">
        <w:rPr>
          <w:rFonts w:eastAsiaTheme="minorHAnsi"/>
          <w:color w:val="000000" w:themeColor="text1"/>
          <w:sz w:val="23"/>
          <w:szCs w:val="23"/>
          <w:lang w:val="pt-PT"/>
        </w:rPr>
        <w:t>s, subconsultores, prestadores de serviços, fornecedores, pessoal de agentes permitam ao Banco inspeccionar</w:t>
      </w:r>
      <w:r w:rsidRPr="00A80F55">
        <w:rPr>
          <w:rStyle w:val="FootnoteReference"/>
          <w:rFonts w:eastAsiaTheme="minorHAnsi"/>
          <w:color w:val="000000" w:themeColor="text1"/>
          <w:sz w:val="23"/>
          <w:szCs w:val="23"/>
          <w:lang w:val="pt-PT"/>
        </w:rPr>
        <w:footnoteReference w:id="31"/>
      </w:r>
      <w:r w:rsidR="00C26881" w:rsidRPr="00A80F55">
        <w:rPr>
          <w:rFonts w:eastAsiaTheme="minorHAnsi"/>
          <w:color w:val="000000" w:themeColor="text1"/>
          <w:sz w:val="23"/>
          <w:szCs w:val="23"/>
          <w:lang w:val="pt-PT"/>
        </w:rPr>
        <w:t xml:space="preserve"> </w:t>
      </w:r>
      <w:r w:rsidRPr="00A80F55">
        <w:rPr>
          <w:rFonts w:eastAsiaTheme="minorHAnsi"/>
          <w:color w:val="000000" w:themeColor="text1"/>
          <w:sz w:val="23"/>
          <w:szCs w:val="23"/>
          <w:lang w:val="pt-PT"/>
        </w:rPr>
        <w:t>todas as contas, registos e outros documentos relacionados com o processo de concurso, selecção e/ou execução do contrato, e que os mesmos sejam auditados por auditores nomeados pelo Banco.</w:t>
      </w:r>
      <w:r w:rsidRPr="00A80F55">
        <w:rPr>
          <w:rFonts w:eastAsiaTheme="minorHAnsi"/>
          <w:color w:val="000000" w:themeColor="text1"/>
          <w:lang w:val="pt-PT"/>
        </w:rPr>
        <w:br w:type="page"/>
      </w:r>
    </w:p>
    <w:p w14:paraId="70F7EB97" w14:textId="62CE6DA2" w:rsidR="0063027C" w:rsidRPr="00A80F55" w:rsidRDefault="00E51B50" w:rsidP="0063027C">
      <w:pPr>
        <w:jc w:val="center"/>
        <w:rPr>
          <w:b/>
          <w:color w:val="000000" w:themeColor="text1"/>
          <w:lang w:val="pt-PT"/>
        </w:rPr>
      </w:pPr>
      <w:r w:rsidRPr="00A80F55">
        <w:rPr>
          <w:b/>
          <w:color w:val="000000" w:themeColor="text1"/>
          <w:lang w:val="pt-PT"/>
        </w:rPr>
        <w:lastRenderedPageBreak/>
        <w:t>APÊNDICE B</w:t>
      </w:r>
    </w:p>
    <w:p w14:paraId="716B7CDC" w14:textId="35C4FC91" w:rsidR="00C26881" w:rsidRPr="00A80F55" w:rsidRDefault="00C26881" w:rsidP="00BF5773">
      <w:pPr>
        <w:jc w:val="center"/>
        <w:rPr>
          <w:b/>
          <w:color w:val="000000" w:themeColor="text1"/>
          <w:lang w:val="pt-PT"/>
        </w:rPr>
      </w:pPr>
      <w:r w:rsidRPr="00A80F55">
        <w:rPr>
          <w:b/>
          <w:color w:val="000000" w:themeColor="text1"/>
          <w:lang w:val="pt-PT"/>
        </w:rPr>
        <w:t>Métricas para Relatórios de Progresso</w:t>
      </w:r>
    </w:p>
    <w:p w14:paraId="5040FA4D" w14:textId="2DB770B4" w:rsidR="00AB4DFF" w:rsidRPr="00A80F55" w:rsidRDefault="00E51B50" w:rsidP="00BF5773">
      <w:pPr>
        <w:jc w:val="center"/>
        <w:rPr>
          <w:b/>
          <w:color w:val="000000" w:themeColor="text1"/>
          <w:lang w:val="pt-PT"/>
        </w:rPr>
      </w:pPr>
      <w:r w:rsidRPr="00A80F55">
        <w:rPr>
          <w:b/>
          <w:color w:val="000000" w:themeColor="text1"/>
          <w:lang w:val="pt-PT"/>
        </w:rPr>
        <w:t>Ambiental e Social (</w:t>
      </w:r>
      <w:r w:rsidR="00247E11" w:rsidRPr="00A80F55">
        <w:rPr>
          <w:b/>
          <w:color w:val="000000" w:themeColor="text1"/>
          <w:lang w:val="pt-PT"/>
        </w:rPr>
        <w:t>A&amp;S</w:t>
      </w:r>
      <w:r w:rsidRPr="00A80F55">
        <w:rPr>
          <w:b/>
          <w:color w:val="000000" w:themeColor="text1"/>
          <w:lang w:val="pt-PT"/>
        </w:rPr>
        <w:t xml:space="preserve">) </w:t>
      </w:r>
    </w:p>
    <w:p w14:paraId="588CBBC0" w14:textId="77777777" w:rsidR="00BF5773" w:rsidRPr="00A80F55" w:rsidRDefault="00BF5773" w:rsidP="00BF5773">
      <w:pPr>
        <w:spacing w:line="264" w:lineRule="auto"/>
        <w:ind w:left="1080"/>
        <w:contextualSpacing/>
        <w:jc w:val="both"/>
        <w:rPr>
          <w:rFonts w:ascii="Arial Narrow" w:eastAsia="Calibri" w:hAnsi="Arial Narrow"/>
          <w:color w:val="000000" w:themeColor="text1"/>
          <w:lang w:val="pt-BR"/>
        </w:rPr>
      </w:pPr>
    </w:p>
    <w:p w14:paraId="686EF20D" w14:textId="77777777" w:rsidR="0040557B" w:rsidRPr="00A80F55" w:rsidRDefault="0040557B" w:rsidP="0040557B">
      <w:pPr>
        <w:tabs>
          <w:tab w:val="left" w:pos="1590"/>
        </w:tabs>
        <w:spacing w:line="276" w:lineRule="auto"/>
        <w:rPr>
          <w:rFonts w:ascii="Arial Narrow" w:hAnsi="Arial Narrow"/>
          <w:b/>
          <w:color w:val="000000" w:themeColor="text1"/>
          <w:lang w:val="pt-BR" w:eastAsia="zh-CN"/>
        </w:rPr>
      </w:pPr>
    </w:p>
    <w:p w14:paraId="0348C9D3" w14:textId="77777777" w:rsidR="0040557B" w:rsidRPr="00A80F55" w:rsidRDefault="0040557B" w:rsidP="0040557B">
      <w:pPr>
        <w:tabs>
          <w:tab w:val="left" w:pos="1590"/>
        </w:tabs>
        <w:spacing w:line="276" w:lineRule="auto"/>
        <w:rPr>
          <w:rFonts w:ascii="Arial Narrow" w:eastAsia="Calibri" w:hAnsi="Arial Narrow"/>
          <w:b/>
          <w:bCs/>
          <w:color w:val="000000" w:themeColor="text1"/>
          <w:lang w:val="pt-BR"/>
        </w:rPr>
      </w:pPr>
    </w:p>
    <w:p w14:paraId="64D480C3" w14:textId="77777777" w:rsidR="0040557B" w:rsidRPr="00A80F55" w:rsidRDefault="0040557B" w:rsidP="0040557B">
      <w:pPr>
        <w:spacing w:line="276" w:lineRule="auto"/>
        <w:jc w:val="both"/>
        <w:rPr>
          <w:rFonts w:ascii="Arial Narrow" w:eastAsia="Calibri" w:hAnsi="Arial Narrow"/>
          <w:color w:val="000000" w:themeColor="text1"/>
          <w:lang w:val="pt-BR"/>
        </w:rPr>
        <w:sectPr w:rsidR="0040557B" w:rsidRPr="00A80F55" w:rsidSect="00107BF8">
          <w:footerReference w:type="default" r:id="rId62"/>
          <w:pgSz w:w="12240" w:h="15840" w:code="1"/>
          <w:pgMar w:top="1440" w:right="1440" w:bottom="1440" w:left="1797" w:header="706" w:footer="706" w:gutter="0"/>
          <w:cols w:space="708"/>
          <w:docGrid w:linePitch="360"/>
        </w:sectPr>
      </w:pPr>
    </w:p>
    <w:p w14:paraId="7FBA06AF" w14:textId="54D353AF" w:rsidR="0000613B" w:rsidRPr="00A80F55" w:rsidRDefault="00E51B50" w:rsidP="0000613B">
      <w:pPr>
        <w:jc w:val="center"/>
        <w:rPr>
          <w:b/>
          <w:color w:val="000000" w:themeColor="text1"/>
          <w:lang w:val="pt-PT"/>
        </w:rPr>
      </w:pPr>
      <w:bookmarkStart w:id="1696" w:name="_Hlk31715280"/>
      <w:r w:rsidRPr="00A80F55">
        <w:rPr>
          <w:b/>
          <w:color w:val="000000" w:themeColor="text1"/>
          <w:lang w:val="pt-PT"/>
        </w:rPr>
        <w:lastRenderedPageBreak/>
        <w:t xml:space="preserve">APÊNDICE C </w:t>
      </w:r>
    </w:p>
    <w:p w14:paraId="1E9F6502" w14:textId="133B13A8" w:rsidR="0000613B" w:rsidRPr="00A80F55" w:rsidRDefault="00C26881" w:rsidP="0000613B">
      <w:pPr>
        <w:spacing w:after="134"/>
        <w:jc w:val="center"/>
        <w:rPr>
          <w:b/>
          <w:color w:val="000000" w:themeColor="text1"/>
          <w:lang w:val="pt-PT"/>
        </w:rPr>
      </w:pPr>
      <w:r w:rsidRPr="00A80F55">
        <w:rPr>
          <w:b/>
          <w:color w:val="000000" w:themeColor="text1"/>
          <w:lang w:val="pt-PT"/>
        </w:rPr>
        <w:t xml:space="preserve">Declaração de </w:t>
      </w:r>
      <w:r w:rsidR="004632D8" w:rsidRPr="00A80F55">
        <w:rPr>
          <w:b/>
          <w:color w:val="000000" w:themeColor="text1"/>
          <w:lang w:val="pt-PT"/>
        </w:rPr>
        <w:t>Desempenho em</w:t>
      </w:r>
      <w:r w:rsidRPr="00A80F55">
        <w:rPr>
          <w:b/>
          <w:color w:val="000000" w:themeColor="text1"/>
          <w:lang w:val="pt-PT"/>
        </w:rPr>
        <w:t xml:space="preserve"> Matéria de </w:t>
      </w:r>
      <w:r w:rsidR="00E51B50" w:rsidRPr="00A80F55">
        <w:rPr>
          <w:b/>
          <w:color w:val="000000" w:themeColor="text1"/>
          <w:lang w:val="pt-PT"/>
        </w:rPr>
        <w:t>Exploração e Abuso Sexual (</w:t>
      </w:r>
      <w:r w:rsidR="00247E11" w:rsidRPr="00A80F55">
        <w:rPr>
          <w:b/>
          <w:color w:val="000000" w:themeColor="text1"/>
          <w:lang w:val="pt-PT"/>
        </w:rPr>
        <w:t>EAS</w:t>
      </w:r>
      <w:r w:rsidR="00E51B50" w:rsidRPr="00A80F55">
        <w:rPr>
          <w:b/>
          <w:color w:val="000000" w:themeColor="text1"/>
          <w:lang w:val="pt-PT"/>
        </w:rPr>
        <w:t xml:space="preserve">)e/ou Assédio Sexual </w:t>
      </w:r>
      <w:r w:rsidRPr="00A80F55">
        <w:rPr>
          <w:b/>
          <w:color w:val="000000" w:themeColor="text1"/>
          <w:lang w:val="pt-PT"/>
        </w:rPr>
        <w:t xml:space="preserve">(AS) </w:t>
      </w:r>
      <w:r w:rsidR="00E51B50" w:rsidRPr="00A80F55">
        <w:rPr>
          <w:b/>
          <w:color w:val="000000" w:themeColor="text1"/>
          <w:lang w:val="pt-PT"/>
        </w:rPr>
        <w:t>para Subempreiteiros</w:t>
      </w:r>
      <w:bookmarkEnd w:id="1696"/>
    </w:p>
    <w:p w14:paraId="63F2CAD3" w14:textId="77777777" w:rsidR="0000613B" w:rsidRPr="00A80F55" w:rsidRDefault="0000613B" w:rsidP="0000613B">
      <w:pPr>
        <w:spacing w:before="120" w:after="120" w:line="264" w:lineRule="exact"/>
        <w:contextualSpacing/>
        <w:rPr>
          <w:bCs/>
          <w:i/>
          <w:color w:val="000000" w:themeColor="text1"/>
          <w:spacing w:val="6"/>
          <w:sz w:val="22"/>
          <w:szCs w:val="22"/>
          <w:lang w:val="pt-PT"/>
        </w:rPr>
      </w:pPr>
    </w:p>
    <w:p w14:paraId="745BFD55" w14:textId="69A1A7C8" w:rsidR="0000613B" w:rsidRPr="00A80F55" w:rsidRDefault="00E51B50" w:rsidP="0000613B">
      <w:pPr>
        <w:spacing w:before="120" w:after="120" w:line="264" w:lineRule="exact"/>
        <w:contextualSpacing/>
        <w:rPr>
          <w:i/>
          <w:iCs/>
          <w:color w:val="000000" w:themeColor="text1"/>
          <w:spacing w:val="-6"/>
          <w:sz w:val="22"/>
          <w:szCs w:val="22"/>
          <w:lang w:val="pt-PT"/>
        </w:rPr>
      </w:pPr>
      <w:r w:rsidRPr="00A80F55">
        <w:rPr>
          <w:bCs/>
          <w:i/>
          <w:color w:val="000000" w:themeColor="text1"/>
          <w:spacing w:val="6"/>
          <w:sz w:val="22"/>
          <w:szCs w:val="22"/>
          <w:lang w:val="pt-PT"/>
        </w:rPr>
        <w:t>[A tabela seguinte deve ser preenchida por cada Subempreiteiro proposto pelo Empreiteiro, que não tenha sido identificad</w:t>
      </w:r>
      <w:r w:rsidR="005A64F7" w:rsidRPr="00A80F55">
        <w:rPr>
          <w:bCs/>
          <w:i/>
          <w:color w:val="000000" w:themeColor="text1"/>
          <w:spacing w:val="6"/>
          <w:sz w:val="22"/>
          <w:szCs w:val="22"/>
          <w:lang w:val="pt-PT"/>
        </w:rPr>
        <w:t>o</w:t>
      </w:r>
      <w:r w:rsidRPr="00A80F55">
        <w:rPr>
          <w:bCs/>
          <w:i/>
          <w:color w:val="000000" w:themeColor="text1"/>
          <w:spacing w:val="6"/>
          <w:sz w:val="22"/>
          <w:szCs w:val="22"/>
          <w:lang w:val="pt-PT"/>
        </w:rPr>
        <w:t xml:space="preserve"> no Contrato].</w:t>
      </w:r>
    </w:p>
    <w:p w14:paraId="08128950" w14:textId="3BBCE180" w:rsidR="0000613B" w:rsidRPr="00A80F55" w:rsidRDefault="00E51B50" w:rsidP="0000613B">
      <w:pPr>
        <w:spacing w:before="120" w:after="120" w:line="264" w:lineRule="exact"/>
        <w:jc w:val="right"/>
        <w:rPr>
          <w:color w:val="000000" w:themeColor="text1"/>
          <w:spacing w:val="-4"/>
          <w:sz w:val="22"/>
          <w:szCs w:val="22"/>
          <w:lang w:val="pt-PT"/>
        </w:rPr>
      </w:pPr>
      <w:r w:rsidRPr="00A80F55">
        <w:rPr>
          <w:color w:val="000000" w:themeColor="text1"/>
          <w:spacing w:val="-4"/>
          <w:sz w:val="22"/>
          <w:szCs w:val="22"/>
          <w:lang w:val="pt-PT"/>
        </w:rPr>
        <w:t xml:space="preserve">Nome do Subempreiteiro: </w:t>
      </w:r>
      <w:r w:rsidRPr="00A80F55">
        <w:rPr>
          <w:i/>
          <w:iCs/>
          <w:color w:val="000000" w:themeColor="text1"/>
          <w:spacing w:val="-6"/>
          <w:sz w:val="22"/>
          <w:szCs w:val="22"/>
          <w:lang w:val="pt-PT"/>
        </w:rPr>
        <w:t>[inserir nome completo</w:t>
      </w:r>
      <w:r w:rsidR="005A64F7" w:rsidRPr="00A80F55">
        <w:rPr>
          <w:i/>
          <w:iCs/>
          <w:color w:val="000000" w:themeColor="text1"/>
          <w:spacing w:val="-6"/>
          <w:sz w:val="22"/>
          <w:szCs w:val="22"/>
          <w:lang w:val="pt-PT"/>
        </w:rPr>
        <w:t>]</w:t>
      </w:r>
      <w:r w:rsidRPr="00A80F55">
        <w:rPr>
          <w:i/>
          <w:iCs/>
          <w:color w:val="000000" w:themeColor="text1"/>
          <w:spacing w:val="-6"/>
          <w:sz w:val="22"/>
          <w:szCs w:val="22"/>
          <w:lang w:val="pt-PT"/>
        </w:rPr>
        <w:br/>
      </w:r>
      <w:r w:rsidRPr="00A80F55">
        <w:rPr>
          <w:color w:val="000000" w:themeColor="text1"/>
          <w:spacing w:val="-4"/>
          <w:sz w:val="22"/>
          <w:szCs w:val="22"/>
          <w:lang w:val="pt-PT"/>
        </w:rPr>
        <w:t xml:space="preserve">Data: </w:t>
      </w:r>
      <w:r w:rsidRPr="00A80F55">
        <w:rPr>
          <w:i/>
          <w:iCs/>
          <w:color w:val="000000" w:themeColor="text1"/>
          <w:spacing w:val="-6"/>
          <w:sz w:val="22"/>
          <w:szCs w:val="22"/>
          <w:lang w:val="pt-PT"/>
        </w:rPr>
        <w:t>[inserir dia, mês, ano]</w:t>
      </w:r>
      <w:r w:rsidRPr="00A80F55">
        <w:rPr>
          <w:i/>
          <w:iCs/>
          <w:color w:val="000000" w:themeColor="text1"/>
          <w:spacing w:val="-6"/>
          <w:sz w:val="22"/>
          <w:szCs w:val="22"/>
          <w:lang w:val="pt-PT"/>
        </w:rPr>
        <w:br/>
      </w:r>
      <w:r w:rsidRPr="00A80F55">
        <w:rPr>
          <w:i/>
          <w:iCs/>
          <w:color w:val="000000" w:themeColor="text1"/>
          <w:spacing w:val="-6"/>
          <w:sz w:val="22"/>
          <w:szCs w:val="22"/>
          <w:lang w:val="pt-PT"/>
        </w:rPr>
        <w:br/>
      </w:r>
      <w:r w:rsidRPr="00A80F55">
        <w:rPr>
          <w:color w:val="000000" w:themeColor="text1"/>
          <w:spacing w:val="-4"/>
          <w:sz w:val="22"/>
          <w:szCs w:val="22"/>
          <w:lang w:val="pt-PT"/>
        </w:rPr>
        <w:t xml:space="preserve">Referência do contrato </w:t>
      </w:r>
      <w:r w:rsidRPr="00A80F55">
        <w:rPr>
          <w:i/>
          <w:iCs/>
          <w:color w:val="000000" w:themeColor="text1"/>
          <w:spacing w:val="-6"/>
          <w:sz w:val="22"/>
          <w:szCs w:val="22"/>
          <w:lang w:val="pt-PT"/>
        </w:rPr>
        <w:t>[inserir referência do contrato]</w:t>
      </w:r>
      <w:r w:rsidRPr="00A80F55">
        <w:rPr>
          <w:i/>
          <w:iCs/>
          <w:color w:val="000000" w:themeColor="text1"/>
          <w:spacing w:val="-6"/>
          <w:sz w:val="22"/>
          <w:szCs w:val="22"/>
          <w:lang w:val="pt-PT"/>
        </w:rPr>
        <w:br/>
      </w:r>
      <w:r w:rsidRPr="00A80F55">
        <w:rPr>
          <w:color w:val="000000" w:themeColor="text1"/>
          <w:spacing w:val="-4"/>
          <w:sz w:val="22"/>
          <w:szCs w:val="22"/>
          <w:lang w:val="pt-PT"/>
        </w:rPr>
        <w:t xml:space="preserve">Página </w:t>
      </w:r>
      <w:r w:rsidRPr="00A80F55">
        <w:rPr>
          <w:i/>
          <w:iCs/>
          <w:color w:val="000000" w:themeColor="text1"/>
          <w:spacing w:val="-6"/>
          <w:sz w:val="22"/>
          <w:szCs w:val="22"/>
          <w:lang w:val="pt-PT"/>
        </w:rPr>
        <w:t xml:space="preserve">[inserir número de página] </w:t>
      </w:r>
      <w:r w:rsidRPr="00A80F55">
        <w:rPr>
          <w:color w:val="000000" w:themeColor="text1"/>
          <w:spacing w:val="-4"/>
          <w:sz w:val="22"/>
          <w:szCs w:val="22"/>
          <w:lang w:val="pt-PT"/>
        </w:rPr>
        <w:t xml:space="preserve">de </w:t>
      </w:r>
      <w:r w:rsidRPr="00A80F55">
        <w:rPr>
          <w:i/>
          <w:iCs/>
          <w:color w:val="000000" w:themeColor="text1"/>
          <w:spacing w:val="-6"/>
          <w:sz w:val="22"/>
          <w:szCs w:val="22"/>
          <w:lang w:val="pt-PT"/>
        </w:rPr>
        <w:t xml:space="preserve">[inserir número total] </w:t>
      </w:r>
      <w:r w:rsidRPr="00A80F55">
        <w:rPr>
          <w:color w:val="000000" w:themeColor="text1"/>
          <w:spacing w:val="-4"/>
          <w:sz w:val="22"/>
          <w:szCs w:val="22"/>
          <w:lang w:val="pt-PT"/>
        </w:rPr>
        <w:t>páginas</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A80F55" w:rsidRPr="007148E2" w14:paraId="6B67FE09" w14:textId="77777777" w:rsidTr="00BB4A96">
        <w:trPr>
          <w:trHeight w:val="789"/>
        </w:trPr>
        <w:tc>
          <w:tcPr>
            <w:tcW w:w="9389" w:type="dxa"/>
            <w:tcBorders>
              <w:top w:val="single" w:sz="2" w:space="0" w:color="auto"/>
              <w:left w:val="single" w:sz="2" w:space="0" w:color="auto"/>
              <w:bottom w:val="single" w:sz="2" w:space="0" w:color="auto"/>
              <w:right w:val="single" w:sz="2" w:space="0" w:color="auto"/>
            </w:tcBorders>
            <w:vAlign w:val="center"/>
          </w:tcPr>
          <w:p w14:paraId="5A257E38" w14:textId="0687B8AD" w:rsidR="009D3505" w:rsidRPr="00A80F55" w:rsidRDefault="00E51B50" w:rsidP="00BB4A96">
            <w:pPr>
              <w:jc w:val="center"/>
              <w:rPr>
                <w:color w:val="000000" w:themeColor="text1"/>
                <w:spacing w:val="-4"/>
                <w:sz w:val="22"/>
                <w:szCs w:val="22"/>
                <w:lang w:val="pt-PT"/>
              </w:rPr>
            </w:pPr>
            <w:r w:rsidRPr="00A80F55">
              <w:rPr>
                <w:b/>
                <w:color w:val="000000" w:themeColor="text1"/>
                <w:spacing w:val="-4"/>
                <w:sz w:val="22"/>
                <w:szCs w:val="22"/>
                <w:lang w:val="pt-PT"/>
              </w:rPr>
              <w:t xml:space="preserve">Declaração de </w:t>
            </w:r>
            <w:r w:rsidR="00247E11" w:rsidRPr="00A80F55">
              <w:rPr>
                <w:b/>
                <w:color w:val="000000" w:themeColor="text1"/>
                <w:spacing w:val="-4"/>
                <w:sz w:val="22"/>
                <w:szCs w:val="22"/>
                <w:lang w:val="pt-PT"/>
              </w:rPr>
              <w:t>EAS</w:t>
            </w:r>
            <w:r w:rsidRPr="00A80F55">
              <w:rPr>
                <w:b/>
                <w:color w:val="000000" w:themeColor="text1"/>
                <w:spacing w:val="-4"/>
                <w:sz w:val="22"/>
                <w:szCs w:val="22"/>
                <w:lang w:val="pt-PT"/>
              </w:rPr>
              <w:t xml:space="preserve"> e/ou </w:t>
            </w:r>
            <w:r w:rsidR="00247E11" w:rsidRPr="00A80F55">
              <w:rPr>
                <w:b/>
                <w:color w:val="000000" w:themeColor="text1"/>
                <w:spacing w:val="-4"/>
                <w:sz w:val="22"/>
                <w:szCs w:val="22"/>
                <w:lang w:val="pt-PT"/>
              </w:rPr>
              <w:t>AS</w:t>
            </w:r>
            <w:r w:rsidRPr="00A80F55">
              <w:rPr>
                <w:b/>
                <w:color w:val="000000" w:themeColor="text1"/>
                <w:spacing w:val="-4"/>
                <w:sz w:val="22"/>
                <w:szCs w:val="22"/>
                <w:lang w:val="pt-PT"/>
              </w:rPr>
              <w:t xml:space="preserve"> </w:t>
            </w:r>
          </w:p>
        </w:tc>
      </w:tr>
      <w:tr w:rsidR="00A80F55" w:rsidRPr="007148E2" w14:paraId="563DA291" w14:textId="77777777" w:rsidTr="006201DF">
        <w:tc>
          <w:tcPr>
            <w:tcW w:w="9389" w:type="dxa"/>
            <w:tcBorders>
              <w:top w:val="single" w:sz="2" w:space="0" w:color="auto"/>
              <w:left w:val="single" w:sz="2" w:space="0" w:color="auto"/>
              <w:bottom w:val="single" w:sz="2" w:space="0" w:color="auto"/>
              <w:right w:val="single" w:sz="2" w:space="0" w:color="auto"/>
            </w:tcBorders>
          </w:tcPr>
          <w:p w14:paraId="0F899B5B" w14:textId="77777777" w:rsidR="009D3505" w:rsidRPr="00A80F55" w:rsidRDefault="00E51B50" w:rsidP="006201DF">
            <w:pPr>
              <w:spacing w:before="120" w:after="120"/>
              <w:ind w:left="892" w:hanging="826"/>
              <w:rPr>
                <w:color w:val="000000" w:themeColor="text1"/>
                <w:spacing w:val="-4"/>
                <w:sz w:val="22"/>
                <w:szCs w:val="22"/>
                <w:lang w:val="pt-PT"/>
              </w:rPr>
            </w:pPr>
            <w:r w:rsidRPr="00A80F55">
              <w:rPr>
                <w:color w:val="000000" w:themeColor="text1"/>
                <w:spacing w:val="-4"/>
                <w:sz w:val="22"/>
                <w:szCs w:val="22"/>
                <w:lang w:val="pt-PT"/>
              </w:rPr>
              <w:t>Nós:</w:t>
            </w:r>
          </w:p>
          <w:p w14:paraId="11574992" w14:textId="77777777" w:rsidR="005A64F7" w:rsidRPr="00A80F55" w:rsidRDefault="005A64F7" w:rsidP="005A64F7">
            <w:pPr>
              <w:tabs>
                <w:tab w:val="left" w:pos="780"/>
              </w:tabs>
              <w:spacing w:before="120" w:after="120"/>
              <w:ind w:left="892" w:hanging="826"/>
              <w:rPr>
                <w:b/>
                <w:color w:val="000000" w:themeColor="text1"/>
                <w:sz w:val="22"/>
                <w:szCs w:val="22"/>
                <w:lang w:val="pt-PT"/>
              </w:rPr>
            </w:pPr>
            <w:r w:rsidRPr="00A80F55">
              <w:rPr>
                <w:rFonts w:ascii="Wingdings" w:eastAsia="MS Mincho" w:hAnsi="Wingdings"/>
                <w:color w:val="000000" w:themeColor="text1"/>
                <w:spacing w:val="-2"/>
                <w:sz w:val="22"/>
                <w:szCs w:val="22"/>
                <w:lang w:val="pt-PT"/>
              </w:rPr>
              <w:sym w:font="Wingdings" w:char="F0A8"/>
            </w:r>
            <w:r w:rsidRPr="00A80F55">
              <w:rPr>
                <w:rFonts w:eastAsia="MS Mincho"/>
                <w:color w:val="000000" w:themeColor="text1"/>
                <w:spacing w:val="-2"/>
                <w:sz w:val="22"/>
                <w:szCs w:val="22"/>
                <w:lang w:val="pt-PT"/>
              </w:rPr>
              <w:t xml:space="preserve">  (a) não fomos suspensos pelo Banco por incumprimento das obrigações em matéria de EAS/ AS.</w:t>
            </w:r>
          </w:p>
          <w:p w14:paraId="5CAE1F82" w14:textId="77777777" w:rsidR="005A64F7" w:rsidRPr="00A80F55" w:rsidRDefault="005A64F7" w:rsidP="005A64F7">
            <w:pPr>
              <w:spacing w:before="120" w:after="120"/>
              <w:ind w:left="892" w:hanging="826"/>
              <w:rPr>
                <w:color w:val="000000" w:themeColor="text1"/>
                <w:spacing w:val="-6"/>
                <w:sz w:val="22"/>
                <w:szCs w:val="22"/>
                <w:lang w:val="pt-PT"/>
              </w:rPr>
            </w:pPr>
            <w:r w:rsidRPr="00A80F55">
              <w:rPr>
                <w:rFonts w:ascii="Wingdings" w:eastAsia="MS Mincho" w:hAnsi="Wingdings"/>
                <w:color w:val="000000" w:themeColor="text1"/>
                <w:spacing w:val="-2"/>
                <w:sz w:val="22"/>
                <w:szCs w:val="22"/>
                <w:lang w:val="pt-PT"/>
              </w:rPr>
              <w:sym w:font="Wingdings" w:char="F0A8"/>
            </w:r>
            <w:r w:rsidRPr="00A80F55">
              <w:rPr>
                <w:rFonts w:eastAsia="MS Mincho"/>
                <w:color w:val="000000" w:themeColor="text1"/>
                <w:spacing w:val="-2"/>
                <w:sz w:val="22"/>
                <w:szCs w:val="22"/>
                <w:lang w:val="pt-PT"/>
              </w:rPr>
              <w:t xml:space="preserve">  (b) estamos suspensos pelo Banco por incumprimento das obrigações em matéria de EAS/ AS</w:t>
            </w:r>
          </w:p>
          <w:p w14:paraId="1EFBA448" w14:textId="77777777" w:rsidR="005A64F7" w:rsidRPr="00A80F55" w:rsidRDefault="005A64F7" w:rsidP="005A64F7">
            <w:pPr>
              <w:tabs>
                <w:tab w:val="left" w:pos="712"/>
              </w:tabs>
              <w:spacing w:before="120" w:after="120"/>
              <w:ind w:left="619" w:hanging="538"/>
              <w:rPr>
                <w:color w:val="000000" w:themeColor="text1"/>
                <w:sz w:val="22"/>
                <w:szCs w:val="22"/>
                <w:lang w:val="pt-PT"/>
              </w:rPr>
            </w:pPr>
            <w:r w:rsidRPr="00A80F55">
              <w:rPr>
                <w:rFonts w:ascii="Wingdings" w:eastAsia="MS Mincho" w:hAnsi="Wingdings"/>
                <w:color w:val="000000" w:themeColor="text1"/>
                <w:spacing w:val="-2"/>
                <w:sz w:val="22"/>
                <w:szCs w:val="22"/>
                <w:lang w:val="pt-PT"/>
              </w:rPr>
              <w:sym w:font="Wingdings" w:char="F0A8"/>
            </w:r>
            <w:r w:rsidRPr="00A80F55">
              <w:rPr>
                <w:rFonts w:eastAsia="MS Mincho"/>
                <w:color w:val="000000" w:themeColor="text1"/>
                <w:spacing w:val="-2"/>
                <w:sz w:val="22"/>
                <w:szCs w:val="22"/>
                <w:lang w:val="pt-PT"/>
              </w:rPr>
              <w:t xml:space="preserve">  (c) estivémos suspensos pelo Banco por incumprimento das obrigações em matéria de EAS/ AS</w:t>
            </w:r>
            <w:r w:rsidRPr="00A80F55">
              <w:rPr>
                <w:color w:val="000000" w:themeColor="text1"/>
                <w:lang w:val="pt-PT"/>
              </w:rPr>
              <w:t>. Uma</w:t>
            </w:r>
            <w:r w:rsidRPr="00A80F55">
              <w:rPr>
                <w:rFonts w:eastAsia="MS Mincho"/>
                <w:color w:val="000000" w:themeColor="text1"/>
                <w:spacing w:val="-2"/>
                <w:sz w:val="22"/>
                <w:szCs w:val="22"/>
                <w:lang w:val="pt-PT"/>
              </w:rPr>
              <w:t xml:space="preserve"> </w:t>
            </w:r>
            <w:r w:rsidRPr="00A80F55">
              <w:rPr>
                <w:color w:val="000000" w:themeColor="text1"/>
                <w:sz w:val="22"/>
                <w:szCs w:val="22"/>
                <w:lang w:val="pt-PT"/>
              </w:rPr>
              <w:t>decisão arbitral sobre a suspensão foi proferida a nosso favor.</w:t>
            </w:r>
          </w:p>
          <w:p w14:paraId="36DA20C5" w14:textId="77777777" w:rsidR="005A64F7" w:rsidRPr="00A80F55" w:rsidRDefault="005A64F7" w:rsidP="005A64F7">
            <w:pPr>
              <w:tabs>
                <w:tab w:val="left" w:pos="667"/>
                <w:tab w:val="right" w:pos="9000"/>
              </w:tabs>
              <w:spacing w:before="120" w:after="120"/>
              <w:ind w:left="712" w:hanging="646"/>
              <w:rPr>
                <w:color w:val="000000" w:themeColor="text1"/>
                <w:sz w:val="22"/>
                <w:szCs w:val="22"/>
                <w:lang w:val="pt-PT"/>
              </w:rPr>
            </w:pPr>
            <w:r w:rsidRPr="00A80F55">
              <w:rPr>
                <w:rFonts w:ascii="Wingdings" w:eastAsia="MS Mincho" w:hAnsi="Wingdings"/>
                <w:color w:val="000000" w:themeColor="text1"/>
                <w:spacing w:val="-2"/>
                <w:sz w:val="22"/>
                <w:szCs w:val="22"/>
                <w:lang w:val="pt-PT"/>
              </w:rPr>
              <w:sym w:font="Wingdings" w:char="F0A8"/>
            </w:r>
            <w:r w:rsidRPr="00A80F55">
              <w:rPr>
                <w:rFonts w:eastAsia="MS Mincho"/>
                <w:color w:val="000000" w:themeColor="text1"/>
                <w:spacing w:val="-2"/>
                <w:sz w:val="22"/>
                <w:szCs w:val="22"/>
                <w:lang w:val="pt-PT"/>
              </w:rPr>
              <w:t xml:space="preserve">  (d)</w:t>
            </w:r>
            <w:r w:rsidRPr="00A80F55">
              <w:rPr>
                <w:rFonts w:eastAsia="MS Mincho"/>
                <w:color w:val="000000" w:themeColor="text1"/>
                <w:spacing w:val="-2"/>
                <w:sz w:val="22"/>
                <w:szCs w:val="22"/>
                <w:lang w:val="pt-PT"/>
              </w:rPr>
              <w:tab/>
            </w:r>
            <w:r w:rsidRPr="00A80F55">
              <w:rPr>
                <w:color w:val="000000" w:themeColor="text1"/>
                <w:sz w:val="22"/>
                <w:szCs w:val="22"/>
                <w:lang w:val="pt-PT"/>
              </w:rPr>
              <w:t xml:space="preserve">estivémos suspensos pelo Banco por incumprimento das obrigações </w:t>
            </w:r>
            <w:r w:rsidRPr="00A80F55">
              <w:rPr>
                <w:rFonts w:eastAsia="MS Mincho"/>
                <w:color w:val="000000" w:themeColor="text1"/>
                <w:spacing w:val="-2"/>
                <w:sz w:val="22"/>
                <w:szCs w:val="22"/>
                <w:lang w:val="pt-PT"/>
              </w:rPr>
              <w:t>em matéria de</w:t>
            </w:r>
            <w:r w:rsidRPr="00A80F55">
              <w:rPr>
                <w:color w:val="000000" w:themeColor="text1"/>
                <w:sz w:val="22"/>
                <w:szCs w:val="22"/>
                <w:lang w:val="pt-PT"/>
              </w:rPr>
              <w:t xml:space="preserve"> EAS/ AS por um período de dois anos. Demonstrámos subsequentemente que temos a capacidade e o compromisso adequados para cumprir as obrigações em matéria de EAS/AS</w:t>
            </w:r>
          </w:p>
          <w:p w14:paraId="6927EB66" w14:textId="77777777" w:rsidR="005A64F7" w:rsidRPr="00A80F55" w:rsidRDefault="005A64F7" w:rsidP="005A64F7">
            <w:pPr>
              <w:tabs>
                <w:tab w:val="right" w:pos="9000"/>
              </w:tabs>
              <w:spacing w:before="120" w:after="120"/>
              <w:ind w:left="712" w:hanging="646"/>
              <w:rPr>
                <w:color w:val="000000" w:themeColor="text1"/>
                <w:sz w:val="22"/>
                <w:szCs w:val="22"/>
                <w:lang w:val="pt-PT"/>
              </w:rPr>
            </w:pPr>
            <w:r w:rsidRPr="00A80F55">
              <w:rPr>
                <w:rFonts w:ascii="Wingdings" w:eastAsia="MS Mincho" w:hAnsi="Wingdings"/>
                <w:color w:val="000000" w:themeColor="text1"/>
                <w:spacing w:val="-2"/>
                <w:sz w:val="22"/>
                <w:szCs w:val="22"/>
                <w:lang w:val="pt-PT"/>
              </w:rPr>
              <w:sym w:font="Wingdings" w:char="F0A8"/>
            </w:r>
            <w:r w:rsidRPr="00A80F55">
              <w:rPr>
                <w:color w:val="000000" w:themeColor="text1"/>
                <w:sz w:val="22"/>
                <w:szCs w:val="22"/>
                <w:lang w:val="pt-PT"/>
              </w:rPr>
              <w:t xml:space="preserve">  </w:t>
            </w:r>
            <w:r w:rsidRPr="00A80F55">
              <w:rPr>
                <w:rFonts w:eastAsia="MS Mincho"/>
                <w:color w:val="000000" w:themeColor="text1"/>
                <w:spacing w:val="-2"/>
                <w:sz w:val="22"/>
                <w:szCs w:val="22"/>
                <w:lang w:val="pt-PT"/>
              </w:rPr>
              <w:t xml:space="preserve">(e) </w:t>
            </w:r>
            <w:r w:rsidRPr="00A80F55">
              <w:rPr>
                <w:color w:val="000000" w:themeColor="text1"/>
                <w:sz w:val="22"/>
                <w:szCs w:val="22"/>
                <w:lang w:val="pt-PT"/>
              </w:rPr>
              <w:t xml:space="preserve">estivémos suspensos pelo Banco por incumprimento das obrigações </w:t>
            </w:r>
            <w:r w:rsidRPr="00A80F55">
              <w:rPr>
                <w:rFonts w:eastAsia="MS Mincho"/>
                <w:color w:val="000000" w:themeColor="text1"/>
                <w:spacing w:val="-2"/>
                <w:sz w:val="22"/>
                <w:szCs w:val="22"/>
                <w:lang w:val="pt-PT"/>
              </w:rPr>
              <w:t xml:space="preserve">em matéria de </w:t>
            </w:r>
            <w:r w:rsidRPr="00A80F55">
              <w:rPr>
                <w:color w:val="000000" w:themeColor="text1"/>
                <w:sz w:val="22"/>
                <w:szCs w:val="22"/>
                <w:lang w:val="pt-PT"/>
              </w:rPr>
              <w:t xml:space="preserve">EAS/ AS por um período de dois anos. Anexámos evidências demonstrando que temos capacidade e compromisso adequados para cumprir as obrigações em matéria de EAS/AS </w:t>
            </w:r>
          </w:p>
          <w:p w14:paraId="6027142B" w14:textId="6E215F70" w:rsidR="009D3505" w:rsidRPr="00A80F55" w:rsidRDefault="009D3505" w:rsidP="006201DF">
            <w:pPr>
              <w:tabs>
                <w:tab w:val="right" w:pos="9000"/>
              </w:tabs>
              <w:spacing w:before="120" w:after="120"/>
              <w:ind w:left="712" w:hanging="646"/>
              <w:rPr>
                <w:color w:val="000000" w:themeColor="text1"/>
                <w:spacing w:val="-4"/>
                <w:sz w:val="22"/>
                <w:szCs w:val="22"/>
                <w:lang w:val="pt-PT"/>
              </w:rPr>
            </w:pPr>
          </w:p>
        </w:tc>
      </w:tr>
      <w:tr w:rsidR="00A80F55" w:rsidRPr="007148E2" w14:paraId="2E41C8A5" w14:textId="77777777" w:rsidTr="006201DF">
        <w:tc>
          <w:tcPr>
            <w:tcW w:w="9389" w:type="dxa"/>
            <w:tcBorders>
              <w:top w:val="single" w:sz="2" w:space="0" w:color="auto"/>
              <w:left w:val="single" w:sz="2" w:space="0" w:color="auto"/>
              <w:bottom w:val="single" w:sz="2" w:space="0" w:color="auto"/>
              <w:right w:val="single" w:sz="2" w:space="0" w:color="auto"/>
            </w:tcBorders>
          </w:tcPr>
          <w:p w14:paraId="15927290" w14:textId="31C40E3A" w:rsidR="009D3505" w:rsidRPr="00A80F55" w:rsidRDefault="00E51B50" w:rsidP="006201DF">
            <w:pPr>
              <w:spacing w:before="120" w:after="120"/>
              <w:ind w:left="82"/>
              <w:rPr>
                <w:b/>
                <w:bCs/>
                <w:color w:val="000000" w:themeColor="text1"/>
                <w:sz w:val="22"/>
                <w:szCs w:val="22"/>
                <w:lang w:val="pt-PT"/>
              </w:rPr>
            </w:pPr>
            <w:r w:rsidRPr="00A80F55">
              <w:rPr>
                <w:b/>
                <w:bCs/>
                <w:color w:val="000000" w:themeColor="text1"/>
                <w:sz w:val="22"/>
                <w:szCs w:val="22"/>
                <w:lang w:val="pt-PT"/>
              </w:rPr>
              <w:t>[</w:t>
            </w:r>
            <w:r w:rsidRPr="00A80F55">
              <w:rPr>
                <w:b/>
                <w:bCs/>
                <w:i/>
                <w:iCs/>
                <w:color w:val="000000" w:themeColor="text1"/>
                <w:sz w:val="22"/>
                <w:szCs w:val="22"/>
                <w:lang w:val="pt-PT"/>
              </w:rPr>
              <w:t>Se a alínea (c) acima se aplicar</w:t>
            </w:r>
            <w:r w:rsidRPr="00A80F55">
              <w:rPr>
                <w:b/>
                <w:bCs/>
                <w:color w:val="000000" w:themeColor="text1"/>
                <w:sz w:val="22"/>
                <w:szCs w:val="22"/>
                <w:lang w:val="pt-PT"/>
              </w:rPr>
              <w:t xml:space="preserve">, </w:t>
            </w:r>
            <w:r w:rsidRPr="00A80F55">
              <w:rPr>
                <w:b/>
                <w:bCs/>
                <w:i/>
                <w:iCs/>
                <w:color w:val="000000" w:themeColor="text1"/>
                <w:sz w:val="22"/>
                <w:szCs w:val="22"/>
                <w:lang w:val="pt-PT"/>
              </w:rPr>
              <w:t xml:space="preserve">anexar prova de uma decisão arbitral que inverta as conclusões sobre as questões subjacentes à </w:t>
            </w:r>
            <w:r w:rsidR="005D7588" w:rsidRPr="00A80F55">
              <w:rPr>
                <w:b/>
                <w:bCs/>
                <w:i/>
                <w:iCs/>
                <w:color w:val="000000" w:themeColor="text1"/>
                <w:sz w:val="22"/>
                <w:szCs w:val="22"/>
                <w:lang w:val="pt-PT"/>
              </w:rPr>
              <w:t>suspensão</w:t>
            </w:r>
            <w:r w:rsidRPr="00A80F55">
              <w:rPr>
                <w:b/>
                <w:bCs/>
                <w:i/>
                <w:iCs/>
                <w:color w:val="000000" w:themeColor="text1"/>
                <w:sz w:val="22"/>
                <w:szCs w:val="22"/>
                <w:lang w:val="pt-PT"/>
              </w:rPr>
              <w:t>].</w:t>
            </w:r>
          </w:p>
        </w:tc>
      </w:tr>
      <w:tr w:rsidR="00A80F55" w:rsidRPr="007148E2" w14:paraId="21456F21" w14:textId="77777777" w:rsidTr="006201DF">
        <w:tc>
          <w:tcPr>
            <w:tcW w:w="9389" w:type="dxa"/>
            <w:tcBorders>
              <w:top w:val="single" w:sz="2" w:space="0" w:color="auto"/>
              <w:left w:val="single" w:sz="2" w:space="0" w:color="auto"/>
              <w:bottom w:val="single" w:sz="2" w:space="0" w:color="auto"/>
              <w:right w:val="single" w:sz="2" w:space="0" w:color="auto"/>
            </w:tcBorders>
          </w:tcPr>
          <w:p w14:paraId="2CBB1C9D" w14:textId="77777777" w:rsidR="009D3505" w:rsidRPr="00A80F55" w:rsidRDefault="00E51B50" w:rsidP="006201DF">
            <w:pPr>
              <w:spacing w:before="120" w:after="120"/>
              <w:jc w:val="center"/>
              <w:rPr>
                <w:color w:val="000000" w:themeColor="text1"/>
                <w:sz w:val="22"/>
                <w:szCs w:val="22"/>
                <w:lang w:val="pt-PT"/>
              </w:rPr>
            </w:pPr>
            <w:r w:rsidRPr="00A80F55">
              <w:rPr>
                <w:b/>
                <w:i/>
                <w:iCs/>
                <w:color w:val="000000" w:themeColor="text1"/>
                <w:sz w:val="22"/>
                <w:szCs w:val="22"/>
                <w:lang w:val="pt-PT"/>
              </w:rPr>
              <w:t>[Se as alíneas (d) ou (e) acima se aplicarem, fornecer as seguintes informações:]</w:t>
            </w:r>
          </w:p>
        </w:tc>
      </w:tr>
      <w:tr w:rsidR="00A80F55" w:rsidRPr="007148E2" w14:paraId="465F5228" w14:textId="77777777" w:rsidTr="006201DF">
        <w:trPr>
          <w:trHeight w:val="643"/>
        </w:trPr>
        <w:tc>
          <w:tcPr>
            <w:tcW w:w="9389" w:type="dxa"/>
            <w:tcBorders>
              <w:top w:val="single" w:sz="2" w:space="0" w:color="auto"/>
              <w:left w:val="single" w:sz="2" w:space="0" w:color="auto"/>
              <w:bottom w:val="single" w:sz="2" w:space="0" w:color="auto"/>
              <w:right w:val="single" w:sz="2" w:space="0" w:color="auto"/>
            </w:tcBorders>
          </w:tcPr>
          <w:p w14:paraId="7FC51263" w14:textId="06C1D5E1" w:rsidR="009D3505" w:rsidRPr="00A80F55" w:rsidRDefault="00E51B50" w:rsidP="006201DF">
            <w:pPr>
              <w:spacing w:before="120" w:after="120"/>
              <w:ind w:left="82"/>
              <w:rPr>
                <w:color w:val="000000" w:themeColor="text1"/>
                <w:sz w:val="22"/>
                <w:szCs w:val="22"/>
                <w:lang w:val="pt-PT"/>
              </w:rPr>
            </w:pPr>
            <w:r w:rsidRPr="00A80F55">
              <w:rPr>
                <w:color w:val="000000" w:themeColor="text1"/>
                <w:sz w:val="22"/>
                <w:szCs w:val="22"/>
                <w:lang w:val="pt-PT"/>
              </w:rPr>
              <w:t xml:space="preserve">Período de </w:t>
            </w:r>
            <w:r w:rsidR="005D7588" w:rsidRPr="00A80F55">
              <w:rPr>
                <w:color w:val="000000" w:themeColor="text1"/>
                <w:sz w:val="22"/>
                <w:szCs w:val="22"/>
                <w:lang w:val="pt-PT"/>
              </w:rPr>
              <w:t>suspensão</w:t>
            </w:r>
            <w:r w:rsidRPr="00A80F55">
              <w:rPr>
                <w:color w:val="000000" w:themeColor="text1"/>
                <w:sz w:val="22"/>
                <w:szCs w:val="22"/>
                <w:lang w:val="pt-PT"/>
              </w:rPr>
              <w:t>: De: _______________ A: ________________</w:t>
            </w:r>
          </w:p>
        </w:tc>
      </w:tr>
      <w:tr w:rsidR="00A80F55" w:rsidRPr="00A80F55" w14:paraId="2BE1488E" w14:textId="77777777" w:rsidTr="00BA59C6">
        <w:trPr>
          <w:trHeight w:val="535"/>
        </w:trPr>
        <w:tc>
          <w:tcPr>
            <w:tcW w:w="9389" w:type="dxa"/>
            <w:tcBorders>
              <w:top w:val="single" w:sz="2" w:space="0" w:color="auto"/>
              <w:left w:val="single" w:sz="2" w:space="0" w:color="auto"/>
              <w:bottom w:val="single" w:sz="2" w:space="0" w:color="auto"/>
              <w:right w:val="single" w:sz="2" w:space="0" w:color="auto"/>
            </w:tcBorders>
          </w:tcPr>
          <w:p w14:paraId="51DF9B7A" w14:textId="3E504ABF" w:rsidR="009D3505" w:rsidRPr="00A80F55" w:rsidRDefault="00E51B50" w:rsidP="006201DF">
            <w:pPr>
              <w:spacing w:before="120" w:after="120"/>
              <w:ind w:left="82"/>
              <w:rPr>
                <w:color w:val="000000" w:themeColor="text1"/>
                <w:sz w:val="22"/>
                <w:szCs w:val="22"/>
                <w:lang w:val="pt-PT"/>
              </w:rPr>
            </w:pPr>
            <w:r w:rsidRPr="00A80F55">
              <w:rPr>
                <w:color w:val="000000" w:themeColor="text1"/>
                <w:sz w:val="22"/>
                <w:szCs w:val="22"/>
                <w:lang w:val="pt-PT"/>
              </w:rPr>
              <w:t xml:space="preserve">Se previamente previsto noutro contrato de obras financiado pelo Banco, elementos de prova que demonstrem capacidade </w:t>
            </w:r>
            <w:r w:rsidR="005A64F7" w:rsidRPr="00A80F55">
              <w:rPr>
                <w:color w:val="000000" w:themeColor="text1"/>
                <w:sz w:val="22"/>
                <w:szCs w:val="22"/>
                <w:lang w:val="pt-PT"/>
              </w:rPr>
              <w:t>e compromisso adequados para</w:t>
            </w:r>
            <w:r w:rsidRPr="00A80F55">
              <w:rPr>
                <w:color w:val="000000" w:themeColor="text1"/>
                <w:sz w:val="22"/>
                <w:szCs w:val="22"/>
                <w:lang w:val="pt-PT"/>
              </w:rPr>
              <w:t xml:space="preserve"> cumprir as obrigações</w:t>
            </w:r>
            <w:r w:rsidR="005A64F7" w:rsidRPr="00A80F55">
              <w:rPr>
                <w:color w:val="000000" w:themeColor="text1"/>
                <w:sz w:val="22"/>
                <w:szCs w:val="22"/>
                <w:lang w:val="pt-PT"/>
              </w:rPr>
              <w:t xml:space="preserve"> em matéria de</w:t>
            </w:r>
            <w:r w:rsidRPr="00A80F55">
              <w:rPr>
                <w:color w:val="000000" w:themeColor="text1"/>
                <w:sz w:val="22"/>
                <w:szCs w:val="22"/>
                <w:lang w:val="pt-PT"/>
              </w:rPr>
              <w:t xml:space="preserve"> </w:t>
            </w:r>
            <w:r w:rsidR="00247E11" w:rsidRPr="00A80F55">
              <w:rPr>
                <w:color w:val="000000" w:themeColor="text1"/>
                <w:sz w:val="22"/>
                <w:szCs w:val="22"/>
                <w:lang w:val="pt-PT"/>
              </w:rPr>
              <w:t>EAS</w:t>
            </w:r>
            <w:r w:rsidRPr="00A80F55">
              <w:rPr>
                <w:color w:val="000000" w:themeColor="text1"/>
                <w:sz w:val="22"/>
                <w:szCs w:val="22"/>
                <w:lang w:val="pt-PT"/>
              </w:rPr>
              <w:t xml:space="preserve">/ </w:t>
            </w:r>
            <w:r w:rsidR="00247E11" w:rsidRPr="00A80F55">
              <w:rPr>
                <w:color w:val="000000" w:themeColor="text1"/>
                <w:sz w:val="22"/>
                <w:szCs w:val="22"/>
                <w:lang w:val="pt-PT"/>
              </w:rPr>
              <w:t>AS</w:t>
            </w:r>
            <w:r w:rsidRPr="00A80F55">
              <w:rPr>
                <w:color w:val="000000" w:themeColor="text1"/>
                <w:sz w:val="22"/>
                <w:szCs w:val="22"/>
                <w:lang w:val="pt-PT"/>
              </w:rPr>
              <w:t xml:space="preserve"> (</w:t>
            </w:r>
            <w:r w:rsidRPr="00A80F55">
              <w:rPr>
                <w:b/>
                <w:color w:val="000000" w:themeColor="text1"/>
                <w:sz w:val="22"/>
                <w:szCs w:val="22"/>
                <w:lang w:val="pt-PT"/>
              </w:rPr>
              <w:t>conforme a alínea (d) acima)</w:t>
            </w:r>
          </w:p>
          <w:p w14:paraId="0A5C7416" w14:textId="3A89B5D2" w:rsidR="009D3505" w:rsidRPr="00A80F55" w:rsidRDefault="00E51B50" w:rsidP="006201DF">
            <w:pPr>
              <w:spacing w:before="120" w:after="120"/>
              <w:ind w:left="720"/>
              <w:rPr>
                <w:color w:val="000000" w:themeColor="text1"/>
                <w:sz w:val="22"/>
                <w:szCs w:val="22"/>
                <w:lang w:val="pt-PT"/>
              </w:rPr>
            </w:pPr>
            <w:r w:rsidRPr="00A80F55">
              <w:rPr>
                <w:color w:val="000000" w:themeColor="text1"/>
                <w:sz w:val="22"/>
                <w:szCs w:val="22"/>
                <w:lang w:val="pt-PT"/>
              </w:rPr>
              <w:t>Nome d</w:t>
            </w:r>
            <w:r w:rsidR="0013278D" w:rsidRPr="00A80F55">
              <w:rPr>
                <w:color w:val="000000" w:themeColor="text1"/>
                <w:sz w:val="22"/>
                <w:szCs w:val="22"/>
                <w:lang w:val="pt-PT"/>
              </w:rPr>
              <w:t>o Dono da Obra</w:t>
            </w:r>
            <w:r w:rsidRPr="00A80F55">
              <w:rPr>
                <w:color w:val="000000" w:themeColor="text1"/>
                <w:sz w:val="22"/>
                <w:szCs w:val="22"/>
                <w:lang w:val="pt-PT"/>
              </w:rPr>
              <w:t>:  ___________________________________________</w:t>
            </w:r>
          </w:p>
          <w:p w14:paraId="17DE1E87" w14:textId="77777777" w:rsidR="009D3505" w:rsidRPr="00A80F55" w:rsidRDefault="00E51B50" w:rsidP="006201DF">
            <w:pPr>
              <w:spacing w:before="120" w:after="120"/>
              <w:ind w:left="720"/>
              <w:rPr>
                <w:color w:val="000000" w:themeColor="text1"/>
                <w:sz w:val="22"/>
                <w:szCs w:val="22"/>
                <w:lang w:val="pt-PT"/>
              </w:rPr>
            </w:pPr>
            <w:r w:rsidRPr="00A80F55">
              <w:rPr>
                <w:color w:val="000000" w:themeColor="text1"/>
                <w:sz w:val="22"/>
                <w:szCs w:val="22"/>
                <w:lang w:val="pt-PT"/>
              </w:rPr>
              <w:t>Nome do Projecto: ______________________________________________</w:t>
            </w:r>
          </w:p>
          <w:p w14:paraId="3F45CCCD" w14:textId="77777777" w:rsidR="009D3505" w:rsidRPr="00A80F55" w:rsidRDefault="00E51B50" w:rsidP="006201DF">
            <w:pPr>
              <w:spacing w:before="120" w:after="120"/>
              <w:ind w:left="720"/>
              <w:rPr>
                <w:color w:val="000000" w:themeColor="text1"/>
                <w:sz w:val="22"/>
                <w:szCs w:val="22"/>
                <w:lang w:val="pt-PT"/>
              </w:rPr>
            </w:pPr>
            <w:r w:rsidRPr="00A80F55">
              <w:rPr>
                <w:color w:val="000000" w:themeColor="text1"/>
                <w:sz w:val="22"/>
                <w:szCs w:val="22"/>
                <w:lang w:val="pt-PT"/>
              </w:rPr>
              <w:t xml:space="preserve">Descrição do contrato: _____________________________________________________ </w:t>
            </w:r>
          </w:p>
          <w:p w14:paraId="73CEB14E" w14:textId="77777777" w:rsidR="009D3505" w:rsidRPr="00A80F55" w:rsidRDefault="00E51B50" w:rsidP="006201DF">
            <w:pPr>
              <w:spacing w:before="120" w:after="120"/>
              <w:ind w:left="720"/>
              <w:rPr>
                <w:color w:val="000000" w:themeColor="text1"/>
                <w:sz w:val="22"/>
                <w:szCs w:val="22"/>
                <w:lang w:val="pt-PT"/>
              </w:rPr>
            </w:pPr>
            <w:r w:rsidRPr="00A80F55">
              <w:rPr>
                <w:color w:val="000000" w:themeColor="text1"/>
                <w:sz w:val="22"/>
                <w:szCs w:val="22"/>
                <w:lang w:val="pt-PT"/>
              </w:rPr>
              <w:t>Breve resumo das evidências fornecidas: ________________________________________</w:t>
            </w:r>
          </w:p>
          <w:p w14:paraId="5B74FF8F" w14:textId="77777777" w:rsidR="009D3505" w:rsidRPr="00A80F55" w:rsidRDefault="00E51B50" w:rsidP="006201DF">
            <w:pPr>
              <w:spacing w:before="120" w:after="120"/>
              <w:ind w:left="720"/>
              <w:rPr>
                <w:color w:val="000000" w:themeColor="text1"/>
                <w:sz w:val="22"/>
                <w:szCs w:val="22"/>
                <w:lang w:val="pt-PT"/>
              </w:rPr>
            </w:pPr>
            <w:r w:rsidRPr="00A80F55">
              <w:rPr>
                <w:color w:val="000000" w:themeColor="text1"/>
                <w:sz w:val="22"/>
                <w:szCs w:val="22"/>
                <w:lang w:val="pt-PT"/>
              </w:rPr>
              <w:t>______________________________________________________________________</w:t>
            </w:r>
          </w:p>
          <w:p w14:paraId="327D0577" w14:textId="295054DC" w:rsidR="009D3505" w:rsidRPr="00A80F55" w:rsidRDefault="00E51B50" w:rsidP="006201DF">
            <w:pPr>
              <w:spacing w:before="120" w:after="120"/>
              <w:ind w:left="720"/>
              <w:rPr>
                <w:color w:val="000000" w:themeColor="text1"/>
                <w:sz w:val="22"/>
                <w:szCs w:val="22"/>
                <w:lang w:val="pt-PT"/>
              </w:rPr>
            </w:pPr>
            <w:r w:rsidRPr="00A80F55">
              <w:rPr>
                <w:color w:val="000000" w:themeColor="text1"/>
                <w:sz w:val="22"/>
                <w:szCs w:val="22"/>
                <w:lang w:val="pt-PT"/>
              </w:rPr>
              <w:lastRenderedPageBreak/>
              <w:t>Informação de contacto: (Tel</w:t>
            </w:r>
            <w:r w:rsidR="00C26881" w:rsidRPr="00A80F55">
              <w:rPr>
                <w:color w:val="000000" w:themeColor="text1"/>
                <w:sz w:val="22"/>
                <w:szCs w:val="22"/>
                <w:lang w:val="pt-PT"/>
              </w:rPr>
              <w:t>efone</w:t>
            </w:r>
            <w:r w:rsidRPr="00A80F55">
              <w:rPr>
                <w:color w:val="000000" w:themeColor="text1"/>
                <w:sz w:val="22"/>
                <w:szCs w:val="22"/>
                <w:lang w:val="pt-PT"/>
              </w:rPr>
              <w:t xml:space="preserve">, e-mail, nome da pessoa de contacto): </w:t>
            </w:r>
          </w:p>
          <w:p w14:paraId="01476B05" w14:textId="77777777" w:rsidR="009D3505" w:rsidRPr="00A80F55" w:rsidRDefault="00E51B50" w:rsidP="00BA59C6">
            <w:pPr>
              <w:spacing w:before="120" w:after="120"/>
              <w:ind w:left="720"/>
              <w:rPr>
                <w:color w:val="000000" w:themeColor="text1"/>
                <w:sz w:val="22"/>
                <w:lang w:val="pt-PT"/>
              </w:rPr>
            </w:pPr>
            <w:r w:rsidRPr="00A80F55">
              <w:rPr>
                <w:color w:val="000000" w:themeColor="text1"/>
                <w:sz w:val="22"/>
                <w:szCs w:val="22"/>
                <w:lang w:val="pt-PT"/>
              </w:rPr>
              <w:t>______________________________________________________________________</w:t>
            </w:r>
          </w:p>
        </w:tc>
      </w:tr>
      <w:tr w:rsidR="00732F92" w:rsidRPr="00A80F55" w14:paraId="4C39D526" w14:textId="77777777" w:rsidTr="006201DF">
        <w:trPr>
          <w:trHeight w:val="535"/>
        </w:trPr>
        <w:tc>
          <w:tcPr>
            <w:tcW w:w="9389" w:type="dxa"/>
            <w:tcBorders>
              <w:top w:val="single" w:sz="2" w:space="0" w:color="auto"/>
              <w:left w:val="single" w:sz="2" w:space="0" w:color="auto"/>
              <w:bottom w:val="single" w:sz="2" w:space="0" w:color="auto"/>
              <w:right w:val="single" w:sz="2" w:space="0" w:color="auto"/>
            </w:tcBorders>
          </w:tcPr>
          <w:p w14:paraId="7CA929BA" w14:textId="3BA88138" w:rsidR="009D3505" w:rsidRPr="00A80F55" w:rsidRDefault="00E51B50" w:rsidP="006201DF">
            <w:pPr>
              <w:spacing w:before="120" w:after="120"/>
              <w:ind w:left="82"/>
              <w:rPr>
                <w:color w:val="000000" w:themeColor="text1"/>
                <w:sz w:val="22"/>
                <w:szCs w:val="22"/>
                <w:lang w:val="pt-PT"/>
              </w:rPr>
            </w:pPr>
            <w:r w:rsidRPr="00A80F55">
              <w:rPr>
                <w:color w:val="000000" w:themeColor="text1"/>
                <w:sz w:val="22"/>
                <w:szCs w:val="22"/>
                <w:lang w:val="pt-PT"/>
              </w:rPr>
              <w:lastRenderedPageBreak/>
              <w:t xml:space="preserve">Como alternativa às evidências referidas em (d), outras evidências que demonstrem capacidade e compromisso </w:t>
            </w:r>
            <w:r w:rsidR="005A64F7" w:rsidRPr="00A80F55">
              <w:rPr>
                <w:color w:val="000000" w:themeColor="text1"/>
                <w:sz w:val="22"/>
                <w:szCs w:val="22"/>
                <w:lang w:val="pt-PT"/>
              </w:rPr>
              <w:t>adequados para</w:t>
            </w:r>
            <w:r w:rsidRPr="00A80F55">
              <w:rPr>
                <w:color w:val="000000" w:themeColor="text1"/>
                <w:sz w:val="22"/>
                <w:szCs w:val="22"/>
                <w:lang w:val="pt-PT"/>
              </w:rPr>
              <w:t xml:space="preserve"> cumprir as obrigações em matéria de </w:t>
            </w:r>
            <w:r w:rsidR="00247E11" w:rsidRPr="00A80F55">
              <w:rPr>
                <w:color w:val="000000" w:themeColor="text1"/>
                <w:sz w:val="22"/>
                <w:szCs w:val="22"/>
                <w:lang w:val="pt-PT"/>
              </w:rPr>
              <w:t>EAS</w:t>
            </w:r>
            <w:r w:rsidRPr="00A80F55">
              <w:rPr>
                <w:color w:val="000000" w:themeColor="text1"/>
                <w:sz w:val="22"/>
                <w:szCs w:val="22"/>
                <w:lang w:val="pt-PT"/>
              </w:rPr>
              <w:t xml:space="preserve">/ </w:t>
            </w:r>
            <w:r w:rsidR="00247E11" w:rsidRPr="00A80F55">
              <w:rPr>
                <w:color w:val="000000" w:themeColor="text1"/>
                <w:sz w:val="22"/>
                <w:szCs w:val="22"/>
                <w:lang w:val="pt-PT"/>
              </w:rPr>
              <w:t>AS</w:t>
            </w:r>
            <w:r w:rsidRPr="00A80F55">
              <w:rPr>
                <w:color w:val="000000" w:themeColor="text1"/>
                <w:sz w:val="22"/>
                <w:szCs w:val="22"/>
                <w:lang w:val="pt-PT"/>
              </w:rPr>
              <w:t xml:space="preserve"> (</w:t>
            </w:r>
            <w:r w:rsidRPr="00A80F55">
              <w:rPr>
                <w:b/>
                <w:color w:val="000000" w:themeColor="text1"/>
                <w:sz w:val="22"/>
                <w:szCs w:val="22"/>
                <w:lang w:val="pt-PT"/>
              </w:rPr>
              <w:t xml:space="preserve">nos termos da alínea (e) acima) </w:t>
            </w:r>
            <w:r w:rsidRPr="00A80F55">
              <w:rPr>
                <w:i/>
                <w:color w:val="000000" w:themeColor="text1"/>
                <w:sz w:val="22"/>
                <w:szCs w:val="22"/>
                <w:lang w:val="pt-PT"/>
              </w:rPr>
              <w:t>[anexar pormenores conforme apropriado].</w:t>
            </w:r>
          </w:p>
          <w:p w14:paraId="00B2CE7B" w14:textId="77777777" w:rsidR="009D3505" w:rsidRPr="00A80F55" w:rsidRDefault="009D3505" w:rsidP="006201DF">
            <w:pPr>
              <w:spacing w:before="120" w:after="120"/>
              <w:rPr>
                <w:color w:val="000000" w:themeColor="text1"/>
                <w:sz w:val="22"/>
                <w:szCs w:val="22"/>
                <w:lang w:val="pt-PT"/>
              </w:rPr>
            </w:pPr>
          </w:p>
          <w:p w14:paraId="66A7F0F7" w14:textId="77777777" w:rsidR="009D3505" w:rsidRPr="00A80F55" w:rsidRDefault="00E51B50" w:rsidP="006201DF">
            <w:pPr>
              <w:spacing w:before="120" w:after="120"/>
              <w:rPr>
                <w:color w:val="000000" w:themeColor="text1"/>
                <w:sz w:val="22"/>
                <w:szCs w:val="22"/>
                <w:lang w:val="pt-PT"/>
              </w:rPr>
            </w:pPr>
            <w:r w:rsidRPr="00A80F55">
              <w:rPr>
                <w:color w:val="000000" w:themeColor="text1"/>
                <w:sz w:val="22"/>
                <w:szCs w:val="22"/>
                <w:lang w:val="pt-PT"/>
              </w:rPr>
              <w:t>___________________________________________________________________________</w:t>
            </w:r>
          </w:p>
          <w:p w14:paraId="53D41AFB" w14:textId="77777777" w:rsidR="009D3505" w:rsidRPr="00A80F55" w:rsidRDefault="00E51B50" w:rsidP="006201DF">
            <w:pPr>
              <w:spacing w:before="120" w:after="120"/>
              <w:rPr>
                <w:color w:val="000000" w:themeColor="text1"/>
                <w:sz w:val="22"/>
                <w:szCs w:val="22"/>
                <w:lang w:val="pt-PT"/>
              </w:rPr>
            </w:pPr>
            <w:r w:rsidRPr="00A80F55">
              <w:rPr>
                <w:color w:val="000000" w:themeColor="text1"/>
                <w:sz w:val="22"/>
                <w:szCs w:val="22"/>
                <w:lang w:val="pt-PT"/>
              </w:rPr>
              <w:t>____________________________________________________________________________</w:t>
            </w:r>
          </w:p>
          <w:p w14:paraId="0B1C0007" w14:textId="77777777" w:rsidR="009D3505" w:rsidRPr="00A80F55" w:rsidRDefault="009D3505" w:rsidP="006201DF">
            <w:pPr>
              <w:spacing w:before="120" w:after="120"/>
              <w:rPr>
                <w:color w:val="000000" w:themeColor="text1"/>
                <w:sz w:val="22"/>
                <w:szCs w:val="22"/>
                <w:lang w:val="pt-PT"/>
              </w:rPr>
            </w:pPr>
          </w:p>
        </w:tc>
      </w:tr>
    </w:tbl>
    <w:p w14:paraId="61B2ED04" w14:textId="77777777" w:rsidR="0000613B" w:rsidRPr="00A80F55" w:rsidRDefault="0000613B" w:rsidP="0000613B">
      <w:pPr>
        <w:rPr>
          <w:i/>
          <w:color w:val="000000" w:themeColor="text1"/>
          <w:lang w:val="pt-PT"/>
        </w:rPr>
      </w:pPr>
    </w:p>
    <w:p w14:paraId="283BA6F8" w14:textId="7EAD64DE" w:rsidR="0000613B" w:rsidRPr="00A80F55" w:rsidRDefault="00E51B50" w:rsidP="0000613B">
      <w:pPr>
        <w:tabs>
          <w:tab w:val="left" w:pos="6120"/>
        </w:tabs>
        <w:spacing w:before="240" w:after="120"/>
        <w:rPr>
          <w:iCs/>
          <w:color w:val="000000" w:themeColor="text1"/>
          <w:u w:val="single"/>
          <w:lang w:val="pt-PT"/>
        </w:rPr>
      </w:pPr>
      <w:r w:rsidRPr="00A80F55">
        <w:rPr>
          <w:iCs/>
          <w:color w:val="000000" w:themeColor="text1"/>
          <w:lang w:val="pt-PT"/>
        </w:rPr>
        <w:t>Nome do Subempreiteiro</w:t>
      </w:r>
      <w:r w:rsidR="005A64F7" w:rsidRPr="00A80F55">
        <w:rPr>
          <w:iCs/>
          <w:color w:val="000000" w:themeColor="text1"/>
          <w:lang w:val="pt-PT"/>
        </w:rPr>
        <w:t xml:space="preserve"> ______________________________________________________</w:t>
      </w:r>
      <w:r w:rsidRPr="00A80F55">
        <w:rPr>
          <w:iCs/>
          <w:color w:val="000000" w:themeColor="text1"/>
          <w:lang w:val="pt-PT"/>
        </w:rPr>
        <w:tab/>
      </w:r>
    </w:p>
    <w:p w14:paraId="13813CE2" w14:textId="20CD734C" w:rsidR="0000613B" w:rsidRPr="00A80F55" w:rsidRDefault="00E51B50" w:rsidP="0000613B">
      <w:pPr>
        <w:tabs>
          <w:tab w:val="left" w:pos="6120"/>
        </w:tabs>
        <w:spacing w:before="240" w:after="120"/>
        <w:rPr>
          <w:iCs/>
          <w:color w:val="000000" w:themeColor="text1"/>
          <w:u w:val="single"/>
          <w:lang w:val="pt-PT"/>
        </w:rPr>
      </w:pPr>
      <w:r w:rsidRPr="00A80F55">
        <w:rPr>
          <w:iCs/>
          <w:color w:val="000000" w:themeColor="text1"/>
          <w:lang w:val="pt-PT"/>
        </w:rPr>
        <w:t>Nome da pessoa devidamente autorizada a assinar em nome do Subempreiteiro</w:t>
      </w:r>
      <w:r w:rsidRPr="00A80F55">
        <w:rPr>
          <w:iCs/>
          <w:color w:val="000000" w:themeColor="text1"/>
          <w:lang w:val="pt-PT"/>
        </w:rPr>
        <w:tab/>
      </w:r>
      <w:r w:rsidR="005A64F7" w:rsidRPr="00A80F55">
        <w:rPr>
          <w:iCs/>
          <w:color w:val="000000" w:themeColor="text1"/>
          <w:lang w:val="pt-PT"/>
        </w:rPr>
        <w:t>__</w:t>
      </w:r>
      <w:r w:rsidRPr="00A80F55">
        <w:rPr>
          <w:iCs/>
          <w:color w:val="000000" w:themeColor="text1"/>
          <w:lang w:val="pt-PT"/>
        </w:rPr>
        <w:t>_______</w:t>
      </w:r>
    </w:p>
    <w:p w14:paraId="600953D6" w14:textId="47B4E703" w:rsidR="0000613B" w:rsidRPr="00A80F55" w:rsidRDefault="00E51B50" w:rsidP="0000613B">
      <w:pPr>
        <w:tabs>
          <w:tab w:val="left" w:pos="6120"/>
        </w:tabs>
        <w:spacing w:before="240" w:after="120"/>
        <w:rPr>
          <w:iCs/>
          <w:color w:val="000000" w:themeColor="text1"/>
          <w:lang w:val="pt-PT"/>
        </w:rPr>
      </w:pPr>
      <w:r w:rsidRPr="00A80F55">
        <w:rPr>
          <w:iCs/>
          <w:color w:val="000000" w:themeColor="text1"/>
          <w:lang w:val="pt-PT"/>
        </w:rPr>
        <w:t>Título da pessoa que assina em nome do Subempreiteiro</w:t>
      </w:r>
      <w:r w:rsidRPr="00A80F55">
        <w:rPr>
          <w:iCs/>
          <w:color w:val="000000" w:themeColor="text1"/>
          <w:lang w:val="pt-PT"/>
        </w:rPr>
        <w:tab/>
        <w:t>______________</w:t>
      </w:r>
      <w:r w:rsidR="005A64F7" w:rsidRPr="00A80F55">
        <w:rPr>
          <w:iCs/>
          <w:color w:val="000000" w:themeColor="text1"/>
          <w:lang w:val="pt-PT"/>
        </w:rPr>
        <w:t>__</w:t>
      </w:r>
      <w:r w:rsidRPr="00A80F55">
        <w:rPr>
          <w:iCs/>
          <w:color w:val="000000" w:themeColor="text1"/>
          <w:lang w:val="pt-PT"/>
        </w:rPr>
        <w:t>________</w:t>
      </w:r>
    </w:p>
    <w:p w14:paraId="60E21940" w14:textId="1A9FB121" w:rsidR="0000613B" w:rsidRPr="00A80F55" w:rsidRDefault="00E51B50" w:rsidP="0000613B">
      <w:pPr>
        <w:tabs>
          <w:tab w:val="left" w:pos="6120"/>
        </w:tabs>
        <w:spacing w:before="240" w:after="120"/>
        <w:rPr>
          <w:iCs/>
          <w:color w:val="000000" w:themeColor="text1"/>
          <w:lang w:val="pt-PT"/>
        </w:rPr>
      </w:pPr>
      <w:r w:rsidRPr="00A80F55">
        <w:rPr>
          <w:iCs/>
          <w:color w:val="000000" w:themeColor="text1"/>
          <w:lang w:val="pt-PT"/>
        </w:rPr>
        <w:t>Assinatura da pessoa acima indicada</w:t>
      </w:r>
      <w:r w:rsidRPr="00A80F55">
        <w:rPr>
          <w:iCs/>
          <w:color w:val="000000" w:themeColor="text1"/>
          <w:lang w:val="pt-PT"/>
        </w:rPr>
        <w:tab/>
        <w:t>______________</w:t>
      </w:r>
      <w:r w:rsidR="005A64F7" w:rsidRPr="00A80F55">
        <w:rPr>
          <w:iCs/>
          <w:color w:val="000000" w:themeColor="text1"/>
          <w:lang w:val="pt-PT"/>
        </w:rPr>
        <w:t>__</w:t>
      </w:r>
      <w:r w:rsidRPr="00A80F55">
        <w:rPr>
          <w:iCs/>
          <w:color w:val="000000" w:themeColor="text1"/>
          <w:lang w:val="pt-PT"/>
        </w:rPr>
        <w:t>________</w:t>
      </w:r>
    </w:p>
    <w:p w14:paraId="5CEF844A" w14:textId="77777777" w:rsidR="0000613B" w:rsidRPr="00A80F55" w:rsidRDefault="00E51B50" w:rsidP="0000613B">
      <w:pPr>
        <w:tabs>
          <w:tab w:val="left" w:pos="6120"/>
        </w:tabs>
        <w:spacing w:before="240" w:after="240"/>
        <w:rPr>
          <w:iCs/>
          <w:color w:val="000000" w:themeColor="text1"/>
          <w:lang w:val="pt-PT"/>
        </w:rPr>
      </w:pPr>
      <w:r w:rsidRPr="00A80F55">
        <w:rPr>
          <w:iCs/>
          <w:color w:val="000000" w:themeColor="text1"/>
          <w:lang w:val="pt-PT"/>
        </w:rPr>
        <w:t>Data de assinatura ________ de ___________________de _____</w:t>
      </w:r>
    </w:p>
    <w:p w14:paraId="6BB2F521" w14:textId="77777777" w:rsidR="0000613B" w:rsidRPr="00A80F55" w:rsidRDefault="00E51B50" w:rsidP="0000613B">
      <w:pPr>
        <w:spacing w:after="120"/>
        <w:rPr>
          <w:iCs/>
          <w:color w:val="000000" w:themeColor="text1"/>
          <w:lang w:val="pt-PT"/>
        </w:rPr>
      </w:pPr>
      <w:r w:rsidRPr="00A80F55">
        <w:rPr>
          <w:iCs/>
          <w:color w:val="000000" w:themeColor="text1"/>
          <w:lang w:val="pt-PT"/>
        </w:rPr>
        <w:t>Contra-assinatura do representante autorizado do Empreiteiro:</w:t>
      </w:r>
    </w:p>
    <w:p w14:paraId="4B72E28E" w14:textId="77777777" w:rsidR="0000613B" w:rsidRPr="00A80F55" w:rsidRDefault="00E51B50" w:rsidP="0000613B">
      <w:pPr>
        <w:spacing w:after="120"/>
        <w:rPr>
          <w:iCs/>
          <w:color w:val="000000" w:themeColor="text1"/>
          <w:lang w:val="pt-PT"/>
        </w:rPr>
      </w:pPr>
      <w:r w:rsidRPr="00A80F55">
        <w:rPr>
          <w:iCs/>
          <w:color w:val="000000" w:themeColor="text1"/>
          <w:lang w:val="pt-PT"/>
        </w:rPr>
        <w:t>Assinatura: ________________________________________________________</w:t>
      </w:r>
    </w:p>
    <w:p w14:paraId="116A4D43" w14:textId="77777777" w:rsidR="00573387" w:rsidRPr="00A80F55" w:rsidRDefault="00573387">
      <w:pPr>
        <w:pStyle w:val="Subtitle"/>
        <w:rPr>
          <w:color w:val="000000" w:themeColor="text1"/>
          <w:szCs w:val="36"/>
          <w:lang w:val="pt-PT"/>
        </w:rPr>
        <w:sectPr w:rsidR="00573387" w:rsidRPr="00A80F55" w:rsidSect="00107BF8">
          <w:footerReference w:type="default" r:id="rId63"/>
          <w:footnotePr>
            <w:numRestart w:val="eachSect"/>
          </w:footnotePr>
          <w:pgSz w:w="12240" w:h="15840" w:code="1"/>
          <w:pgMar w:top="1440" w:right="1440" w:bottom="1440" w:left="1797" w:header="720" w:footer="720" w:gutter="0"/>
          <w:cols w:space="720"/>
          <w:titlePg/>
          <w:docGrid w:linePitch="326"/>
        </w:sectPr>
      </w:pPr>
    </w:p>
    <w:p w14:paraId="3622B77E" w14:textId="77777777" w:rsidR="007B586E" w:rsidRPr="00A80F55" w:rsidRDefault="00E51B50">
      <w:pPr>
        <w:pStyle w:val="Subtitle"/>
        <w:rPr>
          <w:color w:val="000000" w:themeColor="text1"/>
          <w:sz w:val="24"/>
          <w:szCs w:val="24"/>
          <w:lang w:val="pt-PT"/>
        </w:rPr>
      </w:pPr>
      <w:bookmarkStart w:id="1697" w:name="_Toc87070118"/>
      <w:bookmarkStart w:id="1698" w:name="_Toc89437170"/>
      <w:r w:rsidRPr="00A80F55">
        <w:rPr>
          <w:color w:val="000000" w:themeColor="text1"/>
          <w:sz w:val="24"/>
          <w:szCs w:val="24"/>
          <w:lang w:val="pt-PT"/>
        </w:rPr>
        <w:lastRenderedPageBreak/>
        <w:t>Secção IX - Condições Particulares do Contrato</w:t>
      </w:r>
      <w:bookmarkEnd w:id="1697"/>
      <w:bookmarkEnd w:id="1698"/>
    </w:p>
    <w:tbl>
      <w:tblPr>
        <w:tblW w:w="946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604"/>
        <w:gridCol w:w="7864"/>
      </w:tblGrid>
      <w:tr w:rsidR="00A80F55" w:rsidRPr="00A80F55" w14:paraId="34F3DE6F" w14:textId="77777777" w:rsidTr="00F4790D">
        <w:trPr>
          <w:cantSplit/>
        </w:trPr>
        <w:tc>
          <w:tcPr>
            <w:tcW w:w="9468" w:type="dxa"/>
            <w:gridSpan w:val="2"/>
            <w:tcBorders>
              <w:top w:val="single" w:sz="6" w:space="0" w:color="auto"/>
              <w:left w:val="single" w:sz="6" w:space="0" w:color="auto"/>
              <w:bottom w:val="single" w:sz="6" w:space="0" w:color="auto"/>
              <w:right w:val="single" w:sz="6" w:space="0" w:color="auto"/>
            </w:tcBorders>
          </w:tcPr>
          <w:p w14:paraId="6086F863" w14:textId="77777777" w:rsidR="007B586E" w:rsidRPr="00A80F55" w:rsidRDefault="00E51B50" w:rsidP="005974D6">
            <w:pPr>
              <w:tabs>
                <w:tab w:val="left" w:pos="556"/>
              </w:tabs>
              <w:spacing w:before="120" w:after="200"/>
              <w:ind w:left="562" w:right="-72" w:hanging="562"/>
              <w:jc w:val="center"/>
              <w:rPr>
                <w:b/>
                <w:color w:val="000000" w:themeColor="text1"/>
                <w:lang w:val="pt-PT"/>
              </w:rPr>
            </w:pPr>
            <w:r w:rsidRPr="00A80F55">
              <w:rPr>
                <w:b/>
                <w:color w:val="000000" w:themeColor="text1"/>
                <w:lang w:val="pt-PT"/>
              </w:rPr>
              <w:t>A. Disposições Gerais</w:t>
            </w:r>
          </w:p>
        </w:tc>
      </w:tr>
      <w:tr w:rsidR="00A80F55" w:rsidRPr="007148E2" w14:paraId="0DD9AFDD" w14:textId="77777777" w:rsidTr="00F4790D">
        <w:tc>
          <w:tcPr>
            <w:tcW w:w="1604" w:type="dxa"/>
            <w:tcBorders>
              <w:top w:val="single" w:sz="6" w:space="0" w:color="auto"/>
              <w:left w:val="single" w:sz="6" w:space="0" w:color="auto"/>
              <w:bottom w:val="single" w:sz="6" w:space="0" w:color="auto"/>
              <w:right w:val="single" w:sz="6" w:space="0" w:color="auto"/>
            </w:tcBorders>
          </w:tcPr>
          <w:p w14:paraId="0AA91474" w14:textId="359F4DEE" w:rsidR="007B586E" w:rsidRPr="00A80F55" w:rsidRDefault="004304A8" w:rsidP="005974D6">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1.1 (d)</w:t>
            </w:r>
          </w:p>
        </w:tc>
        <w:tc>
          <w:tcPr>
            <w:tcW w:w="7864" w:type="dxa"/>
            <w:tcBorders>
              <w:top w:val="single" w:sz="6" w:space="0" w:color="auto"/>
              <w:left w:val="single" w:sz="6" w:space="0" w:color="auto"/>
              <w:bottom w:val="single" w:sz="6" w:space="0" w:color="auto"/>
              <w:right w:val="single" w:sz="6" w:space="0" w:color="auto"/>
            </w:tcBorders>
          </w:tcPr>
          <w:p w14:paraId="13826E99" w14:textId="08905F26" w:rsidR="007B586E" w:rsidRPr="00A80F55" w:rsidRDefault="00E51B50" w:rsidP="0063027C">
            <w:pPr>
              <w:spacing w:after="200"/>
              <w:ind w:right="2"/>
              <w:rPr>
                <w:color w:val="000000" w:themeColor="text1"/>
                <w:lang w:val="pt-PT"/>
              </w:rPr>
            </w:pPr>
            <w:r w:rsidRPr="00A80F55">
              <w:rPr>
                <w:color w:val="000000" w:themeColor="text1"/>
                <w:lang w:val="pt-PT"/>
              </w:rPr>
              <w:t>A instituição financiadora é:</w:t>
            </w:r>
            <w:r w:rsidR="004632D8" w:rsidRPr="00A80F55">
              <w:rPr>
                <w:color w:val="000000" w:themeColor="text1"/>
                <w:lang w:val="pt-PT"/>
              </w:rPr>
              <w:t xml:space="preserve"> </w:t>
            </w:r>
            <w:r w:rsidR="004632D8" w:rsidRPr="00A80F55">
              <w:rPr>
                <w:b/>
                <w:color w:val="000000" w:themeColor="text1"/>
                <w:lang w:val="pt-PT"/>
              </w:rPr>
              <w:t>Banco Mundial</w:t>
            </w:r>
          </w:p>
        </w:tc>
      </w:tr>
      <w:tr w:rsidR="00A80F55" w:rsidRPr="00A80F55" w14:paraId="12799A03" w14:textId="77777777" w:rsidTr="00F4790D">
        <w:tc>
          <w:tcPr>
            <w:tcW w:w="1604" w:type="dxa"/>
            <w:tcBorders>
              <w:top w:val="single" w:sz="6" w:space="0" w:color="auto"/>
              <w:left w:val="single" w:sz="6" w:space="0" w:color="auto"/>
              <w:bottom w:val="single" w:sz="6" w:space="0" w:color="auto"/>
              <w:right w:val="single" w:sz="6" w:space="0" w:color="auto"/>
            </w:tcBorders>
          </w:tcPr>
          <w:p w14:paraId="733C6150" w14:textId="5825C5AE" w:rsidR="007B586E" w:rsidRPr="00A80F55" w:rsidRDefault="004304A8" w:rsidP="005974D6">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1.1 (r)</w:t>
            </w:r>
          </w:p>
        </w:tc>
        <w:tc>
          <w:tcPr>
            <w:tcW w:w="7864" w:type="dxa"/>
            <w:tcBorders>
              <w:top w:val="single" w:sz="6" w:space="0" w:color="auto"/>
              <w:left w:val="single" w:sz="6" w:space="0" w:color="auto"/>
              <w:bottom w:val="single" w:sz="6" w:space="0" w:color="auto"/>
              <w:right w:val="single" w:sz="6" w:space="0" w:color="auto"/>
            </w:tcBorders>
          </w:tcPr>
          <w:p w14:paraId="1989BA61" w14:textId="77777777" w:rsidR="00707B47" w:rsidRPr="00A80F55" w:rsidRDefault="0013278D" w:rsidP="0065423F">
            <w:pPr>
              <w:ind w:right="2"/>
              <w:rPr>
                <w:color w:val="000000" w:themeColor="text1"/>
                <w:lang w:val="pt-PT"/>
              </w:rPr>
            </w:pPr>
            <w:r w:rsidRPr="00A80F55">
              <w:rPr>
                <w:color w:val="000000" w:themeColor="text1"/>
                <w:lang w:val="pt-PT"/>
              </w:rPr>
              <w:t>O Dono da Obra</w:t>
            </w:r>
            <w:r w:rsidR="00E51B50" w:rsidRPr="00A80F55">
              <w:rPr>
                <w:color w:val="000000" w:themeColor="text1"/>
                <w:lang w:val="pt-PT"/>
              </w:rPr>
              <w:t xml:space="preserve"> é</w:t>
            </w:r>
            <w:r w:rsidR="00707B47" w:rsidRPr="00A80F55">
              <w:rPr>
                <w:color w:val="000000" w:themeColor="text1"/>
                <w:lang w:val="pt-PT"/>
              </w:rPr>
              <w:t>:</w:t>
            </w:r>
          </w:p>
          <w:p w14:paraId="6FBA611E" w14:textId="77777777" w:rsidR="00707B47" w:rsidRPr="00A80F55" w:rsidRDefault="00707B47" w:rsidP="0065423F">
            <w:pPr>
              <w:tabs>
                <w:tab w:val="left" w:pos="-2977"/>
                <w:tab w:val="left" w:pos="-1134"/>
                <w:tab w:val="left" w:pos="0"/>
                <w:tab w:val="left" w:pos="6804"/>
              </w:tabs>
              <w:suppressAutoHyphens/>
              <w:overflowPunct w:val="0"/>
              <w:autoSpaceDE w:val="0"/>
              <w:autoSpaceDN w:val="0"/>
              <w:adjustRightInd w:val="0"/>
              <w:ind w:left="34" w:hanging="34"/>
              <w:jc w:val="both"/>
              <w:textAlignment w:val="baseline"/>
              <w:rPr>
                <w:b/>
                <w:caps/>
                <w:color w:val="000000" w:themeColor="text1"/>
                <w:sz w:val="22"/>
                <w:szCs w:val="22"/>
                <w:lang w:val="pt-BR"/>
              </w:rPr>
            </w:pPr>
            <w:r w:rsidRPr="00A80F55">
              <w:rPr>
                <w:b/>
                <w:color w:val="000000" w:themeColor="text1"/>
                <w:sz w:val="22"/>
                <w:szCs w:val="22"/>
                <w:lang w:val="pt-BR"/>
              </w:rPr>
              <w:t>Conselho Municipal de Maputo</w:t>
            </w:r>
          </w:p>
          <w:p w14:paraId="5C2CC04C" w14:textId="77777777" w:rsidR="00707B47" w:rsidRPr="00A80F55" w:rsidRDefault="00707B47" w:rsidP="0065423F">
            <w:pPr>
              <w:tabs>
                <w:tab w:val="left" w:pos="-2977"/>
                <w:tab w:val="left" w:pos="-1134"/>
                <w:tab w:val="left" w:pos="0"/>
                <w:tab w:val="left" w:pos="6804"/>
              </w:tabs>
              <w:suppressAutoHyphens/>
              <w:overflowPunct w:val="0"/>
              <w:autoSpaceDE w:val="0"/>
              <w:autoSpaceDN w:val="0"/>
              <w:adjustRightInd w:val="0"/>
              <w:ind w:left="34" w:hanging="34"/>
              <w:jc w:val="both"/>
              <w:textAlignment w:val="baseline"/>
              <w:rPr>
                <w:b/>
                <w:color w:val="000000" w:themeColor="text1"/>
                <w:sz w:val="22"/>
                <w:szCs w:val="22"/>
                <w:lang w:val="pt-BR"/>
              </w:rPr>
            </w:pPr>
            <w:r w:rsidRPr="00A80F55">
              <w:rPr>
                <w:b/>
                <w:color w:val="000000" w:themeColor="text1"/>
                <w:sz w:val="22"/>
                <w:szCs w:val="22"/>
                <w:lang w:val="pt-BR"/>
              </w:rPr>
              <w:t>Avenida Ho Chi Min, Praça da Independência</w:t>
            </w:r>
          </w:p>
          <w:p w14:paraId="3BD9FBF3" w14:textId="77777777" w:rsidR="00707B47" w:rsidRPr="00A80F55" w:rsidRDefault="00707B47" w:rsidP="0065423F">
            <w:pPr>
              <w:tabs>
                <w:tab w:val="left" w:pos="-2977"/>
                <w:tab w:val="left" w:pos="-1134"/>
                <w:tab w:val="left" w:pos="0"/>
                <w:tab w:val="left" w:pos="6804"/>
              </w:tabs>
              <w:suppressAutoHyphens/>
              <w:overflowPunct w:val="0"/>
              <w:autoSpaceDE w:val="0"/>
              <w:autoSpaceDN w:val="0"/>
              <w:adjustRightInd w:val="0"/>
              <w:ind w:left="34" w:hanging="34"/>
              <w:jc w:val="both"/>
              <w:textAlignment w:val="baseline"/>
              <w:rPr>
                <w:b/>
                <w:caps/>
                <w:color w:val="000000" w:themeColor="text1"/>
                <w:sz w:val="22"/>
                <w:szCs w:val="22"/>
                <w:lang w:val="pt-BR"/>
              </w:rPr>
            </w:pPr>
            <w:r w:rsidRPr="00A80F55">
              <w:rPr>
                <w:b/>
                <w:color w:val="000000" w:themeColor="text1"/>
                <w:sz w:val="22"/>
                <w:szCs w:val="22"/>
                <w:lang w:val="pt-BR"/>
              </w:rPr>
              <w:t>Paços do Município, Cidade de Maputo</w:t>
            </w:r>
          </w:p>
          <w:p w14:paraId="34A37909" w14:textId="09DFCEB8" w:rsidR="00707B47" w:rsidRPr="00A80F55" w:rsidRDefault="00707B47" w:rsidP="0065423F">
            <w:pPr>
              <w:tabs>
                <w:tab w:val="left" w:pos="-2977"/>
                <w:tab w:val="left" w:pos="-1134"/>
                <w:tab w:val="left" w:pos="0"/>
                <w:tab w:val="left" w:pos="6804"/>
              </w:tabs>
              <w:suppressAutoHyphens/>
              <w:overflowPunct w:val="0"/>
              <w:autoSpaceDE w:val="0"/>
              <w:autoSpaceDN w:val="0"/>
              <w:adjustRightInd w:val="0"/>
              <w:ind w:left="34" w:hanging="34"/>
              <w:jc w:val="both"/>
              <w:textAlignment w:val="baseline"/>
              <w:rPr>
                <w:b/>
                <w:color w:val="000000" w:themeColor="text1"/>
                <w:sz w:val="22"/>
                <w:szCs w:val="22"/>
                <w:lang w:val="pt-BR"/>
              </w:rPr>
            </w:pPr>
            <w:r w:rsidRPr="00A80F55">
              <w:rPr>
                <w:b/>
                <w:color w:val="000000" w:themeColor="text1"/>
                <w:sz w:val="22"/>
                <w:szCs w:val="22"/>
                <w:lang w:val="pt-BR"/>
              </w:rPr>
              <w:t>Telefone: 258-21-356135</w:t>
            </w:r>
          </w:p>
          <w:p w14:paraId="6A0A2BC1" w14:textId="4DBA4973" w:rsidR="00707B47" w:rsidRPr="00A80F55" w:rsidRDefault="00707B47" w:rsidP="0065423F">
            <w:pPr>
              <w:tabs>
                <w:tab w:val="left" w:pos="-2977"/>
                <w:tab w:val="left" w:pos="-1134"/>
                <w:tab w:val="left" w:pos="0"/>
                <w:tab w:val="left" w:pos="6804"/>
              </w:tabs>
              <w:suppressAutoHyphens/>
              <w:overflowPunct w:val="0"/>
              <w:autoSpaceDE w:val="0"/>
              <w:autoSpaceDN w:val="0"/>
              <w:adjustRightInd w:val="0"/>
              <w:ind w:left="34" w:hanging="34"/>
              <w:jc w:val="both"/>
              <w:textAlignment w:val="baseline"/>
              <w:rPr>
                <w:b/>
                <w:color w:val="000000" w:themeColor="text1"/>
                <w:sz w:val="22"/>
                <w:szCs w:val="22"/>
                <w:lang w:val="pt-BR"/>
              </w:rPr>
            </w:pPr>
            <w:r w:rsidRPr="00A80F55">
              <w:rPr>
                <w:b/>
                <w:color w:val="000000" w:themeColor="text1"/>
                <w:sz w:val="22"/>
                <w:szCs w:val="22"/>
                <w:lang w:val="pt-BR"/>
              </w:rPr>
              <w:t xml:space="preserve">Atn: Dr. </w:t>
            </w:r>
            <w:r w:rsidR="00AB24F3" w:rsidRPr="00A80F55">
              <w:rPr>
                <w:b/>
                <w:color w:val="000000" w:themeColor="text1"/>
                <w:sz w:val="22"/>
                <w:szCs w:val="22"/>
                <w:lang w:val="pt-BR"/>
              </w:rPr>
              <w:t>Rasaque Silvano Manhique</w:t>
            </w:r>
            <w:r w:rsidRPr="00A80F55">
              <w:rPr>
                <w:b/>
                <w:color w:val="000000" w:themeColor="text1"/>
                <w:sz w:val="22"/>
                <w:szCs w:val="22"/>
                <w:lang w:val="pt-BR"/>
              </w:rPr>
              <w:t>, Presidente</w:t>
            </w:r>
          </w:p>
          <w:p w14:paraId="6E6E2475" w14:textId="0CE80F56" w:rsidR="007B586E" w:rsidRPr="00A80F55" w:rsidRDefault="00707B47" w:rsidP="0065423F">
            <w:pPr>
              <w:spacing w:after="200"/>
              <w:ind w:right="2"/>
              <w:rPr>
                <w:color w:val="000000" w:themeColor="text1"/>
                <w:lang w:val="pt-PT"/>
              </w:rPr>
            </w:pPr>
            <w:r w:rsidRPr="00A80F55">
              <w:rPr>
                <w:b/>
                <w:i/>
                <w:color w:val="000000" w:themeColor="text1"/>
                <w:lang w:val="pt-PT"/>
              </w:rPr>
              <w:t>Maputo</w:t>
            </w:r>
            <w:r w:rsidR="00E51B50" w:rsidRPr="00A80F55">
              <w:rPr>
                <w:color w:val="000000" w:themeColor="text1"/>
                <w:lang w:val="pt-PT"/>
              </w:rPr>
              <w:t xml:space="preserve"> </w:t>
            </w:r>
          </w:p>
        </w:tc>
      </w:tr>
      <w:tr w:rsidR="00A80F55" w:rsidRPr="007148E2" w14:paraId="21781863" w14:textId="77777777" w:rsidTr="00F4790D">
        <w:tc>
          <w:tcPr>
            <w:tcW w:w="1604" w:type="dxa"/>
            <w:tcBorders>
              <w:top w:val="single" w:sz="6" w:space="0" w:color="auto"/>
              <w:left w:val="single" w:sz="6" w:space="0" w:color="auto"/>
              <w:bottom w:val="single" w:sz="6" w:space="0" w:color="auto"/>
              <w:right w:val="single" w:sz="6" w:space="0" w:color="auto"/>
            </w:tcBorders>
          </w:tcPr>
          <w:p w14:paraId="5E162228" w14:textId="5199547B" w:rsidR="007B586E" w:rsidRPr="00A80F55" w:rsidRDefault="004304A8" w:rsidP="005974D6">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1.1 (v)</w:t>
            </w:r>
          </w:p>
        </w:tc>
        <w:tc>
          <w:tcPr>
            <w:tcW w:w="7864" w:type="dxa"/>
            <w:tcBorders>
              <w:top w:val="single" w:sz="6" w:space="0" w:color="auto"/>
              <w:left w:val="single" w:sz="6" w:space="0" w:color="auto"/>
              <w:bottom w:val="single" w:sz="6" w:space="0" w:color="auto"/>
              <w:right w:val="single" w:sz="6" w:space="0" w:color="auto"/>
            </w:tcBorders>
          </w:tcPr>
          <w:p w14:paraId="51B4D5BA" w14:textId="293F0A4B" w:rsidR="007B586E" w:rsidRPr="00A80F55" w:rsidRDefault="00E51B50" w:rsidP="00707B47">
            <w:pPr>
              <w:spacing w:after="200"/>
              <w:ind w:right="2"/>
              <w:rPr>
                <w:i/>
                <w:color w:val="000000" w:themeColor="text1"/>
                <w:lang w:val="pt-PT"/>
              </w:rPr>
            </w:pPr>
            <w:r w:rsidRPr="00A80F55">
              <w:rPr>
                <w:color w:val="000000" w:themeColor="text1"/>
                <w:lang w:val="pt-PT"/>
              </w:rPr>
              <w:t xml:space="preserve">A </w:t>
            </w:r>
            <w:r w:rsidR="00295F73" w:rsidRPr="00A80F55">
              <w:rPr>
                <w:color w:val="000000" w:themeColor="text1"/>
                <w:lang w:val="pt-PT"/>
              </w:rPr>
              <w:t>Data de Conclusão Prevista</w:t>
            </w:r>
            <w:r w:rsidRPr="00A80F55">
              <w:rPr>
                <w:color w:val="000000" w:themeColor="text1"/>
                <w:lang w:val="pt-PT"/>
              </w:rPr>
              <w:t xml:space="preserve"> para a totalidade da Obra é</w:t>
            </w:r>
            <w:r w:rsidR="00707B47" w:rsidRPr="00A80F55">
              <w:rPr>
                <w:color w:val="000000" w:themeColor="text1"/>
                <w:lang w:val="pt-PT"/>
              </w:rPr>
              <w:t xml:space="preserve">: </w:t>
            </w:r>
            <w:r w:rsidR="009E3CF1" w:rsidRPr="00A80F55">
              <w:rPr>
                <w:b/>
                <w:color w:val="000000" w:themeColor="text1"/>
                <w:lang w:val="pt-PT"/>
              </w:rPr>
              <w:t>18</w:t>
            </w:r>
            <w:r w:rsidR="00D371C4" w:rsidRPr="00A80F55">
              <w:rPr>
                <w:b/>
                <w:color w:val="000000" w:themeColor="text1"/>
                <w:lang w:val="pt-PT"/>
              </w:rPr>
              <w:t xml:space="preserve"> mese</w:t>
            </w:r>
            <w:r w:rsidR="0005331D" w:rsidRPr="00A80F55">
              <w:rPr>
                <w:b/>
                <w:color w:val="000000" w:themeColor="text1"/>
                <w:lang w:val="pt-PT"/>
              </w:rPr>
              <w:t>s</w:t>
            </w:r>
          </w:p>
        </w:tc>
      </w:tr>
      <w:tr w:rsidR="00A80F55" w:rsidRPr="007148E2" w14:paraId="29A6522E" w14:textId="77777777" w:rsidTr="00F4790D">
        <w:tc>
          <w:tcPr>
            <w:tcW w:w="1604" w:type="dxa"/>
            <w:tcBorders>
              <w:top w:val="single" w:sz="6" w:space="0" w:color="auto"/>
              <w:left w:val="single" w:sz="6" w:space="0" w:color="auto"/>
              <w:bottom w:val="single" w:sz="6" w:space="0" w:color="auto"/>
              <w:right w:val="single" w:sz="6" w:space="0" w:color="auto"/>
            </w:tcBorders>
          </w:tcPr>
          <w:p w14:paraId="174C6350" w14:textId="0CB16A0B" w:rsidR="007B586E" w:rsidRPr="00A80F55" w:rsidRDefault="004304A8" w:rsidP="005974D6">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1.1 (y)</w:t>
            </w:r>
          </w:p>
        </w:tc>
        <w:tc>
          <w:tcPr>
            <w:tcW w:w="7864" w:type="dxa"/>
            <w:tcBorders>
              <w:top w:val="single" w:sz="6" w:space="0" w:color="auto"/>
              <w:left w:val="single" w:sz="6" w:space="0" w:color="auto"/>
              <w:bottom w:val="single" w:sz="6" w:space="0" w:color="auto"/>
              <w:right w:val="single" w:sz="6" w:space="0" w:color="auto"/>
            </w:tcBorders>
          </w:tcPr>
          <w:p w14:paraId="688AA344" w14:textId="477E6809" w:rsidR="007B586E" w:rsidRPr="00A80F55" w:rsidRDefault="00E51B50" w:rsidP="005974D6">
            <w:pPr>
              <w:tabs>
                <w:tab w:val="left" w:pos="556"/>
              </w:tabs>
              <w:spacing w:after="200"/>
              <w:ind w:right="2"/>
              <w:rPr>
                <w:color w:val="000000" w:themeColor="text1"/>
                <w:lang w:val="pt-PT"/>
              </w:rPr>
            </w:pPr>
            <w:r w:rsidRPr="00A80F55">
              <w:rPr>
                <w:color w:val="000000" w:themeColor="text1"/>
                <w:lang w:val="pt-PT"/>
              </w:rPr>
              <w:t xml:space="preserve">O </w:t>
            </w:r>
            <w:r w:rsidR="0018192F" w:rsidRPr="00A80F55">
              <w:rPr>
                <w:color w:val="000000" w:themeColor="text1"/>
                <w:lang w:val="pt-PT"/>
              </w:rPr>
              <w:t>Fiscal da Obra</w:t>
            </w:r>
            <w:r w:rsidRPr="00A80F55">
              <w:rPr>
                <w:color w:val="000000" w:themeColor="text1"/>
                <w:lang w:val="pt-PT"/>
              </w:rPr>
              <w:t xml:space="preserve"> é</w:t>
            </w:r>
            <w:r w:rsidR="0029632B" w:rsidRPr="00A80F55">
              <w:rPr>
                <w:color w:val="000000" w:themeColor="text1"/>
                <w:lang w:val="pt-PT"/>
              </w:rPr>
              <w:t>:</w:t>
            </w:r>
            <w:r w:rsidRPr="00A80F55">
              <w:rPr>
                <w:color w:val="000000" w:themeColor="text1"/>
                <w:lang w:val="pt-PT"/>
              </w:rPr>
              <w:t xml:space="preserve"> </w:t>
            </w:r>
            <w:r w:rsidR="00AB24F3" w:rsidRPr="00A80F55">
              <w:rPr>
                <w:i/>
                <w:color w:val="000000" w:themeColor="text1"/>
                <w:lang w:val="pt-PT"/>
              </w:rPr>
              <w:t>Por identificar</w:t>
            </w:r>
            <w:r w:rsidRPr="00A80F55">
              <w:rPr>
                <w:color w:val="000000" w:themeColor="text1"/>
                <w:lang w:val="pt-PT"/>
              </w:rPr>
              <w:t>.</w:t>
            </w:r>
          </w:p>
        </w:tc>
      </w:tr>
      <w:tr w:rsidR="00A80F55" w:rsidRPr="007148E2" w14:paraId="6F5FA867" w14:textId="77777777" w:rsidTr="00F4790D">
        <w:tc>
          <w:tcPr>
            <w:tcW w:w="1604" w:type="dxa"/>
            <w:tcBorders>
              <w:top w:val="single" w:sz="6" w:space="0" w:color="auto"/>
              <w:left w:val="single" w:sz="6" w:space="0" w:color="auto"/>
              <w:bottom w:val="single" w:sz="6" w:space="0" w:color="auto"/>
              <w:right w:val="single" w:sz="6" w:space="0" w:color="auto"/>
            </w:tcBorders>
          </w:tcPr>
          <w:p w14:paraId="6CAB6675" w14:textId="17E8E755" w:rsidR="0063027C"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1.1 (aa)</w:t>
            </w:r>
          </w:p>
        </w:tc>
        <w:tc>
          <w:tcPr>
            <w:tcW w:w="7864" w:type="dxa"/>
            <w:tcBorders>
              <w:top w:val="single" w:sz="6" w:space="0" w:color="auto"/>
              <w:left w:val="single" w:sz="6" w:space="0" w:color="auto"/>
              <w:bottom w:val="single" w:sz="6" w:space="0" w:color="auto"/>
              <w:right w:val="single" w:sz="6" w:space="0" w:color="auto"/>
            </w:tcBorders>
          </w:tcPr>
          <w:p w14:paraId="7F676F75" w14:textId="77777777" w:rsidR="0029632B" w:rsidRPr="00A80F55" w:rsidRDefault="00E51B50" w:rsidP="00D365EE">
            <w:pPr>
              <w:ind w:right="2"/>
              <w:rPr>
                <w:color w:val="000000" w:themeColor="text1"/>
                <w:lang w:val="pt-PT"/>
              </w:rPr>
            </w:pPr>
            <w:r w:rsidRPr="00A80F55">
              <w:rPr>
                <w:color w:val="000000" w:themeColor="text1"/>
                <w:lang w:val="pt-PT"/>
              </w:rPr>
              <w:t xml:space="preserve">O Local </w:t>
            </w:r>
            <w:r w:rsidR="00FC17B4" w:rsidRPr="00A80F55">
              <w:rPr>
                <w:color w:val="000000" w:themeColor="text1"/>
                <w:lang w:val="pt-PT"/>
              </w:rPr>
              <w:t>da Obra</w:t>
            </w:r>
            <w:r w:rsidR="00032161" w:rsidRPr="00A80F55">
              <w:rPr>
                <w:color w:val="000000" w:themeColor="text1"/>
                <w:lang w:val="pt-PT"/>
              </w:rPr>
              <w:t xml:space="preserve"> </w:t>
            </w:r>
            <w:r w:rsidRPr="00A80F55">
              <w:rPr>
                <w:color w:val="000000" w:themeColor="text1"/>
                <w:lang w:val="pt-PT"/>
              </w:rPr>
              <w:t>está localizado em</w:t>
            </w:r>
            <w:r w:rsidR="0029632B" w:rsidRPr="00A80F55">
              <w:rPr>
                <w:color w:val="000000" w:themeColor="text1"/>
                <w:lang w:val="pt-PT"/>
              </w:rPr>
              <w:t>:</w:t>
            </w:r>
          </w:p>
          <w:p w14:paraId="068675BE" w14:textId="03BBDFD1" w:rsidR="0063027C" w:rsidRPr="00A80F55" w:rsidRDefault="00D8257F" w:rsidP="00D365EE">
            <w:pPr>
              <w:ind w:right="2"/>
              <w:jc w:val="both"/>
              <w:rPr>
                <w:color w:val="000000" w:themeColor="text1"/>
                <w:lang w:val="pt-PT"/>
              </w:rPr>
            </w:pPr>
            <w:r w:rsidRPr="00A80F55">
              <w:rPr>
                <w:b/>
                <w:bCs/>
                <w:color w:val="000000" w:themeColor="text1"/>
                <w:sz w:val="22"/>
                <w:szCs w:val="22"/>
                <w:lang w:val="pt-PT"/>
              </w:rPr>
              <w:t xml:space="preserve">As </w:t>
            </w:r>
            <w:r w:rsidR="00D365EE">
              <w:rPr>
                <w:b/>
                <w:bCs/>
                <w:color w:val="000000" w:themeColor="text1"/>
                <w:sz w:val="22"/>
                <w:szCs w:val="22"/>
                <w:lang w:val="pt-PT"/>
              </w:rPr>
              <w:t>O</w:t>
            </w:r>
            <w:r w:rsidRPr="00A80F55">
              <w:rPr>
                <w:b/>
                <w:bCs/>
                <w:color w:val="000000" w:themeColor="text1"/>
                <w:sz w:val="22"/>
                <w:szCs w:val="22"/>
                <w:lang w:val="pt-PT"/>
              </w:rPr>
              <w:t>bras ao abrigo deste Contrato irão desenvolver-se na área urbana consolidada da Cidade de Maputo, nomeadamente em três áreas de intervenção designadas como Chamanculo A1, Chamanculo B/D/Xipamanine e Malanga-Macro. Estas áreas, definidas como áreas prioritárias pelo Conselho Municipal de Maputo, correspondem às Obras Prioritárias</w:t>
            </w:r>
            <w:r w:rsidR="00D365EE">
              <w:rPr>
                <w:b/>
                <w:bCs/>
                <w:color w:val="000000" w:themeColor="text1"/>
                <w:sz w:val="22"/>
                <w:szCs w:val="22"/>
                <w:lang w:val="pt-PT"/>
              </w:rPr>
              <w:t>, e</w:t>
            </w:r>
            <w:r w:rsidR="00E51B50" w:rsidRPr="00A80F55">
              <w:rPr>
                <w:b/>
                <w:bCs/>
                <w:color w:val="000000" w:themeColor="text1"/>
                <w:sz w:val="22"/>
                <w:szCs w:val="22"/>
                <w:lang w:val="pt-PT"/>
              </w:rPr>
              <w:t xml:space="preserve"> está definido n</w:t>
            </w:r>
            <w:r w:rsidR="00866E1F" w:rsidRPr="00A80F55">
              <w:rPr>
                <w:b/>
                <w:bCs/>
                <w:color w:val="000000" w:themeColor="text1"/>
                <w:sz w:val="22"/>
                <w:szCs w:val="22"/>
                <w:lang w:val="pt-PT"/>
              </w:rPr>
              <w:t>a</w:t>
            </w:r>
            <w:r w:rsidR="00E51B50" w:rsidRPr="00A80F55">
              <w:rPr>
                <w:b/>
                <w:bCs/>
                <w:color w:val="000000" w:themeColor="text1"/>
                <w:sz w:val="22"/>
                <w:szCs w:val="22"/>
                <w:lang w:val="pt-PT"/>
              </w:rPr>
              <w:t>s</w:t>
            </w:r>
            <w:r w:rsidR="00866E1F" w:rsidRPr="00A80F55">
              <w:rPr>
                <w:b/>
                <w:bCs/>
                <w:color w:val="000000" w:themeColor="text1"/>
                <w:sz w:val="22"/>
                <w:szCs w:val="22"/>
                <w:lang w:val="pt-PT"/>
              </w:rPr>
              <w:t xml:space="preserve"> especificações c</w:t>
            </w:r>
            <w:r w:rsidR="005F3548" w:rsidRPr="00A80F55">
              <w:rPr>
                <w:b/>
                <w:bCs/>
                <w:color w:val="000000" w:themeColor="text1"/>
                <w:sz w:val="22"/>
                <w:szCs w:val="22"/>
                <w:lang w:val="pt-PT"/>
              </w:rPr>
              <w:t xml:space="preserve">onforme </w:t>
            </w:r>
            <w:r w:rsidR="000A3FFB" w:rsidRPr="00A80F55">
              <w:rPr>
                <w:b/>
                <w:bCs/>
                <w:color w:val="000000" w:themeColor="text1"/>
                <w:sz w:val="22"/>
                <w:szCs w:val="22"/>
                <w:lang w:val="pt-PT"/>
              </w:rPr>
              <w:t>Volume</w:t>
            </w:r>
            <w:r w:rsidR="005F3548" w:rsidRPr="00A80F55">
              <w:rPr>
                <w:b/>
                <w:bCs/>
                <w:color w:val="000000" w:themeColor="text1"/>
                <w:sz w:val="22"/>
                <w:szCs w:val="22"/>
                <w:lang w:val="pt-PT"/>
              </w:rPr>
              <w:t xml:space="preserve"> II</w:t>
            </w:r>
            <w:r w:rsidR="00E51B50" w:rsidRPr="00A80F55">
              <w:rPr>
                <w:b/>
                <w:bCs/>
                <w:color w:val="000000" w:themeColor="text1"/>
                <w:sz w:val="22"/>
                <w:szCs w:val="22"/>
                <w:lang w:val="pt-PT"/>
              </w:rPr>
              <w:t>.</w:t>
            </w:r>
          </w:p>
        </w:tc>
      </w:tr>
      <w:tr w:rsidR="00A80F55" w:rsidRPr="007148E2" w14:paraId="62D8110D" w14:textId="77777777" w:rsidTr="00F4790D">
        <w:tc>
          <w:tcPr>
            <w:tcW w:w="1604" w:type="dxa"/>
            <w:tcBorders>
              <w:top w:val="single" w:sz="6" w:space="0" w:color="auto"/>
              <w:left w:val="single" w:sz="6" w:space="0" w:color="auto"/>
              <w:bottom w:val="single" w:sz="6" w:space="0" w:color="auto"/>
              <w:right w:val="single" w:sz="6" w:space="0" w:color="auto"/>
            </w:tcBorders>
          </w:tcPr>
          <w:p w14:paraId="43CC61F7" w14:textId="4FA306AD" w:rsidR="0063027C"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1.1 (dd)</w:t>
            </w:r>
          </w:p>
        </w:tc>
        <w:tc>
          <w:tcPr>
            <w:tcW w:w="7864" w:type="dxa"/>
            <w:tcBorders>
              <w:top w:val="single" w:sz="6" w:space="0" w:color="auto"/>
              <w:left w:val="single" w:sz="6" w:space="0" w:color="auto"/>
              <w:bottom w:val="single" w:sz="6" w:space="0" w:color="auto"/>
              <w:right w:val="single" w:sz="6" w:space="0" w:color="auto"/>
            </w:tcBorders>
          </w:tcPr>
          <w:p w14:paraId="12D725F6" w14:textId="7E882D01" w:rsidR="0063027C" w:rsidRPr="00A80F55" w:rsidRDefault="00E51B50" w:rsidP="005F3548">
            <w:pPr>
              <w:tabs>
                <w:tab w:val="left" w:pos="556"/>
              </w:tabs>
              <w:spacing w:after="200"/>
              <w:ind w:right="2"/>
              <w:rPr>
                <w:color w:val="000000" w:themeColor="text1"/>
                <w:lang w:val="pt-PT"/>
              </w:rPr>
            </w:pPr>
            <w:r w:rsidRPr="00A80F55">
              <w:rPr>
                <w:color w:val="000000" w:themeColor="text1"/>
                <w:lang w:val="pt-PT"/>
              </w:rPr>
              <w:t>A Data de Início será</w:t>
            </w:r>
            <w:r w:rsidR="005F3548" w:rsidRPr="00A80F55">
              <w:rPr>
                <w:color w:val="000000" w:themeColor="text1"/>
                <w:lang w:val="pt-PT"/>
              </w:rPr>
              <w:t xml:space="preserve">: </w:t>
            </w:r>
            <w:r w:rsidR="00F533A2" w:rsidRPr="00A80F55">
              <w:rPr>
                <w:color w:val="000000" w:themeColor="text1"/>
                <w:lang w:val="pt-PT"/>
              </w:rPr>
              <w:t>após a notificação da Entidade Contratante</w:t>
            </w:r>
          </w:p>
        </w:tc>
      </w:tr>
      <w:tr w:rsidR="00912BFE" w:rsidRPr="007148E2" w14:paraId="48619DFB" w14:textId="77777777" w:rsidTr="00F4790D">
        <w:tc>
          <w:tcPr>
            <w:tcW w:w="1604" w:type="dxa"/>
            <w:tcBorders>
              <w:top w:val="single" w:sz="6" w:space="0" w:color="auto"/>
              <w:left w:val="single" w:sz="6" w:space="0" w:color="auto"/>
              <w:bottom w:val="single" w:sz="6" w:space="0" w:color="auto"/>
              <w:right w:val="single" w:sz="6" w:space="0" w:color="auto"/>
            </w:tcBorders>
          </w:tcPr>
          <w:p w14:paraId="161312E4" w14:textId="178A448B" w:rsidR="0063027C"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1.1 (hh)</w:t>
            </w:r>
          </w:p>
        </w:tc>
        <w:tc>
          <w:tcPr>
            <w:tcW w:w="7864" w:type="dxa"/>
            <w:tcBorders>
              <w:top w:val="single" w:sz="6" w:space="0" w:color="auto"/>
              <w:left w:val="single" w:sz="6" w:space="0" w:color="auto"/>
              <w:bottom w:val="single" w:sz="6" w:space="0" w:color="auto"/>
              <w:right w:val="single" w:sz="6" w:space="0" w:color="auto"/>
            </w:tcBorders>
          </w:tcPr>
          <w:p w14:paraId="0648962A" w14:textId="77777777" w:rsidR="003C6AD2" w:rsidRPr="00912BFE" w:rsidRDefault="003C6AD2" w:rsidP="003C6AD2">
            <w:pPr>
              <w:spacing w:line="276" w:lineRule="auto"/>
              <w:jc w:val="center"/>
              <w:rPr>
                <w:b/>
                <w:bCs/>
                <w:sz w:val="20"/>
                <w:szCs w:val="20"/>
                <w:lang w:val="pt-PT"/>
              </w:rPr>
            </w:pPr>
            <w:r w:rsidRPr="00912BFE">
              <w:rPr>
                <w:b/>
                <w:bCs/>
                <w:sz w:val="20"/>
                <w:szCs w:val="20"/>
                <w:lang w:val="pt-PT"/>
              </w:rPr>
              <w:t xml:space="preserve">Drenagem, Estradas Locais, Água e Saneamento, Iluminação Pública e Recolha de Resíduos Sólidos, nomeadamente): </w:t>
            </w:r>
          </w:p>
          <w:p w14:paraId="29B57CBC" w14:textId="28124BCD" w:rsidR="003C6AD2" w:rsidRPr="00A2505F" w:rsidRDefault="00695DD2" w:rsidP="00A2505F">
            <w:pPr>
              <w:pStyle w:val="ListParagraph"/>
              <w:numPr>
                <w:ilvl w:val="0"/>
                <w:numId w:val="146"/>
              </w:numPr>
              <w:spacing w:line="276" w:lineRule="auto"/>
              <w:jc w:val="both"/>
              <w:rPr>
                <w:lang w:val="pt-PT"/>
              </w:rPr>
            </w:pPr>
            <w:r w:rsidRPr="00A2505F">
              <w:rPr>
                <w:lang w:val="pt-PT"/>
              </w:rPr>
              <w:t xml:space="preserve">Rever a </w:t>
            </w:r>
            <w:r w:rsidR="003C6AD2" w:rsidRPr="00A2505F">
              <w:rPr>
                <w:lang w:val="pt-PT"/>
              </w:rPr>
              <w:t xml:space="preserve">Reforço de esgotos pluviais/unitários (cerca de 2,4 km de esgotos, com diâmetros entre ND500 e 4000 x 2500, incluindo dispositivos de recolha de escoamento e proteção de escoamento; </w:t>
            </w:r>
          </w:p>
          <w:p w14:paraId="327F09F8" w14:textId="77777777" w:rsidR="003C6AD2" w:rsidRPr="00A2505F" w:rsidRDefault="003C6AD2" w:rsidP="00A2505F">
            <w:pPr>
              <w:pStyle w:val="ListParagraph"/>
              <w:numPr>
                <w:ilvl w:val="0"/>
                <w:numId w:val="146"/>
              </w:numPr>
              <w:spacing w:line="276" w:lineRule="auto"/>
              <w:jc w:val="both"/>
              <w:rPr>
                <w:bCs/>
                <w:lang w:val="pt-PT"/>
              </w:rPr>
            </w:pPr>
            <w:r w:rsidRPr="00A2505F">
              <w:rPr>
                <w:lang w:val="pt-PT"/>
              </w:rPr>
              <w:t xml:space="preserve">Reforço da drenagem de escoamento, com construção de valas de secção rectangular, ao longo das ruas com uma extensão total de 1,5 km e larguras que variam entre 40 cm e 150 cm, </w:t>
            </w:r>
            <w:r w:rsidRPr="00A2505F">
              <w:t>incluindo proteções de escoamento.</w:t>
            </w:r>
          </w:p>
          <w:p w14:paraId="4EAE487C" w14:textId="77777777" w:rsidR="003C6AD2" w:rsidRPr="00A2505F" w:rsidRDefault="003C6AD2" w:rsidP="00A2505F">
            <w:pPr>
              <w:pStyle w:val="ListParagraph"/>
              <w:numPr>
                <w:ilvl w:val="0"/>
                <w:numId w:val="146"/>
              </w:numPr>
              <w:spacing w:line="276" w:lineRule="auto"/>
              <w:jc w:val="both"/>
              <w:rPr>
                <w:bCs/>
                <w:lang w:val="pt-PT"/>
              </w:rPr>
            </w:pPr>
            <w:r w:rsidRPr="00A2505F">
              <w:rPr>
                <w:lang w:val="pt-PT"/>
              </w:rPr>
              <w:t xml:space="preserve">Substituição e desvio de esgotos domésticos (PTUM) (cerca de 0,1 km de esgotos, com diâmetro ND315); </w:t>
            </w:r>
          </w:p>
          <w:p w14:paraId="0F1F8B46" w14:textId="77777777" w:rsidR="003C6AD2" w:rsidRPr="00A2505F" w:rsidRDefault="003C6AD2" w:rsidP="00A2505F">
            <w:pPr>
              <w:pStyle w:val="ListParagraph"/>
              <w:numPr>
                <w:ilvl w:val="0"/>
                <w:numId w:val="146"/>
              </w:numPr>
              <w:spacing w:line="276" w:lineRule="auto"/>
              <w:jc w:val="both"/>
              <w:rPr>
                <w:bCs/>
                <w:lang w:val="pt-PT"/>
              </w:rPr>
            </w:pPr>
            <w:r w:rsidRPr="00A2505F">
              <w:rPr>
                <w:lang w:val="pt-PT"/>
              </w:rPr>
              <w:t>Reforço da rede de distribuição de água, através de:</w:t>
            </w:r>
          </w:p>
          <w:p w14:paraId="482EC82F" w14:textId="77777777" w:rsidR="003C6AD2" w:rsidRPr="00912BFE" w:rsidRDefault="003C6AD2" w:rsidP="00577069">
            <w:pPr>
              <w:pStyle w:val="ListParagraph"/>
              <w:numPr>
                <w:ilvl w:val="0"/>
                <w:numId w:val="131"/>
              </w:numPr>
              <w:spacing w:line="276" w:lineRule="auto"/>
              <w:jc w:val="both"/>
              <w:rPr>
                <w:bCs/>
                <w:lang w:val="pt-PT"/>
              </w:rPr>
            </w:pPr>
            <w:r w:rsidRPr="00912BFE">
              <w:rPr>
                <w:lang w:val="pt-PT"/>
              </w:rPr>
              <w:t xml:space="preserve">Colocação de cerca de 3,5 km de tubagem de eletrofusão em PEAD, com diâmetros entre ND50 e ND160 mm; </w:t>
            </w:r>
          </w:p>
          <w:p w14:paraId="45C27F0D" w14:textId="77777777" w:rsidR="003C6AD2" w:rsidRPr="00912BFE" w:rsidRDefault="003C6AD2" w:rsidP="00577069">
            <w:pPr>
              <w:pStyle w:val="ListParagraph"/>
              <w:numPr>
                <w:ilvl w:val="0"/>
                <w:numId w:val="131"/>
              </w:numPr>
              <w:spacing w:line="276" w:lineRule="auto"/>
              <w:jc w:val="both"/>
              <w:rPr>
                <w:bCs/>
                <w:lang w:val="pt-PT"/>
              </w:rPr>
            </w:pPr>
            <w:r w:rsidRPr="00912BFE">
              <w:rPr>
                <w:lang w:val="pt-PT"/>
              </w:rPr>
              <w:t xml:space="preserve">Instalação de 30 válvulas gaveta; </w:t>
            </w:r>
          </w:p>
          <w:p w14:paraId="5190F69B" w14:textId="77777777" w:rsidR="003C6AD2" w:rsidRPr="00912BFE" w:rsidRDefault="003C6AD2" w:rsidP="00577069">
            <w:pPr>
              <w:pStyle w:val="ListParagraph"/>
              <w:numPr>
                <w:ilvl w:val="0"/>
                <w:numId w:val="131"/>
              </w:numPr>
              <w:spacing w:line="276" w:lineRule="auto"/>
              <w:jc w:val="both"/>
              <w:rPr>
                <w:bCs/>
                <w:lang w:val="pt-PT"/>
              </w:rPr>
            </w:pPr>
            <w:r w:rsidRPr="00912BFE">
              <w:rPr>
                <w:lang w:val="pt-PT"/>
              </w:rPr>
              <w:t xml:space="preserve">Instalação total de cerca de 392 ligações domésticas (novas e de substituição); </w:t>
            </w:r>
          </w:p>
          <w:p w14:paraId="41516CD4" w14:textId="77777777" w:rsidR="003C6AD2" w:rsidRPr="00912BFE" w:rsidRDefault="003C6AD2" w:rsidP="00577069">
            <w:pPr>
              <w:pStyle w:val="ListParagraph"/>
              <w:numPr>
                <w:ilvl w:val="0"/>
                <w:numId w:val="131"/>
              </w:numPr>
              <w:spacing w:line="276" w:lineRule="auto"/>
              <w:jc w:val="both"/>
              <w:rPr>
                <w:bCs/>
                <w:lang w:val="pt-PT"/>
              </w:rPr>
            </w:pPr>
            <w:r w:rsidRPr="00912BFE">
              <w:rPr>
                <w:lang w:val="pt-PT"/>
              </w:rPr>
              <w:lastRenderedPageBreak/>
              <w:t xml:space="preserve">Remoção total de cerca de 1.8 km de troços de tubagem da rede de distribuição existentes, em fibrocimento, PVC e ferro galvanizado; </w:t>
            </w:r>
          </w:p>
          <w:p w14:paraId="6BC8D6A8" w14:textId="7309F206" w:rsidR="003C6AD2" w:rsidRPr="00A2505F" w:rsidRDefault="003C6AD2" w:rsidP="00A2505F">
            <w:pPr>
              <w:pStyle w:val="ListParagraph"/>
              <w:numPr>
                <w:ilvl w:val="0"/>
                <w:numId w:val="146"/>
              </w:numPr>
              <w:spacing w:line="276" w:lineRule="auto"/>
              <w:jc w:val="both"/>
              <w:rPr>
                <w:bCs/>
                <w:lang w:val="pt-PT"/>
              </w:rPr>
            </w:pPr>
            <w:r w:rsidRPr="00A2505F">
              <w:rPr>
                <w:lang w:val="pt-PT"/>
              </w:rPr>
              <w:t xml:space="preserve">Pavimentação da Rua 2.253 e Rua UFA, incluindo sinalização vertical e horizontal para melhorar a segurança de veículos não motorizados e pedestres; </w:t>
            </w:r>
          </w:p>
          <w:p w14:paraId="12DFDC7A" w14:textId="77777777" w:rsidR="003C6AD2" w:rsidRPr="00A2505F" w:rsidRDefault="003C6AD2" w:rsidP="00A2505F">
            <w:pPr>
              <w:pStyle w:val="ListParagraph"/>
              <w:numPr>
                <w:ilvl w:val="0"/>
                <w:numId w:val="146"/>
              </w:numPr>
              <w:spacing w:line="276" w:lineRule="auto"/>
              <w:jc w:val="both"/>
              <w:rPr>
                <w:bCs/>
                <w:lang w:val="pt-PT"/>
              </w:rPr>
            </w:pPr>
            <w:r w:rsidRPr="00A2505F">
              <w:rPr>
                <w:lang w:val="pt-PT"/>
              </w:rPr>
              <w:t xml:space="preserve">Iluminação pública com postes de luz solar para reduzir a violência urbana e a criminalidade; </w:t>
            </w:r>
          </w:p>
          <w:p w14:paraId="3119E819" w14:textId="77777777" w:rsidR="003C6AD2" w:rsidRPr="00A2505F" w:rsidRDefault="003C6AD2" w:rsidP="00A2505F">
            <w:pPr>
              <w:pStyle w:val="ListParagraph"/>
              <w:numPr>
                <w:ilvl w:val="0"/>
                <w:numId w:val="146"/>
              </w:numPr>
              <w:spacing w:line="276" w:lineRule="auto"/>
              <w:jc w:val="both"/>
              <w:rPr>
                <w:bCs/>
                <w:lang w:val="pt-PT"/>
              </w:rPr>
            </w:pPr>
            <w:r w:rsidRPr="00A2505F">
              <w:rPr>
                <w:lang w:val="pt-PT"/>
              </w:rPr>
              <w:t xml:space="preserve">Instalação de contentores para recolha de resíduos sólidos; </w:t>
            </w:r>
          </w:p>
          <w:p w14:paraId="74C86F45" w14:textId="1F6B640D" w:rsidR="00F63D1C" w:rsidRPr="00A2505F" w:rsidRDefault="003C6AD2" w:rsidP="00A2505F">
            <w:pPr>
              <w:pStyle w:val="ListParagraph"/>
              <w:numPr>
                <w:ilvl w:val="0"/>
                <w:numId w:val="146"/>
              </w:numPr>
              <w:tabs>
                <w:tab w:val="left" w:pos="797"/>
                <w:tab w:val="left" w:pos="1036"/>
                <w:tab w:val="left" w:pos="1440"/>
              </w:tabs>
              <w:spacing w:line="276" w:lineRule="auto"/>
              <w:jc w:val="both"/>
              <w:rPr>
                <w:lang w:val="pt-PT"/>
              </w:rPr>
            </w:pPr>
            <w:r w:rsidRPr="00A2505F">
              <w:rPr>
                <w:lang w:val="pt-PT"/>
              </w:rPr>
              <w:t>Obras Complementares na Rua 2253 (Becão) para controlo da entrada de Resíduos Sólidos Urbanos no Sistema de Drenagem, incluindo construção de muro e pavimentação.</w:t>
            </w:r>
          </w:p>
        </w:tc>
      </w:tr>
      <w:tr w:rsidR="00A80F55" w:rsidRPr="007148E2" w14:paraId="715D7F95" w14:textId="77777777" w:rsidTr="00F4790D">
        <w:tc>
          <w:tcPr>
            <w:tcW w:w="1604" w:type="dxa"/>
            <w:tcBorders>
              <w:top w:val="single" w:sz="6" w:space="0" w:color="auto"/>
              <w:left w:val="single" w:sz="6" w:space="0" w:color="auto"/>
              <w:bottom w:val="single" w:sz="6" w:space="0" w:color="auto"/>
              <w:right w:val="single" w:sz="6" w:space="0" w:color="auto"/>
            </w:tcBorders>
          </w:tcPr>
          <w:p w14:paraId="63F68005" w14:textId="3B13DDCE" w:rsidR="0063027C" w:rsidRPr="00A80F55" w:rsidRDefault="004304A8" w:rsidP="0063027C">
            <w:pPr>
              <w:rPr>
                <w:b/>
                <w:color w:val="000000" w:themeColor="text1"/>
                <w:lang w:val="pt-PT"/>
              </w:rPr>
            </w:pPr>
            <w:r w:rsidRPr="00A80F55">
              <w:rPr>
                <w:b/>
                <w:color w:val="000000" w:themeColor="text1"/>
                <w:lang w:val="pt-PT"/>
              </w:rPr>
              <w:lastRenderedPageBreak/>
              <w:t>CGC</w:t>
            </w:r>
            <w:r w:rsidR="00E51B50" w:rsidRPr="00A80F55">
              <w:rPr>
                <w:b/>
                <w:color w:val="000000" w:themeColor="text1"/>
                <w:lang w:val="pt-PT"/>
              </w:rPr>
              <w:t xml:space="preserve"> 2.2</w:t>
            </w:r>
          </w:p>
        </w:tc>
        <w:tc>
          <w:tcPr>
            <w:tcW w:w="7864" w:type="dxa"/>
            <w:tcBorders>
              <w:top w:val="single" w:sz="6" w:space="0" w:color="auto"/>
              <w:left w:val="single" w:sz="6" w:space="0" w:color="auto"/>
              <w:bottom w:val="single" w:sz="6" w:space="0" w:color="auto"/>
              <w:right w:val="single" w:sz="6" w:space="0" w:color="auto"/>
            </w:tcBorders>
          </w:tcPr>
          <w:p w14:paraId="029A37DB" w14:textId="7B42AEF1" w:rsidR="0063027C" w:rsidRPr="00A80F55" w:rsidRDefault="00E51B50" w:rsidP="005F3548">
            <w:pPr>
              <w:spacing w:after="200"/>
              <w:ind w:right="-72"/>
              <w:rPr>
                <w:color w:val="000000" w:themeColor="text1"/>
                <w:lang w:val="pt-PT"/>
              </w:rPr>
            </w:pPr>
            <w:r w:rsidRPr="00A80F55">
              <w:rPr>
                <w:color w:val="000000" w:themeColor="text1"/>
                <w:lang w:val="pt-PT"/>
              </w:rPr>
              <w:t>As Conclusões por Secção</w:t>
            </w:r>
            <w:r w:rsidR="00D27DAD" w:rsidRPr="00A80F55">
              <w:rPr>
                <w:color w:val="000000" w:themeColor="text1"/>
                <w:lang w:val="pt-PT"/>
              </w:rPr>
              <w:t xml:space="preserve"> (</w:t>
            </w:r>
            <w:r w:rsidR="00032161" w:rsidRPr="00A80F55">
              <w:rPr>
                <w:color w:val="000000" w:themeColor="text1"/>
                <w:lang w:val="pt-PT"/>
              </w:rPr>
              <w:t>Parciais</w:t>
            </w:r>
            <w:r w:rsidR="00D27DAD" w:rsidRPr="00A80F55">
              <w:rPr>
                <w:color w:val="000000" w:themeColor="text1"/>
                <w:lang w:val="pt-PT"/>
              </w:rPr>
              <w:t>)</w:t>
            </w:r>
            <w:r w:rsidRPr="00A80F55">
              <w:rPr>
                <w:color w:val="000000" w:themeColor="text1"/>
                <w:lang w:val="pt-PT"/>
              </w:rPr>
              <w:t xml:space="preserve"> são: </w:t>
            </w:r>
            <w:r w:rsidR="005F3548" w:rsidRPr="00A80F55">
              <w:rPr>
                <w:b/>
                <w:color w:val="000000" w:themeColor="text1"/>
                <w:lang w:val="pt-PT"/>
              </w:rPr>
              <w:t>N/A</w:t>
            </w:r>
          </w:p>
        </w:tc>
      </w:tr>
      <w:tr w:rsidR="00A80F55" w:rsidRPr="007148E2" w14:paraId="7C1E3AB9" w14:textId="77777777" w:rsidTr="00F4790D">
        <w:tc>
          <w:tcPr>
            <w:tcW w:w="1604" w:type="dxa"/>
            <w:tcBorders>
              <w:top w:val="single" w:sz="6" w:space="0" w:color="auto"/>
              <w:left w:val="single" w:sz="6" w:space="0" w:color="auto"/>
              <w:bottom w:val="single" w:sz="6" w:space="0" w:color="auto"/>
              <w:right w:val="single" w:sz="6" w:space="0" w:color="auto"/>
            </w:tcBorders>
          </w:tcPr>
          <w:p w14:paraId="2AF46BB9" w14:textId="64513B97" w:rsidR="0063027C"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2.3(i)</w:t>
            </w:r>
          </w:p>
        </w:tc>
        <w:tc>
          <w:tcPr>
            <w:tcW w:w="7864" w:type="dxa"/>
            <w:tcBorders>
              <w:top w:val="single" w:sz="6" w:space="0" w:color="auto"/>
              <w:left w:val="single" w:sz="6" w:space="0" w:color="auto"/>
              <w:bottom w:val="single" w:sz="6" w:space="0" w:color="auto"/>
              <w:right w:val="single" w:sz="6" w:space="0" w:color="auto"/>
            </w:tcBorders>
          </w:tcPr>
          <w:p w14:paraId="7DD554AC" w14:textId="2F1341C3" w:rsidR="0063027C" w:rsidRPr="00A80F55" w:rsidRDefault="00E51B50" w:rsidP="005F3548">
            <w:pPr>
              <w:rPr>
                <w:color w:val="000000" w:themeColor="text1"/>
                <w:lang w:val="pt-PT"/>
              </w:rPr>
            </w:pPr>
            <w:r w:rsidRPr="00A80F55">
              <w:rPr>
                <w:color w:val="000000" w:themeColor="text1"/>
                <w:lang w:val="pt-PT"/>
              </w:rPr>
              <w:t xml:space="preserve">Os seguintes documentos também fazem parte do Contrato: </w:t>
            </w:r>
            <w:r w:rsidR="005F3548" w:rsidRPr="00A80F55">
              <w:rPr>
                <w:color w:val="000000" w:themeColor="text1"/>
                <w:lang w:val="pt-PT"/>
              </w:rPr>
              <w:t>N/A</w:t>
            </w:r>
          </w:p>
        </w:tc>
      </w:tr>
      <w:tr w:rsidR="00A80F55" w:rsidRPr="007148E2" w14:paraId="4427F116" w14:textId="77777777" w:rsidTr="00F4790D">
        <w:tc>
          <w:tcPr>
            <w:tcW w:w="1604" w:type="dxa"/>
            <w:tcBorders>
              <w:top w:val="single" w:sz="6" w:space="0" w:color="auto"/>
              <w:left w:val="single" w:sz="6" w:space="0" w:color="auto"/>
              <w:bottom w:val="single" w:sz="6" w:space="0" w:color="auto"/>
              <w:right w:val="single" w:sz="6" w:space="0" w:color="auto"/>
            </w:tcBorders>
          </w:tcPr>
          <w:p w14:paraId="2EBFCF4F" w14:textId="001AB9B2" w:rsidR="0063027C"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3.1 </w:t>
            </w:r>
          </w:p>
        </w:tc>
        <w:tc>
          <w:tcPr>
            <w:tcW w:w="7864" w:type="dxa"/>
            <w:tcBorders>
              <w:top w:val="single" w:sz="6" w:space="0" w:color="auto"/>
              <w:left w:val="single" w:sz="6" w:space="0" w:color="auto"/>
              <w:bottom w:val="single" w:sz="6" w:space="0" w:color="auto"/>
              <w:right w:val="single" w:sz="6" w:space="0" w:color="auto"/>
            </w:tcBorders>
          </w:tcPr>
          <w:p w14:paraId="0F80C62B" w14:textId="66E21E48" w:rsidR="0063027C" w:rsidRPr="00A80F55" w:rsidRDefault="00E51B50" w:rsidP="0065423F">
            <w:pPr>
              <w:spacing w:line="276" w:lineRule="auto"/>
              <w:ind w:right="-72"/>
              <w:rPr>
                <w:color w:val="000000" w:themeColor="text1"/>
                <w:lang w:val="pt-PT"/>
              </w:rPr>
            </w:pPr>
            <w:r w:rsidRPr="00A80F55">
              <w:rPr>
                <w:color w:val="000000" w:themeColor="text1"/>
                <w:lang w:val="pt-PT"/>
              </w:rPr>
              <w:t xml:space="preserve">A língua do contrato é </w:t>
            </w:r>
            <w:r w:rsidR="005F3548" w:rsidRPr="00A80F55">
              <w:rPr>
                <w:b/>
                <w:color w:val="000000" w:themeColor="text1"/>
                <w:lang w:val="pt-PT"/>
              </w:rPr>
              <w:t>Portugues</w:t>
            </w:r>
            <w:r w:rsidRPr="00A80F55">
              <w:rPr>
                <w:i/>
                <w:color w:val="000000" w:themeColor="text1"/>
                <w:lang w:val="pt-PT"/>
              </w:rPr>
              <w:t xml:space="preserve">. </w:t>
            </w:r>
          </w:p>
          <w:p w14:paraId="5A3F2980" w14:textId="78452C79" w:rsidR="0063027C" w:rsidRPr="00A80F55" w:rsidRDefault="00E51B50" w:rsidP="0065423F">
            <w:pPr>
              <w:tabs>
                <w:tab w:val="left" w:pos="556"/>
              </w:tabs>
              <w:spacing w:line="276" w:lineRule="auto"/>
              <w:ind w:left="556" w:right="-72" w:hanging="556"/>
              <w:rPr>
                <w:i/>
                <w:color w:val="000000" w:themeColor="text1"/>
                <w:lang w:val="pt-PT"/>
              </w:rPr>
            </w:pPr>
            <w:r w:rsidRPr="00A80F55">
              <w:rPr>
                <w:color w:val="000000" w:themeColor="text1"/>
                <w:sz w:val="23"/>
                <w:szCs w:val="23"/>
                <w:lang w:val="pt-PT"/>
              </w:rPr>
              <w:t xml:space="preserve">A legislação que rege o Contrato é a legislação </w:t>
            </w:r>
            <w:r w:rsidR="005F3548" w:rsidRPr="00A80F55">
              <w:rPr>
                <w:color w:val="000000" w:themeColor="text1"/>
                <w:sz w:val="23"/>
                <w:szCs w:val="23"/>
                <w:lang w:val="pt-PT"/>
              </w:rPr>
              <w:t>da</w:t>
            </w:r>
            <w:r w:rsidR="005F3548" w:rsidRPr="00A80F55">
              <w:rPr>
                <w:i/>
                <w:color w:val="000000" w:themeColor="text1"/>
                <w:sz w:val="23"/>
                <w:szCs w:val="23"/>
                <w:lang w:val="pt-PT"/>
              </w:rPr>
              <w:t xml:space="preserve"> </w:t>
            </w:r>
            <w:r w:rsidR="0051095A" w:rsidRPr="00A80F55">
              <w:rPr>
                <w:b/>
                <w:color w:val="000000" w:themeColor="text1"/>
                <w:sz w:val="23"/>
                <w:szCs w:val="23"/>
                <w:lang w:val="pt-PT"/>
              </w:rPr>
              <w:t>República</w:t>
            </w:r>
            <w:r w:rsidR="005F3548" w:rsidRPr="00A80F55">
              <w:rPr>
                <w:b/>
                <w:color w:val="000000" w:themeColor="text1"/>
                <w:sz w:val="23"/>
                <w:szCs w:val="23"/>
                <w:lang w:val="pt-PT"/>
              </w:rPr>
              <w:t xml:space="preserve"> de Mocambique</w:t>
            </w:r>
            <w:r w:rsidRPr="00A80F55">
              <w:rPr>
                <w:i/>
                <w:color w:val="000000" w:themeColor="text1"/>
                <w:lang w:val="pt-PT"/>
              </w:rPr>
              <w:t>.</w:t>
            </w:r>
          </w:p>
        </w:tc>
      </w:tr>
      <w:tr w:rsidR="00A80F55" w:rsidRPr="007148E2" w14:paraId="33FD8070" w14:textId="77777777" w:rsidTr="00F4790D">
        <w:tc>
          <w:tcPr>
            <w:tcW w:w="1604" w:type="dxa"/>
            <w:tcBorders>
              <w:top w:val="single" w:sz="6" w:space="0" w:color="auto"/>
              <w:left w:val="single" w:sz="6" w:space="0" w:color="auto"/>
              <w:bottom w:val="single" w:sz="6" w:space="0" w:color="auto"/>
              <w:right w:val="single" w:sz="6" w:space="0" w:color="auto"/>
            </w:tcBorders>
          </w:tcPr>
          <w:p w14:paraId="4B58ADD0" w14:textId="297ABD5F" w:rsidR="0063027C"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5.1</w:t>
            </w:r>
          </w:p>
        </w:tc>
        <w:tc>
          <w:tcPr>
            <w:tcW w:w="7864" w:type="dxa"/>
            <w:tcBorders>
              <w:top w:val="single" w:sz="6" w:space="0" w:color="auto"/>
              <w:left w:val="single" w:sz="6" w:space="0" w:color="auto"/>
              <w:bottom w:val="single" w:sz="6" w:space="0" w:color="auto"/>
              <w:right w:val="single" w:sz="6" w:space="0" w:color="auto"/>
            </w:tcBorders>
          </w:tcPr>
          <w:p w14:paraId="2410CFB8" w14:textId="6204F186" w:rsidR="0063027C" w:rsidRPr="00A80F55" w:rsidRDefault="00E51B50" w:rsidP="005F3548">
            <w:pPr>
              <w:spacing w:after="200"/>
              <w:ind w:right="-72"/>
              <w:rPr>
                <w:color w:val="000000" w:themeColor="text1"/>
                <w:lang w:val="pt-PT"/>
              </w:rPr>
            </w:pPr>
            <w:r w:rsidRPr="00A80F55">
              <w:rPr>
                <w:color w:val="000000" w:themeColor="text1"/>
                <w:lang w:val="pt-PT"/>
              </w:rPr>
              <w:t xml:space="preserve">O </w:t>
            </w:r>
            <w:r w:rsidR="0018192F" w:rsidRPr="00A80F55">
              <w:rPr>
                <w:color w:val="000000" w:themeColor="text1"/>
                <w:lang w:val="pt-PT"/>
              </w:rPr>
              <w:t>Fiscal da Obra</w:t>
            </w:r>
            <w:r w:rsidRPr="00A80F55">
              <w:rPr>
                <w:color w:val="000000" w:themeColor="text1"/>
                <w:lang w:val="pt-PT"/>
              </w:rPr>
              <w:t xml:space="preserve"> </w:t>
            </w:r>
            <w:r w:rsidR="005F3548" w:rsidRPr="00A80F55">
              <w:rPr>
                <w:b/>
                <w:i/>
                <w:color w:val="000000" w:themeColor="text1"/>
                <w:lang w:val="pt-PT"/>
              </w:rPr>
              <w:t xml:space="preserve">não </w:t>
            </w:r>
            <w:r w:rsidRPr="00A80F55">
              <w:rPr>
                <w:b/>
                <w:i/>
                <w:iCs/>
                <w:color w:val="000000" w:themeColor="text1"/>
                <w:lang w:val="pt-PT"/>
              </w:rPr>
              <w:t>pode</w:t>
            </w:r>
            <w:r w:rsidRPr="00A80F55">
              <w:rPr>
                <w:i/>
                <w:iCs/>
                <w:color w:val="000000" w:themeColor="text1"/>
                <w:lang w:val="pt-PT"/>
              </w:rPr>
              <w:t xml:space="preserve"> </w:t>
            </w:r>
            <w:r w:rsidRPr="00A80F55">
              <w:rPr>
                <w:color w:val="000000" w:themeColor="text1"/>
                <w:lang w:val="pt-PT"/>
              </w:rPr>
              <w:t>delegar qualquer uma das suas funções e responsabilidades.</w:t>
            </w:r>
          </w:p>
        </w:tc>
      </w:tr>
      <w:tr w:rsidR="00A80F55" w:rsidRPr="007148E2" w14:paraId="70D06D76" w14:textId="77777777" w:rsidTr="00F4790D">
        <w:tc>
          <w:tcPr>
            <w:tcW w:w="1604" w:type="dxa"/>
            <w:tcBorders>
              <w:top w:val="single" w:sz="6" w:space="0" w:color="auto"/>
              <w:left w:val="single" w:sz="6" w:space="0" w:color="auto"/>
              <w:bottom w:val="single" w:sz="6" w:space="0" w:color="auto"/>
              <w:right w:val="single" w:sz="6" w:space="0" w:color="auto"/>
            </w:tcBorders>
          </w:tcPr>
          <w:p w14:paraId="1F35242D" w14:textId="27F215D7" w:rsidR="0063027C"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8.1</w:t>
            </w:r>
          </w:p>
        </w:tc>
        <w:tc>
          <w:tcPr>
            <w:tcW w:w="7864" w:type="dxa"/>
            <w:tcBorders>
              <w:top w:val="single" w:sz="6" w:space="0" w:color="auto"/>
              <w:left w:val="single" w:sz="6" w:space="0" w:color="auto"/>
              <w:bottom w:val="single" w:sz="6" w:space="0" w:color="auto"/>
              <w:right w:val="single" w:sz="6" w:space="0" w:color="auto"/>
            </w:tcBorders>
          </w:tcPr>
          <w:p w14:paraId="54B9A3DE" w14:textId="43846459" w:rsidR="0063027C" w:rsidRPr="00A80F55" w:rsidRDefault="0066256E" w:rsidP="005F3548">
            <w:pPr>
              <w:tabs>
                <w:tab w:val="right" w:pos="7254"/>
              </w:tabs>
              <w:spacing w:after="200"/>
              <w:rPr>
                <w:color w:val="000000" w:themeColor="text1"/>
                <w:lang w:val="pt-PT"/>
              </w:rPr>
            </w:pPr>
            <w:r w:rsidRPr="00A80F55">
              <w:rPr>
                <w:color w:val="000000" w:themeColor="text1"/>
                <w:lang w:val="pt-PT"/>
              </w:rPr>
              <w:t xml:space="preserve">Lista </w:t>
            </w:r>
            <w:r w:rsidR="00E51B50" w:rsidRPr="00A80F55">
              <w:rPr>
                <w:color w:val="000000" w:themeColor="text1"/>
                <w:lang w:val="pt-PT"/>
              </w:rPr>
              <w:t xml:space="preserve">de outros empreiteiros: </w:t>
            </w:r>
            <w:r w:rsidR="005F3548" w:rsidRPr="00A80F55">
              <w:rPr>
                <w:b/>
                <w:i/>
                <w:color w:val="000000" w:themeColor="text1"/>
                <w:lang w:val="pt-PT"/>
              </w:rPr>
              <w:t>N/A</w:t>
            </w:r>
          </w:p>
        </w:tc>
      </w:tr>
      <w:tr w:rsidR="00A80F55" w:rsidRPr="00A80F55" w14:paraId="7E983CAF" w14:textId="77777777" w:rsidTr="00F4790D">
        <w:tc>
          <w:tcPr>
            <w:tcW w:w="1604" w:type="dxa"/>
            <w:tcBorders>
              <w:top w:val="single" w:sz="6" w:space="0" w:color="auto"/>
              <w:left w:val="single" w:sz="6" w:space="0" w:color="auto"/>
              <w:bottom w:val="single" w:sz="6" w:space="0" w:color="auto"/>
              <w:right w:val="single" w:sz="6" w:space="0" w:color="auto"/>
            </w:tcBorders>
          </w:tcPr>
          <w:p w14:paraId="070444B4" w14:textId="6887EF2D" w:rsidR="0063027C"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13.1</w:t>
            </w:r>
          </w:p>
        </w:tc>
        <w:tc>
          <w:tcPr>
            <w:tcW w:w="7864" w:type="dxa"/>
            <w:tcBorders>
              <w:top w:val="single" w:sz="6" w:space="0" w:color="auto"/>
              <w:left w:val="single" w:sz="6" w:space="0" w:color="auto"/>
              <w:bottom w:val="single" w:sz="6" w:space="0" w:color="auto"/>
              <w:right w:val="single" w:sz="6" w:space="0" w:color="auto"/>
            </w:tcBorders>
          </w:tcPr>
          <w:p w14:paraId="49CC522E" w14:textId="77777777" w:rsidR="0063027C" w:rsidRPr="00A80F55" w:rsidRDefault="00E51B50" w:rsidP="0063027C">
            <w:pPr>
              <w:spacing w:after="200"/>
              <w:ind w:right="-72"/>
              <w:rPr>
                <w:color w:val="000000" w:themeColor="text1"/>
                <w:lang w:val="pt-PT"/>
              </w:rPr>
            </w:pPr>
            <w:r w:rsidRPr="00A80F55">
              <w:rPr>
                <w:color w:val="000000" w:themeColor="text1"/>
                <w:lang w:val="pt-PT"/>
              </w:rPr>
              <w:t>Os montantes mínimos de cobertura de seguro e as franquias serão:</w:t>
            </w:r>
          </w:p>
          <w:p w14:paraId="3E798FAB" w14:textId="4F4FDABA" w:rsidR="0063027C" w:rsidRPr="00A80F55" w:rsidRDefault="00E51B50" w:rsidP="00DB42B4">
            <w:pPr>
              <w:tabs>
                <w:tab w:val="left" w:pos="556"/>
              </w:tabs>
              <w:ind w:left="556" w:right="-72" w:hanging="547"/>
              <w:rPr>
                <w:b/>
                <w:bCs/>
                <w:color w:val="000000" w:themeColor="text1"/>
                <w:sz w:val="23"/>
                <w:szCs w:val="23"/>
                <w:lang w:val="pt-PT"/>
              </w:rPr>
            </w:pPr>
            <w:r w:rsidRPr="00A80F55">
              <w:rPr>
                <w:color w:val="000000" w:themeColor="text1"/>
                <w:lang w:val="pt-PT"/>
              </w:rPr>
              <w:t>(a)</w:t>
            </w:r>
            <w:r w:rsidRPr="00A80F55">
              <w:rPr>
                <w:color w:val="000000" w:themeColor="text1"/>
                <w:lang w:val="pt-PT"/>
              </w:rPr>
              <w:tab/>
            </w:r>
            <w:r w:rsidRPr="00A80F55">
              <w:rPr>
                <w:color w:val="000000" w:themeColor="text1"/>
                <w:sz w:val="23"/>
                <w:szCs w:val="23"/>
                <w:lang w:val="pt-PT"/>
              </w:rPr>
              <w:t xml:space="preserve">por perdas ou danos nas Obras, </w:t>
            </w:r>
            <w:r w:rsidR="005B44C5" w:rsidRPr="00A80F55">
              <w:rPr>
                <w:color w:val="000000" w:themeColor="text1"/>
                <w:sz w:val="23"/>
                <w:szCs w:val="23"/>
                <w:lang w:val="pt-PT"/>
              </w:rPr>
              <w:t>Instalações</w:t>
            </w:r>
            <w:r w:rsidRPr="00A80F55">
              <w:rPr>
                <w:color w:val="000000" w:themeColor="text1"/>
                <w:sz w:val="23"/>
                <w:szCs w:val="23"/>
                <w:lang w:val="pt-PT"/>
              </w:rPr>
              <w:t xml:space="preserve"> e Materiais:</w:t>
            </w:r>
            <w:r w:rsidR="005F3548" w:rsidRPr="00A80F55">
              <w:rPr>
                <w:color w:val="000000" w:themeColor="text1"/>
                <w:sz w:val="23"/>
                <w:szCs w:val="23"/>
                <w:lang w:val="pt-PT"/>
              </w:rPr>
              <w:t xml:space="preserve"> </w:t>
            </w:r>
            <w:r w:rsidR="009951A0" w:rsidRPr="00A80F55">
              <w:rPr>
                <w:b/>
                <w:bCs/>
                <w:color w:val="000000" w:themeColor="text1"/>
                <w:sz w:val="23"/>
                <w:szCs w:val="23"/>
                <w:lang w:val="pt-PT"/>
              </w:rPr>
              <w:t>MZN 42,000,000</w:t>
            </w:r>
          </w:p>
          <w:p w14:paraId="254AD08C" w14:textId="7DC1B486" w:rsidR="00F640C9" w:rsidRPr="00A80F55" w:rsidRDefault="00E51B50" w:rsidP="00DB42B4">
            <w:pPr>
              <w:tabs>
                <w:tab w:val="left" w:pos="556"/>
              </w:tabs>
              <w:ind w:left="556" w:right="-72" w:hanging="547"/>
              <w:rPr>
                <w:b/>
                <w:color w:val="000000" w:themeColor="text1"/>
                <w:sz w:val="23"/>
                <w:szCs w:val="23"/>
                <w:lang w:val="pt-PT"/>
              </w:rPr>
            </w:pPr>
            <w:r w:rsidRPr="00A80F55">
              <w:rPr>
                <w:color w:val="000000" w:themeColor="text1"/>
                <w:sz w:val="23"/>
                <w:szCs w:val="23"/>
                <w:lang w:val="pt-PT"/>
              </w:rPr>
              <w:t>(b)</w:t>
            </w:r>
            <w:r w:rsidRPr="00A80F55">
              <w:rPr>
                <w:color w:val="000000" w:themeColor="text1"/>
                <w:sz w:val="23"/>
                <w:szCs w:val="23"/>
                <w:lang w:val="pt-PT"/>
              </w:rPr>
              <w:tab/>
            </w:r>
            <w:r w:rsidR="005A64F7" w:rsidRPr="00A80F55">
              <w:rPr>
                <w:color w:val="000000" w:themeColor="text1"/>
                <w:sz w:val="23"/>
                <w:szCs w:val="23"/>
                <w:lang w:val="pt-PT"/>
              </w:rPr>
              <w:t>p</w:t>
            </w:r>
            <w:r w:rsidRPr="00A80F55">
              <w:rPr>
                <w:color w:val="000000" w:themeColor="text1"/>
                <w:sz w:val="23"/>
                <w:szCs w:val="23"/>
                <w:lang w:val="pt-PT"/>
              </w:rPr>
              <w:t>or perda ou danos no equipamento:</w:t>
            </w:r>
            <w:r w:rsidR="00F640C9" w:rsidRPr="00A80F55">
              <w:rPr>
                <w:color w:val="000000" w:themeColor="text1"/>
                <w:sz w:val="23"/>
                <w:szCs w:val="23"/>
                <w:lang w:val="pt-PT"/>
              </w:rPr>
              <w:t xml:space="preserve"> </w:t>
            </w:r>
            <w:r w:rsidR="009951A0" w:rsidRPr="00A80F55">
              <w:rPr>
                <w:b/>
                <w:bCs/>
                <w:color w:val="000000" w:themeColor="text1"/>
                <w:sz w:val="23"/>
                <w:szCs w:val="23"/>
                <w:lang w:val="pt-PT"/>
              </w:rPr>
              <w:t>MZN</w:t>
            </w:r>
            <w:r w:rsidR="009951A0" w:rsidRPr="00A80F55">
              <w:rPr>
                <w:color w:val="000000" w:themeColor="text1"/>
                <w:sz w:val="23"/>
                <w:szCs w:val="23"/>
                <w:lang w:val="pt-PT"/>
              </w:rPr>
              <w:t xml:space="preserve"> </w:t>
            </w:r>
            <w:r w:rsidR="009951A0" w:rsidRPr="00A80F55">
              <w:rPr>
                <w:b/>
                <w:color w:val="000000" w:themeColor="text1"/>
                <w:sz w:val="23"/>
                <w:szCs w:val="23"/>
                <w:lang w:val="pt-PT"/>
              </w:rPr>
              <w:t>42,000,000</w:t>
            </w:r>
            <w:r w:rsidR="00F640C9" w:rsidRPr="00A80F55">
              <w:rPr>
                <w:b/>
                <w:color w:val="000000" w:themeColor="text1"/>
                <w:sz w:val="23"/>
                <w:szCs w:val="23"/>
                <w:lang w:val="pt-PT"/>
              </w:rPr>
              <w:t>.</w:t>
            </w:r>
          </w:p>
          <w:p w14:paraId="3761C672" w14:textId="38F37450" w:rsidR="00F640C9" w:rsidRPr="00A80F55" w:rsidRDefault="00E51B50" w:rsidP="00DB42B4">
            <w:pPr>
              <w:tabs>
                <w:tab w:val="left" w:pos="556"/>
              </w:tabs>
              <w:ind w:left="556" w:right="-72" w:hanging="547"/>
              <w:rPr>
                <w:b/>
                <w:color w:val="000000" w:themeColor="text1"/>
                <w:sz w:val="23"/>
                <w:szCs w:val="23"/>
                <w:lang w:val="pt-PT"/>
              </w:rPr>
            </w:pPr>
            <w:r w:rsidRPr="00A80F55">
              <w:rPr>
                <w:color w:val="000000" w:themeColor="text1"/>
                <w:sz w:val="23"/>
                <w:szCs w:val="23"/>
                <w:lang w:val="pt-PT"/>
              </w:rPr>
              <w:t>(c)</w:t>
            </w:r>
            <w:r w:rsidRPr="00A80F55">
              <w:rPr>
                <w:color w:val="000000" w:themeColor="text1"/>
                <w:sz w:val="23"/>
                <w:szCs w:val="23"/>
                <w:lang w:val="pt-PT"/>
              </w:rPr>
              <w:tab/>
              <w:t xml:space="preserve">por perdas ou danos a bens (excepto Obras, </w:t>
            </w:r>
            <w:r w:rsidR="005B44C5" w:rsidRPr="00A80F55">
              <w:rPr>
                <w:color w:val="000000" w:themeColor="text1"/>
                <w:sz w:val="23"/>
                <w:szCs w:val="23"/>
                <w:lang w:val="pt-PT"/>
              </w:rPr>
              <w:t>Instalações</w:t>
            </w:r>
            <w:r w:rsidRPr="00A80F55">
              <w:rPr>
                <w:color w:val="000000" w:themeColor="text1"/>
                <w:sz w:val="23"/>
                <w:szCs w:val="23"/>
                <w:lang w:val="pt-PT"/>
              </w:rPr>
              <w:t>, Materiais e Equipamentos) em ligação com o Contrato</w:t>
            </w:r>
            <w:r w:rsidR="002937F2" w:rsidRPr="00A80F55">
              <w:rPr>
                <w:color w:val="000000" w:themeColor="text1"/>
                <w:sz w:val="23"/>
                <w:szCs w:val="23"/>
                <w:lang w:val="pt-PT"/>
              </w:rPr>
              <w:t xml:space="preserve">: </w:t>
            </w:r>
            <w:r w:rsidR="009951A0" w:rsidRPr="00A80F55">
              <w:rPr>
                <w:b/>
                <w:bCs/>
                <w:color w:val="000000" w:themeColor="text1"/>
                <w:sz w:val="23"/>
                <w:szCs w:val="23"/>
                <w:lang w:val="pt-PT"/>
              </w:rPr>
              <w:t>MZN 62,400,000</w:t>
            </w:r>
            <w:r w:rsidR="00F640C9" w:rsidRPr="00A80F55">
              <w:rPr>
                <w:b/>
                <w:bCs/>
                <w:color w:val="000000" w:themeColor="text1"/>
                <w:sz w:val="23"/>
                <w:szCs w:val="23"/>
                <w:lang w:val="pt-PT"/>
              </w:rPr>
              <w:t>.</w:t>
            </w:r>
          </w:p>
          <w:p w14:paraId="62C3D19D" w14:textId="77777777" w:rsidR="0063027C" w:rsidRPr="00A80F55" w:rsidRDefault="00E51B50" w:rsidP="00DB42B4">
            <w:pPr>
              <w:tabs>
                <w:tab w:val="left" w:pos="556"/>
              </w:tabs>
              <w:ind w:left="556" w:right="-72" w:hanging="547"/>
              <w:rPr>
                <w:color w:val="000000" w:themeColor="text1"/>
                <w:sz w:val="23"/>
                <w:szCs w:val="23"/>
                <w:lang w:val="pt-PT"/>
              </w:rPr>
            </w:pPr>
            <w:r w:rsidRPr="00A80F55">
              <w:rPr>
                <w:color w:val="000000" w:themeColor="text1"/>
                <w:sz w:val="23"/>
                <w:szCs w:val="23"/>
                <w:lang w:val="pt-PT"/>
              </w:rPr>
              <w:t>(d)</w:t>
            </w:r>
            <w:r w:rsidRPr="00A80F55">
              <w:rPr>
                <w:color w:val="000000" w:themeColor="text1"/>
                <w:sz w:val="23"/>
                <w:szCs w:val="23"/>
                <w:lang w:val="pt-PT"/>
              </w:rPr>
              <w:tab/>
              <w:t xml:space="preserve">por danos pessoais ou morte: </w:t>
            </w:r>
          </w:p>
          <w:p w14:paraId="0D4D70DE" w14:textId="4A658AE5" w:rsidR="0063027C" w:rsidRPr="00A80F55" w:rsidRDefault="00E51B50" w:rsidP="00DB42B4">
            <w:pPr>
              <w:numPr>
                <w:ilvl w:val="3"/>
                <w:numId w:val="25"/>
              </w:numPr>
              <w:tabs>
                <w:tab w:val="left" w:pos="1096"/>
                <w:tab w:val="right" w:pos="7254"/>
              </w:tabs>
              <w:suppressAutoHyphens/>
              <w:overflowPunct w:val="0"/>
              <w:autoSpaceDE w:val="0"/>
              <w:autoSpaceDN w:val="0"/>
              <w:adjustRightInd w:val="0"/>
              <w:ind w:left="1096" w:hanging="547"/>
              <w:jc w:val="both"/>
              <w:textAlignment w:val="baseline"/>
              <w:rPr>
                <w:color w:val="000000" w:themeColor="text1"/>
                <w:sz w:val="23"/>
                <w:szCs w:val="23"/>
                <w:lang w:val="pt-PT"/>
              </w:rPr>
            </w:pPr>
            <w:r w:rsidRPr="00A80F55">
              <w:rPr>
                <w:color w:val="000000" w:themeColor="text1"/>
                <w:sz w:val="23"/>
                <w:szCs w:val="23"/>
                <w:lang w:val="pt-PT"/>
              </w:rPr>
              <w:t xml:space="preserve">dos funcionários do Empreiteiro: </w:t>
            </w:r>
            <w:r w:rsidR="00F640C9" w:rsidRPr="00A80F55">
              <w:rPr>
                <w:b/>
                <w:color w:val="000000" w:themeColor="text1"/>
                <w:sz w:val="23"/>
                <w:szCs w:val="23"/>
                <w:lang w:val="pt-PT"/>
              </w:rPr>
              <w:t>MZN 1.000.000,00</w:t>
            </w:r>
            <w:r w:rsidRPr="00A80F55">
              <w:rPr>
                <w:color w:val="000000" w:themeColor="text1"/>
                <w:sz w:val="23"/>
                <w:szCs w:val="23"/>
                <w:lang w:val="pt-PT"/>
              </w:rPr>
              <w:t>.</w:t>
            </w:r>
          </w:p>
          <w:p w14:paraId="20C4FCD8" w14:textId="77777777" w:rsidR="00DB42B4" w:rsidRPr="00A80F55" w:rsidRDefault="00E51B50" w:rsidP="0065423F">
            <w:pPr>
              <w:numPr>
                <w:ilvl w:val="3"/>
                <w:numId w:val="25"/>
              </w:numPr>
              <w:tabs>
                <w:tab w:val="left" w:pos="1096"/>
                <w:tab w:val="right" w:pos="7254"/>
              </w:tabs>
              <w:suppressAutoHyphens/>
              <w:overflowPunct w:val="0"/>
              <w:autoSpaceDE w:val="0"/>
              <w:autoSpaceDN w:val="0"/>
              <w:adjustRightInd w:val="0"/>
              <w:ind w:left="1096" w:hanging="547"/>
              <w:jc w:val="both"/>
              <w:textAlignment w:val="baseline"/>
              <w:rPr>
                <w:color w:val="000000" w:themeColor="text1"/>
                <w:lang w:val="pt-PT"/>
              </w:rPr>
            </w:pPr>
            <w:r w:rsidRPr="00A80F55">
              <w:rPr>
                <w:color w:val="000000" w:themeColor="text1"/>
                <w:sz w:val="23"/>
                <w:szCs w:val="23"/>
                <w:lang w:val="pt-PT"/>
              </w:rPr>
              <w:t xml:space="preserve">de outras pessoas: </w:t>
            </w:r>
            <w:r w:rsidR="00F640C9" w:rsidRPr="00A80F55">
              <w:rPr>
                <w:b/>
                <w:color w:val="000000" w:themeColor="text1"/>
                <w:sz w:val="23"/>
                <w:szCs w:val="23"/>
                <w:lang w:val="pt-PT"/>
              </w:rPr>
              <w:t>MZN 1.000.000,00</w:t>
            </w:r>
            <w:r w:rsidRPr="00A80F55">
              <w:rPr>
                <w:b/>
                <w:color w:val="000000" w:themeColor="text1"/>
                <w:sz w:val="23"/>
                <w:szCs w:val="23"/>
                <w:lang w:val="pt-PT"/>
              </w:rPr>
              <w:t>.</w:t>
            </w:r>
          </w:p>
          <w:p w14:paraId="6EEFBFA6" w14:textId="038E1AC9" w:rsidR="00146D41" w:rsidRPr="00A80F55" w:rsidRDefault="00146D41" w:rsidP="00A9319E">
            <w:pPr>
              <w:tabs>
                <w:tab w:val="left" w:pos="1096"/>
                <w:tab w:val="right" w:pos="7254"/>
              </w:tabs>
              <w:suppressAutoHyphens/>
              <w:overflowPunct w:val="0"/>
              <w:autoSpaceDE w:val="0"/>
              <w:autoSpaceDN w:val="0"/>
              <w:adjustRightInd w:val="0"/>
              <w:ind w:left="1096"/>
              <w:jc w:val="both"/>
              <w:textAlignment w:val="baseline"/>
              <w:rPr>
                <w:color w:val="000000" w:themeColor="text1"/>
                <w:lang w:val="pt-PT"/>
              </w:rPr>
            </w:pPr>
          </w:p>
        </w:tc>
      </w:tr>
      <w:tr w:rsidR="00A80F55" w:rsidRPr="007148E2" w14:paraId="53EC7A8F" w14:textId="77777777" w:rsidTr="00F4790D">
        <w:tc>
          <w:tcPr>
            <w:tcW w:w="1604" w:type="dxa"/>
            <w:tcBorders>
              <w:top w:val="single" w:sz="6" w:space="0" w:color="auto"/>
              <w:left w:val="single" w:sz="6" w:space="0" w:color="auto"/>
              <w:bottom w:val="single" w:sz="6" w:space="0" w:color="auto"/>
              <w:right w:val="single" w:sz="6" w:space="0" w:color="auto"/>
            </w:tcBorders>
          </w:tcPr>
          <w:p w14:paraId="315D0FAB" w14:textId="1BEC7FB6" w:rsidR="0063027C"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14.1</w:t>
            </w:r>
          </w:p>
        </w:tc>
        <w:tc>
          <w:tcPr>
            <w:tcW w:w="7864" w:type="dxa"/>
            <w:tcBorders>
              <w:top w:val="single" w:sz="6" w:space="0" w:color="auto"/>
              <w:left w:val="single" w:sz="6" w:space="0" w:color="auto"/>
              <w:bottom w:val="single" w:sz="6" w:space="0" w:color="auto"/>
              <w:right w:val="single" w:sz="6" w:space="0" w:color="auto"/>
            </w:tcBorders>
          </w:tcPr>
          <w:p w14:paraId="5313E204" w14:textId="77777777" w:rsidR="0063027C" w:rsidRPr="00A80F55" w:rsidRDefault="00E51B50" w:rsidP="00F640C9">
            <w:pPr>
              <w:spacing w:after="200"/>
              <w:ind w:right="-72"/>
              <w:rPr>
                <w:color w:val="000000" w:themeColor="text1"/>
                <w:lang w:val="pt-PT"/>
              </w:rPr>
            </w:pPr>
            <w:r w:rsidRPr="00A80F55">
              <w:rPr>
                <w:color w:val="000000" w:themeColor="text1"/>
                <w:lang w:val="pt-PT"/>
              </w:rPr>
              <w:t xml:space="preserve">Os Dados do Local </w:t>
            </w:r>
            <w:r w:rsidR="006F3A89" w:rsidRPr="00A80F55">
              <w:rPr>
                <w:color w:val="000000" w:themeColor="text1"/>
                <w:lang w:val="pt-PT"/>
              </w:rPr>
              <w:t xml:space="preserve">da Obra </w:t>
            </w:r>
            <w:r w:rsidRPr="00A80F55">
              <w:rPr>
                <w:color w:val="000000" w:themeColor="text1"/>
                <w:lang w:val="pt-PT"/>
              </w:rPr>
              <w:t xml:space="preserve">são: </w:t>
            </w:r>
          </w:p>
          <w:p w14:paraId="5A2EE3F8" w14:textId="0D4CC9D3" w:rsidR="0065423F" w:rsidRPr="00A80F55" w:rsidRDefault="009F13EA" w:rsidP="009F13EA">
            <w:pPr>
              <w:spacing w:after="200"/>
              <w:ind w:right="-72"/>
              <w:rPr>
                <w:color w:val="000000" w:themeColor="text1"/>
                <w:lang w:val="pt-PT"/>
              </w:rPr>
            </w:pPr>
            <w:r w:rsidRPr="00A80F55">
              <w:rPr>
                <w:color w:val="000000" w:themeColor="text1"/>
                <w:lang w:val="pt-PT"/>
              </w:rPr>
              <w:t>Conforme detalhado nas Especifrica</w:t>
            </w:r>
            <w:r w:rsidR="0005331D" w:rsidRPr="00A80F55">
              <w:rPr>
                <w:color w:val="000000" w:themeColor="text1"/>
                <w:sz w:val="23"/>
                <w:szCs w:val="23"/>
                <w:lang w:val="pt-PT"/>
              </w:rPr>
              <w:t>ções</w:t>
            </w:r>
            <w:r w:rsidRPr="00A80F55">
              <w:rPr>
                <w:color w:val="000000" w:themeColor="text1"/>
                <w:lang w:val="pt-PT"/>
              </w:rPr>
              <w:t xml:space="preserve"> Tecnicas, VOLUME III</w:t>
            </w:r>
            <w:r w:rsidR="0065423F" w:rsidRPr="00A80F55">
              <w:rPr>
                <w:b/>
                <w:bCs/>
                <w:color w:val="000000" w:themeColor="text1"/>
                <w:lang w:val="pt-PT"/>
              </w:rPr>
              <w:t xml:space="preserve"> </w:t>
            </w:r>
          </w:p>
        </w:tc>
      </w:tr>
      <w:tr w:rsidR="00A80F55" w:rsidRPr="007148E2" w14:paraId="3055C941" w14:textId="77777777" w:rsidTr="00F4790D">
        <w:tc>
          <w:tcPr>
            <w:tcW w:w="1604" w:type="dxa"/>
            <w:tcBorders>
              <w:top w:val="single" w:sz="6" w:space="0" w:color="auto"/>
              <w:left w:val="single" w:sz="6" w:space="0" w:color="auto"/>
              <w:bottom w:val="single" w:sz="6" w:space="0" w:color="auto"/>
              <w:right w:val="single" w:sz="6" w:space="0" w:color="auto"/>
            </w:tcBorders>
          </w:tcPr>
          <w:p w14:paraId="32269525" w14:textId="3173297A"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20.1</w:t>
            </w:r>
          </w:p>
        </w:tc>
        <w:tc>
          <w:tcPr>
            <w:tcW w:w="7864" w:type="dxa"/>
            <w:tcBorders>
              <w:top w:val="single" w:sz="6" w:space="0" w:color="auto"/>
              <w:left w:val="single" w:sz="6" w:space="0" w:color="auto"/>
              <w:bottom w:val="single" w:sz="6" w:space="0" w:color="auto"/>
              <w:right w:val="single" w:sz="6" w:space="0" w:color="auto"/>
            </w:tcBorders>
          </w:tcPr>
          <w:p w14:paraId="0D347414" w14:textId="3BA7C155" w:rsidR="0012668F" w:rsidRPr="00A80F55" w:rsidRDefault="00E51B50" w:rsidP="00F640C9">
            <w:pPr>
              <w:spacing w:after="200"/>
              <w:ind w:right="-72"/>
              <w:rPr>
                <w:iCs/>
                <w:color w:val="000000" w:themeColor="text1"/>
                <w:lang w:val="pt-PT"/>
              </w:rPr>
            </w:pPr>
            <w:r w:rsidRPr="00A80F55">
              <w:rPr>
                <w:color w:val="000000" w:themeColor="text1"/>
                <w:lang w:val="pt-PT"/>
              </w:rPr>
              <w:t xml:space="preserve">A Data ou Datas de Posse do Local serão: </w:t>
            </w:r>
            <w:r w:rsidR="00F533A2" w:rsidRPr="00A80F55">
              <w:rPr>
                <w:b/>
                <w:iCs/>
                <w:color w:val="000000" w:themeColor="text1"/>
                <w:lang w:val="pt-PT"/>
              </w:rPr>
              <w:t>após a notificação da Entidade Contratante</w:t>
            </w:r>
          </w:p>
        </w:tc>
      </w:tr>
      <w:tr w:rsidR="00A80F55" w:rsidRPr="007148E2" w14:paraId="7D77A364" w14:textId="77777777" w:rsidTr="00F4790D">
        <w:tc>
          <w:tcPr>
            <w:tcW w:w="1604" w:type="dxa"/>
            <w:tcBorders>
              <w:top w:val="single" w:sz="6" w:space="0" w:color="auto"/>
              <w:left w:val="single" w:sz="6" w:space="0" w:color="auto"/>
              <w:bottom w:val="single" w:sz="6" w:space="0" w:color="auto"/>
              <w:right w:val="single" w:sz="6" w:space="0" w:color="auto"/>
            </w:tcBorders>
          </w:tcPr>
          <w:p w14:paraId="66169FF9" w14:textId="7F9AF58D"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23.1 &amp;</w:t>
            </w:r>
          </w:p>
          <w:p w14:paraId="0D03F9BD" w14:textId="6AF175F6"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23.2</w:t>
            </w:r>
          </w:p>
        </w:tc>
        <w:tc>
          <w:tcPr>
            <w:tcW w:w="7864" w:type="dxa"/>
            <w:tcBorders>
              <w:top w:val="single" w:sz="6" w:space="0" w:color="auto"/>
              <w:left w:val="single" w:sz="6" w:space="0" w:color="auto"/>
              <w:bottom w:val="single" w:sz="6" w:space="0" w:color="auto"/>
              <w:right w:val="single" w:sz="6" w:space="0" w:color="auto"/>
            </w:tcBorders>
          </w:tcPr>
          <w:p w14:paraId="37F53548" w14:textId="77777777" w:rsidR="0005331D" w:rsidRPr="00A80F55" w:rsidRDefault="00E51B50" w:rsidP="00F640C9">
            <w:pPr>
              <w:spacing w:after="200"/>
              <w:ind w:right="-72"/>
              <w:rPr>
                <w:color w:val="000000" w:themeColor="text1"/>
                <w:lang w:val="pt-PT"/>
              </w:rPr>
            </w:pPr>
            <w:r w:rsidRPr="00A80F55">
              <w:rPr>
                <w:color w:val="000000" w:themeColor="text1"/>
                <w:lang w:val="pt-PT"/>
              </w:rPr>
              <w:t xml:space="preserve">Entidade Competente para a Nomeação do </w:t>
            </w:r>
            <w:r w:rsidR="0013278D" w:rsidRPr="00A80F55">
              <w:rPr>
                <w:color w:val="000000" w:themeColor="text1"/>
                <w:lang w:val="pt-PT"/>
              </w:rPr>
              <w:t>Conciliador</w:t>
            </w:r>
            <w:r w:rsidRPr="00A80F55">
              <w:rPr>
                <w:color w:val="000000" w:themeColor="text1"/>
                <w:lang w:val="pt-PT"/>
              </w:rPr>
              <w:t xml:space="preserve">: </w:t>
            </w:r>
          </w:p>
          <w:p w14:paraId="6C9078D0" w14:textId="6423EDEF" w:rsidR="0012668F" w:rsidRPr="00D365EE" w:rsidRDefault="0005331D" w:rsidP="0005331D">
            <w:pPr>
              <w:spacing w:after="200"/>
              <w:ind w:right="-72"/>
              <w:rPr>
                <w:b/>
                <w:bCs/>
                <w:color w:val="000000" w:themeColor="text1"/>
                <w:lang w:val="pt-PT"/>
              </w:rPr>
            </w:pPr>
            <w:r w:rsidRPr="00D365EE">
              <w:rPr>
                <w:b/>
                <w:bCs/>
                <w:color w:val="000000" w:themeColor="text1"/>
                <w:lang w:val="pt-PT"/>
              </w:rPr>
              <w:t>Centro de Arbritragem, Concilia</w:t>
            </w:r>
            <w:r w:rsidRPr="00D365EE">
              <w:rPr>
                <w:b/>
                <w:bCs/>
                <w:color w:val="000000" w:themeColor="text1"/>
                <w:sz w:val="23"/>
                <w:szCs w:val="23"/>
                <w:lang w:val="pt-PT"/>
              </w:rPr>
              <w:t>ção</w:t>
            </w:r>
            <w:r w:rsidRPr="00D365EE">
              <w:rPr>
                <w:b/>
                <w:bCs/>
                <w:color w:val="000000" w:themeColor="text1"/>
                <w:lang w:val="pt-PT"/>
              </w:rPr>
              <w:t xml:space="preserve"> e Media</w:t>
            </w:r>
            <w:r w:rsidRPr="00D365EE">
              <w:rPr>
                <w:b/>
                <w:bCs/>
                <w:color w:val="000000" w:themeColor="text1"/>
                <w:sz w:val="23"/>
                <w:szCs w:val="23"/>
                <w:lang w:val="pt-PT"/>
              </w:rPr>
              <w:t>ção</w:t>
            </w:r>
            <w:r w:rsidRPr="00D365EE">
              <w:rPr>
                <w:b/>
                <w:bCs/>
                <w:color w:val="000000" w:themeColor="text1"/>
                <w:lang w:val="pt-PT"/>
              </w:rPr>
              <w:t xml:space="preserve"> de Mo</w:t>
            </w:r>
            <w:r w:rsidRPr="00D365EE">
              <w:rPr>
                <w:b/>
                <w:bCs/>
                <w:color w:val="000000" w:themeColor="text1"/>
                <w:sz w:val="23"/>
                <w:szCs w:val="23"/>
                <w:lang w:val="pt-PT"/>
              </w:rPr>
              <w:t>ça</w:t>
            </w:r>
            <w:r w:rsidRPr="00D365EE">
              <w:rPr>
                <w:b/>
                <w:bCs/>
                <w:color w:val="000000" w:themeColor="text1"/>
                <w:lang w:val="pt-PT"/>
              </w:rPr>
              <w:t>mbique (CACM).</w:t>
            </w:r>
          </w:p>
        </w:tc>
      </w:tr>
      <w:tr w:rsidR="00A80F55" w:rsidRPr="007148E2" w14:paraId="428320AB" w14:textId="77777777" w:rsidTr="00F533A2">
        <w:trPr>
          <w:trHeight w:val="165"/>
        </w:trPr>
        <w:tc>
          <w:tcPr>
            <w:tcW w:w="1604" w:type="dxa"/>
            <w:tcBorders>
              <w:top w:val="single" w:sz="6" w:space="0" w:color="auto"/>
              <w:left w:val="single" w:sz="6" w:space="0" w:color="auto"/>
              <w:bottom w:val="single" w:sz="6" w:space="0" w:color="auto"/>
              <w:right w:val="single" w:sz="6" w:space="0" w:color="auto"/>
            </w:tcBorders>
          </w:tcPr>
          <w:p w14:paraId="71C43FD1" w14:textId="6765EB68"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24.3</w:t>
            </w:r>
          </w:p>
        </w:tc>
        <w:tc>
          <w:tcPr>
            <w:tcW w:w="7864" w:type="dxa"/>
            <w:tcBorders>
              <w:top w:val="single" w:sz="6" w:space="0" w:color="auto"/>
              <w:left w:val="single" w:sz="6" w:space="0" w:color="auto"/>
              <w:bottom w:val="single" w:sz="6" w:space="0" w:color="auto"/>
              <w:right w:val="single" w:sz="6" w:space="0" w:color="auto"/>
            </w:tcBorders>
          </w:tcPr>
          <w:p w14:paraId="5F7AD431" w14:textId="77777777" w:rsidR="00DB42B4" w:rsidRPr="00A80F55" w:rsidRDefault="005A64F7" w:rsidP="00BA5DB3">
            <w:pPr>
              <w:ind w:right="28"/>
              <w:rPr>
                <w:b/>
                <w:color w:val="000000" w:themeColor="text1"/>
                <w:spacing w:val="-3"/>
                <w:lang w:val="pt-PT"/>
              </w:rPr>
            </w:pPr>
            <w:r w:rsidRPr="00A80F55">
              <w:rPr>
                <w:color w:val="000000" w:themeColor="text1"/>
                <w:lang w:val="pt-PT"/>
              </w:rPr>
              <w:t>Preço por hora</w:t>
            </w:r>
            <w:r w:rsidR="00E51B50" w:rsidRPr="00A80F55">
              <w:rPr>
                <w:color w:val="000000" w:themeColor="text1"/>
                <w:lang w:val="pt-PT"/>
              </w:rPr>
              <w:t xml:space="preserve"> e tipos de despesas reembolsáveis a serem pagas ao </w:t>
            </w:r>
            <w:r w:rsidR="0013278D" w:rsidRPr="00A80F55">
              <w:rPr>
                <w:color w:val="000000" w:themeColor="text1"/>
                <w:lang w:val="pt-PT"/>
              </w:rPr>
              <w:t>Conciliador</w:t>
            </w:r>
            <w:r w:rsidR="00E51B50" w:rsidRPr="00A80F55">
              <w:rPr>
                <w:color w:val="000000" w:themeColor="text1"/>
                <w:lang w:val="pt-PT"/>
              </w:rPr>
              <w:t xml:space="preserve">: </w:t>
            </w:r>
            <w:r w:rsidR="00A867D1" w:rsidRPr="00A80F55">
              <w:rPr>
                <w:b/>
                <w:color w:val="000000" w:themeColor="text1"/>
                <w:lang w:val="pt-PT"/>
              </w:rPr>
              <w:t>MZN</w:t>
            </w:r>
            <w:r w:rsidR="00A867D1" w:rsidRPr="00A80F55">
              <w:rPr>
                <w:color w:val="000000" w:themeColor="text1"/>
                <w:lang w:val="pt-PT"/>
              </w:rPr>
              <w:t xml:space="preserve"> </w:t>
            </w:r>
            <w:r w:rsidR="00A867D1" w:rsidRPr="00A80F55">
              <w:rPr>
                <w:b/>
                <w:color w:val="000000" w:themeColor="text1"/>
                <w:lang w:val="pt-PT"/>
              </w:rPr>
              <w:t>3.000,00 por hora (três mil meticais)</w:t>
            </w:r>
            <w:r w:rsidR="00A867D1" w:rsidRPr="00A80F55">
              <w:rPr>
                <w:b/>
                <w:color w:val="000000" w:themeColor="text1"/>
                <w:spacing w:val="-3"/>
                <w:lang w:val="pt-PT"/>
              </w:rPr>
              <w:t>.</w:t>
            </w:r>
          </w:p>
          <w:p w14:paraId="28D532E1" w14:textId="77777777" w:rsidR="00303C9C" w:rsidRPr="00A80F55" w:rsidRDefault="00303C9C" w:rsidP="00BA5DB3">
            <w:pPr>
              <w:ind w:right="28"/>
              <w:rPr>
                <w:b/>
                <w:color w:val="000000" w:themeColor="text1"/>
                <w:spacing w:val="-3"/>
                <w:lang w:val="pt-PT"/>
              </w:rPr>
            </w:pPr>
          </w:p>
          <w:p w14:paraId="10D124F2" w14:textId="13D276B6" w:rsidR="00303C9C" w:rsidRPr="00A80F55" w:rsidRDefault="00303C9C" w:rsidP="00BA5DB3">
            <w:pPr>
              <w:ind w:right="28"/>
              <w:rPr>
                <w:b/>
                <w:color w:val="000000" w:themeColor="text1"/>
                <w:spacing w:val="-3"/>
                <w:lang w:val="pt-PT"/>
              </w:rPr>
            </w:pPr>
          </w:p>
        </w:tc>
      </w:tr>
      <w:tr w:rsidR="00A80F55" w:rsidRPr="007148E2" w14:paraId="75C4E0D3" w14:textId="77777777" w:rsidTr="00F4790D">
        <w:tc>
          <w:tcPr>
            <w:tcW w:w="1604" w:type="dxa"/>
            <w:tcBorders>
              <w:top w:val="single" w:sz="6" w:space="0" w:color="auto"/>
              <w:left w:val="single" w:sz="6" w:space="0" w:color="auto"/>
              <w:bottom w:val="single" w:sz="6" w:space="0" w:color="auto"/>
              <w:right w:val="single" w:sz="6" w:space="0" w:color="auto"/>
            </w:tcBorders>
          </w:tcPr>
          <w:p w14:paraId="3B892846" w14:textId="73237124" w:rsidR="0012668F" w:rsidRPr="00A80F55" w:rsidRDefault="004304A8" w:rsidP="0063027C">
            <w:pPr>
              <w:rPr>
                <w:b/>
                <w:color w:val="000000" w:themeColor="text1"/>
                <w:lang w:val="pt-PT"/>
              </w:rPr>
            </w:pPr>
            <w:r w:rsidRPr="00A80F55">
              <w:rPr>
                <w:b/>
                <w:color w:val="000000" w:themeColor="text1"/>
                <w:lang w:val="pt-PT"/>
              </w:rPr>
              <w:lastRenderedPageBreak/>
              <w:t>CGC</w:t>
            </w:r>
            <w:r w:rsidR="00E51B50" w:rsidRPr="00A80F55">
              <w:rPr>
                <w:b/>
                <w:color w:val="000000" w:themeColor="text1"/>
                <w:lang w:val="pt-PT"/>
              </w:rPr>
              <w:t xml:space="preserve"> 24.4</w:t>
            </w:r>
          </w:p>
        </w:tc>
        <w:tc>
          <w:tcPr>
            <w:tcW w:w="7864" w:type="dxa"/>
            <w:tcBorders>
              <w:top w:val="single" w:sz="6" w:space="0" w:color="auto"/>
              <w:left w:val="single" w:sz="6" w:space="0" w:color="auto"/>
              <w:bottom w:val="single" w:sz="6" w:space="0" w:color="auto"/>
              <w:right w:val="single" w:sz="6" w:space="0" w:color="auto"/>
            </w:tcBorders>
          </w:tcPr>
          <w:p w14:paraId="308E47CA" w14:textId="77777777" w:rsidR="0005331D" w:rsidRPr="00A80F55" w:rsidRDefault="00E51B50" w:rsidP="000D4964">
            <w:pPr>
              <w:rPr>
                <w:color w:val="000000" w:themeColor="text1"/>
                <w:lang w:val="pt-PT"/>
              </w:rPr>
            </w:pPr>
            <w:r w:rsidRPr="00A80F55">
              <w:rPr>
                <w:color w:val="000000" w:themeColor="text1"/>
                <w:lang w:val="pt-PT"/>
              </w:rPr>
              <w:t xml:space="preserve">Instituição cujos procedimentos de arbitragem devem ser utilizados: </w:t>
            </w:r>
          </w:p>
          <w:p w14:paraId="19413617" w14:textId="516BD319" w:rsidR="00DB42B4" w:rsidRPr="00A80F55" w:rsidRDefault="00A867D1" w:rsidP="000D4964">
            <w:pPr>
              <w:rPr>
                <w:color w:val="000000" w:themeColor="text1"/>
                <w:lang w:val="pt-PT"/>
              </w:rPr>
            </w:pPr>
            <w:r w:rsidRPr="00A80F55">
              <w:rPr>
                <w:b/>
                <w:bCs/>
                <w:color w:val="000000" w:themeColor="text1"/>
                <w:lang w:val="pt-PT"/>
              </w:rPr>
              <w:t>O</w:t>
            </w:r>
            <w:r w:rsidRPr="00A80F55">
              <w:rPr>
                <w:color w:val="000000" w:themeColor="text1"/>
                <w:lang w:val="pt-PT"/>
              </w:rPr>
              <w:t xml:space="preserve"> </w:t>
            </w:r>
            <w:r w:rsidRPr="00A80F55">
              <w:rPr>
                <w:b/>
                <w:color w:val="000000" w:themeColor="text1"/>
                <w:lang w:val="pt-PT"/>
              </w:rPr>
              <w:t>Mediador conduzirá a arbitragem de acordo com as Leis da República de Moçambique.</w:t>
            </w:r>
          </w:p>
        </w:tc>
      </w:tr>
      <w:tr w:rsidR="00A80F55" w:rsidRPr="00A80F55" w14:paraId="0B43A3E1" w14:textId="77777777" w:rsidTr="00F4790D">
        <w:trPr>
          <w:cantSplit/>
        </w:trPr>
        <w:tc>
          <w:tcPr>
            <w:tcW w:w="9468" w:type="dxa"/>
            <w:gridSpan w:val="2"/>
            <w:tcBorders>
              <w:top w:val="single" w:sz="6" w:space="0" w:color="auto"/>
              <w:left w:val="single" w:sz="6" w:space="0" w:color="auto"/>
              <w:bottom w:val="single" w:sz="6" w:space="0" w:color="auto"/>
              <w:right w:val="single" w:sz="6" w:space="0" w:color="auto"/>
            </w:tcBorders>
          </w:tcPr>
          <w:p w14:paraId="1CF20201" w14:textId="77777777" w:rsidR="0012668F" w:rsidRPr="00A80F55" w:rsidRDefault="00E51B50" w:rsidP="0063027C">
            <w:pPr>
              <w:spacing w:before="120" w:after="200"/>
              <w:ind w:right="-72"/>
              <w:jc w:val="center"/>
              <w:rPr>
                <w:b/>
                <w:color w:val="000000" w:themeColor="text1"/>
                <w:sz w:val="28"/>
                <w:lang w:val="pt-PT"/>
              </w:rPr>
            </w:pPr>
            <w:r w:rsidRPr="00A80F55">
              <w:rPr>
                <w:b/>
                <w:color w:val="000000" w:themeColor="text1"/>
                <w:lang w:val="pt-PT"/>
              </w:rPr>
              <w:t>B. Controlo do Tempo</w:t>
            </w:r>
          </w:p>
        </w:tc>
      </w:tr>
      <w:tr w:rsidR="00A80F55" w:rsidRPr="007148E2" w14:paraId="09FF2232" w14:textId="77777777" w:rsidTr="00F4790D">
        <w:tc>
          <w:tcPr>
            <w:tcW w:w="1604" w:type="dxa"/>
            <w:tcBorders>
              <w:top w:val="single" w:sz="6" w:space="0" w:color="auto"/>
              <w:left w:val="single" w:sz="6" w:space="0" w:color="auto"/>
              <w:bottom w:val="single" w:sz="6" w:space="0" w:color="auto"/>
              <w:right w:val="single" w:sz="6" w:space="0" w:color="auto"/>
            </w:tcBorders>
          </w:tcPr>
          <w:p w14:paraId="3CF2951A" w14:textId="0B38EF04"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30.1</w:t>
            </w:r>
          </w:p>
        </w:tc>
        <w:tc>
          <w:tcPr>
            <w:tcW w:w="7864" w:type="dxa"/>
            <w:tcBorders>
              <w:top w:val="single" w:sz="6" w:space="0" w:color="auto"/>
              <w:left w:val="single" w:sz="6" w:space="0" w:color="auto"/>
              <w:bottom w:val="single" w:sz="6" w:space="0" w:color="auto"/>
              <w:right w:val="single" w:sz="6" w:space="0" w:color="auto"/>
            </w:tcBorders>
          </w:tcPr>
          <w:p w14:paraId="414EE049" w14:textId="6FF8AC8A" w:rsidR="0012668F" w:rsidRPr="00A80F55" w:rsidRDefault="00E51B50" w:rsidP="00A867D1">
            <w:pPr>
              <w:spacing w:after="200"/>
              <w:ind w:right="92"/>
              <w:rPr>
                <w:color w:val="000000" w:themeColor="text1"/>
                <w:lang w:val="pt-PT"/>
              </w:rPr>
            </w:pPr>
            <w:r w:rsidRPr="00A80F55">
              <w:rPr>
                <w:color w:val="000000" w:themeColor="text1"/>
                <w:lang w:val="pt-PT"/>
              </w:rPr>
              <w:t xml:space="preserve">O Empreiteiro deverá submeter para aprovação um Programa para as Obras no prazo de </w:t>
            </w:r>
            <w:r w:rsidR="00A867D1" w:rsidRPr="00A80F55">
              <w:rPr>
                <w:b/>
                <w:iCs/>
                <w:color w:val="000000" w:themeColor="text1"/>
                <w:lang w:val="pt-PT"/>
              </w:rPr>
              <w:t>14 (catorze)</w:t>
            </w:r>
            <w:r w:rsidRPr="00A80F55">
              <w:rPr>
                <w:iCs/>
                <w:color w:val="000000" w:themeColor="text1"/>
                <w:lang w:val="pt-PT"/>
              </w:rPr>
              <w:t xml:space="preserve"> d</w:t>
            </w:r>
            <w:r w:rsidRPr="00A80F55">
              <w:rPr>
                <w:color w:val="000000" w:themeColor="text1"/>
                <w:lang w:val="pt-PT"/>
              </w:rPr>
              <w:t>ias a partir da data da Carta de Aceitação.</w:t>
            </w:r>
          </w:p>
        </w:tc>
      </w:tr>
      <w:tr w:rsidR="00A80F55" w:rsidRPr="007148E2" w14:paraId="54AF3F60" w14:textId="77777777" w:rsidTr="00F4790D">
        <w:tc>
          <w:tcPr>
            <w:tcW w:w="1604" w:type="dxa"/>
            <w:tcBorders>
              <w:top w:val="single" w:sz="6" w:space="0" w:color="auto"/>
              <w:left w:val="single" w:sz="6" w:space="0" w:color="auto"/>
              <w:bottom w:val="single" w:sz="6" w:space="0" w:color="auto"/>
              <w:right w:val="single" w:sz="6" w:space="0" w:color="auto"/>
            </w:tcBorders>
          </w:tcPr>
          <w:p w14:paraId="1BCF8B31" w14:textId="0F3D789D" w:rsidR="0012668F" w:rsidRPr="00A80F55" w:rsidRDefault="004304A8" w:rsidP="00260646">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30.3</w:t>
            </w:r>
          </w:p>
        </w:tc>
        <w:tc>
          <w:tcPr>
            <w:tcW w:w="7864" w:type="dxa"/>
            <w:tcBorders>
              <w:top w:val="single" w:sz="6" w:space="0" w:color="auto"/>
              <w:left w:val="single" w:sz="6" w:space="0" w:color="auto"/>
              <w:bottom w:val="single" w:sz="6" w:space="0" w:color="auto"/>
              <w:right w:val="single" w:sz="6" w:space="0" w:color="auto"/>
            </w:tcBorders>
          </w:tcPr>
          <w:p w14:paraId="041BA508" w14:textId="0BBA4B5F" w:rsidR="0012668F" w:rsidRPr="00A80F55" w:rsidRDefault="00E51B50" w:rsidP="00260646">
            <w:pPr>
              <w:ind w:right="92"/>
              <w:rPr>
                <w:color w:val="000000" w:themeColor="text1"/>
                <w:lang w:val="pt-PT"/>
              </w:rPr>
            </w:pPr>
            <w:r w:rsidRPr="00A80F55">
              <w:rPr>
                <w:color w:val="000000" w:themeColor="text1"/>
                <w:lang w:val="pt-PT"/>
              </w:rPr>
              <w:t xml:space="preserve">O período entre as actualizações do Programa é de </w:t>
            </w:r>
            <w:r w:rsidR="00A867D1" w:rsidRPr="00A80F55">
              <w:rPr>
                <w:b/>
                <w:iCs/>
                <w:color w:val="000000" w:themeColor="text1"/>
                <w:lang w:val="pt-PT"/>
              </w:rPr>
              <w:t>7 (sete)</w:t>
            </w:r>
            <w:r w:rsidRPr="00A80F55">
              <w:rPr>
                <w:color w:val="000000" w:themeColor="text1"/>
                <w:lang w:val="pt-PT"/>
              </w:rPr>
              <w:t xml:space="preserve"> dias.</w:t>
            </w:r>
          </w:p>
          <w:p w14:paraId="0A0997B8" w14:textId="16FDB872" w:rsidR="00A867D1" w:rsidRPr="00A80F55" w:rsidRDefault="00E51B50" w:rsidP="00260646">
            <w:pPr>
              <w:tabs>
                <w:tab w:val="left" w:pos="-2977"/>
                <w:tab w:val="left" w:pos="-1134"/>
                <w:tab w:val="left" w:pos="1134"/>
                <w:tab w:val="left" w:pos="6804"/>
              </w:tabs>
              <w:rPr>
                <w:color w:val="000000" w:themeColor="text1"/>
                <w:lang w:val="pt-PT"/>
              </w:rPr>
            </w:pPr>
            <w:r w:rsidRPr="00A80F55">
              <w:rPr>
                <w:color w:val="000000" w:themeColor="text1"/>
                <w:lang w:val="pt-PT"/>
              </w:rPr>
              <w:t xml:space="preserve">O montante a ser retido por apresentação tardia de um Programa actualizado é </w:t>
            </w:r>
            <w:r w:rsidR="00A867D1" w:rsidRPr="00A80F55">
              <w:rPr>
                <w:color w:val="000000" w:themeColor="text1"/>
                <w:lang w:val="pt-PT"/>
              </w:rPr>
              <w:t xml:space="preserve">de </w:t>
            </w:r>
            <w:r w:rsidR="00A867D1" w:rsidRPr="00A80F55">
              <w:rPr>
                <w:b/>
                <w:color w:val="000000" w:themeColor="text1"/>
                <w:lang w:val="pt-PT"/>
              </w:rPr>
              <w:t>0,25% (zero virgula vinte e cinco porcento)</w:t>
            </w:r>
            <w:r w:rsidR="00A867D1" w:rsidRPr="00A80F55">
              <w:rPr>
                <w:color w:val="000000" w:themeColor="text1"/>
                <w:lang w:val="pt-PT"/>
              </w:rPr>
              <w:t xml:space="preserve"> por dia de atraso calculado sobre a parcela em atraso.</w:t>
            </w:r>
          </w:p>
          <w:p w14:paraId="3AB53496" w14:textId="044B12DA" w:rsidR="00A867D1" w:rsidRPr="00A80F55" w:rsidRDefault="00E51B50" w:rsidP="00260646">
            <w:pPr>
              <w:spacing w:after="200"/>
              <w:ind w:right="92"/>
              <w:jc w:val="both"/>
              <w:rPr>
                <w:color w:val="000000" w:themeColor="text1"/>
                <w:lang w:val="pt-PT"/>
              </w:rPr>
            </w:pPr>
            <w:r w:rsidRPr="00A80F55">
              <w:rPr>
                <w:color w:val="000000" w:themeColor="text1"/>
                <w:lang w:val="pt-PT"/>
              </w:rPr>
              <w:t xml:space="preserve">O período para apresentação de relatórios de progresso é de </w:t>
            </w:r>
            <w:r w:rsidR="00A867D1" w:rsidRPr="00A80F55">
              <w:rPr>
                <w:b/>
                <w:iCs/>
                <w:color w:val="000000" w:themeColor="text1"/>
                <w:lang w:val="pt-PT"/>
              </w:rPr>
              <w:t>14 (catorze)</w:t>
            </w:r>
            <w:r w:rsidRPr="00A80F55">
              <w:rPr>
                <w:color w:val="000000" w:themeColor="text1"/>
                <w:lang w:val="pt-PT"/>
              </w:rPr>
              <w:t xml:space="preserve"> dias.</w:t>
            </w:r>
          </w:p>
        </w:tc>
      </w:tr>
      <w:tr w:rsidR="00A80F55" w:rsidRPr="00A80F55" w14:paraId="5E446A55" w14:textId="77777777" w:rsidTr="00F4790D">
        <w:trPr>
          <w:cantSplit/>
        </w:trPr>
        <w:tc>
          <w:tcPr>
            <w:tcW w:w="9468" w:type="dxa"/>
            <w:gridSpan w:val="2"/>
            <w:tcBorders>
              <w:top w:val="single" w:sz="6" w:space="0" w:color="auto"/>
              <w:left w:val="single" w:sz="6" w:space="0" w:color="auto"/>
              <w:bottom w:val="single" w:sz="6" w:space="0" w:color="auto"/>
              <w:right w:val="single" w:sz="6" w:space="0" w:color="auto"/>
            </w:tcBorders>
          </w:tcPr>
          <w:p w14:paraId="621F1A64" w14:textId="77777777" w:rsidR="0012668F" w:rsidRPr="00A80F55" w:rsidRDefault="00E51B50" w:rsidP="0063027C">
            <w:pPr>
              <w:spacing w:before="120" w:after="200"/>
              <w:ind w:right="-72"/>
              <w:jc w:val="center"/>
              <w:rPr>
                <w:b/>
                <w:color w:val="000000" w:themeColor="text1"/>
                <w:lang w:val="pt-PT"/>
              </w:rPr>
            </w:pPr>
            <w:r w:rsidRPr="00A80F55">
              <w:rPr>
                <w:b/>
                <w:color w:val="000000" w:themeColor="text1"/>
                <w:lang w:val="pt-PT"/>
              </w:rPr>
              <w:t>C.  Controlo de Qualidade</w:t>
            </w:r>
          </w:p>
        </w:tc>
      </w:tr>
      <w:tr w:rsidR="00A80F55" w:rsidRPr="007148E2" w14:paraId="007C3E13" w14:textId="77777777" w:rsidTr="00F4790D">
        <w:tc>
          <w:tcPr>
            <w:tcW w:w="1604" w:type="dxa"/>
            <w:tcBorders>
              <w:top w:val="single" w:sz="6" w:space="0" w:color="auto"/>
              <w:left w:val="single" w:sz="6" w:space="0" w:color="auto"/>
              <w:bottom w:val="single" w:sz="6" w:space="0" w:color="auto"/>
              <w:right w:val="single" w:sz="6" w:space="0" w:color="auto"/>
            </w:tcBorders>
          </w:tcPr>
          <w:p w14:paraId="01B03053" w14:textId="399E134E"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38.1</w:t>
            </w:r>
          </w:p>
        </w:tc>
        <w:tc>
          <w:tcPr>
            <w:tcW w:w="7864" w:type="dxa"/>
            <w:tcBorders>
              <w:top w:val="single" w:sz="6" w:space="0" w:color="auto"/>
              <w:left w:val="single" w:sz="6" w:space="0" w:color="auto"/>
              <w:bottom w:val="single" w:sz="6" w:space="0" w:color="auto"/>
              <w:right w:val="single" w:sz="6" w:space="0" w:color="auto"/>
            </w:tcBorders>
          </w:tcPr>
          <w:p w14:paraId="654418E7" w14:textId="2E0B24B7" w:rsidR="0012668F" w:rsidRPr="00A80F55" w:rsidRDefault="00E51B50" w:rsidP="0081488C">
            <w:pPr>
              <w:spacing w:after="200"/>
              <w:ind w:right="92"/>
              <w:rPr>
                <w:i/>
                <w:color w:val="000000" w:themeColor="text1"/>
                <w:lang w:val="pt-PT"/>
              </w:rPr>
            </w:pPr>
            <w:r w:rsidRPr="00A80F55">
              <w:rPr>
                <w:color w:val="000000" w:themeColor="text1"/>
                <w:lang w:val="pt-PT"/>
              </w:rPr>
              <w:t xml:space="preserve">O Período de Responsabilidade por Defeitos é: </w:t>
            </w:r>
            <w:r w:rsidR="00A867D1" w:rsidRPr="00A80F55">
              <w:rPr>
                <w:b/>
                <w:i/>
                <w:color w:val="000000" w:themeColor="text1"/>
                <w:lang w:val="pt-PT"/>
              </w:rPr>
              <w:t>12 (doze)</w:t>
            </w:r>
            <w:r w:rsidR="0081488C" w:rsidRPr="00A80F55">
              <w:rPr>
                <w:b/>
                <w:i/>
                <w:color w:val="000000" w:themeColor="text1"/>
                <w:lang w:val="pt-PT"/>
              </w:rPr>
              <w:t xml:space="preserve"> meses</w:t>
            </w:r>
            <w:r w:rsidRPr="00A80F55">
              <w:rPr>
                <w:color w:val="000000" w:themeColor="text1"/>
                <w:lang w:val="pt-PT"/>
              </w:rPr>
              <w:t>.</w:t>
            </w:r>
          </w:p>
        </w:tc>
      </w:tr>
      <w:tr w:rsidR="00A80F55" w:rsidRPr="00A80F55" w14:paraId="18DF4751" w14:textId="77777777" w:rsidTr="00F4790D">
        <w:trPr>
          <w:cantSplit/>
        </w:trPr>
        <w:tc>
          <w:tcPr>
            <w:tcW w:w="9468" w:type="dxa"/>
            <w:gridSpan w:val="2"/>
            <w:tcBorders>
              <w:top w:val="single" w:sz="6" w:space="0" w:color="auto"/>
              <w:left w:val="single" w:sz="6" w:space="0" w:color="auto"/>
              <w:bottom w:val="single" w:sz="6" w:space="0" w:color="auto"/>
              <w:right w:val="single" w:sz="6" w:space="0" w:color="auto"/>
            </w:tcBorders>
          </w:tcPr>
          <w:p w14:paraId="3965FE73" w14:textId="77777777" w:rsidR="0012668F" w:rsidRPr="00A80F55" w:rsidRDefault="00E51B50" w:rsidP="0063027C">
            <w:pPr>
              <w:spacing w:before="120" w:after="200"/>
              <w:ind w:right="-72"/>
              <w:jc w:val="center"/>
              <w:rPr>
                <w:b/>
                <w:color w:val="000000" w:themeColor="text1"/>
                <w:lang w:val="pt-PT"/>
              </w:rPr>
            </w:pPr>
            <w:r w:rsidRPr="00A80F55">
              <w:rPr>
                <w:b/>
                <w:color w:val="000000" w:themeColor="text1"/>
                <w:lang w:val="pt-PT"/>
              </w:rPr>
              <w:t>D.  Controlo de Custos</w:t>
            </w:r>
          </w:p>
        </w:tc>
      </w:tr>
      <w:tr w:rsidR="00A80F55" w:rsidRPr="007148E2" w14:paraId="27A3D802" w14:textId="77777777" w:rsidTr="00F4790D">
        <w:tc>
          <w:tcPr>
            <w:tcW w:w="1604" w:type="dxa"/>
            <w:tcBorders>
              <w:top w:val="single" w:sz="6" w:space="0" w:color="auto"/>
              <w:left w:val="single" w:sz="6" w:space="0" w:color="auto"/>
              <w:bottom w:val="single" w:sz="6" w:space="0" w:color="auto"/>
              <w:right w:val="single" w:sz="6" w:space="0" w:color="auto"/>
            </w:tcBorders>
          </w:tcPr>
          <w:p w14:paraId="48BF9C95" w14:textId="33FCCFC6"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42.7</w:t>
            </w:r>
          </w:p>
        </w:tc>
        <w:tc>
          <w:tcPr>
            <w:tcW w:w="7864" w:type="dxa"/>
            <w:tcBorders>
              <w:top w:val="single" w:sz="6" w:space="0" w:color="auto"/>
              <w:left w:val="single" w:sz="6" w:space="0" w:color="auto"/>
              <w:bottom w:val="single" w:sz="6" w:space="0" w:color="auto"/>
              <w:right w:val="single" w:sz="6" w:space="0" w:color="auto"/>
            </w:tcBorders>
          </w:tcPr>
          <w:p w14:paraId="79E6D5C5" w14:textId="6EC3B39B" w:rsidR="0012668F" w:rsidRPr="00A80F55" w:rsidRDefault="00E51B50" w:rsidP="0081488C">
            <w:pPr>
              <w:spacing w:after="200"/>
              <w:ind w:right="2"/>
              <w:rPr>
                <w:color w:val="000000" w:themeColor="text1"/>
                <w:lang w:val="pt-PT"/>
              </w:rPr>
            </w:pPr>
            <w:r w:rsidRPr="00A80F55">
              <w:rPr>
                <w:color w:val="000000" w:themeColor="text1"/>
                <w:lang w:val="pt-PT"/>
              </w:rPr>
              <w:t xml:space="preserve">Se a proposta </w:t>
            </w:r>
            <w:r w:rsidR="006C2FD4" w:rsidRPr="00A80F55">
              <w:rPr>
                <w:color w:val="000000" w:themeColor="text1"/>
                <w:lang w:val="pt-PT"/>
              </w:rPr>
              <w:t xml:space="preserve">de valor acrescentado da </w:t>
            </w:r>
            <w:r w:rsidR="005A64F7" w:rsidRPr="00A80F55">
              <w:rPr>
                <w:color w:val="000000" w:themeColor="text1"/>
                <w:lang w:val="pt-PT"/>
              </w:rPr>
              <w:t>e</w:t>
            </w:r>
            <w:r w:rsidR="006C2FD4" w:rsidRPr="00A80F55">
              <w:rPr>
                <w:color w:val="000000" w:themeColor="text1"/>
                <w:lang w:val="pt-PT"/>
              </w:rPr>
              <w:t>ngenharia</w:t>
            </w:r>
            <w:r w:rsidRPr="00A80F55">
              <w:rPr>
                <w:color w:val="000000" w:themeColor="text1"/>
                <w:lang w:val="pt-PT"/>
              </w:rPr>
              <w:t xml:space="preserve"> for aprovada pel</w:t>
            </w:r>
            <w:r w:rsidR="0013278D" w:rsidRPr="00A80F55">
              <w:rPr>
                <w:color w:val="000000" w:themeColor="text1"/>
                <w:lang w:val="pt-PT"/>
              </w:rPr>
              <w:t>o Dono da Obra</w:t>
            </w:r>
            <w:r w:rsidRPr="00A80F55">
              <w:rPr>
                <w:color w:val="000000" w:themeColor="text1"/>
                <w:lang w:val="pt-PT"/>
              </w:rPr>
              <w:t xml:space="preserve">, o montante a ser pago ao Empreiteiro será de </w:t>
            </w:r>
            <w:r w:rsidR="0081488C" w:rsidRPr="00A80F55">
              <w:rPr>
                <w:color w:val="000000" w:themeColor="text1"/>
                <w:lang w:val="pt-PT"/>
              </w:rPr>
              <w:t>50</w:t>
            </w:r>
            <w:r w:rsidRPr="00A80F55">
              <w:rPr>
                <w:color w:val="000000" w:themeColor="text1"/>
                <w:lang w:val="pt-PT"/>
              </w:rPr>
              <w:t>%</w:t>
            </w:r>
            <w:r w:rsidRPr="00A80F55">
              <w:rPr>
                <w:i/>
                <w:color w:val="000000" w:themeColor="text1"/>
                <w:lang w:val="pt-PT"/>
              </w:rPr>
              <w:t xml:space="preserve"> </w:t>
            </w:r>
            <w:r w:rsidRPr="00A80F55">
              <w:rPr>
                <w:color w:val="000000" w:themeColor="text1"/>
                <w:lang w:val="pt-PT"/>
              </w:rPr>
              <w:t xml:space="preserve">da redução do Preço Contratual. </w:t>
            </w:r>
          </w:p>
        </w:tc>
      </w:tr>
      <w:tr w:rsidR="00A80F55" w:rsidRPr="007148E2" w14:paraId="6BDCC148" w14:textId="77777777" w:rsidTr="00F4790D">
        <w:tc>
          <w:tcPr>
            <w:tcW w:w="1604" w:type="dxa"/>
            <w:tcBorders>
              <w:top w:val="single" w:sz="6" w:space="0" w:color="auto"/>
              <w:left w:val="single" w:sz="6" w:space="0" w:color="auto"/>
              <w:bottom w:val="single" w:sz="6" w:space="0" w:color="auto"/>
              <w:right w:val="single" w:sz="6" w:space="0" w:color="auto"/>
            </w:tcBorders>
          </w:tcPr>
          <w:p w14:paraId="53A29EDD" w14:textId="2E2B3A77"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48.1</w:t>
            </w:r>
          </w:p>
        </w:tc>
        <w:tc>
          <w:tcPr>
            <w:tcW w:w="7864" w:type="dxa"/>
            <w:tcBorders>
              <w:top w:val="single" w:sz="6" w:space="0" w:color="auto"/>
              <w:left w:val="single" w:sz="6" w:space="0" w:color="auto"/>
              <w:bottom w:val="single" w:sz="6" w:space="0" w:color="auto"/>
              <w:right w:val="single" w:sz="6" w:space="0" w:color="auto"/>
            </w:tcBorders>
          </w:tcPr>
          <w:p w14:paraId="20B571D5" w14:textId="64C9D0F6" w:rsidR="0012668F" w:rsidRPr="00A80F55" w:rsidRDefault="00E51B50" w:rsidP="0063027C">
            <w:pPr>
              <w:spacing w:after="200"/>
              <w:ind w:right="2"/>
              <w:rPr>
                <w:color w:val="000000" w:themeColor="text1"/>
                <w:lang w:val="pt-PT"/>
              </w:rPr>
            </w:pPr>
            <w:r w:rsidRPr="00A80F55">
              <w:rPr>
                <w:color w:val="000000" w:themeColor="text1"/>
                <w:lang w:val="pt-PT"/>
              </w:rPr>
              <w:t xml:space="preserve">A moeda </w:t>
            </w:r>
            <w:r w:rsidR="008F6A81" w:rsidRPr="00A80F55">
              <w:rPr>
                <w:color w:val="000000" w:themeColor="text1"/>
                <w:lang w:val="pt-PT"/>
              </w:rPr>
              <w:t xml:space="preserve">é o </w:t>
            </w:r>
            <w:r w:rsidR="008F6A81" w:rsidRPr="00A80F55">
              <w:rPr>
                <w:b/>
                <w:bCs/>
                <w:color w:val="000000" w:themeColor="text1"/>
                <w:lang w:val="pt-PT"/>
              </w:rPr>
              <w:t>Metical</w:t>
            </w:r>
          </w:p>
        </w:tc>
      </w:tr>
      <w:tr w:rsidR="00A80F55" w:rsidRPr="007148E2" w14:paraId="65CC1DA6" w14:textId="77777777" w:rsidTr="00F4790D">
        <w:tc>
          <w:tcPr>
            <w:tcW w:w="1604" w:type="dxa"/>
            <w:tcBorders>
              <w:top w:val="single" w:sz="6" w:space="0" w:color="auto"/>
              <w:left w:val="single" w:sz="6" w:space="0" w:color="auto"/>
              <w:bottom w:val="single" w:sz="6" w:space="0" w:color="auto"/>
              <w:right w:val="single" w:sz="6" w:space="0" w:color="auto"/>
            </w:tcBorders>
          </w:tcPr>
          <w:p w14:paraId="0EEFDD3F" w14:textId="71E64D3C"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49.1</w:t>
            </w:r>
          </w:p>
        </w:tc>
        <w:tc>
          <w:tcPr>
            <w:tcW w:w="7864" w:type="dxa"/>
            <w:tcBorders>
              <w:top w:val="single" w:sz="6" w:space="0" w:color="auto"/>
              <w:left w:val="single" w:sz="6" w:space="0" w:color="auto"/>
              <w:bottom w:val="single" w:sz="6" w:space="0" w:color="auto"/>
              <w:right w:val="single" w:sz="6" w:space="0" w:color="auto"/>
            </w:tcBorders>
          </w:tcPr>
          <w:p w14:paraId="799F0D3F" w14:textId="06E37265" w:rsidR="0012668F" w:rsidRPr="00A80F55" w:rsidRDefault="00E51B50" w:rsidP="0081488C">
            <w:pPr>
              <w:spacing w:after="200"/>
              <w:ind w:right="2"/>
              <w:rPr>
                <w:i/>
                <w:color w:val="000000" w:themeColor="text1"/>
                <w:lang w:val="pt-PT"/>
              </w:rPr>
            </w:pPr>
            <w:r w:rsidRPr="00A80F55">
              <w:rPr>
                <w:color w:val="000000" w:themeColor="text1"/>
                <w:lang w:val="pt-PT"/>
              </w:rPr>
              <w:t xml:space="preserve">O Contrato </w:t>
            </w:r>
            <w:r w:rsidR="00247E11" w:rsidRPr="00A80F55">
              <w:rPr>
                <w:b/>
                <w:i/>
                <w:color w:val="000000" w:themeColor="text1"/>
                <w:lang w:val="pt-PT"/>
              </w:rPr>
              <w:t>“</w:t>
            </w:r>
            <w:r w:rsidRPr="00A80F55">
              <w:rPr>
                <w:b/>
                <w:i/>
                <w:color w:val="000000" w:themeColor="text1"/>
                <w:lang w:val="pt-PT"/>
              </w:rPr>
              <w:t>não está</w:t>
            </w:r>
            <w:r w:rsidR="00247E11" w:rsidRPr="00A80F55">
              <w:rPr>
                <w:b/>
                <w:i/>
                <w:color w:val="000000" w:themeColor="text1"/>
                <w:lang w:val="pt-PT"/>
              </w:rPr>
              <w:t>”</w:t>
            </w:r>
            <w:r w:rsidR="0081488C" w:rsidRPr="00A80F55">
              <w:rPr>
                <w:i/>
                <w:color w:val="000000" w:themeColor="text1"/>
                <w:lang w:val="pt-PT"/>
              </w:rPr>
              <w:t xml:space="preserve"> </w:t>
            </w:r>
            <w:r w:rsidRPr="00A80F55">
              <w:rPr>
                <w:color w:val="000000" w:themeColor="text1"/>
                <w:lang w:val="pt-PT"/>
              </w:rPr>
              <w:t xml:space="preserve">sujeito a </w:t>
            </w:r>
            <w:r w:rsidR="007677D1" w:rsidRPr="00A80F55">
              <w:rPr>
                <w:color w:val="000000" w:themeColor="text1"/>
                <w:lang w:val="pt-PT"/>
              </w:rPr>
              <w:t xml:space="preserve">revisão de preços </w:t>
            </w:r>
            <w:r w:rsidRPr="00A80F55">
              <w:rPr>
                <w:color w:val="000000" w:themeColor="text1"/>
                <w:lang w:val="pt-PT"/>
              </w:rPr>
              <w:t>de preços</w:t>
            </w:r>
            <w:r w:rsidR="0081488C" w:rsidRPr="00A80F55">
              <w:rPr>
                <w:color w:val="000000" w:themeColor="text1"/>
                <w:lang w:val="pt-PT"/>
              </w:rPr>
              <w:t xml:space="preserve">. </w:t>
            </w:r>
            <w:r w:rsidRPr="00A80F55">
              <w:rPr>
                <w:color w:val="000000" w:themeColor="text1"/>
                <w:lang w:val="pt-PT"/>
              </w:rPr>
              <w:t xml:space="preserve"> </w:t>
            </w:r>
          </w:p>
        </w:tc>
      </w:tr>
      <w:tr w:rsidR="00A80F55" w:rsidRPr="007148E2" w14:paraId="0E52956E" w14:textId="77777777" w:rsidTr="00F4790D">
        <w:tc>
          <w:tcPr>
            <w:tcW w:w="1604" w:type="dxa"/>
            <w:tcBorders>
              <w:top w:val="single" w:sz="6" w:space="0" w:color="auto"/>
              <w:left w:val="single" w:sz="6" w:space="0" w:color="auto"/>
              <w:bottom w:val="single" w:sz="6" w:space="0" w:color="auto"/>
              <w:right w:val="single" w:sz="6" w:space="0" w:color="auto"/>
            </w:tcBorders>
          </w:tcPr>
          <w:p w14:paraId="629A5B92" w14:textId="07C39C60"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50.1</w:t>
            </w:r>
          </w:p>
        </w:tc>
        <w:tc>
          <w:tcPr>
            <w:tcW w:w="7864" w:type="dxa"/>
            <w:tcBorders>
              <w:top w:val="single" w:sz="6" w:space="0" w:color="auto"/>
              <w:left w:val="single" w:sz="6" w:space="0" w:color="auto"/>
              <w:bottom w:val="single" w:sz="6" w:space="0" w:color="auto"/>
              <w:right w:val="single" w:sz="6" w:space="0" w:color="auto"/>
            </w:tcBorders>
          </w:tcPr>
          <w:p w14:paraId="63CB6E47" w14:textId="2F51F71C" w:rsidR="0012668F" w:rsidRPr="00A80F55" w:rsidRDefault="00E51B50" w:rsidP="0081488C">
            <w:pPr>
              <w:spacing w:after="200"/>
              <w:ind w:right="2"/>
              <w:rPr>
                <w:i/>
                <w:color w:val="000000" w:themeColor="text1"/>
                <w:lang w:val="pt-PT"/>
              </w:rPr>
            </w:pPr>
            <w:r w:rsidRPr="00A80F55">
              <w:rPr>
                <w:color w:val="000000" w:themeColor="text1"/>
                <w:lang w:val="pt-PT"/>
              </w:rPr>
              <w:t xml:space="preserve">A proporção de pagamentos retidos </w:t>
            </w:r>
            <w:r w:rsidR="0034668E" w:rsidRPr="00A80F55">
              <w:rPr>
                <w:color w:val="000000" w:themeColor="text1"/>
                <w:lang w:val="pt-PT"/>
              </w:rPr>
              <w:t>será</w:t>
            </w:r>
            <w:r w:rsidRPr="00A80F55">
              <w:rPr>
                <w:color w:val="000000" w:themeColor="text1"/>
                <w:lang w:val="pt-PT"/>
              </w:rPr>
              <w:t xml:space="preserve">: </w:t>
            </w:r>
            <w:r w:rsidRPr="00A80F55">
              <w:rPr>
                <w:b/>
                <w:i/>
                <w:color w:val="000000" w:themeColor="text1"/>
                <w:lang w:val="pt-PT"/>
              </w:rPr>
              <w:t>5%</w:t>
            </w:r>
            <w:r w:rsidRPr="00A80F55">
              <w:rPr>
                <w:i/>
                <w:color w:val="000000" w:themeColor="text1"/>
                <w:lang w:val="pt-PT"/>
              </w:rPr>
              <w:t>.</w:t>
            </w:r>
          </w:p>
        </w:tc>
      </w:tr>
      <w:tr w:rsidR="00A80F55" w:rsidRPr="007148E2" w14:paraId="20C64F60" w14:textId="77777777" w:rsidTr="00F4790D">
        <w:tc>
          <w:tcPr>
            <w:tcW w:w="1604" w:type="dxa"/>
            <w:tcBorders>
              <w:top w:val="single" w:sz="6" w:space="0" w:color="auto"/>
              <w:left w:val="single" w:sz="6" w:space="0" w:color="auto"/>
              <w:bottom w:val="single" w:sz="6" w:space="0" w:color="auto"/>
              <w:right w:val="single" w:sz="6" w:space="0" w:color="auto"/>
            </w:tcBorders>
          </w:tcPr>
          <w:p w14:paraId="113B4533" w14:textId="5DE8C008"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51.1</w:t>
            </w:r>
          </w:p>
        </w:tc>
        <w:tc>
          <w:tcPr>
            <w:tcW w:w="7864" w:type="dxa"/>
            <w:tcBorders>
              <w:top w:val="single" w:sz="6" w:space="0" w:color="auto"/>
              <w:left w:val="single" w:sz="6" w:space="0" w:color="auto"/>
              <w:bottom w:val="single" w:sz="6" w:space="0" w:color="auto"/>
              <w:right w:val="single" w:sz="6" w:space="0" w:color="auto"/>
            </w:tcBorders>
          </w:tcPr>
          <w:p w14:paraId="3E175936" w14:textId="53B08050" w:rsidR="0012668F" w:rsidRPr="00A80F55" w:rsidRDefault="00E51B50" w:rsidP="0081488C">
            <w:pPr>
              <w:spacing w:after="200"/>
              <w:ind w:right="2"/>
              <w:rPr>
                <w:i/>
                <w:color w:val="000000" w:themeColor="text1"/>
                <w:lang w:val="pt-PT"/>
              </w:rPr>
            </w:pPr>
            <w:r w:rsidRPr="007148E2">
              <w:rPr>
                <w:lang w:val="pt-PT"/>
              </w:rPr>
              <w:t xml:space="preserve">As </w:t>
            </w:r>
            <w:r w:rsidR="00DA3FD6" w:rsidRPr="007148E2">
              <w:rPr>
                <w:lang w:val="pt-PT"/>
              </w:rPr>
              <w:t xml:space="preserve">multas </w:t>
            </w:r>
            <w:r w:rsidRPr="007148E2">
              <w:rPr>
                <w:lang w:val="pt-PT"/>
              </w:rPr>
              <w:t>para a totalidade da Obra s</w:t>
            </w:r>
            <w:r w:rsidR="0015579B" w:rsidRPr="007148E2">
              <w:rPr>
                <w:lang w:val="pt-PT"/>
              </w:rPr>
              <w:t>er</w:t>
            </w:r>
            <w:r w:rsidRPr="007148E2">
              <w:rPr>
                <w:lang w:val="pt-PT"/>
              </w:rPr>
              <w:t xml:space="preserve">ão </w:t>
            </w:r>
            <w:r w:rsidR="0081488C" w:rsidRPr="007148E2">
              <w:rPr>
                <w:b/>
                <w:w w:val="105"/>
                <w:lang w:val="pt-PT"/>
              </w:rPr>
              <w:t>0,25%</w:t>
            </w:r>
            <w:r w:rsidR="0081488C" w:rsidRPr="007148E2">
              <w:rPr>
                <w:b/>
                <w:spacing w:val="-15"/>
                <w:w w:val="105"/>
                <w:lang w:val="pt-PT"/>
              </w:rPr>
              <w:t xml:space="preserve"> </w:t>
            </w:r>
            <w:r w:rsidRPr="007148E2">
              <w:rPr>
                <w:lang w:val="pt-PT"/>
              </w:rPr>
              <w:t>por dia. O montante máximo da</w:t>
            </w:r>
            <w:r w:rsidR="005A64F7" w:rsidRPr="007148E2">
              <w:rPr>
                <w:lang w:val="pt-PT"/>
              </w:rPr>
              <w:t>s</w:t>
            </w:r>
            <w:r w:rsidRPr="007148E2">
              <w:rPr>
                <w:lang w:val="pt-PT"/>
              </w:rPr>
              <w:t xml:space="preserve"> </w:t>
            </w:r>
            <w:r w:rsidR="005233C0" w:rsidRPr="007148E2">
              <w:rPr>
                <w:lang w:val="pt-PT"/>
              </w:rPr>
              <w:t xml:space="preserve">Multas </w:t>
            </w:r>
            <w:r w:rsidRPr="007148E2">
              <w:rPr>
                <w:lang w:val="pt-PT"/>
              </w:rPr>
              <w:t xml:space="preserve">para toda a Obra é </w:t>
            </w:r>
            <w:r w:rsidR="0081488C" w:rsidRPr="007148E2">
              <w:rPr>
                <w:b/>
                <w:iCs/>
                <w:lang w:val="pt-PT"/>
              </w:rPr>
              <w:t>10%</w:t>
            </w:r>
            <w:r w:rsidRPr="007148E2">
              <w:rPr>
                <w:lang w:val="pt-PT"/>
              </w:rPr>
              <w:t xml:space="preserve"> do Preço Contratual final.</w:t>
            </w:r>
          </w:p>
        </w:tc>
      </w:tr>
      <w:tr w:rsidR="00A80F55" w:rsidRPr="00A80F55" w14:paraId="3E710421" w14:textId="77777777" w:rsidTr="00F4790D">
        <w:tc>
          <w:tcPr>
            <w:tcW w:w="1604" w:type="dxa"/>
            <w:tcBorders>
              <w:top w:val="single" w:sz="6" w:space="0" w:color="auto"/>
              <w:left w:val="single" w:sz="6" w:space="0" w:color="auto"/>
              <w:bottom w:val="single" w:sz="6" w:space="0" w:color="auto"/>
              <w:right w:val="single" w:sz="6" w:space="0" w:color="auto"/>
            </w:tcBorders>
          </w:tcPr>
          <w:p w14:paraId="72DFD8C8" w14:textId="5A44E21F"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52.1</w:t>
            </w:r>
          </w:p>
        </w:tc>
        <w:tc>
          <w:tcPr>
            <w:tcW w:w="7864" w:type="dxa"/>
            <w:tcBorders>
              <w:top w:val="single" w:sz="6" w:space="0" w:color="auto"/>
              <w:left w:val="single" w:sz="6" w:space="0" w:color="auto"/>
              <w:bottom w:val="single" w:sz="6" w:space="0" w:color="auto"/>
              <w:right w:val="single" w:sz="6" w:space="0" w:color="auto"/>
            </w:tcBorders>
          </w:tcPr>
          <w:p w14:paraId="78004C03" w14:textId="58CD49EF" w:rsidR="0012668F" w:rsidRPr="00A80F55" w:rsidRDefault="0081488C" w:rsidP="0063027C">
            <w:pPr>
              <w:spacing w:after="200"/>
              <w:ind w:right="2"/>
              <w:rPr>
                <w:i/>
                <w:color w:val="000000" w:themeColor="text1"/>
                <w:lang w:val="pt-PT"/>
              </w:rPr>
            </w:pPr>
            <w:r w:rsidRPr="00A80F55">
              <w:rPr>
                <w:color w:val="000000" w:themeColor="text1"/>
                <w:lang w:val="pt-PT"/>
              </w:rPr>
              <w:t>N/A</w:t>
            </w:r>
          </w:p>
        </w:tc>
      </w:tr>
      <w:tr w:rsidR="00A80F55" w:rsidRPr="007148E2" w14:paraId="724845A2" w14:textId="77777777" w:rsidTr="00F4790D">
        <w:tc>
          <w:tcPr>
            <w:tcW w:w="1604" w:type="dxa"/>
            <w:tcBorders>
              <w:top w:val="single" w:sz="6" w:space="0" w:color="auto"/>
              <w:left w:val="single" w:sz="6" w:space="0" w:color="auto"/>
              <w:bottom w:val="single" w:sz="6" w:space="0" w:color="auto"/>
              <w:right w:val="single" w:sz="6" w:space="0" w:color="auto"/>
            </w:tcBorders>
          </w:tcPr>
          <w:p w14:paraId="10B83557" w14:textId="641276A6" w:rsidR="0012668F" w:rsidRPr="00A80F55" w:rsidRDefault="004304A8" w:rsidP="0063027C">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53.1</w:t>
            </w:r>
          </w:p>
        </w:tc>
        <w:tc>
          <w:tcPr>
            <w:tcW w:w="7864" w:type="dxa"/>
            <w:tcBorders>
              <w:top w:val="single" w:sz="6" w:space="0" w:color="auto"/>
              <w:left w:val="single" w:sz="6" w:space="0" w:color="auto"/>
              <w:bottom w:val="single" w:sz="6" w:space="0" w:color="auto"/>
              <w:right w:val="single" w:sz="6" w:space="0" w:color="auto"/>
            </w:tcBorders>
          </w:tcPr>
          <w:p w14:paraId="05E30BCC" w14:textId="2AC816DF" w:rsidR="0012668F" w:rsidRPr="00A80F55" w:rsidRDefault="00E51B50" w:rsidP="0081488C">
            <w:pPr>
              <w:spacing w:after="200"/>
              <w:ind w:right="2"/>
              <w:rPr>
                <w:color w:val="000000" w:themeColor="text1"/>
                <w:lang w:val="pt-PT"/>
              </w:rPr>
            </w:pPr>
            <w:r w:rsidRPr="00A80F55">
              <w:rPr>
                <w:color w:val="000000" w:themeColor="text1"/>
                <w:lang w:val="pt-PT"/>
              </w:rPr>
              <w:t xml:space="preserve">Os </w:t>
            </w:r>
            <w:r w:rsidR="006C5664" w:rsidRPr="00A80F55">
              <w:rPr>
                <w:color w:val="000000" w:themeColor="text1"/>
                <w:lang w:val="pt-PT"/>
              </w:rPr>
              <w:t>Adiantamento</w:t>
            </w:r>
            <w:r w:rsidRPr="00A80F55">
              <w:rPr>
                <w:color w:val="000000" w:themeColor="text1"/>
                <w:lang w:val="pt-PT"/>
              </w:rPr>
              <w:t xml:space="preserve">s serão: </w:t>
            </w:r>
            <w:r w:rsidR="0081488C" w:rsidRPr="00A80F55">
              <w:rPr>
                <w:b/>
                <w:color w:val="000000" w:themeColor="text1"/>
                <w:lang w:val="pt-PT"/>
              </w:rPr>
              <w:t xml:space="preserve">20% </w:t>
            </w:r>
            <w:r w:rsidR="0081488C" w:rsidRPr="00A80F55">
              <w:rPr>
                <w:color w:val="000000" w:themeColor="text1"/>
                <w:lang w:val="pt-PT"/>
              </w:rPr>
              <w:t>do pre</w:t>
            </w:r>
            <w:r w:rsidR="00AB24F3" w:rsidRPr="00A80F55">
              <w:rPr>
                <w:color w:val="000000" w:themeColor="text1"/>
                <w:lang w:val="pt-PT"/>
              </w:rPr>
              <w:t>ç</w:t>
            </w:r>
            <w:r w:rsidR="0081488C" w:rsidRPr="00A80F55">
              <w:rPr>
                <w:color w:val="000000" w:themeColor="text1"/>
                <w:lang w:val="pt-PT"/>
              </w:rPr>
              <w:t>o do contrato</w:t>
            </w:r>
            <w:r w:rsidRPr="00A80F55">
              <w:rPr>
                <w:color w:val="000000" w:themeColor="text1"/>
                <w:lang w:val="pt-PT"/>
              </w:rPr>
              <w:t xml:space="preserve"> e serão pagos ao Empreiteiro o mais tardar até </w:t>
            </w:r>
            <w:r w:rsidR="0081488C" w:rsidRPr="00A80F55">
              <w:rPr>
                <w:color w:val="000000" w:themeColor="text1"/>
                <w:lang w:val="pt-PT"/>
              </w:rPr>
              <w:t>14 dias ap</w:t>
            </w:r>
            <w:r w:rsidR="00DB42B4" w:rsidRPr="00A80F55">
              <w:rPr>
                <w:color w:val="000000" w:themeColor="text1"/>
                <w:lang w:val="pt-PT"/>
              </w:rPr>
              <w:t>ó</w:t>
            </w:r>
            <w:r w:rsidR="0081488C" w:rsidRPr="00A80F55">
              <w:rPr>
                <w:color w:val="000000" w:themeColor="text1"/>
                <w:lang w:val="pt-PT"/>
              </w:rPr>
              <w:t>s a recep</w:t>
            </w:r>
            <w:r w:rsidR="00DB42B4" w:rsidRPr="00A80F55">
              <w:rPr>
                <w:color w:val="000000" w:themeColor="text1"/>
                <w:lang w:val="pt-PT"/>
              </w:rPr>
              <w:t>ção</w:t>
            </w:r>
            <w:r w:rsidR="0081488C" w:rsidRPr="00A80F55">
              <w:rPr>
                <w:color w:val="000000" w:themeColor="text1"/>
                <w:lang w:val="pt-PT"/>
              </w:rPr>
              <w:t xml:space="preserve"> do pedido de pagamento acompanhado de uma Garantia Bancaria de equivalente valor.</w:t>
            </w:r>
          </w:p>
        </w:tc>
      </w:tr>
      <w:tr w:rsidR="00A80F55" w:rsidRPr="007148E2" w14:paraId="71AC1D0E" w14:textId="77777777" w:rsidTr="00F4790D">
        <w:tc>
          <w:tcPr>
            <w:tcW w:w="1604" w:type="dxa"/>
            <w:tcBorders>
              <w:top w:val="single" w:sz="6" w:space="0" w:color="auto"/>
              <w:left w:val="single" w:sz="6" w:space="0" w:color="auto"/>
              <w:bottom w:val="single" w:sz="6" w:space="0" w:color="auto"/>
              <w:right w:val="single" w:sz="6" w:space="0" w:color="auto"/>
            </w:tcBorders>
          </w:tcPr>
          <w:p w14:paraId="59A43E5A" w14:textId="4FE58AC4" w:rsidR="0012668F" w:rsidRPr="00A80F55" w:rsidRDefault="004304A8" w:rsidP="00004E54">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54.1</w:t>
            </w:r>
          </w:p>
        </w:tc>
        <w:tc>
          <w:tcPr>
            <w:tcW w:w="7864" w:type="dxa"/>
            <w:tcBorders>
              <w:top w:val="single" w:sz="6" w:space="0" w:color="auto"/>
              <w:left w:val="single" w:sz="6" w:space="0" w:color="auto"/>
              <w:bottom w:val="single" w:sz="6" w:space="0" w:color="auto"/>
              <w:right w:val="single" w:sz="6" w:space="0" w:color="auto"/>
            </w:tcBorders>
          </w:tcPr>
          <w:p w14:paraId="2E7BD879" w14:textId="7C880AA4" w:rsidR="00197D15" w:rsidRPr="00A80F55" w:rsidRDefault="00E51B50" w:rsidP="005328B9">
            <w:pPr>
              <w:ind w:right="-72"/>
              <w:rPr>
                <w:i/>
                <w:color w:val="000000" w:themeColor="text1"/>
                <w:lang w:val="pt-PT"/>
              </w:rPr>
            </w:pPr>
            <w:r w:rsidRPr="00A80F55">
              <w:rPr>
                <w:color w:val="000000" w:themeColor="text1"/>
                <w:lang w:val="pt-PT"/>
              </w:rPr>
              <w:t xml:space="preserve">A </w:t>
            </w:r>
            <w:r w:rsidR="0013278D" w:rsidRPr="00A80F55">
              <w:rPr>
                <w:color w:val="000000" w:themeColor="text1"/>
                <w:lang w:val="pt-PT"/>
              </w:rPr>
              <w:t>Garantia de Boa Execução</w:t>
            </w:r>
            <w:r w:rsidRPr="00A80F55">
              <w:rPr>
                <w:color w:val="000000" w:themeColor="text1"/>
                <w:lang w:val="pt-PT"/>
              </w:rPr>
              <w:t xml:space="preserve"> terá a forma de um</w:t>
            </w:r>
            <w:r w:rsidR="005A64F7" w:rsidRPr="00A80F55">
              <w:rPr>
                <w:color w:val="000000" w:themeColor="text1"/>
                <w:lang w:val="pt-PT"/>
              </w:rPr>
              <w:t>a</w:t>
            </w:r>
            <w:r w:rsidRPr="00A80F55">
              <w:rPr>
                <w:color w:val="000000" w:themeColor="text1"/>
                <w:lang w:val="pt-PT"/>
              </w:rPr>
              <w:t xml:space="preserve"> </w:t>
            </w:r>
            <w:r w:rsidRPr="00A80F55">
              <w:rPr>
                <w:iCs/>
                <w:color w:val="000000" w:themeColor="text1"/>
                <w:lang w:val="pt-PT"/>
              </w:rPr>
              <w:t>garantia</w:t>
            </w:r>
            <w:r w:rsidR="007353FF" w:rsidRPr="00A80F55">
              <w:rPr>
                <w:iCs/>
                <w:color w:val="000000" w:themeColor="text1"/>
                <w:lang w:val="pt-PT"/>
              </w:rPr>
              <w:t xml:space="preserve"> bancária</w:t>
            </w:r>
            <w:r w:rsidRPr="00A80F55">
              <w:rPr>
                <w:i/>
                <w:color w:val="000000" w:themeColor="text1"/>
                <w:lang w:val="pt-PT"/>
              </w:rPr>
              <w:t xml:space="preserve"> </w:t>
            </w:r>
            <w:r w:rsidRPr="00A80F55">
              <w:rPr>
                <w:color w:val="000000" w:themeColor="text1"/>
                <w:lang w:val="pt-PT"/>
              </w:rPr>
              <w:t xml:space="preserve">no montante de </w:t>
            </w:r>
            <w:r w:rsidR="00381CEE" w:rsidRPr="00381CEE">
              <w:rPr>
                <w:b/>
                <w:bCs/>
                <w:color w:val="000000" w:themeColor="text1"/>
                <w:lang w:val="pt-PT"/>
              </w:rPr>
              <w:t>10</w:t>
            </w:r>
            <w:r w:rsidR="005A64F7" w:rsidRPr="00381CEE">
              <w:rPr>
                <w:b/>
                <w:bCs/>
                <w:iCs/>
                <w:color w:val="000000" w:themeColor="text1"/>
                <w:lang w:val="pt-PT"/>
              </w:rPr>
              <w:t>%</w:t>
            </w:r>
            <w:r w:rsidR="0081488C" w:rsidRPr="00A80F55">
              <w:rPr>
                <w:i/>
                <w:color w:val="000000" w:themeColor="text1"/>
                <w:lang w:val="pt-PT"/>
              </w:rPr>
              <w:t xml:space="preserve"> </w:t>
            </w:r>
            <w:r w:rsidR="0081488C" w:rsidRPr="00A80F55">
              <w:rPr>
                <w:color w:val="000000" w:themeColor="text1"/>
                <w:lang w:val="pt-PT"/>
              </w:rPr>
              <w:t>(</w:t>
            </w:r>
            <w:r w:rsidR="00381CEE">
              <w:rPr>
                <w:color w:val="000000" w:themeColor="text1"/>
                <w:lang w:val="pt-PT"/>
              </w:rPr>
              <w:t>dez</w:t>
            </w:r>
            <w:r w:rsidR="00E6541C" w:rsidRPr="00A80F55">
              <w:rPr>
                <w:color w:val="000000" w:themeColor="text1"/>
                <w:lang w:val="pt-PT"/>
              </w:rPr>
              <w:t xml:space="preserve"> </w:t>
            </w:r>
            <w:r w:rsidRPr="00A80F55">
              <w:rPr>
                <w:color w:val="000000" w:themeColor="text1"/>
                <w:lang w:val="pt-PT"/>
              </w:rPr>
              <w:t>porcento</w:t>
            </w:r>
            <w:r w:rsidR="0081488C" w:rsidRPr="00A80F55">
              <w:rPr>
                <w:color w:val="000000" w:themeColor="text1"/>
                <w:lang w:val="pt-PT"/>
              </w:rPr>
              <w:t>)</w:t>
            </w:r>
            <w:r w:rsidRPr="00A80F55">
              <w:rPr>
                <w:color w:val="000000" w:themeColor="text1"/>
                <w:lang w:val="pt-PT"/>
              </w:rPr>
              <w:t xml:space="preserve"> do Montante Aceite do Contrato </w:t>
            </w:r>
            <w:r w:rsidR="00DC5E87" w:rsidRPr="00A80F55">
              <w:rPr>
                <w:color w:val="000000" w:themeColor="text1"/>
                <w:lang w:val="pt-PT"/>
              </w:rPr>
              <w:t>em Meticais</w:t>
            </w:r>
            <w:r w:rsidRPr="00A80F55">
              <w:rPr>
                <w:i/>
                <w:color w:val="000000" w:themeColor="text1"/>
                <w:lang w:val="pt-PT"/>
              </w:rPr>
              <w:t xml:space="preserve">. </w:t>
            </w:r>
          </w:p>
          <w:p w14:paraId="662D448F" w14:textId="056C468B" w:rsidR="00F63D1C" w:rsidRPr="00A80F55" w:rsidRDefault="00F63D1C" w:rsidP="005328B9">
            <w:pPr>
              <w:ind w:right="-72"/>
              <w:rPr>
                <w:color w:val="000000" w:themeColor="text1"/>
                <w:lang w:val="pt-PT"/>
              </w:rPr>
            </w:pPr>
          </w:p>
        </w:tc>
      </w:tr>
      <w:tr w:rsidR="00A80F55" w:rsidRPr="00A80F55" w14:paraId="1E970815" w14:textId="77777777" w:rsidTr="00F4790D">
        <w:trPr>
          <w:cantSplit/>
        </w:trPr>
        <w:tc>
          <w:tcPr>
            <w:tcW w:w="9468" w:type="dxa"/>
            <w:gridSpan w:val="2"/>
            <w:tcBorders>
              <w:top w:val="single" w:sz="6" w:space="0" w:color="auto"/>
              <w:left w:val="single" w:sz="6" w:space="0" w:color="auto"/>
              <w:bottom w:val="single" w:sz="6" w:space="0" w:color="auto"/>
              <w:right w:val="single" w:sz="6" w:space="0" w:color="auto"/>
            </w:tcBorders>
          </w:tcPr>
          <w:p w14:paraId="72E38CA2" w14:textId="257B9591" w:rsidR="0012668F" w:rsidRPr="00A80F55" w:rsidRDefault="00E51B50" w:rsidP="00004E54">
            <w:pPr>
              <w:spacing w:before="120" w:after="200"/>
              <w:ind w:right="-72"/>
              <w:jc w:val="center"/>
              <w:rPr>
                <w:b/>
                <w:color w:val="000000" w:themeColor="text1"/>
                <w:lang w:val="pt-PT"/>
              </w:rPr>
            </w:pPr>
            <w:r w:rsidRPr="00A80F55">
              <w:rPr>
                <w:b/>
                <w:color w:val="000000" w:themeColor="text1"/>
                <w:lang w:val="pt-PT"/>
              </w:rPr>
              <w:t xml:space="preserve">E. </w:t>
            </w:r>
            <w:r w:rsidR="009D3D48" w:rsidRPr="00A80F55">
              <w:rPr>
                <w:b/>
                <w:color w:val="000000" w:themeColor="text1"/>
                <w:lang w:val="pt-PT"/>
              </w:rPr>
              <w:t xml:space="preserve">Conclusão </w:t>
            </w:r>
            <w:r w:rsidR="002A3B2C" w:rsidRPr="00A80F55">
              <w:rPr>
                <w:b/>
                <w:color w:val="000000" w:themeColor="text1"/>
                <w:lang w:val="pt-PT"/>
              </w:rPr>
              <w:t>d</w:t>
            </w:r>
            <w:r w:rsidRPr="00A80F55">
              <w:rPr>
                <w:b/>
                <w:color w:val="000000" w:themeColor="text1"/>
                <w:lang w:val="pt-PT"/>
              </w:rPr>
              <w:t>o Contrato</w:t>
            </w:r>
          </w:p>
        </w:tc>
      </w:tr>
      <w:tr w:rsidR="00A80F55" w:rsidRPr="007148E2" w14:paraId="52B0027E" w14:textId="77777777" w:rsidTr="00F4790D">
        <w:tc>
          <w:tcPr>
            <w:tcW w:w="1604" w:type="dxa"/>
            <w:tcBorders>
              <w:top w:val="single" w:sz="6" w:space="0" w:color="auto"/>
              <w:left w:val="single" w:sz="6" w:space="0" w:color="auto"/>
              <w:bottom w:val="single" w:sz="6" w:space="0" w:color="auto"/>
              <w:right w:val="single" w:sz="6" w:space="0" w:color="auto"/>
            </w:tcBorders>
          </w:tcPr>
          <w:p w14:paraId="231DD064" w14:textId="683B2C8B" w:rsidR="0012668F" w:rsidRPr="00A80F55" w:rsidRDefault="004304A8" w:rsidP="00004E54">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60.1</w:t>
            </w:r>
          </w:p>
        </w:tc>
        <w:tc>
          <w:tcPr>
            <w:tcW w:w="7864" w:type="dxa"/>
            <w:tcBorders>
              <w:top w:val="single" w:sz="6" w:space="0" w:color="auto"/>
              <w:left w:val="single" w:sz="6" w:space="0" w:color="auto"/>
              <w:bottom w:val="single" w:sz="6" w:space="0" w:color="auto"/>
              <w:right w:val="single" w:sz="6" w:space="0" w:color="auto"/>
            </w:tcBorders>
          </w:tcPr>
          <w:p w14:paraId="49D06019" w14:textId="7DBA2E9E" w:rsidR="0012668F" w:rsidRPr="00A80F55" w:rsidRDefault="00E51B50" w:rsidP="00004E54">
            <w:pPr>
              <w:spacing w:after="200"/>
              <w:ind w:right="2"/>
              <w:rPr>
                <w:color w:val="000000" w:themeColor="text1"/>
                <w:lang w:val="pt-PT"/>
              </w:rPr>
            </w:pPr>
            <w:r w:rsidRPr="00A80F55">
              <w:rPr>
                <w:color w:val="000000" w:themeColor="text1"/>
                <w:lang w:val="pt-PT"/>
              </w:rPr>
              <w:t xml:space="preserve">A data em que os manuais de funcionamento e manutenção são necessários é </w:t>
            </w:r>
            <w:r w:rsidR="00D26C94" w:rsidRPr="00A80F55">
              <w:rPr>
                <w:b/>
                <w:iCs/>
                <w:color w:val="000000" w:themeColor="text1"/>
                <w:lang w:val="pt-PT"/>
              </w:rPr>
              <w:t>20 (vinte) dias</w:t>
            </w:r>
            <w:r w:rsidRPr="00A80F55">
              <w:rPr>
                <w:b/>
                <w:color w:val="000000" w:themeColor="text1"/>
                <w:lang w:val="pt-PT"/>
              </w:rPr>
              <w:t>.</w:t>
            </w:r>
          </w:p>
          <w:p w14:paraId="5A037BC4" w14:textId="2A3F1F26" w:rsidR="0012668F" w:rsidRPr="00A80F55" w:rsidRDefault="00E51B50" w:rsidP="00D26C94">
            <w:pPr>
              <w:spacing w:after="200"/>
              <w:ind w:right="2"/>
              <w:rPr>
                <w:color w:val="000000" w:themeColor="text1"/>
                <w:lang w:val="pt-PT"/>
              </w:rPr>
            </w:pPr>
            <w:r w:rsidRPr="00A80F55">
              <w:rPr>
                <w:color w:val="000000" w:themeColor="text1"/>
                <w:lang w:val="pt-PT"/>
              </w:rPr>
              <w:lastRenderedPageBreak/>
              <w:t xml:space="preserve">A data em que os desenhos </w:t>
            </w:r>
            <w:r w:rsidR="00247E11" w:rsidRPr="00A80F55">
              <w:rPr>
                <w:color w:val="000000" w:themeColor="text1"/>
                <w:lang w:val="pt-PT"/>
              </w:rPr>
              <w:t>“</w:t>
            </w:r>
            <w:r w:rsidRPr="00A80F55">
              <w:rPr>
                <w:color w:val="000000" w:themeColor="text1"/>
                <w:lang w:val="pt-PT"/>
              </w:rPr>
              <w:t>como construído</w:t>
            </w:r>
            <w:r w:rsidR="00366C61" w:rsidRPr="00A80F55">
              <w:rPr>
                <w:color w:val="000000" w:themeColor="text1"/>
                <w:lang w:val="pt-PT"/>
              </w:rPr>
              <w:t>s</w:t>
            </w:r>
            <w:r w:rsidR="00247E11" w:rsidRPr="00A80F55">
              <w:rPr>
                <w:color w:val="000000" w:themeColor="text1"/>
                <w:lang w:val="pt-PT"/>
              </w:rPr>
              <w:t>”</w:t>
            </w:r>
            <w:r w:rsidRPr="00A80F55">
              <w:rPr>
                <w:color w:val="000000" w:themeColor="text1"/>
                <w:lang w:val="pt-PT"/>
              </w:rPr>
              <w:t xml:space="preserve"> são necessários é </w:t>
            </w:r>
            <w:r w:rsidR="00D26C94" w:rsidRPr="00A80F55">
              <w:rPr>
                <w:b/>
                <w:iCs/>
                <w:color w:val="000000" w:themeColor="text1"/>
                <w:lang w:val="pt-PT"/>
              </w:rPr>
              <w:t>30 dias</w:t>
            </w:r>
            <w:r w:rsidRPr="00A80F55">
              <w:rPr>
                <w:color w:val="000000" w:themeColor="text1"/>
                <w:lang w:val="pt-PT"/>
              </w:rPr>
              <w:t>.</w:t>
            </w:r>
          </w:p>
        </w:tc>
      </w:tr>
      <w:tr w:rsidR="00A80F55" w:rsidRPr="007148E2" w14:paraId="3230F365" w14:textId="77777777" w:rsidTr="00F4790D">
        <w:tc>
          <w:tcPr>
            <w:tcW w:w="1604" w:type="dxa"/>
            <w:tcBorders>
              <w:top w:val="single" w:sz="6" w:space="0" w:color="auto"/>
              <w:left w:val="single" w:sz="6" w:space="0" w:color="auto"/>
              <w:bottom w:val="single" w:sz="6" w:space="0" w:color="auto"/>
              <w:right w:val="single" w:sz="6" w:space="0" w:color="auto"/>
            </w:tcBorders>
          </w:tcPr>
          <w:p w14:paraId="455C7204" w14:textId="51C4E3C6" w:rsidR="0012668F" w:rsidRPr="00A80F55" w:rsidRDefault="004304A8" w:rsidP="00004E54">
            <w:pPr>
              <w:rPr>
                <w:b/>
                <w:color w:val="000000" w:themeColor="text1"/>
                <w:lang w:val="pt-PT"/>
              </w:rPr>
            </w:pPr>
            <w:r w:rsidRPr="00A80F55">
              <w:rPr>
                <w:b/>
                <w:color w:val="000000" w:themeColor="text1"/>
                <w:lang w:val="pt-PT"/>
              </w:rPr>
              <w:lastRenderedPageBreak/>
              <w:t>CGC</w:t>
            </w:r>
            <w:r w:rsidR="00E51B50" w:rsidRPr="00A80F55">
              <w:rPr>
                <w:b/>
                <w:color w:val="000000" w:themeColor="text1"/>
                <w:lang w:val="pt-PT"/>
              </w:rPr>
              <w:t xml:space="preserve"> 60.2</w:t>
            </w:r>
          </w:p>
        </w:tc>
        <w:tc>
          <w:tcPr>
            <w:tcW w:w="7864" w:type="dxa"/>
            <w:tcBorders>
              <w:top w:val="single" w:sz="6" w:space="0" w:color="auto"/>
              <w:left w:val="single" w:sz="6" w:space="0" w:color="auto"/>
              <w:bottom w:val="single" w:sz="6" w:space="0" w:color="auto"/>
              <w:right w:val="single" w:sz="6" w:space="0" w:color="auto"/>
            </w:tcBorders>
          </w:tcPr>
          <w:p w14:paraId="068EDFEB" w14:textId="2AE4F3F8" w:rsidR="0012668F" w:rsidRPr="00A80F55" w:rsidRDefault="00E51B50" w:rsidP="00D26C94">
            <w:pPr>
              <w:spacing w:after="200"/>
              <w:ind w:right="2"/>
              <w:rPr>
                <w:color w:val="000000" w:themeColor="text1"/>
                <w:lang w:val="pt-PT"/>
              </w:rPr>
            </w:pPr>
            <w:r w:rsidRPr="00A80F55">
              <w:rPr>
                <w:color w:val="000000" w:themeColor="text1"/>
                <w:lang w:val="pt-PT"/>
              </w:rPr>
              <w:t xml:space="preserve">O montante a ser retido pela não produção de desenhos </w:t>
            </w:r>
            <w:r w:rsidR="00247E11" w:rsidRPr="00A80F55">
              <w:rPr>
                <w:color w:val="000000" w:themeColor="text1"/>
                <w:lang w:val="pt-PT"/>
              </w:rPr>
              <w:t>“</w:t>
            </w:r>
            <w:r w:rsidRPr="00A80F55">
              <w:rPr>
                <w:color w:val="000000" w:themeColor="text1"/>
                <w:lang w:val="pt-PT"/>
              </w:rPr>
              <w:t>como construído</w:t>
            </w:r>
            <w:r w:rsidR="008F7847" w:rsidRPr="00A80F55">
              <w:rPr>
                <w:color w:val="000000" w:themeColor="text1"/>
                <w:lang w:val="pt-PT"/>
              </w:rPr>
              <w:t>s</w:t>
            </w:r>
            <w:r w:rsidR="00247E11" w:rsidRPr="00A80F55">
              <w:rPr>
                <w:color w:val="000000" w:themeColor="text1"/>
                <w:lang w:val="pt-PT"/>
              </w:rPr>
              <w:t>”</w:t>
            </w:r>
            <w:r w:rsidRPr="00A80F55">
              <w:rPr>
                <w:color w:val="000000" w:themeColor="text1"/>
                <w:lang w:val="pt-PT"/>
              </w:rPr>
              <w:t xml:space="preserve"> e/ou manuais de operação e manutenção até à data indicada na subcláusula 60.1 das </w:t>
            </w:r>
            <w:r w:rsidR="004304A8" w:rsidRPr="00A80F55">
              <w:rPr>
                <w:color w:val="000000" w:themeColor="text1"/>
                <w:lang w:val="pt-PT"/>
              </w:rPr>
              <w:t>CGC</w:t>
            </w:r>
            <w:r w:rsidRPr="00A80F55">
              <w:rPr>
                <w:color w:val="000000" w:themeColor="text1"/>
                <w:lang w:val="pt-PT"/>
              </w:rPr>
              <w:t xml:space="preserve"> é </w:t>
            </w:r>
            <w:r w:rsidR="00D26C94" w:rsidRPr="00A80F55">
              <w:rPr>
                <w:b/>
                <w:iCs/>
                <w:color w:val="000000" w:themeColor="text1"/>
                <w:lang w:val="pt-PT"/>
              </w:rPr>
              <w:t>MZN</w:t>
            </w:r>
            <w:r w:rsidR="001B1F4C" w:rsidRPr="00A80F55">
              <w:rPr>
                <w:b/>
                <w:iCs/>
                <w:color w:val="000000" w:themeColor="text1"/>
                <w:lang w:val="pt-PT"/>
              </w:rPr>
              <w:t xml:space="preserve"> </w:t>
            </w:r>
            <w:r w:rsidR="00F63D1C" w:rsidRPr="00A80F55">
              <w:rPr>
                <w:b/>
                <w:iCs/>
                <w:color w:val="000000" w:themeColor="text1"/>
                <w:lang w:val="pt-PT"/>
              </w:rPr>
              <w:t>1,0</w:t>
            </w:r>
            <w:r w:rsidR="00D26C94" w:rsidRPr="00A80F55">
              <w:rPr>
                <w:b/>
                <w:iCs/>
                <w:color w:val="000000" w:themeColor="text1"/>
                <w:lang w:val="pt-PT"/>
              </w:rPr>
              <w:t>00.000,00</w:t>
            </w:r>
            <w:r w:rsidRPr="00A80F55">
              <w:rPr>
                <w:color w:val="000000" w:themeColor="text1"/>
                <w:lang w:val="pt-PT"/>
              </w:rPr>
              <w:t>.</w:t>
            </w:r>
          </w:p>
        </w:tc>
      </w:tr>
      <w:tr w:rsidR="00A80F55" w:rsidRPr="007148E2" w14:paraId="34DD97D8" w14:textId="77777777" w:rsidTr="00F4790D">
        <w:tc>
          <w:tcPr>
            <w:tcW w:w="1604" w:type="dxa"/>
            <w:tcBorders>
              <w:top w:val="single" w:sz="6" w:space="0" w:color="auto"/>
              <w:left w:val="single" w:sz="6" w:space="0" w:color="auto"/>
              <w:bottom w:val="single" w:sz="6" w:space="0" w:color="auto"/>
              <w:right w:val="single" w:sz="6" w:space="0" w:color="auto"/>
            </w:tcBorders>
          </w:tcPr>
          <w:p w14:paraId="1AF625F0" w14:textId="04AB7CC7" w:rsidR="0012668F" w:rsidRPr="00A80F55" w:rsidRDefault="004304A8" w:rsidP="00004E54">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61.2 (g)</w:t>
            </w:r>
          </w:p>
        </w:tc>
        <w:tc>
          <w:tcPr>
            <w:tcW w:w="7864" w:type="dxa"/>
            <w:tcBorders>
              <w:top w:val="single" w:sz="6" w:space="0" w:color="auto"/>
              <w:left w:val="single" w:sz="6" w:space="0" w:color="auto"/>
              <w:bottom w:val="single" w:sz="6" w:space="0" w:color="auto"/>
              <w:right w:val="single" w:sz="6" w:space="0" w:color="auto"/>
            </w:tcBorders>
          </w:tcPr>
          <w:p w14:paraId="701A1D29" w14:textId="2BAA35FE" w:rsidR="0012668F" w:rsidRPr="00A80F55" w:rsidRDefault="00E51B50" w:rsidP="00D26C94">
            <w:pPr>
              <w:spacing w:after="200"/>
              <w:ind w:right="2"/>
              <w:rPr>
                <w:color w:val="000000" w:themeColor="text1"/>
                <w:lang w:val="pt-PT"/>
              </w:rPr>
            </w:pPr>
            <w:r w:rsidRPr="00A80F55">
              <w:rPr>
                <w:color w:val="000000" w:themeColor="text1"/>
                <w:lang w:val="pt-PT"/>
              </w:rPr>
              <w:t xml:space="preserve">O número máximo de dias é: </w:t>
            </w:r>
            <w:r w:rsidR="00D26C94" w:rsidRPr="00A80F55">
              <w:rPr>
                <w:b/>
                <w:iCs/>
                <w:color w:val="000000" w:themeColor="text1"/>
                <w:lang w:val="pt-PT"/>
              </w:rPr>
              <w:t>20 dias</w:t>
            </w:r>
            <w:r w:rsidRPr="00A80F55">
              <w:rPr>
                <w:i/>
                <w:color w:val="000000" w:themeColor="text1"/>
                <w:lang w:val="pt-PT"/>
              </w:rPr>
              <w:t xml:space="preserve">. </w:t>
            </w:r>
          </w:p>
        </w:tc>
      </w:tr>
      <w:tr w:rsidR="00A80F55" w:rsidRPr="007148E2" w14:paraId="4223F1A6" w14:textId="77777777" w:rsidTr="00F4790D">
        <w:tc>
          <w:tcPr>
            <w:tcW w:w="1604" w:type="dxa"/>
            <w:tcBorders>
              <w:top w:val="single" w:sz="6" w:space="0" w:color="auto"/>
              <w:left w:val="single" w:sz="6" w:space="0" w:color="auto"/>
              <w:bottom w:val="single" w:sz="6" w:space="0" w:color="auto"/>
              <w:right w:val="single" w:sz="6" w:space="0" w:color="auto"/>
            </w:tcBorders>
          </w:tcPr>
          <w:p w14:paraId="34170D51" w14:textId="1760C708" w:rsidR="0012668F" w:rsidRPr="00A80F55" w:rsidRDefault="004304A8" w:rsidP="00004E54">
            <w:pPr>
              <w:rPr>
                <w:b/>
                <w:color w:val="000000" w:themeColor="text1"/>
                <w:lang w:val="pt-PT"/>
              </w:rPr>
            </w:pPr>
            <w:r w:rsidRPr="00A80F55">
              <w:rPr>
                <w:b/>
                <w:color w:val="000000" w:themeColor="text1"/>
                <w:lang w:val="pt-PT"/>
              </w:rPr>
              <w:t>CGC</w:t>
            </w:r>
            <w:r w:rsidR="00E51B50" w:rsidRPr="00A80F55">
              <w:rPr>
                <w:b/>
                <w:color w:val="000000" w:themeColor="text1"/>
                <w:lang w:val="pt-PT"/>
              </w:rPr>
              <w:t xml:space="preserve"> 62.1</w:t>
            </w:r>
          </w:p>
        </w:tc>
        <w:tc>
          <w:tcPr>
            <w:tcW w:w="7864" w:type="dxa"/>
            <w:tcBorders>
              <w:top w:val="single" w:sz="6" w:space="0" w:color="auto"/>
              <w:left w:val="single" w:sz="6" w:space="0" w:color="auto"/>
              <w:bottom w:val="single" w:sz="6" w:space="0" w:color="auto"/>
              <w:right w:val="single" w:sz="6" w:space="0" w:color="auto"/>
            </w:tcBorders>
          </w:tcPr>
          <w:p w14:paraId="3B0CF580" w14:textId="77777777" w:rsidR="0012668F" w:rsidRPr="00A80F55" w:rsidRDefault="00E51B50" w:rsidP="00D26C94">
            <w:pPr>
              <w:tabs>
                <w:tab w:val="left" w:pos="-2977"/>
                <w:tab w:val="left" w:pos="-1134"/>
                <w:tab w:val="left" w:pos="1134"/>
                <w:tab w:val="left" w:pos="6804"/>
              </w:tabs>
              <w:rPr>
                <w:b/>
                <w:color w:val="000000" w:themeColor="text1"/>
                <w:lang w:val="pt-PT"/>
              </w:rPr>
            </w:pPr>
            <w:r w:rsidRPr="00A80F55">
              <w:rPr>
                <w:color w:val="000000" w:themeColor="text1"/>
                <w:lang w:val="pt-PT"/>
              </w:rPr>
              <w:t>A percentagem a aplicar ao valor do trabalho não concluído, representando o custo adicional a incorrer pel</w:t>
            </w:r>
            <w:r w:rsidR="0013278D" w:rsidRPr="00A80F55">
              <w:rPr>
                <w:color w:val="000000" w:themeColor="text1"/>
                <w:lang w:val="pt-PT"/>
              </w:rPr>
              <w:t>o Dono da Obra</w:t>
            </w:r>
            <w:r w:rsidRPr="00A80F55">
              <w:rPr>
                <w:color w:val="000000" w:themeColor="text1"/>
                <w:lang w:val="pt-PT"/>
              </w:rPr>
              <w:t xml:space="preserve"> para concluir a Obra, é </w:t>
            </w:r>
            <w:r w:rsidR="00D26C94" w:rsidRPr="00A80F55">
              <w:rPr>
                <w:b/>
                <w:color w:val="000000" w:themeColor="text1"/>
                <w:lang w:val="pt-PT"/>
              </w:rPr>
              <w:t>10% sobre o valor dos serviços não concluídos.</w:t>
            </w:r>
          </w:p>
          <w:p w14:paraId="736699B7" w14:textId="323F2220" w:rsidR="00D26C94" w:rsidRPr="00A80F55" w:rsidRDefault="00D26C94" w:rsidP="00D26C94">
            <w:pPr>
              <w:tabs>
                <w:tab w:val="left" w:pos="-2977"/>
                <w:tab w:val="left" w:pos="-1134"/>
                <w:tab w:val="left" w:pos="1134"/>
                <w:tab w:val="left" w:pos="6804"/>
              </w:tabs>
              <w:rPr>
                <w:color w:val="000000" w:themeColor="text1"/>
                <w:lang w:val="pt-PT"/>
              </w:rPr>
            </w:pPr>
          </w:p>
        </w:tc>
      </w:tr>
    </w:tbl>
    <w:p w14:paraId="77FA43FE" w14:textId="77777777" w:rsidR="007B586E" w:rsidRPr="00A80F55" w:rsidRDefault="007B586E">
      <w:pPr>
        <w:rPr>
          <w:color w:val="000000" w:themeColor="text1"/>
          <w:lang w:val="pt-PT"/>
        </w:rPr>
      </w:pPr>
    </w:p>
    <w:p w14:paraId="570F6D8B" w14:textId="77777777" w:rsidR="007B586E" w:rsidRPr="00A80F55" w:rsidRDefault="007B586E">
      <w:pPr>
        <w:rPr>
          <w:color w:val="000000" w:themeColor="text1"/>
          <w:lang w:val="pt-PT"/>
        </w:rPr>
        <w:sectPr w:rsidR="007B586E" w:rsidRPr="00A80F55" w:rsidSect="00107BF8">
          <w:headerReference w:type="even" r:id="rId64"/>
          <w:headerReference w:type="default" r:id="rId65"/>
          <w:headerReference w:type="first" r:id="rId66"/>
          <w:footnotePr>
            <w:numRestart w:val="eachSect"/>
          </w:footnotePr>
          <w:type w:val="oddPage"/>
          <w:pgSz w:w="12240" w:h="15840" w:code="1"/>
          <w:pgMar w:top="1440" w:right="1440" w:bottom="1440" w:left="1797" w:header="720" w:footer="720" w:gutter="0"/>
          <w:cols w:space="720"/>
          <w:titlePg/>
        </w:sectPr>
      </w:pPr>
    </w:p>
    <w:p w14:paraId="05EA5A85" w14:textId="77777777" w:rsidR="007B586E" w:rsidRPr="00A80F55" w:rsidRDefault="00E51B50">
      <w:pPr>
        <w:pStyle w:val="Subtitle"/>
        <w:rPr>
          <w:b w:val="0"/>
          <w:color w:val="000000" w:themeColor="text1"/>
          <w:sz w:val="24"/>
          <w:szCs w:val="24"/>
          <w:lang w:val="pt-PT"/>
        </w:rPr>
      </w:pPr>
      <w:bookmarkStart w:id="1699" w:name="_Toc41971250"/>
      <w:bookmarkStart w:id="1700" w:name="_Toc89437171"/>
      <w:r w:rsidRPr="00A80F55">
        <w:rPr>
          <w:color w:val="000000" w:themeColor="text1"/>
          <w:sz w:val="24"/>
          <w:szCs w:val="24"/>
          <w:lang w:val="pt-PT"/>
        </w:rPr>
        <w:lastRenderedPageBreak/>
        <w:t>Secção X - Formulários Contratuais</w:t>
      </w:r>
      <w:bookmarkEnd w:id="1699"/>
      <w:bookmarkEnd w:id="1700"/>
    </w:p>
    <w:p w14:paraId="0A9F5ECF" w14:textId="77777777" w:rsidR="007B586E" w:rsidRPr="00A80F55" w:rsidRDefault="007B586E">
      <w:pPr>
        <w:pStyle w:val="TOC1"/>
        <w:ind w:left="180" w:right="288"/>
        <w:rPr>
          <w:b w:val="0"/>
          <w:color w:val="000000" w:themeColor="text1"/>
          <w:lang w:val="pt-PT"/>
        </w:rPr>
      </w:pPr>
    </w:p>
    <w:p w14:paraId="1F04F169" w14:textId="77777777" w:rsidR="007B586E" w:rsidRPr="00A80F55" w:rsidRDefault="007B586E">
      <w:pPr>
        <w:jc w:val="both"/>
        <w:rPr>
          <w:color w:val="000000" w:themeColor="text1"/>
          <w:lang w:val="pt-PT"/>
        </w:rPr>
      </w:pPr>
    </w:p>
    <w:p w14:paraId="1BAE0431" w14:textId="77777777" w:rsidR="007B586E" w:rsidRPr="00A80F55" w:rsidRDefault="007B586E">
      <w:pPr>
        <w:pStyle w:val="TOC1"/>
        <w:ind w:left="180" w:right="288"/>
        <w:rPr>
          <w:b w:val="0"/>
          <w:color w:val="000000" w:themeColor="text1"/>
          <w:szCs w:val="24"/>
          <w:lang w:val="pt-PT"/>
        </w:rPr>
      </w:pPr>
    </w:p>
    <w:p w14:paraId="7DE3845E" w14:textId="77777777" w:rsidR="007B586E" w:rsidRPr="00A80F55" w:rsidRDefault="00E51B50">
      <w:pPr>
        <w:jc w:val="center"/>
        <w:rPr>
          <w:b/>
          <w:color w:val="000000" w:themeColor="text1"/>
          <w:sz w:val="28"/>
          <w:szCs w:val="28"/>
          <w:lang w:val="pt-PT"/>
        </w:rPr>
      </w:pPr>
      <w:bookmarkStart w:id="1701" w:name="_Toc139863297"/>
      <w:r w:rsidRPr="00A80F55">
        <w:rPr>
          <w:b/>
          <w:color w:val="000000" w:themeColor="text1"/>
          <w:sz w:val="28"/>
          <w:szCs w:val="28"/>
          <w:lang w:val="pt-PT"/>
        </w:rPr>
        <w:t>Tabela de Formulários</w:t>
      </w:r>
      <w:bookmarkEnd w:id="1701"/>
    </w:p>
    <w:p w14:paraId="1C5A0FAC" w14:textId="77777777" w:rsidR="007B586E" w:rsidRPr="00A80F55" w:rsidRDefault="007B586E">
      <w:pPr>
        <w:rPr>
          <w:color w:val="000000" w:themeColor="text1"/>
          <w:lang w:val="pt-PT"/>
        </w:rPr>
      </w:pPr>
    </w:p>
    <w:p w14:paraId="25E90AA9" w14:textId="40DF471A" w:rsidR="00F533A2" w:rsidRPr="00A80F55" w:rsidRDefault="00E51B50">
      <w:pPr>
        <w:pStyle w:val="TOC1"/>
        <w:tabs>
          <w:tab w:val="right" w:leader="dot" w:pos="8993"/>
        </w:tabs>
        <w:rPr>
          <w:rFonts w:asciiTheme="minorHAnsi" w:eastAsiaTheme="minorEastAsia" w:hAnsiTheme="minorHAnsi" w:cstheme="minorBidi"/>
          <w:b w:val="0"/>
          <w:noProof/>
          <w:color w:val="000000" w:themeColor="text1"/>
          <w:kern w:val="2"/>
          <w:szCs w:val="24"/>
          <w14:ligatures w14:val="standardContextual"/>
        </w:rPr>
      </w:pPr>
      <w:r w:rsidRPr="00A80F55">
        <w:rPr>
          <w:color w:val="000000" w:themeColor="text1"/>
          <w:lang w:val="pt-PT"/>
        </w:rPr>
        <w:fldChar w:fldCharType="begin"/>
      </w:r>
      <w:r w:rsidRPr="00A80F55">
        <w:rPr>
          <w:b w:val="0"/>
          <w:color w:val="000000" w:themeColor="text1"/>
          <w:lang w:val="pt-PT"/>
        </w:rPr>
        <w:instrText xml:space="preserve"> TOC \h \z \t "Section 10 - Heading 1,1" </w:instrText>
      </w:r>
      <w:r w:rsidRPr="00A80F55">
        <w:rPr>
          <w:color w:val="000000" w:themeColor="text1"/>
          <w:lang w:val="pt-PT"/>
        </w:rPr>
        <w:fldChar w:fldCharType="separate"/>
      </w:r>
      <w:hyperlink w:anchor="_Toc200714371" w:history="1">
        <w:r w:rsidR="00F533A2" w:rsidRPr="00A80F55">
          <w:rPr>
            <w:rStyle w:val="Hyperlink"/>
            <w:noProof/>
            <w:color w:val="000000" w:themeColor="text1"/>
            <w:lang w:val="pt-PT"/>
          </w:rPr>
          <w:t>Notificação de Intenção de Adjudicação</w:t>
        </w:r>
        <w:r w:rsidR="00F533A2" w:rsidRPr="00A80F55">
          <w:rPr>
            <w:noProof/>
            <w:webHidden/>
            <w:color w:val="000000" w:themeColor="text1"/>
          </w:rPr>
          <w:tab/>
        </w:r>
        <w:r w:rsidR="00F533A2" w:rsidRPr="00A80F55">
          <w:rPr>
            <w:noProof/>
            <w:webHidden/>
            <w:color w:val="000000" w:themeColor="text1"/>
          </w:rPr>
          <w:fldChar w:fldCharType="begin"/>
        </w:r>
        <w:r w:rsidR="00F533A2" w:rsidRPr="00A80F55">
          <w:rPr>
            <w:noProof/>
            <w:webHidden/>
            <w:color w:val="000000" w:themeColor="text1"/>
          </w:rPr>
          <w:instrText xml:space="preserve"> PAGEREF _Toc200714371 \h </w:instrText>
        </w:r>
        <w:r w:rsidR="00F533A2" w:rsidRPr="00A80F55">
          <w:rPr>
            <w:noProof/>
            <w:webHidden/>
            <w:color w:val="000000" w:themeColor="text1"/>
          </w:rPr>
        </w:r>
        <w:r w:rsidR="00F533A2" w:rsidRPr="00A80F55">
          <w:rPr>
            <w:noProof/>
            <w:webHidden/>
            <w:color w:val="000000" w:themeColor="text1"/>
          </w:rPr>
          <w:fldChar w:fldCharType="separate"/>
        </w:r>
        <w:r w:rsidR="00F533A2" w:rsidRPr="00A80F55">
          <w:rPr>
            <w:noProof/>
            <w:webHidden/>
            <w:color w:val="000000" w:themeColor="text1"/>
          </w:rPr>
          <w:t>184</w:t>
        </w:r>
        <w:r w:rsidR="00F533A2" w:rsidRPr="00A80F55">
          <w:rPr>
            <w:noProof/>
            <w:webHidden/>
            <w:color w:val="000000" w:themeColor="text1"/>
          </w:rPr>
          <w:fldChar w:fldCharType="end"/>
        </w:r>
      </w:hyperlink>
    </w:p>
    <w:p w14:paraId="784AC963" w14:textId="2952A5F2" w:rsidR="00F533A2" w:rsidRPr="00A80F55" w:rsidRDefault="00F533A2">
      <w:pPr>
        <w:pStyle w:val="TOC1"/>
        <w:tabs>
          <w:tab w:val="right" w:leader="dot" w:pos="8993"/>
        </w:tabs>
        <w:rPr>
          <w:rFonts w:asciiTheme="minorHAnsi" w:eastAsiaTheme="minorEastAsia" w:hAnsiTheme="minorHAnsi" w:cstheme="minorBidi"/>
          <w:b w:val="0"/>
          <w:noProof/>
          <w:color w:val="000000" w:themeColor="text1"/>
          <w:kern w:val="2"/>
          <w:szCs w:val="24"/>
          <w14:ligatures w14:val="standardContextual"/>
        </w:rPr>
      </w:pPr>
      <w:hyperlink w:anchor="_Toc200714372" w:history="1">
        <w:r w:rsidRPr="00A80F55">
          <w:rPr>
            <w:rStyle w:val="Hyperlink"/>
            <w:noProof/>
            <w:color w:val="000000" w:themeColor="text1"/>
            <w:lang w:val="pt-PT"/>
          </w:rPr>
          <w:t>Carta de Aceitação,</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_Toc200714372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191</w:t>
        </w:r>
        <w:r w:rsidRPr="00A80F55">
          <w:rPr>
            <w:noProof/>
            <w:webHidden/>
            <w:color w:val="000000" w:themeColor="text1"/>
          </w:rPr>
          <w:fldChar w:fldCharType="end"/>
        </w:r>
      </w:hyperlink>
    </w:p>
    <w:p w14:paraId="681CCC8E" w14:textId="5729321A" w:rsidR="00F533A2" w:rsidRPr="00A80F55" w:rsidRDefault="00F533A2">
      <w:pPr>
        <w:pStyle w:val="TOC1"/>
        <w:tabs>
          <w:tab w:val="right" w:leader="dot" w:pos="8993"/>
        </w:tabs>
        <w:rPr>
          <w:rFonts w:asciiTheme="minorHAnsi" w:eastAsiaTheme="minorEastAsia" w:hAnsiTheme="minorHAnsi" w:cstheme="minorBidi"/>
          <w:b w:val="0"/>
          <w:noProof/>
          <w:color w:val="000000" w:themeColor="text1"/>
          <w:kern w:val="2"/>
          <w:szCs w:val="24"/>
          <w14:ligatures w14:val="standardContextual"/>
        </w:rPr>
      </w:pPr>
      <w:hyperlink w:anchor="_Toc200714373" w:history="1">
        <w:r w:rsidRPr="00A80F55">
          <w:rPr>
            <w:rStyle w:val="Hyperlink"/>
            <w:noProof/>
            <w:color w:val="000000" w:themeColor="text1"/>
            <w:lang w:val="pt-PT"/>
          </w:rPr>
          <w:t>Acordo Contratual</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_Toc200714373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193</w:t>
        </w:r>
        <w:r w:rsidRPr="00A80F55">
          <w:rPr>
            <w:noProof/>
            <w:webHidden/>
            <w:color w:val="000000" w:themeColor="text1"/>
          </w:rPr>
          <w:fldChar w:fldCharType="end"/>
        </w:r>
      </w:hyperlink>
    </w:p>
    <w:p w14:paraId="33E04B83" w14:textId="17306002" w:rsidR="00F533A2" w:rsidRPr="00A80F55" w:rsidRDefault="00F533A2">
      <w:pPr>
        <w:pStyle w:val="TOC1"/>
        <w:tabs>
          <w:tab w:val="right" w:leader="dot" w:pos="8993"/>
        </w:tabs>
        <w:rPr>
          <w:rFonts w:asciiTheme="minorHAnsi" w:eastAsiaTheme="minorEastAsia" w:hAnsiTheme="minorHAnsi" w:cstheme="minorBidi"/>
          <w:b w:val="0"/>
          <w:noProof/>
          <w:color w:val="000000" w:themeColor="text1"/>
          <w:kern w:val="2"/>
          <w:szCs w:val="24"/>
          <w14:ligatures w14:val="standardContextual"/>
        </w:rPr>
      </w:pPr>
      <w:hyperlink w:anchor="_Toc200714374" w:history="1">
        <w:r w:rsidRPr="00A80F55">
          <w:rPr>
            <w:rStyle w:val="Hyperlink"/>
            <w:noProof/>
            <w:color w:val="000000" w:themeColor="text1"/>
            <w:lang w:val="pt-PT"/>
          </w:rPr>
          <w:t>Garantia de Boa Execução</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_Toc200714374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195</w:t>
        </w:r>
        <w:r w:rsidRPr="00A80F55">
          <w:rPr>
            <w:noProof/>
            <w:webHidden/>
            <w:color w:val="000000" w:themeColor="text1"/>
          </w:rPr>
          <w:fldChar w:fldCharType="end"/>
        </w:r>
      </w:hyperlink>
    </w:p>
    <w:p w14:paraId="3EBDB7F5" w14:textId="6B2FBF76" w:rsidR="00F533A2" w:rsidRPr="00A80F55" w:rsidRDefault="00F533A2">
      <w:pPr>
        <w:pStyle w:val="TOC1"/>
        <w:tabs>
          <w:tab w:val="right" w:leader="dot" w:pos="8993"/>
        </w:tabs>
        <w:rPr>
          <w:rFonts w:asciiTheme="minorHAnsi" w:eastAsiaTheme="minorEastAsia" w:hAnsiTheme="minorHAnsi" w:cstheme="minorBidi"/>
          <w:b w:val="0"/>
          <w:noProof/>
          <w:color w:val="000000" w:themeColor="text1"/>
          <w:kern w:val="2"/>
          <w:szCs w:val="24"/>
          <w14:ligatures w14:val="standardContextual"/>
        </w:rPr>
      </w:pPr>
      <w:hyperlink w:anchor="_Toc200714375" w:history="1">
        <w:r w:rsidRPr="00A80F55">
          <w:rPr>
            <w:rStyle w:val="Hyperlink"/>
            <w:noProof/>
            <w:color w:val="000000" w:themeColor="text1"/>
            <w:lang w:val="pt-PT"/>
          </w:rPr>
          <w:t>Opção 1: Garantia de Boa Execução</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_Toc200714375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195</w:t>
        </w:r>
        <w:r w:rsidRPr="00A80F55">
          <w:rPr>
            <w:noProof/>
            <w:webHidden/>
            <w:color w:val="000000" w:themeColor="text1"/>
          </w:rPr>
          <w:fldChar w:fldCharType="end"/>
        </w:r>
      </w:hyperlink>
    </w:p>
    <w:p w14:paraId="0F4703E7" w14:textId="6BA3BA63" w:rsidR="00F533A2" w:rsidRPr="00A80F55" w:rsidRDefault="00F533A2">
      <w:pPr>
        <w:pStyle w:val="TOC1"/>
        <w:tabs>
          <w:tab w:val="right" w:leader="dot" w:pos="8993"/>
        </w:tabs>
        <w:rPr>
          <w:rFonts w:asciiTheme="minorHAnsi" w:eastAsiaTheme="minorEastAsia" w:hAnsiTheme="minorHAnsi" w:cstheme="minorBidi"/>
          <w:b w:val="0"/>
          <w:noProof/>
          <w:color w:val="000000" w:themeColor="text1"/>
          <w:kern w:val="2"/>
          <w:szCs w:val="24"/>
          <w14:ligatures w14:val="standardContextual"/>
        </w:rPr>
      </w:pPr>
      <w:hyperlink w:anchor="_Toc200714376" w:history="1">
        <w:r w:rsidRPr="00A80F55">
          <w:rPr>
            <w:rStyle w:val="Hyperlink"/>
            <w:noProof/>
            <w:color w:val="000000" w:themeColor="text1"/>
            <w:lang w:val="pt-PT"/>
          </w:rPr>
          <w:t>Garantia de Adiantamento</w:t>
        </w:r>
        <w:r w:rsidRPr="00A80F55">
          <w:rPr>
            <w:noProof/>
            <w:webHidden/>
            <w:color w:val="000000" w:themeColor="text1"/>
          </w:rPr>
          <w:tab/>
        </w:r>
        <w:r w:rsidRPr="00A80F55">
          <w:rPr>
            <w:noProof/>
            <w:webHidden/>
            <w:color w:val="000000" w:themeColor="text1"/>
          </w:rPr>
          <w:fldChar w:fldCharType="begin"/>
        </w:r>
        <w:r w:rsidRPr="00A80F55">
          <w:rPr>
            <w:noProof/>
            <w:webHidden/>
            <w:color w:val="000000" w:themeColor="text1"/>
          </w:rPr>
          <w:instrText xml:space="preserve"> PAGEREF _Toc200714376 \h </w:instrText>
        </w:r>
        <w:r w:rsidRPr="00A80F55">
          <w:rPr>
            <w:noProof/>
            <w:webHidden/>
            <w:color w:val="000000" w:themeColor="text1"/>
          </w:rPr>
        </w:r>
        <w:r w:rsidRPr="00A80F55">
          <w:rPr>
            <w:noProof/>
            <w:webHidden/>
            <w:color w:val="000000" w:themeColor="text1"/>
          </w:rPr>
          <w:fldChar w:fldCharType="separate"/>
        </w:r>
        <w:r w:rsidRPr="00A80F55">
          <w:rPr>
            <w:noProof/>
            <w:webHidden/>
            <w:color w:val="000000" w:themeColor="text1"/>
          </w:rPr>
          <w:t>197</w:t>
        </w:r>
        <w:r w:rsidRPr="00A80F55">
          <w:rPr>
            <w:noProof/>
            <w:webHidden/>
            <w:color w:val="000000" w:themeColor="text1"/>
          </w:rPr>
          <w:fldChar w:fldCharType="end"/>
        </w:r>
      </w:hyperlink>
    </w:p>
    <w:p w14:paraId="46180756" w14:textId="326D7CDA" w:rsidR="000E21E6" w:rsidRPr="00A80F55" w:rsidRDefault="00E51B50">
      <w:pPr>
        <w:rPr>
          <w:color w:val="000000" w:themeColor="text1"/>
          <w:lang w:val="pt-PT"/>
        </w:rPr>
      </w:pPr>
      <w:r w:rsidRPr="00A80F55">
        <w:rPr>
          <w:color w:val="000000" w:themeColor="text1"/>
          <w:lang w:val="pt-PT"/>
        </w:rPr>
        <w:fldChar w:fldCharType="end"/>
      </w:r>
    </w:p>
    <w:p w14:paraId="22DE3D85" w14:textId="77777777" w:rsidR="00E741C5" w:rsidRPr="00A80F55" w:rsidRDefault="00E51B50">
      <w:pPr>
        <w:rPr>
          <w:b/>
          <w:color w:val="000000" w:themeColor="text1"/>
          <w:sz w:val="36"/>
          <w:lang w:val="pt-PT"/>
        </w:rPr>
      </w:pPr>
      <w:bookmarkStart w:id="1702" w:name="_Toc454873451"/>
      <w:bookmarkStart w:id="1703" w:name="_Toc473797916"/>
      <w:bookmarkStart w:id="1704" w:name="_Toc41971555"/>
      <w:bookmarkStart w:id="1705" w:name="_Toc78273066"/>
      <w:bookmarkStart w:id="1706" w:name="_Toc111009244"/>
      <w:bookmarkStart w:id="1707" w:name="_Toc442524978"/>
      <w:r w:rsidRPr="00A80F55">
        <w:rPr>
          <w:color w:val="000000" w:themeColor="text1"/>
          <w:lang w:val="pt-PT"/>
        </w:rPr>
        <w:br w:type="page"/>
      </w:r>
    </w:p>
    <w:p w14:paraId="42EAD189" w14:textId="77777777" w:rsidR="0056446A" w:rsidRPr="00A80F55" w:rsidRDefault="00E51B50" w:rsidP="00E741C5">
      <w:pPr>
        <w:pStyle w:val="Section10-Heading1"/>
        <w:rPr>
          <w:color w:val="000000" w:themeColor="text1"/>
          <w:sz w:val="24"/>
          <w:lang w:val="pt-PT"/>
        </w:rPr>
      </w:pPr>
      <w:bookmarkStart w:id="1708" w:name="_Toc200714371"/>
      <w:r w:rsidRPr="00A80F55">
        <w:rPr>
          <w:color w:val="000000" w:themeColor="text1"/>
          <w:sz w:val="24"/>
          <w:lang w:val="pt-PT"/>
        </w:rPr>
        <w:lastRenderedPageBreak/>
        <w:t>Notificação de Intenção de Adjudicação</w:t>
      </w:r>
      <w:bookmarkEnd w:id="1702"/>
      <w:bookmarkEnd w:id="1703"/>
      <w:bookmarkEnd w:id="1708"/>
    </w:p>
    <w:p w14:paraId="457553C7" w14:textId="77777777" w:rsidR="0056446A" w:rsidRPr="00A80F55" w:rsidRDefault="0056446A" w:rsidP="0056446A">
      <w:pPr>
        <w:spacing w:before="240" w:after="240"/>
        <w:jc w:val="center"/>
        <w:rPr>
          <w:i/>
          <w:color w:val="000000" w:themeColor="text1"/>
          <w:lang w:val="pt-PT"/>
        </w:rPr>
      </w:pPr>
    </w:p>
    <w:p w14:paraId="411BDF6C" w14:textId="77777777" w:rsidR="0056446A" w:rsidRPr="00A80F55" w:rsidRDefault="00E51B50" w:rsidP="0056446A">
      <w:pPr>
        <w:spacing w:before="240"/>
        <w:rPr>
          <w:b/>
          <w:color w:val="000000" w:themeColor="text1"/>
          <w:lang w:val="pt-PT"/>
        </w:rPr>
      </w:pPr>
      <w:r w:rsidRPr="00A80F55">
        <w:rPr>
          <w:b/>
          <w:color w:val="000000" w:themeColor="text1"/>
          <w:lang w:val="pt-PT"/>
        </w:rPr>
        <w:t>[</w:t>
      </w:r>
      <w:r w:rsidRPr="00A80F55">
        <w:rPr>
          <w:b/>
          <w:i/>
          <w:color w:val="000000" w:themeColor="text1"/>
          <w:lang w:val="pt-PT"/>
        </w:rPr>
        <w:t>Esta Notificação de Intenção de Adjudicação será enviada a cada Concorrente que tenha apresentado uma Proposta.</w:t>
      </w:r>
      <w:r w:rsidRPr="00A80F55">
        <w:rPr>
          <w:b/>
          <w:color w:val="000000" w:themeColor="text1"/>
          <w:lang w:val="pt-PT"/>
        </w:rPr>
        <w:t>]</w:t>
      </w:r>
    </w:p>
    <w:p w14:paraId="6556FBD0" w14:textId="66F2A6F9" w:rsidR="0056446A" w:rsidRPr="00A80F55" w:rsidRDefault="00E51B50" w:rsidP="0056446A">
      <w:pPr>
        <w:spacing w:before="240"/>
        <w:rPr>
          <w:b/>
          <w:color w:val="000000" w:themeColor="text1"/>
          <w:lang w:val="pt-PT"/>
        </w:rPr>
      </w:pPr>
      <w:r w:rsidRPr="00A80F55">
        <w:rPr>
          <w:b/>
          <w:color w:val="000000" w:themeColor="text1"/>
          <w:lang w:val="pt-PT"/>
        </w:rPr>
        <w:t>[</w:t>
      </w:r>
      <w:r w:rsidRPr="00A80F55">
        <w:rPr>
          <w:b/>
          <w:i/>
          <w:color w:val="000000" w:themeColor="text1"/>
          <w:lang w:val="pt-PT"/>
        </w:rPr>
        <w:t>Enviar esta Notificação ao Representante Autorizado do Concorrente nomeado no Formulário de Informaç</w:t>
      </w:r>
      <w:r w:rsidR="008F7847" w:rsidRPr="00A80F55">
        <w:rPr>
          <w:b/>
          <w:i/>
          <w:color w:val="000000" w:themeColor="text1"/>
          <w:lang w:val="pt-PT"/>
        </w:rPr>
        <w:t>ões</w:t>
      </w:r>
      <w:r w:rsidRPr="00A80F55">
        <w:rPr>
          <w:b/>
          <w:i/>
          <w:color w:val="000000" w:themeColor="text1"/>
          <w:lang w:val="pt-PT"/>
        </w:rPr>
        <w:t xml:space="preserve"> do Concorrente</w:t>
      </w:r>
      <w:r w:rsidRPr="00A80F55">
        <w:rPr>
          <w:b/>
          <w:color w:val="000000" w:themeColor="text1"/>
          <w:lang w:val="pt-PT"/>
        </w:rPr>
        <w:t>]</w:t>
      </w:r>
      <w:r w:rsidRPr="00A80F55">
        <w:rPr>
          <w:b/>
          <w:i/>
          <w:color w:val="000000" w:themeColor="text1"/>
          <w:lang w:val="pt-PT"/>
        </w:rPr>
        <w:t>.</w:t>
      </w:r>
    </w:p>
    <w:p w14:paraId="550742A3" w14:textId="77777777" w:rsidR="0056446A" w:rsidRPr="00A80F55" w:rsidRDefault="00E51B50" w:rsidP="0056446A">
      <w:pPr>
        <w:pStyle w:val="Outline"/>
        <w:suppressAutoHyphens/>
        <w:spacing w:before="60" w:after="60"/>
        <w:rPr>
          <w:rFonts w:ascii="Times New Roman" w:hAnsi="Times New Roman"/>
          <w:color w:val="000000" w:themeColor="text1"/>
          <w:spacing w:val="-2"/>
          <w:kern w:val="0"/>
          <w:sz w:val="24"/>
          <w:szCs w:val="24"/>
          <w:lang w:val="pt-PT"/>
        </w:rPr>
      </w:pPr>
      <w:r w:rsidRPr="00A80F55">
        <w:rPr>
          <w:rFonts w:ascii="Times New Roman" w:hAnsi="Times New Roman"/>
          <w:color w:val="000000" w:themeColor="text1"/>
          <w:sz w:val="24"/>
          <w:szCs w:val="24"/>
          <w:lang w:val="pt-PT"/>
        </w:rPr>
        <w:t xml:space="preserve">Ao cuidado do Representante Autorizado do Concorrente </w:t>
      </w:r>
    </w:p>
    <w:p w14:paraId="12944C85" w14:textId="77777777" w:rsidR="0056446A" w:rsidRPr="00A80F55" w:rsidRDefault="00E51B50" w:rsidP="0056446A">
      <w:pPr>
        <w:pStyle w:val="Outline"/>
        <w:suppressAutoHyphens/>
        <w:spacing w:before="60" w:after="60"/>
        <w:rPr>
          <w:rFonts w:ascii="Times New Roman" w:hAnsi="Times New Roman"/>
          <w:color w:val="000000" w:themeColor="text1"/>
          <w:spacing w:val="-2"/>
          <w:kern w:val="0"/>
          <w:sz w:val="24"/>
          <w:szCs w:val="24"/>
          <w:lang w:val="pt-PT"/>
        </w:rPr>
      </w:pPr>
      <w:r w:rsidRPr="00A80F55">
        <w:rPr>
          <w:rFonts w:ascii="Times New Roman" w:hAnsi="Times New Roman"/>
          <w:color w:val="000000" w:themeColor="text1"/>
          <w:spacing w:val="-2"/>
          <w:kern w:val="0"/>
          <w:sz w:val="24"/>
          <w:szCs w:val="24"/>
          <w:lang w:val="pt-PT"/>
        </w:rPr>
        <w:t xml:space="preserve">Nome: </w:t>
      </w:r>
      <w:r w:rsidRPr="00A80F55">
        <w:rPr>
          <w:rFonts w:ascii="Times New Roman" w:hAnsi="Times New Roman"/>
          <w:i/>
          <w:color w:val="000000" w:themeColor="text1"/>
          <w:spacing w:val="-2"/>
          <w:kern w:val="0"/>
          <w:sz w:val="24"/>
          <w:szCs w:val="24"/>
          <w:lang w:val="pt-PT"/>
        </w:rPr>
        <w:t>[inserir nome do Representante Autorizado]</w:t>
      </w:r>
    </w:p>
    <w:p w14:paraId="5E4853F8" w14:textId="77777777" w:rsidR="0056446A" w:rsidRPr="00A80F55" w:rsidRDefault="00E51B50" w:rsidP="0056446A">
      <w:pPr>
        <w:suppressAutoHyphens/>
        <w:spacing w:before="60" w:after="60"/>
        <w:rPr>
          <w:b/>
          <w:color w:val="000000" w:themeColor="text1"/>
          <w:spacing w:val="-2"/>
          <w:lang w:val="pt-PT"/>
        </w:rPr>
      </w:pPr>
      <w:r w:rsidRPr="00A80F55">
        <w:rPr>
          <w:color w:val="000000" w:themeColor="text1"/>
          <w:spacing w:val="-2"/>
          <w:lang w:val="pt-PT"/>
        </w:rPr>
        <w:t xml:space="preserve">Endereço: </w:t>
      </w:r>
      <w:r w:rsidRPr="00A80F55">
        <w:rPr>
          <w:i/>
          <w:color w:val="000000" w:themeColor="text1"/>
          <w:spacing w:val="-2"/>
          <w:lang w:val="pt-PT"/>
        </w:rPr>
        <w:t>[inserir o endereço do Representante Autorizado]</w:t>
      </w:r>
    </w:p>
    <w:p w14:paraId="17CA4024" w14:textId="77777777" w:rsidR="0056446A" w:rsidRPr="00A80F55" w:rsidRDefault="00E51B50" w:rsidP="0056446A">
      <w:pPr>
        <w:suppressAutoHyphens/>
        <w:spacing w:before="60" w:after="60"/>
        <w:rPr>
          <w:b/>
          <w:color w:val="000000" w:themeColor="text1"/>
          <w:spacing w:val="-2"/>
          <w:lang w:val="pt-PT"/>
        </w:rPr>
      </w:pPr>
      <w:r w:rsidRPr="00A80F55">
        <w:rPr>
          <w:color w:val="000000" w:themeColor="text1"/>
          <w:spacing w:val="-2"/>
          <w:lang w:val="pt-PT"/>
        </w:rPr>
        <w:t xml:space="preserve">Números de telefone/fax: </w:t>
      </w:r>
      <w:r w:rsidRPr="00A80F55">
        <w:rPr>
          <w:i/>
          <w:color w:val="000000" w:themeColor="text1"/>
          <w:spacing w:val="-2"/>
          <w:lang w:val="pt-PT"/>
        </w:rPr>
        <w:t>[inserir os números de telefone/fax do Representante Autorizado]</w:t>
      </w:r>
    </w:p>
    <w:p w14:paraId="450B5FE6" w14:textId="77777777" w:rsidR="0056446A" w:rsidRPr="00A80F55" w:rsidRDefault="00E51B50" w:rsidP="0056446A">
      <w:pPr>
        <w:rPr>
          <w:color w:val="000000" w:themeColor="text1"/>
          <w:lang w:val="pt-PT"/>
        </w:rPr>
      </w:pPr>
      <w:r w:rsidRPr="00A80F55">
        <w:rPr>
          <w:color w:val="000000" w:themeColor="text1"/>
          <w:spacing w:val="-2"/>
          <w:lang w:val="pt-PT"/>
        </w:rPr>
        <w:t xml:space="preserve">Endereço de correio electrónico: </w:t>
      </w:r>
      <w:r w:rsidRPr="00A80F55">
        <w:rPr>
          <w:i/>
          <w:color w:val="000000" w:themeColor="text1"/>
          <w:spacing w:val="-2"/>
          <w:lang w:val="pt-PT"/>
        </w:rPr>
        <w:t>[inserir o endereço de correio electrónico do Representante Autorizado]</w:t>
      </w:r>
    </w:p>
    <w:p w14:paraId="606AC495" w14:textId="77777777" w:rsidR="0056446A" w:rsidRPr="00A80F55" w:rsidRDefault="00E51B50" w:rsidP="0056446A">
      <w:pPr>
        <w:spacing w:before="240"/>
        <w:rPr>
          <w:b/>
          <w:i/>
          <w:color w:val="000000" w:themeColor="text1"/>
          <w:lang w:val="pt-PT"/>
        </w:rPr>
      </w:pPr>
      <w:r w:rsidRPr="00A80F55">
        <w:rPr>
          <w:b/>
          <w:i/>
          <w:color w:val="000000" w:themeColor="text1"/>
          <w:lang w:val="pt-PT"/>
        </w:rPr>
        <w:t xml:space="preserve">IMPORTANTE: inserir a data em que esta Notificação é transmitida aos Concorrentes. A Notificação deve ser enviada a todos os Concorrentes em simultâneo. Isto significa na mesma data e o mais próximo possível da mesma hora].  </w:t>
      </w:r>
    </w:p>
    <w:p w14:paraId="7B0473A6" w14:textId="05FC7AC6" w:rsidR="0056446A" w:rsidRPr="00A80F55" w:rsidRDefault="00E51B50" w:rsidP="0056446A">
      <w:pPr>
        <w:spacing w:after="240"/>
        <w:rPr>
          <w:color w:val="000000" w:themeColor="text1"/>
          <w:lang w:val="pt-PT"/>
        </w:rPr>
      </w:pPr>
      <w:r w:rsidRPr="00A80F55">
        <w:rPr>
          <w:b/>
          <w:color w:val="000000" w:themeColor="text1"/>
          <w:lang w:val="pt-PT"/>
        </w:rPr>
        <w:t>DATA DA TRANSMISSÃO</w:t>
      </w:r>
      <w:r w:rsidRPr="00A80F55">
        <w:rPr>
          <w:color w:val="000000" w:themeColor="text1"/>
          <w:lang w:val="pt-PT"/>
        </w:rPr>
        <w:t>: Esta Notificação é enviada por:</w:t>
      </w:r>
      <w:r w:rsidRPr="00A80F55">
        <w:rPr>
          <w:i/>
          <w:color w:val="000000" w:themeColor="text1"/>
          <w:lang w:val="pt-PT"/>
        </w:rPr>
        <w:t>[e-mail/fax</w:t>
      </w:r>
      <w:r w:rsidRPr="00A80F55">
        <w:rPr>
          <w:color w:val="000000" w:themeColor="text1"/>
          <w:lang w:val="pt-PT"/>
        </w:rPr>
        <w:t>] a</w:t>
      </w:r>
      <w:r w:rsidR="008F7847" w:rsidRPr="00A80F55">
        <w:rPr>
          <w:color w:val="000000" w:themeColor="text1"/>
          <w:lang w:val="pt-PT"/>
        </w:rPr>
        <w:t xml:space="preserve"> </w:t>
      </w:r>
      <w:r w:rsidRPr="00A80F55">
        <w:rPr>
          <w:i/>
          <w:color w:val="000000" w:themeColor="text1"/>
          <w:lang w:val="pt-PT"/>
        </w:rPr>
        <w:t>[data</w:t>
      </w:r>
      <w:r w:rsidRPr="00A80F55">
        <w:rPr>
          <w:color w:val="000000" w:themeColor="text1"/>
          <w:lang w:val="pt-PT"/>
        </w:rPr>
        <w:t xml:space="preserve">] (hora local) </w:t>
      </w:r>
    </w:p>
    <w:p w14:paraId="74D59A3E" w14:textId="77777777" w:rsidR="0056446A" w:rsidRPr="00A80F55" w:rsidRDefault="00E51B50" w:rsidP="0056446A">
      <w:pPr>
        <w:ind w:right="289"/>
        <w:rPr>
          <w:b/>
          <w:bCs/>
          <w:color w:val="000000" w:themeColor="text1"/>
          <w:lang w:val="pt-PT"/>
        </w:rPr>
      </w:pPr>
      <w:r w:rsidRPr="00A80F55">
        <w:rPr>
          <w:b/>
          <w:bCs/>
          <w:color w:val="000000" w:themeColor="text1"/>
          <w:lang w:val="pt-PT"/>
        </w:rPr>
        <w:t>Notificação de Intenção de Adjudicação</w:t>
      </w:r>
    </w:p>
    <w:p w14:paraId="418B2EF0" w14:textId="6D750DBE" w:rsidR="0056446A" w:rsidRPr="00A80F55" w:rsidRDefault="0013278D" w:rsidP="0056446A">
      <w:pPr>
        <w:rPr>
          <w:i/>
          <w:color w:val="000000" w:themeColor="text1"/>
          <w:lang w:val="pt-PT"/>
        </w:rPr>
      </w:pPr>
      <w:r w:rsidRPr="00A80F55">
        <w:rPr>
          <w:b/>
          <w:iCs/>
          <w:color w:val="000000" w:themeColor="text1"/>
          <w:lang w:val="pt-PT"/>
        </w:rPr>
        <w:t>Dono da Obra</w:t>
      </w:r>
      <w:r w:rsidR="00E51B50" w:rsidRPr="00A80F55">
        <w:rPr>
          <w:b/>
          <w:iCs/>
          <w:color w:val="000000" w:themeColor="text1"/>
          <w:lang w:val="pt-PT"/>
        </w:rPr>
        <w:t>:</w:t>
      </w:r>
      <w:r w:rsidR="00E51B50" w:rsidRPr="00A80F55">
        <w:rPr>
          <w:i/>
          <w:color w:val="000000" w:themeColor="text1"/>
          <w:lang w:val="pt-PT"/>
        </w:rPr>
        <w:t xml:space="preserve"> [inserir o nome d</w:t>
      </w:r>
      <w:r w:rsidRPr="00A80F55">
        <w:rPr>
          <w:i/>
          <w:color w:val="000000" w:themeColor="text1"/>
          <w:lang w:val="pt-PT"/>
        </w:rPr>
        <w:t>o Dono da Obra</w:t>
      </w:r>
      <w:r w:rsidR="00E51B50" w:rsidRPr="00A80F55">
        <w:rPr>
          <w:i/>
          <w:color w:val="000000" w:themeColor="text1"/>
          <w:lang w:val="pt-PT"/>
        </w:rPr>
        <w:t>].</w:t>
      </w:r>
    </w:p>
    <w:p w14:paraId="1394951E" w14:textId="77777777" w:rsidR="0056446A" w:rsidRPr="00A80F55" w:rsidRDefault="00E51B50" w:rsidP="0056446A">
      <w:pPr>
        <w:rPr>
          <w:bCs/>
          <w:i/>
          <w:iCs/>
          <w:color w:val="000000" w:themeColor="text1"/>
          <w:lang w:val="pt-PT"/>
        </w:rPr>
      </w:pPr>
      <w:r w:rsidRPr="00A80F55">
        <w:rPr>
          <w:b/>
          <w:color w:val="000000" w:themeColor="text1"/>
          <w:lang w:val="pt-PT"/>
        </w:rPr>
        <w:t>Projecto:</w:t>
      </w:r>
      <w:r w:rsidRPr="00A80F55">
        <w:rPr>
          <w:bCs/>
          <w:i/>
          <w:iCs/>
          <w:color w:val="000000" w:themeColor="text1"/>
          <w:lang w:val="pt-PT"/>
        </w:rPr>
        <w:t xml:space="preserve"> [inserir nome do projecto]</w:t>
      </w:r>
    </w:p>
    <w:p w14:paraId="462950E7" w14:textId="77777777" w:rsidR="0056446A" w:rsidRPr="00A80F55" w:rsidRDefault="00E51B50" w:rsidP="0056446A">
      <w:pPr>
        <w:rPr>
          <w:b/>
          <w:i/>
          <w:color w:val="000000" w:themeColor="text1"/>
          <w:lang w:val="pt-PT"/>
        </w:rPr>
      </w:pPr>
      <w:r w:rsidRPr="00A80F55">
        <w:rPr>
          <w:b/>
          <w:iCs/>
          <w:color w:val="000000" w:themeColor="text1"/>
          <w:lang w:val="pt-PT"/>
        </w:rPr>
        <w:t xml:space="preserve">Título do contrato: </w:t>
      </w:r>
      <w:r w:rsidRPr="00A80F55">
        <w:rPr>
          <w:i/>
          <w:color w:val="000000" w:themeColor="text1"/>
          <w:lang w:val="pt-PT"/>
        </w:rPr>
        <w:t>[inserir a designação do contrato].</w:t>
      </w:r>
    </w:p>
    <w:p w14:paraId="3A117FD1" w14:textId="124E0A4B" w:rsidR="0056446A" w:rsidRPr="00A80F55" w:rsidRDefault="00E51B50" w:rsidP="0056446A">
      <w:pPr>
        <w:ind w:right="-540"/>
        <w:rPr>
          <w:i/>
          <w:color w:val="000000" w:themeColor="text1"/>
          <w:lang w:val="pt-PT"/>
        </w:rPr>
      </w:pPr>
      <w:r w:rsidRPr="00A80F55">
        <w:rPr>
          <w:b/>
          <w:color w:val="000000" w:themeColor="text1"/>
          <w:lang w:val="pt-PT"/>
        </w:rPr>
        <w:t xml:space="preserve">País: </w:t>
      </w:r>
      <w:r w:rsidRPr="00A80F55">
        <w:rPr>
          <w:i/>
          <w:color w:val="000000" w:themeColor="text1"/>
          <w:lang w:val="pt-PT"/>
        </w:rPr>
        <w:t xml:space="preserve">[inserir país onde </w:t>
      </w:r>
      <w:r w:rsidR="0013278D" w:rsidRPr="00A80F55">
        <w:rPr>
          <w:i/>
          <w:color w:val="000000" w:themeColor="text1"/>
          <w:lang w:val="pt-PT"/>
        </w:rPr>
        <w:t>a SDP</w:t>
      </w:r>
      <w:r w:rsidRPr="00A80F55">
        <w:rPr>
          <w:i/>
          <w:color w:val="000000" w:themeColor="text1"/>
          <w:lang w:val="pt-PT"/>
        </w:rPr>
        <w:t xml:space="preserve"> é emitid</w:t>
      </w:r>
      <w:r w:rsidR="0093208D" w:rsidRPr="00A80F55">
        <w:rPr>
          <w:i/>
          <w:color w:val="000000" w:themeColor="text1"/>
          <w:lang w:val="pt-PT"/>
        </w:rPr>
        <w:t>a</w:t>
      </w:r>
      <w:r w:rsidRPr="00A80F55">
        <w:rPr>
          <w:i/>
          <w:color w:val="000000" w:themeColor="text1"/>
          <w:lang w:val="pt-PT"/>
        </w:rPr>
        <w:t>]</w:t>
      </w:r>
    </w:p>
    <w:p w14:paraId="4C613CDB" w14:textId="77777777" w:rsidR="0056446A" w:rsidRPr="00A80F55" w:rsidRDefault="00E51B50" w:rsidP="0056446A">
      <w:pPr>
        <w:rPr>
          <w:i/>
          <w:color w:val="000000" w:themeColor="text1"/>
          <w:lang w:val="pt-PT"/>
        </w:rPr>
      </w:pPr>
      <w:r w:rsidRPr="00A80F55">
        <w:rPr>
          <w:b/>
          <w:color w:val="000000" w:themeColor="text1"/>
          <w:lang w:val="pt-PT"/>
        </w:rPr>
        <w:t>Nº do empréstimo / Nº do crédito / Nº da subvenção:</w:t>
      </w:r>
      <w:r w:rsidRPr="00A80F55">
        <w:rPr>
          <w:i/>
          <w:color w:val="000000" w:themeColor="text1"/>
          <w:lang w:val="pt-PT"/>
        </w:rPr>
        <w:t xml:space="preserve"> [inserir número de referência do empréstimo / crédito / subvenção]</w:t>
      </w:r>
    </w:p>
    <w:p w14:paraId="496885C9" w14:textId="4214DBEC" w:rsidR="0056446A" w:rsidRPr="00A80F55" w:rsidRDefault="00E51B50" w:rsidP="0056446A">
      <w:pPr>
        <w:rPr>
          <w:b/>
          <w:color w:val="000000" w:themeColor="text1"/>
          <w:lang w:val="pt-PT"/>
        </w:rPr>
      </w:pPr>
      <w:r w:rsidRPr="00A80F55">
        <w:rPr>
          <w:b/>
          <w:color w:val="000000" w:themeColor="text1"/>
          <w:lang w:val="pt-PT"/>
        </w:rPr>
        <w:t>Nº d</w:t>
      </w:r>
      <w:r w:rsidR="0013278D" w:rsidRPr="00A80F55">
        <w:rPr>
          <w:b/>
          <w:color w:val="000000" w:themeColor="text1"/>
          <w:lang w:val="pt-PT"/>
        </w:rPr>
        <w:t>a SDP</w:t>
      </w:r>
      <w:r w:rsidRPr="00A80F55">
        <w:rPr>
          <w:b/>
          <w:color w:val="000000" w:themeColor="text1"/>
          <w:lang w:val="pt-PT"/>
        </w:rPr>
        <w:t xml:space="preserve">: </w:t>
      </w:r>
      <w:r w:rsidRPr="00A80F55">
        <w:rPr>
          <w:i/>
          <w:color w:val="000000" w:themeColor="text1"/>
          <w:lang w:val="pt-PT"/>
        </w:rPr>
        <w:t>[inserir número de referência d</w:t>
      </w:r>
      <w:r w:rsidR="0013278D" w:rsidRPr="00A80F55">
        <w:rPr>
          <w:i/>
          <w:color w:val="000000" w:themeColor="text1"/>
          <w:lang w:val="pt-PT"/>
        </w:rPr>
        <w:t>a SDP</w:t>
      </w:r>
      <w:r w:rsidRPr="00A80F55">
        <w:rPr>
          <w:i/>
          <w:color w:val="000000" w:themeColor="text1"/>
          <w:lang w:val="pt-PT"/>
        </w:rPr>
        <w:t xml:space="preserve"> </w:t>
      </w:r>
      <w:r w:rsidR="008F7847" w:rsidRPr="00A80F55">
        <w:rPr>
          <w:i/>
          <w:color w:val="000000" w:themeColor="text1"/>
          <w:lang w:val="pt-PT"/>
        </w:rPr>
        <w:t>n</w:t>
      </w:r>
      <w:r w:rsidRPr="00A80F55">
        <w:rPr>
          <w:i/>
          <w:color w:val="000000" w:themeColor="text1"/>
          <w:lang w:val="pt-PT"/>
        </w:rPr>
        <w:t>o Plano de Aquisições].</w:t>
      </w:r>
    </w:p>
    <w:p w14:paraId="49E13CE5" w14:textId="77777777" w:rsidR="0056446A" w:rsidRPr="00A80F55" w:rsidRDefault="00E51B50" w:rsidP="0056446A">
      <w:pPr>
        <w:pStyle w:val="BodyTextIndent"/>
        <w:spacing w:before="240" w:after="240"/>
        <w:ind w:left="0" w:right="288"/>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Esta Notificação de Intenção de Adjudicação (Notificação) visa notificá-lo da nossa decisão de adjudicar o contrato acima referido. A transmissão desta Notificação marca o início do Prazo Suspensivo. Durante o Prazo Suspensivo poderá:</w:t>
      </w:r>
    </w:p>
    <w:p w14:paraId="60EA04F7" w14:textId="77777777" w:rsidR="0056446A" w:rsidRPr="00A80F55" w:rsidRDefault="00E51B50" w:rsidP="00D9637D">
      <w:pPr>
        <w:pStyle w:val="BodyTextIndent"/>
        <w:numPr>
          <w:ilvl w:val="0"/>
          <w:numId w:val="60"/>
        </w:numPr>
        <w:spacing w:before="240" w:after="240"/>
        <w:ind w:right="288"/>
        <w:jc w:val="both"/>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solicitar uma prestação de informações em relação à avaliação da sua Proposta, e/ou</w:t>
      </w:r>
    </w:p>
    <w:p w14:paraId="0CCD6787" w14:textId="77777777" w:rsidR="0056446A" w:rsidRPr="00A80F55" w:rsidRDefault="00E51B50" w:rsidP="00D9637D">
      <w:pPr>
        <w:pStyle w:val="BodyTextIndent"/>
        <w:numPr>
          <w:ilvl w:val="0"/>
          <w:numId w:val="60"/>
        </w:numPr>
        <w:spacing w:before="240" w:after="240"/>
        <w:ind w:right="288"/>
        <w:jc w:val="both"/>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apresentar uma Reclamação relacionada com a Procura em relação à decisão de adjudicação do contrato.</w:t>
      </w:r>
    </w:p>
    <w:p w14:paraId="3F0959D2" w14:textId="472B5FD3" w:rsidR="0056446A" w:rsidRPr="00A80F55" w:rsidRDefault="00E51B50" w:rsidP="00D9637D">
      <w:pPr>
        <w:pStyle w:val="BodyTextIndent"/>
        <w:numPr>
          <w:ilvl w:val="0"/>
          <w:numId w:val="58"/>
        </w:numPr>
        <w:spacing w:before="240" w:after="120"/>
        <w:ind w:left="284" w:right="289" w:hanging="284"/>
        <w:jc w:val="both"/>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 xml:space="preserve">O Concorrente </w:t>
      </w:r>
      <w:r w:rsidR="0013278D" w:rsidRPr="00A80F55">
        <w:rPr>
          <w:rFonts w:ascii="Times New Roman" w:hAnsi="Times New Roman" w:cs="Times New Roman"/>
          <w:b/>
          <w:iCs/>
          <w:color w:val="000000" w:themeColor="text1"/>
          <w:sz w:val="24"/>
          <w:lang w:val="pt-PT"/>
        </w:rPr>
        <w:t>seleccionado</w:t>
      </w:r>
    </w:p>
    <w:tbl>
      <w:tblPr>
        <w:tblW w:w="9067" w:type="dxa"/>
        <w:tblLayout w:type="fixed"/>
        <w:tblLook w:val="04A0" w:firstRow="1" w:lastRow="0" w:firstColumn="1" w:lastColumn="0" w:noHBand="0" w:noVBand="1"/>
      </w:tblPr>
      <w:tblGrid>
        <w:gridCol w:w="2122"/>
        <w:gridCol w:w="6945"/>
      </w:tblGrid>
      <w:tr w:rsidR="00A80F55" w:rsidRPr="007148E2" w14:paraId="711C2402" w14:textId="77777777" w:rsidTr="0056446A">
        <w:tc>
          <w:tcPr>
            <w:tcW w:w="2122" w:type="dxa"/>
            <w:shd w:val="clear" w:color="auto" w:fill="D5DCE4" w:themeFill="text2" w:themeFillTint="33"/>
          </w:tcPr>
          <w:p w14:paraId="64C79478" w14:textId="77777777" w:rsidR="0056446A" w:rsidRPr="00A80F55" w:rsidRDefault="00E51B50" w:rsidP="0056446A">
            <w:pPr>
              <w:pStyle w:val="BodyTextIndent"/>
              <w:spacing w:before="120"/>
              <w:ind w:left="0"/>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Nome:</w:t>
            </w:r>
          </w:p>
        </w:tc>
        <w:tc>
          <w:tcPr>
            <w:tcW w:w="6945" w:type="dxa"/>
            <w:vAlign w:val="center"/>
          </w:tcPr>
          <w:p w14:paraId="5797AEDC" w14:textId="58A180F7" w:rsidR="0056446A" w:rsidRPr="00A80F55" w:rsidRDefault="00E51B50" w:rsidP="0056446A">
            <w:pPr>
              <w:pStyle w:val="BodyTextIndent"/>
              <w:spacing w:before="120"/>
              <w:ind w:left="0"/>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w:t>
            </w:r>
            <w:r w:rsidRPr="00A80F55">
              <w:rPr>
                <w:rFonts w:ascii="Times New Roman" w:hAnsi="Times New Roman" w:cs="Times New Roman"/>
                <w:i/>
                <w:iCs/>
                <w:color w:val="000000" w:themeColor="text1"/>
                <w:sz w:val="24"/>
                <w:lang w:val="pt-PT"/>
              </w:rPr>
              <w:t xml:space="preserve">inserir nome do Concorrente </w:t>
            </w:r>
            <w:r w:rsidR="0013278D" w:rsidRPr="00A80F55">
              <w:rPr>
                <w:rFonts w:ascii="Times New Roman" w:hAnsi="Times New Roman" w:cs="Times New Roman"/>
                <w:i/>
                <w:iCs/>
                <w:color w:val="000000" w:themeColor="text1"/>
                <w:sz w:val="24"/>
                <w:lang w:val="pt-PT"/>
              </w:rPr>
              <w:t>seleccionado</w:t>
            </w:r>
            <w:r w:rsidRPr="00A80F55">
              <w:rPr>
                <w:rFonts w:ascii="Times New Roman" w:hAnsi="Times New Roman" w:cs="Times New Roman"/>
                <w:iCs/>
                <w:color w:val="000000" w:themeColor="text1"/>
                <w:sz w:val="24"/>
                <w:lang w:val="pt-PT"/>
              </w:rPr>
              <w:t>]</w:t>
            </w:r>
          </w:p>
        </w:tc>
      </w:tr>
      <w:tr w:rsidR="00A80F55" w:rsidRPr="007148E2" w14:paraId="56E7B6B9" w14:textId="77777777" w:rsidTr="0056446A">
        <w:tc>
          <w:tcPr>
            <w:tcW w:w="2122" w:type="dxa"/>
            <w:shd w:val="clear" w:color="auto" w:fill="D5DCE4" w:themeFill="text2" w:themeFillTint="33"/>
          </w:tcPr>
          <w:p w14:paraId="5F9E44C1" w14:textId="77777777" w:rsidR="0056446A" w:rsidRPr="00A80F55" w:rsidRDefault="00E51B50" w:rsidP="0056446A">
            <w:pPr>
              <w:pStyle w:val="BodyTextIndent"/>
              <w:spacing w:before="120"/>
              <w:ind w:left="0"/>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Endereço:</w:t>
            </w:r>
          </w:p>
        </w:tc>
        <w:tc>
          <w:tcPr>
            <w:tcW w:w="6945" w:type="dxa"/>
            <w:vAlign w:val="center"/>
          </w:tcPr>
          <w:p w14:paraId="55C08CD5" w14:textId="374FA536" w:rsidR="0056446A" w:rsidRPr="00A80F55" w:rsidRDefault="00E51B50" w:rsidP="0056446A">
            <w:pPr>
              <w:pStyle w:val="BodyTextIndent"/>
              <w:spacing w:before="120"/>
              <w:ind w:left="0"/>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w:t>
            </w:r>
            <w:r w:rsidRPr="00A80F55">
              <w:rPr>
                <w:rFonts w:ascii="Times New Roman" w:hAnsi="Times New Roman" w:cs="Times New Roman"/>
                <w:i/>
                <w:iCs/>
                <w:color w:val="000000" w:themeColor="text1"/>
                <w:sz w:val="24"/>
                <w:lang w:val="pt-PT"/>
              </w:rPr>
              <w:t xml:space="preserve">inserir endereço do Concorrente </w:t>
            </w:r>
            <w:r w:rsidR="0013278D" w:rsidRPr="00A80F55">
              <w:rPr>
                <w:rFonts w:ascii="Times New Roman" w:hAnsi="Times New Roman" w:cs="Times New Roman"/>
                <w:i/>
                <w:iCs/>
                <w:color w:val="000000" w:themeColor="text1"/>
                <w:sz w:val="24"/>
                <w:lang w:val="pt-PT"/>
              </w:rPr>
              <w:t>seleccionado</w:t>
            </w:r>
            <w:r w:rsidRPr="00A80F55">
              <w:rPr>
                <w:rFonts w:ascii="Times New Roman" w:hAnsi="Times New Roman" w:cs="Times New Roman"/>
                <w:iCs/>
                <w:color w:val="000000" w:themeColor="text1"/>
                <w:sz w:val="24"/>
                <w:lang w:val="pt-PT"/>
              </w:rPr>
              <w:t>]</w:t>
            </w:r>
            <w:r w:rsidRPr="00A80F55">
              <w:rPr>
                <w:rFonts w:ascii="Times New Roman" w:hAnsi="Times New Roman" w:cs="Times New Roman"/>
                <w:i/>
                <w:iCs/>
                <w:color w:val="000000" w:themeColor="text1"/>
                <w:sz w:val="24"/>
                <w:lang w:val="pt-PT"/>
              </w:rPr>
              <w:t>.</w:t>
            </w:r>
          </w:p>
        </w:tc>
      </w:tr>
      <w:tr w:rsidR="00A80F55" w:rsidRPr="007148E2" w14:paraId="325D0BE4" w14:textId="77777777" w:rsidTr="0056446A">
        <w:tc>
          <w:tcPr>
            <w:tcW w:w="2122" w:type="dxa"/>
            <w:shd w:val="clear" w:color="auto" w:fill="D5DCE4" w:themeFill="text2" w:themeFillTint="33"/>
          </w:tcPr>
          <w:p w14:paraId="1259ADE7" w14:textId="77777777" w:rsidR="0056446A" w:rsidRPr="00A80F55" w:rsidRDefault="00E51B50" w:rsidP="0056446A">
            <w:pPr>
              <w:pStyle w:val="BodyTextIndent"/>
              <w:spacing w:before="120"/>
              <w:ind w:left="0"/>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Preço Contratual:</w:t>
            </w:r>
          </w:p>
        </w:tc>
        <w:tc>
          <w:tcPr>
            <w:tcW w:w="6945" w:type="dxa"/>
            <w:vAlign w:val="center"/>
          </w:tcPr>
          <w:p w14:paraId="15713077" w14:textId="3545C347" w:rsidR="0056446A" w:rsidRPr="00A80F55" w:rsidRDefault="00E51B50" w:rsidP="0056446A">
            <w:pPr>
              <w:pStyle w:val="BodyTextIndent"/>
              <w:spacing w:before="120"/>
              <w:ind w:left="0"/>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w:t>
            </w:r>
            <w:r w:rsidRPr="00A80F55">
              <w:rPr>
                <w:rFonts w:ascii="Times New Roman" w:hAnsi="Times New Roman" w:cs="Times New Roman"/>
                <w:i/>
                <w:iCs/>
                <w:color w:val="000000" w:themeColor="text1"/>
                <w:sz w:val="24"/>
                <w:lang w:val="pt-PT"/>
              </w:rPr>
              <w:t xml:space="preserve">inserir o preço contratual da Proposta </w:t>
            </w:r>
            <w:r w:rsidR="0013278D" w:rsidRPr="00A80F55">
              <w:rPr>
                <w:rFonts w:ascii="Times New Roman" w:hAnsi="Times New Roman" w:cs="Times New Roman"/>
                <w:i/>
                <w:iCs/>
                <w:color w:val="000000" w:themeColor="text1"/>
                <w:sz w:val="24"/>
                <w:lang w:val="pt-PT"/>
              </w:rPr>
              <w:t>seleccionad</w:t>
            </w:r>
            <w:r w:rsidRPr="00A80F55">
              <w:rPr>
                <w:rFonts w:ascii="Times New Roman" w:hAnsi="Times New Roman" w:cs="Times New Roman"/>
                <w:i/>
                <w:iCs/>
                <w:color w:val="000000" w:themeColor="text1"/>
                <w:sz w:val="24"/>
                <w:lang w:val="pt-PT"/>
              </w:rPr>
              <w:t>a</w:t>
            </w:r>
            <w:r w:rsidRPr="00A80F55">
              <w:rPr>
                <w:rFonts w:ascii="Times New Roman" w:hAnsi="Times New Roman" w:cs="Times New Roman"/>
                <w:iCs/>
                <w:color w:val="000000" w:themeColor="text1"/>
                <w:sz w:val="24"/>
                <w:lang w:val="pt-PT"/>
              </w:rPr>
              <w:t>]</w:t>
            </w:r>
          </w:p>
        </w:tc>
      </w:tr>
    </w:tbl>
    <w:p w14:paraId="369DE852" w14:textId="77777777" w:rsidR="0056446A" w:rsidRPr="00A80F55" w:rsidRDefault="00E51B50" w:rsidP="00D9637D">
      <w:pPr>
        <w:pStyle w:val="BodyTextIndent"/>
        <w:numPr>
          <w:ilvl w:val="0"/>
          <w:numId w:val="58"/>
        </w:numPr>
        <w:spacing w:before="240" w:after="120"/>
        <w:ind w:left="284" w:right="289" w:hanging="284"/>
        <w:rPr>
          <w:rFonts w:ascii="Times New Roman" w:hAnsi="Times New Roman" w:cs="Times New Roman"/>
          <w:b/>
          <w:i/>
          <w:iCs/>
          <w:color w:val="000000" w:themeColor="text1"/>
          <w:sz w:val="24"/>
          <w:lang w:val="pt-PT"/>
        </w:rPr>
      </w:pPr>
      <w:r w:rsidRPr="00A80F55">
        <w:rPr>
          <w:rFonts w:ascii="Times New Roman" w:hAnsi="Times New Roman" w:cs="Times New Roman"/>
          <w:b/>
          <w:iCs/>
          <w:color w:val="000000" w:themeColor="text1"/>
          <w:sz w:val="24"/>
          <w:lang w:val="pt-PT"/>
        </w:rPr>
        <w:lastRenderedPageBreak/>
        <w:t xml:space="preserve">Outros Concorrentes </w:t>
      </w:r>
      <w:r w:rsidRPr="00A80F55">
        <w:rPr>
          <w:rFonts w:ascii="Times New Roman" w:hAnsi="Times New Roman" w:cs="Times New Roman"/>
          <w:b/>
          <w:i/>
          <w:iCs/>
          <w:color w:val="000000" w:themeColor="text1"/>
          <w:sz w:val="24"/>
          <w:lang w:val="pt-PT"/>
        </w:rPr>
        <w:t>[INSTRUÇÕES: inserir os nomes de todos os Concorrentes que apresentaram uma Proposta. Se o preço da Proposta foi avaliado inclua o preço avaliado, bem como o preço da Proposta conforme lido em voz alta].</w:t>
      </w:r>
    </w:p>
    <w:tbl>
      <w:tblPr>
        <w:tblW w:w="9067" w:type="dxa"/>
        <w:tblLook w:val="04A0" w:firstRow="1" w:lastRow="0" w:firstColumn="1" w:lastColumn="0" w:noHBand="0" w:noVBand="1"/>
      </w:tblPr>
      <w:tblGrid>
        <w:gridCol w:w="4390"/>
        <w:gridCol w:w="2126"/>
        <w:gridCol w:w="2551"/>
      </w:tblGrid>
      <w:tr w:rsidR="00A80F55" w:rsidRPr="007148E2" w14:paraId="27C38977" w14:textId="77777777" w:rsidTr="0056446A">
        <w:tc>
          <w:tcPr>
            <w:tcW w:w="4390" w:type="dxa"/>
            <w:shd w:val="clear" w:color="auto" w:fill="D5DCE4" w:themeFill="text2" w:themeFillTint="33"/>
            <w:vAlign w:val="center"/>
          </w:tcPr>
          <w:p w14:paraId="62E657FF" w14:textId="77777777" w:rsidR="0056446A" w:rsidRPr="00A80F55" w:rsidRDefault="00E51B50" w:rsidP="0056446A">
            <w:pPr>
              <w:pStyle w:val="BodyTextIndent"/>
              <w:ind w:left="0" w:right="33"/>
              <w:jc w:val="center"/>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Nome do Concorrente</w:t>
            </w:r>
          </w:p>
        </w:tc>
        <w:tc>
          <w:tcPr>
            <w:tcW w:w="2126" w:type="dxa"/>
            <w:shd w:val="clear" w:color="auto" w:fill="D5DCE4" w:themeFill="text2" w:themeFillTint="33"/>
            <w:vAlign w:val="center"/>
          </w:tcPr>
          <w:p w14:paraId="39CAB30B" w14:textId="77777777" w:rsidR="0056446A" w:rsidRPr="00A80F55" w:rsidRDefault="00E51B50" w:rsidP="0056446A">
            <w:pPr>
              <w:pStyle w:val="BodyTextIndent"/>
              <w:ind w:left="0" w:right="29"/>
              <w:jc w:val="center"/>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Preço da Proposta</w:t>
            </w:r>
          </w:p>
        </w:tc>
        <w:tc>
          <w:tcPr>
            <w:tcW w:w="2551" w:type="dxa"/>
            <w:shd w:val="clear" w:color="auto" w:fill="D5DCE4" w:themeFill="text2" w:themeFillTint="33"/>
            <w:vAlign w:val="center"/>
          </w:tcPr>
          <w:p w14:paraId="30438BEE" w14:textId="77777777" w:rsidR="0056446A" w:rsidRPr="00A80F55" w:rsidRDefault="00E51B50" w:rsidP="0056446A">
            <w:pPr>
              <w:pStyle w:val="BodyTextIndent"/>
              <w:ind w:left="0"/>
              <w:jc w:val="center"/>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 xml:space="preserve">Preço avaliado da Proposta  </w:t>
            </w:r>
          </w:p>
          <w:p w14:paraId="2A5C089F" w14:textId="77777777" w:rsidR="0056446A" w:rsidRPr="00A80F55" w:rsidRDefault="00E51B50" w:rsidP="0056446A">
            <w:pPr>
              <w:pStyle w:val="BodyTextIndent"/>
              <w:ind w:left="0"/>
              <w:jc w:val="center"/>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(se aplicável)</w:t>
            </w:r>
          </w:p>
        </w:tc>
      </w:tr>
      <w:tr w:rsidR="00A80F55" w:rsidRPr="00A80F55" w14:paraId="06AA1DA7" w14:textId="77777777" w:rsidTr="0056446A">
        <w:tc>
          <w:tcPr>
            <w:tcW w:w="4390" w:type="dxa"/>
            <w:vAlign w:val="center"/>
          </w:tcPr>
          <w:p w14:paraId="137D5B92" w14:textId="77777777" w:rsidR="0056446A" w:rsidRPr="00A80F55" w:rsidRDefault="00E51B50" w:rsidP="0056446A">
            <w:pPr>
              <w:rPr>
                <w:color w:val="000000" w:themeColor="text1"/>
                <w:lang w:val="pt-PT"/>
              </w:rPr>
            </w:pPr>
            <w:r w:rsidRPr="00A80F55">
              <w:rPr>
                <w:iCs/>
                <w:color w:val="000000" w:themeColor="text1"/>
                <w:lang w:val="pt-PT"/>
              </w:rPr>
              <w:t>[</w:t>
            </w:r>
            <w:r w:rsidRPr="00A80F55">
              <w:rPr>
                <w:i/>
                <w:iCs/>
                <w:color w:val="000000" w:themeColor="text1"/>
                <w:lang w:val="pt-PT"/>
              </w:rPr>
              <w:t>inserir nome</w:t>
            </w:r>
            <w:r w:rsidRPr="00A80F55">
              <w:rPr>
                <w:iCs/>
                <w:color w:val="000000" w:themeColor="text1"/>
                <w:lang w:val="pt-PT"/>
              </w:rPr>
              <w:t>]</w:t>
            </w:r>
          </w:p>
        </w:tc>
        <w:tc>
          <w:tcPr>
            <w:tcW w:w="2126" w:type="dxa"/>
            <w:vAlign w:val="center"/>
          </w:tcPr>
          <w:p w14:paraId="4B2EB280" w14:textId="77777777" w:rsidR="0056446A" w:rsidRPr="00A80F55" w:rsidRDefault="00E51B50" w:rsidP="0056446A">
            <w:pPr>
              <w:pStyle w:val="BodyTextIndent"/>
              <w:spacing w:before="120"/>
              <w:ind w:left="0" w:right="33"/>
              <w:jc w:val="center"/>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w:t>
            </w:r>
            <w:r w:rsidRPr="00A80F55">
              <w:rPr>
                <w:rFonts w:ascii="Times New Roman" w:hAnsi="Times New Roman" w:cs="Times New Roman"/>
                <w:i/>
                <w:iCs/>
                <w:color w:val="000000" w:themeColor="text1"/>
                <w:sz w:val="24"/>
                <w:lang w:val="pt-PT"/>
              </w:rPr>
              <w:t>inserir preço da Proposta</w:t>
            </w:r>
            <w:r w:rsidRPr="00A80F55">
              <w:rPr>
                <w:rFonts w:ascii="Times New Roman" w:hAnsi="Times New Roman" w:cs="Times New Roman"/>
                <w:iCs/>
                <w:color w:val="000000" w:themeColor="text1"/>
                <w:sz w:val="24"/>
                <w:lang w:val="pt-PT"/>
              </w:rPr>
              <w:t>]</w:t>
            </w:r>
          </w:p>
        </w:tc>
        <w:tc>
          <w:tcPr>
            <w:tcW w:w="2551" w:type="dxa"/>
            <w:vAlign w:val="center"/>
          </w:tcPr>
          <w:p w14:paraId="5982B6C2" w14:textId="77777777" w:rsidR="0056446A" w:rsidRPr="00A80F55" w:rsidRDefault="00E51B50" w:rsidP="0056446A">
            <w:pPr>
              <w:pStyle w:val="BodyTextIndent"/>
              <w:spacing w:before="120"/>
              <w:ind w:left="0"/>
              <w:jc w:val="center"/>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w:t>
            </w:r>
            <w:r w:rsidRPr="00A80F55">
              <w:rPr>
                <w:rFonts w:ascii="Times New Roman" w:hAnsi="Times New Roman" w:cs="Times New Roman"/>
                <w:i/>
                <w:iCs/>
                <w:color w:val="000000" w:themeColor="text1"/>
                <w:sz w:val="24"/>
                <w:lang w:val="pt-PT"/>
              </w:rPr>
              <w:t>inserir preço avaliado</w:t>
            </w:r>
            <w:r w:rsidRPr="00A80F55">
              <w:rPr>
                <w:rFonts w:ascii="Times New Roman" w:hAnsi="Times New Roman" w:cs="Times New Roman"/>
                <w:iCs/>
                <w:color w:val="000000" w:themeColor="text1"/>
                <w:sz w:val="24"/>
                <w:lang w:val="pt-PT"/>
              </w:rPr>
              <w:t>]</w:t>
            </w:r>
          </w:p>
        </w:tc>
      </w:tr>
      <w:tr w:rsidR="00A80F55" w:rsidRPr="00A80F55" w14:paraId="34065F07" w14:textId="77777777" w:rsidTr="0056446A">
        <w:tc>
          <w:tcPr>
            <w:tcW w:w="4390" w:type="dxa"/>
            <w:vAlign w:val="center"/>
          </w:tcPr>
          <w:p w14:paraId="474035BB" w14:textId="77777777" w:rsidR="0056446A" w:rsidRPr="00A80F55" w:rsidRDefault="00E51B50" w:rsidP="0056446A">
            <w:pPr>
              <w:rPr>
                <w:color w:val="000000" w:themeColor="text1"/>
                <w:lang w:val="pt-PT"/>
              </w:rPr>
            </w:pPr>
            <w:r w:rsidRPr="00A80F55">
              <w:rPr>
                <w:iCs/>
                <w:color w:val="000000" w:themeColor="text1"/>
                <w:lang w:val="pt-PT"/>
              </w:rPr>
              <w:t>[</w:t>
            </w:r>
            <w:r w:rsidRPr="00A80F55">
              <w:rPr>
                <w:i/>
                <w:iCs/>
                <w:color w:val="000000" w:themeColor="text1"/>
                <w:lang w:val="pt-PT"/>
              </w:rPr>
              <w:t>inserir nome</w:t>
            </w:r>
            <w:r w:rsidRPr="00A80F55">
              <w:rPr>
                <w:iCs/>
                <w:color w:val="000000" w:themeColor="text1"/>
                <w:lang w:val="pt-PT"/>
              </w:rPr>
              <w:t>]</w:t>
            </w:r>
          </w:p>
        </w:tc>
        <w:tc>
          <w:tcPr>
            <w:tcW w:w="2126" w:type="dxa"/>
            <w:vAlign w:val="center"/>
          </w:tcPr>
          <w:p w14:paraId="055A2B44" w14:textId="77777777" w:rsidR="0056446A" w:rsidRPr="00A80F55" w:rsidRDefault="00E51B50" w:rsidP="0056446A">
            <w:pPr>
              <w:jc w:val="center"/>
              <w:rPr>
                <w:color w:val="000000" w:themeColor="text1"/>
                <w:lang w:val="pt-PT"/>
              </w:rPr>
            </w:pPr>
            <w:r w:rsidRPr="00A80F55">
              <w:rPr>
                <w:iCs/>
                <w:color w:val="000000" w:themeColor="text1"/>
                <w:lang w:val="pt-PT"/>
              </w:rPr>
              <w:t>[</w:t>
            </w:r>
            <w:r w:rsidRPr="00A80F55">
              <w:rPr>
                <w:i/>
                <w:iCs/>
                <w:color w:val="000000" w:themeColor="text1"/>
                <w:lang w:val="pt-PT"/>
              </w:rPr>
              <w:t>inserir preço da Proposta</w:t>
            </w:r>
            <w:r w:rsidRPr="00A80F55">
              <w:rPr>
                <w:iCs/>
                <w:color w:val="000000" w:themeColor="text1"/>
                <w:lang w:val="pt-PT"/>
              </w:rPr>
              <w:t>]</w:t>
            </w:r>
          </w:p>
        </w:tc>
        <w:tc>
          <w:tcPr>
            <w:tcW w:w="2551" w:type="dxa"/>
            <w:vAlign w:val="center"/>
          </w:tcPr>
          <w:p w14:paraId="6F3A8B7E" w14:textId="77777777" w:rsidR="0056446A" w:rsidRPr="00A80F55" w:rsidRDefault="00E51B50" w:rsidP="0056446A">
            <w:pPr>
              <w:pStyle w:val="BodyTextIndent"/>
              <w:spacing w:before="120"/>
              <w:ind w:left="0"/>
              <w:jc w:val="center"/>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w:t>
            </w:r>
            <w:r w:rsidRPr="00A80F55">
              <w:rPr>
                <w:rFonts w:ascii="Times New Roman" w:hAnsi="Times New Roman" w:cs="Times New Roman"/>
                <w:i/>
                <w:iCs/>
                <w:color w:val="000000" w:themeColor="text1"/>
                <w:sz w:val="24"/>
                <w:lang w:val="pt-PT"/>
              </w:rPr>
              <w:t>inserir preço avaliado</w:t>
            </w:r>
            <w:r w:rsidRPr="00A80F55">
              <w:rPr>
                <w:rFonts w:ascii="Times New Roman" w:hAnsi="Times New Roman" w:cs="Times New Roman"/>
                <w:iCs/>
                <w:color w:val="000000" w:themeColor="text1"/>
                <w:sz w:val="24"/>
                <w:lang w:val="pt-PT"/>
              </w:rPr>
              <w:t>]</w:t>
            </w:r>
          </w:p>
        </w:tc>
      </w:tr>
      <w:tr w:rsidR="00A80F55" w:rsidRPr="00A80F55" w14:paraId="0DC4817D" w14:textId="77777777" w:rsidTr="0056446A">
        <w:tc>
          <w:tcPr>
            <w:tcW w:w="4390" w:type="dxa"/>
            <w:vAlign w:val="center"/>
          </w:tcPr>
          <w:p w14:paraId="73786BED" w14:textId="77777777" w:rsidR="0056446A" w:rsidRPr="00A80F55" w:rsidRDefault="00E51B50" w:rsidP="0056446A">
            <w:pPr>
              <w:rPr>
                <w:color w:val="000000" w:themeColor="text1"/>
                <w:lang w:val="pt-PT"/>
              </w:rPr>
            </w:pPr>
            <w:r w:rsidRPr="00A80F55">
              <w:rPr>
                <w:iCs/>
                <w:color w:val="000000" w:themeColor="text1"/>
                <w:lang w:val="pt-PT"/>
              </w:rPr>
              <w:t>[</w:t>
            </w:r>
            <w:r w:rsidRPr="00A80F55">
              <w:rPr>
                <w:i/>
                <w:iCs/>
                <w:color w:val="000000" w:themeColor="text1"/>
                <w:lang w:val="pt-PT"/>
              </w:rPr>
              <w:t>inserir nome</w:t>
            </w:r>
            <w:r w:rsidRPr="00A80F55">
              <w:rPr>
                <w:iCs/>
                <w:color w:val="000000" w:themeColor="text1"/>
                <w:lang w:val="pt-PT"/>
              </w:rPr>
              <w:t>]</w:t>
            </w:r>
          </w:p>
        </w:tc>
        <w:tc>
          <w:tcPr>
            <w:tcW w:w="2126" w:type="dxa"/>
            <w:vAlign w:val="center"/>
          </w:tcPr>
          <w:p w14:paraId="6DD161E0" w14:textId="77777777" w:rsidR="0056446A" w:rsidRPr="00A80F55" w:rsidRDefault="00E51B50" w:rsidP="0056446A">
            <w:pPr>
              <w:jc w:val="center"/>
              <w:rPr>
                <w:color w:val="000000" w:themeColor="text1"/>
                <w:lang w:val="pt-PT"/>
              </w:rPr>
            </w:pPr>
            <w:r w:rsidRPr="00A80F55">
              <w:rPr>
                <w:iCs/>
                <w:color w:val="000000" w:themeColor="text1"/>
                <w:lang w:val="pt-PT"/>
              </w:rPr>
              <w:t>[</w:t>
            </w:r>
            <w:r w:rsidRPr="00A80F55">
              <w:rPr>
                <w:i/>
                <w:iCs/>
                <w:color w:val="000000" w:themeColor="text1"/>
                <w:lang w:val="pt-PT"/>
              </w:rPr>
              <w:t>inserir preço da Proposta</w:t>
            </w:r>
            <w:r w:rsidRPr="00A80F55">
              <w:rPr>
                <w:iCs/>
                <w:color w:val="000000" w:themeColor="text1"/>
                <w:lang w:val="pt-PT"/>
              </w:rPr>
              <w:t>]</w:t>
            </w:r>
          </w:p>
        </w:tc>
        <w:tc>
          <w:tcPr>
            <w:tcW w:w="2551" w:type="dxa"/>
            <w:vAlign w:val="center"/>
          </w:tcPr>
          <w:p w14:paraId="14A4B51B" w14:textId="77777777" w:rsidR="0056446A" w:rsidRPr="00A80F55" w:rsidRDefault="00E51B50" w:rsidP="0056446A">
            <w:pPr>
              <w:pStyle w:val="BodyTextIndent"/>
              <w:spacing w:before="120"/>
              <w:ind w:left="0"/>
              <w:jc w:val="center"/>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w:t>
            </w:r>
            <w:r w:rsidRPr="00A80F55">
              <w:rPr>
                <w:rFonts w:ascii="Times New Roman" w:hAnsi="Times New Roman" w:cs="Times New Roman"/>
                <w:i/>
                <w:iCs/>
                <w:color w:val="000000" w:themeColor="text1"/>
                <w:sz w:val="24"/>
                <w:lang w:val="pt-PT"/>
              </w:rPr>
              <w:t>inserir preço avaliado</w:t>
            </w:r>
            <w:r w:rsidRPr="00A80F55">
              <w:rPr>
                <w:rFonts w:ascii="Times New Roman" w:hAnsi="Times New Roman" w:cs="Times New Roman"/>
                <w:iCs/>
                <w:color w:val="000000" w:themeColor="text1"/>
                <w:sz w:val="24"/>
                <w:lang w:val="pt-PT"/>
              </w:rPr>
              <w:t>]</w:t>
            </w:r>
          </w:p>
        </w:tc>
      </w:tr>
      <w:tr w:rsidR="00A80F55" w:rsidRPr="00A80F55" w14:paraId="5D0BDF33" w14:textId="77777777" w:rsidTr="0056446A">
        <w:tc>
          <w:tcPr>
            <w:tcW w:w="4390" w:type="dxa"/>
            <w:vAlign w:val="center"/>
          </w:tcPr>
          <w:p w14:paraId="46A8401F" w14:textId="77777777" w:rsidR="0056446A" w:rsidRPr="00A80F55" w:rsidRDefault="00E51B50" w:rsidP="0056446A">
            <w:pPr>
              <w:rPr>
                <w:color w:val="000000" w:themeColor="text1"/>
                <w:lang w:val="pt-PT"/>
              </w:rPr>
            </w:pPr>
            <w:r w:rsidRPr="00A80F55">
              <w:rPr>
                <w:iCs/>
                <w:color w:val="000000" w:themeColor="text1"/>
                <w:lang w:val="pt-PT"/>
              </w:rPr>
              <w:t>[</w:t>
            </w:r>
            <w:r w:rsidRPr="00A80F55">
              <w:rPr>
                <w:i/>
                <w:iCs/>
                <w:color w:val="000000" w:themeColor="text1"/>
                <w:lang w:val="pt-PT"/>
              </w:rPr>
              <w:t>inserir nome</w:t>
            </w:r>
            <w:r w:rsidRPr="00A80F55">
              <w:rPr>
                <w:iCs/>
                <w:color w:val="000000" w:themeColor="text1"/>
                <w:lang w:val="pt-PT"/>
              </w:rPr>
              <w:t>]</w:t>
            </w:r>
          </w:p>
        </w:tc>
        <w:tc>
          <w:tcPr>
            <w:tcW w:w="2126" w:type="dxa"/>
            <w:vAlign w:val="center"/>
          </w:tcPr>
          <w:p w14:paraId="3FB0C971" w14:textId="77777777" w:rsidR="0056446A" w:rsidRPr="00A80F55" w:rsidRDefault="00E51B50" w:rsidP="0056446A">
            <w:pPr>
              <w:jc w:val="center"/>
              <w:rPr>
                <w:color w:val="000000" w:themeColor="text1"/>
                <w:lang w:val="pt-PT"/>
              </w:rPr>
            </w:pPr>
            <w:r w:rsidRPr="00A80F55">
              <w:rPr>
                <w:iCs/>
                <w:color w:val="000000" w:themeColor="text1"/>
                <w:lang w:val="pt-PT"/>
              </w:rPr>
              <w:t>[</w:t>
            </w:r>
            <w:r w:rsidRPr="00A80F55">
              <w:rPr>
                <w:i/>
                <w:iCs/>
                <w:color w:val="000000" w:themeColor="text1"/>
                <w:lang w:val="pt-PT"/>
              </w:rPr>
              <w:t>inserir preço da Proposta</w:t>
            </w:r>
            <w:r w:rsidRPr="00A80F55">
              <w:rPr>
                <w:iCs/>
                <w:color w:val="000000" w:themeColor="text1"/>
                <w:lang w:val="pt-PT"/>
              </w:rPr>
              <w:t>]</w:t>
            </w:r>
          </w:p>
        </w:tc>
        <w:tc>
          <w:tcPr>
            <w:tcW w:w="2551" w:type="dxa"/>
            <w:vAlign w:val="center"/>
          </w:tcPr>
          <w:p w14:paraId="7C2CC844" w14:textId="77777777" w:rsidR="0056446A" w:rsidRPr="00A80F55" w:rsidRDefault="00E51B50" w:rsidP="0056446A">
            <w:pPr>
              <w:pStyle w:val="BodyTextIndent"/>
              <w:spacing w:before="120"/>
              <w:ind w:left="0"/>
              <w:jc w:val="center"/>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w:t>
            </w:r>
            <w:r w:rsidRPr="00A80F55">
              <w:rPr>
                <w:rFonts w:ascii="Times New Roman" w:hAnsi="Times New Roman" w:cs="Times New Roman"/>
                <w:i/>
                <w:iCs/>
                <w:color w:val="000000" w:themeColor="text1"/>
                <w:sz w:val="24"/>
                <w:lang w:val="pt-PT"/>
              </w:rPr>
              <w:t>inserir preço avaliado</w:t>
            </w:r>
            <w:r w:rsidRPr="00A80F55">
              <w:rPr>
                <w:rFonts w:ascii="Times New Roman" w:hAnsi="Times New Roman" w:cs="Times New Roman"/>
                <w:iCs/>
                <w:color w:val="000000" w:themeColor="text1"/>
                <w:sz w:val="24"/>
                <w:lang w:val="pt-PT"/>
              </w:rPr>
              <w:t>]</w:t>
            </w:r>
          </w:p>
        </w:tc>
      </w:tr>
      <w:tr w:rsidR="00A80F55" w:rsidRPr="00A80F55" w14:paraId="5C58B74D" w14:textId="77777777" w:rsidTr="0056446A">
        <w:tc>
          <w:tcPr>
            <w:tcW w:w="4390" w:type="dxa"/>
            <w:vAlign w:val="center"/>
          </w:tcPr>
          <w:p w14:paraId="2B7E832B" w14:textId="77777777" w:rsidR="0056446A" w:rsidRPr="00A80F55" w:rsidRDefault="00E51B50" w:rsidP="0056446A">
            <w:pPr>
              <w:rPr>
                <w:color w:val="000000" w:themeColor="text1"/>
                <w:lang w:val="pt-PT"/>
              </w:rPr>
            </w:pPr>
            <w:r w:rsidRPr="00A80F55">
              <w:rPr>
                <w:iCs/>
                <w:color w:val="000000" w:themeColor="text1"/>
                <w:lang w:val="pt-PT"/>
              </w:rPr>
              <w:t>[</w:t>
            </w:r>
            <w:r w:rsidRPr="00A80F55">
              <w:rPr>
                <w:i/>
                <w:iCs/>
                <w:color w:val="000000" w:themeColor="text1"/>
                <w:lang w:val="pt-PT"/>
              </w:rPr>
              <w:t>inserir nome</w:t>
            </w:r>
            <w:r w:rsidRPr="00A80F55">
              <w:rPr>
                <w:iCs/>
                <w:color w:val="000000" w:themeColor="text1"/>
                <w:lang w:val="pt-PT"/>
              </w:rPr>
              <w:t>]</w:t>
            </w:r>
          </w:p>
        </w:tc>
        <w:tc>
          <w:tcPr>
            <w:tcW w:w="2126" w:type="dxa"/>
            <w:vAlign w:val="center"/>
          </w:tcPr>
          <w:p w14:paraId="2F7AC1B8" w14:textId="77777777" w:rsidR="0056446A" w:rsidRPr="00A80F55" w:rsidRDefault="00E51B50" w:rsidP="0056446A">
            <w:pPr>
              <w:jc w:val="center"/>
              <w:rPr>
                <w:color w:val="000000" w:themeColor="text1"/>
                <w:lang w:val="pt-PT"/>
              </w:rPr>
            </w:pPr>
            <w:r w:rsidRPr="00A80F55">
              <w:rPr>
                <w:iCs/>
                <w:color w:val="000000" w:themeColor="text1"/>
                <w:lang w:val="pt-PT"/>
              </w:rPr>
              <w:t>[</w:t>
            </w:r>
            <w:r w:rsidRPr="00A80F55">
              <w:rPr>
                <w:i/>
                <w:iCs/>
                <w:color w:val="000000" w:themeColor="text1"/>
                <w:lang w:val="pt-PT"/>
              </w:rPr>
              <w:t>inserir preço da Proposta</w:t>
            </w:r>
            <w:r w:rsidRPr="00A80F55">
              <w:rPr>
                <w:iCs/>
                <w:color w:val="000000" w:themeColor="text1"/>
                <w:lang w:val="pt-PT"/>
              </w:rPr>
              <w:t>]</w:t>
            </w:r>
          </w:p>
        </w:tc>
        <w:tc>
          <w:tcPr>
            <w:tcW w:w="2551" w:type="dxa"/>
            <w:vAlign w:val="center"/>
          </w:tcPr>
          <w:p w14:paraId="1366730F" w14:textId="77777777" w:rsidR="0056446A" w:rsidRPr="00A80F55" w:rsidRDefault="00E51B50" w:rsidP="0056446A">
            <w:pPr>
              <w:pStyle w:val="BodyTextIndent"/>
              <w:spacing w:before="120"/>
              <w:ind w:left="0"/>
              <w:jc w:val="center"/>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w:t>
            </w:r>
            <w:r w:rsidRPr="00A80F55">
              <w:rPr>
                <w:rFonts w:ascii="Times New Roman" w:hAnsi="Times New Roman" w:cs="Times New Roman"/>
                <w:i/>
                <w:iCs/>
                <w:color w:val="000000" w:themeColor="text1"/>
                <w:sz w:val="24"/>
                <w:lang w:val="pt-PT"/>
              </w:rPr>
              <w:t>inserir preço avaliado</w:t>
            </w:r>
            <w:r w:rsidRPr="00A80F55">
              <w:rPr>
                <w:rFonts w:ascii="Times New Roman" w:hAnsi="Times New Roman" w:cs="Times New Roman"/>
                <w:iCs/>
                <w:color w:val="000000" w:themeColor="text1"/>
                <w:sz w:val="24"/>
                <w:lang w:val="pt-PT"/>
              </w:rPr>
              <w:t>]</w:t>
            </w:r>
          </w:p>
        </w:tc>
      </w:tr>
    </w:tbl>
    <w:p w14:paraId="527CEF4C" w14:textId="77777777" w:rsidR="0056446A" w:rsidRPr="00A80F55" w:rsidRDefault="00E51B50" w:rsidP="00D9637D">
      <w:pPr>
        <w:pStyle w:val="BodyTextIndent"/>
        <w:numPr>
          <w:ilvl w:val="0"/>
          <w:numId w:val="58"/>
        </w:numPr>
        <w:spacing w:before="240" w:after="120"/>
        <w:ind w:left="284" w:right="289" w:hanging="284"/>
        <w:jc w:val="both"/>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Razão/razões pelas quais a sua Proposta não foi seleccionada</w:t>
      </w:r>
    </w:p>
    <w:tbl>
      <w:tblPr>
        <w:tblW w:w="0" w:type="auto"/>
        <w:tblLook w:val="04A0" w:firstRow="1" w:lastRow="0" w:firstColumn="1" w:lastColumn="0" w:noHBand="0" w:noVBand="1"/>
      </w:tblPr>
      <w:tblGrid>
        <w:gridCol w:w="9003"/>
      </w:tblGrid>
      <w:tr w:rsidR="00A80F55" w:rsidRPr="007148E2" w14:paraId="5C120E21" w14:textId="77777777" w:rsidTr="0056446A">
        <w:tc>
          <w:tcPr>
            <w:tcW w:w="9016" w:type="dxa"/>
          </w:tcPr>
          <w:p w14:paraId="1DF506C9" w14:textId="77777777" w:rsidR="0056446A" w:rsidRPr="00A80F55" w:rsidRDefault="00E51B50" w:rsidP="00846146">
            <w:pPr>
              <w:pStyle w:val="BodyTextIndent"/>
              <w:spacing w:before="120"/>
              <w:ind w:left="0" w:right="289"/>
              <w:jc w:val="both"/>
              <w:rPr>
                <w:rFonts w:ascii="Times New Roman" w:hAnsi="Times New Roman" w:cs="Times New Roman"/>
                <w:b/>
                <w:i/>
                <w:iCs/>
                <w:color w:val="000000" w:themeColor="text1"/>
                <w:sz w:val="24"/>
                <w:lang w:val="pt-PT"/>
              </w:rPr>
            </w:pPr>
            <w:r w:rsidRPr="00A80F55">
              <w:rPr>
                <w:rFonts w:ascii="Times New Roman" w:hAnsi="Times New Roman" w:cs="Times New Roman"/>
                <w:b/>
                <w:i/>
                <w:iCs/>
                <w:color w:val="000000" w:themeColor="text1"/>
                <w:sz w:val="24"/>
                <w:lang w:val="pt-PT"/>
              </w:rPr>
              <w:t xml:space="preserve">[INSTRUÇÕES: Cite a razão ou razões que levaram a que </w:t>
            </w:r>
            <w:r w:rsidRPr="00A80F55">
              <w:rPr>
                <w:rFonts w:ascii="Times New Roman" w:hAnsi="Times New Roman" w:cs="Times New Roman"/>
                <w:b/>
                <w:i/>
                <w:iCs/>
                <w:color w:val="000000" w:themeColor="text1"/>
                <w:sz w:val="24"/>
                <w:u w:val="single"/>
                <w:lang w:val="pt-PT"/>
              </w:rPr>
              <w:t>esta</w:t>
            </w:r>
            <w:r w:rsidRPr="00A80F55">
              <w:rPr>
                <w:rFonts w:ascii="Times New Roman" w:hAnsi="Times New Roman" w:cs="Times New Roman"/>
                <w:b/>
                <w:i/>
                <w:iCs/>
                <w:color w:val="000000" w:themeColor="text1"/>
                <w:sz w:val="24"/>
                <w:lang w:val="pt-PT"/>
              </w:rPr>
              <w:t xml:space="preserve"> Proposta do Concorrente não tenha sido seleccionada. NÃO incluir: (a) uma comparação ponto por ponto com a Proposta de outro Concorrente ou (b) informação que seja identificada como confidencial pelo Concorrente na sua Proposta].</w:t>
            </w:r>
          </w:p>
        </w:tc>
      </w:tr>
    </w:tbl>
    <w:p w14:paraId="3BB50246" w14:textId="77777777" w:rsidR="0056446A" w:rsidRPr="00A80F55" w:rsidRDefault="00E51B50" w:rsidP="00D9637D">
      <w:pPr>
        <w:pStyle w:val="BodyTextIndent"/>
        <w:numPr>
          <w:ilvl w:val="0"/>
          <w:numId w:val="58"/>
        </w:numPr>
        <w:spacing w:before="240" w:after="120"/>
        <w:ind w:left="284" w:right="289" w:hanging="284"/>
        <w:jc w:val="both"/>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Como solicitar a prestação de informações</w:t>
      </w:r>
    </w:p>
    <w:tbl>
      <w:tblPr>
        <w:tblW w:w="0" w:type="auto"/>
        <w:tblLook w:val="04A0" w:firstRow="1" w:lastRow="0" w:firstColumn="1" w:lastColumn="0" w:noHBand="0" w:noVBand="1"/>
      </w:tblPr>
      <w:tblGrid>
        <w:gridCol w:w="9003"/>
      </w:tblGrid>
      <w:tr w:rsidR="00A80F55" w:rsidRPr="007148E2" w14:paraId="7B070FFD" w14:textId="77777777" w:rsidTr="0056446A">
        <w:tc>
          <w:tcPr>
            <w:tcW w:w="9558" w:type="dxa"/>
          </w:tcPr>
          <w:p w14:paraId="2A24FBB1" w14:textId="50614CC4" w:rsidR="0056446A" w:rsidRPr="00A80F55" w:rsidRDefault="00E51B50" w:rsidP="0056446A">
            <w:pPr>
              <w:pStyle w:val="BodyTextIndent"/>
              <w:spacing w:before="120"/>
              <w:ind w:left="34" w:right="289" w:hanging="34"/>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PRAZO: O prazo para solicitar a prestação de informações termina à meia-noite do dia</w:t>
            </w:r>
            <w:r w:rsidR="008F7847" w:rsidRPr="00A80F55">
              <w:rPr>
                <w:rFonts w:ascii="Times New Roman" w:hAnsi="Times New Roman" w:cs="Times New Roman"/>
                <w:b/>
                <w:iCs/>
                <w:color w:val="000000" w:themeColor="text1"/>
                <w:sz w:val="24"/>
                <w:lang w:val="pt-PT"/>
              </w:rPr>
              <w:t xml:space="preserve"> </w:t>
            </w:r>
            <w:r w:rsidRPr="00A80F55">
              <w:rPr>
                <w:rFonts w:ascii="Times New Roman" w:hAnsi="Times New Roman" w:cs="Times New Roman"/>
                <w:b/>
                <w:i/>
                <w:iCs/>
                <w:color w:val="000000" w:themeColor="text1"/>
                <w:sz w:val="24"/>
                <w:lang w:val="pt-PT"/>
              </w:rPr>
              <w:t>[inserir data</w:t>
            </w:r>
            <w:r w:rsidRPr="00A80F55">
              <w:rPr>
                <w:rFonts w:ascii="Times New Roman" w:hAnsi="Times New Roman" w:cs="Times New Roman"/>
                <w:b/>
                <w:iCs/>
                <w:color w:val="000000" w:themeColor="text1"/>
                <w:sz w:val="24"/>
                <w:lang w:val="pt-PT"/>
              </w:rPr>
              <w:t>] (hora local).</w:t>
            </w:r>
          </w:p>
          <w:p w14:paraId="67D87AFB" w14:textId="77777777" w:rsidR="0056446A" w:rsidRPr="00A80F55" w:rsidRDefault="00E51B50" w:rsidP="0056446A">
            <w:pPr>
              <w:pStyle w:val="BodyTextIndent"/>
              <w:spacing w:before="120"/>
              <w:ind w:left="34" w:right="289" w:hanging="34"/>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 xml:space="preserve">Pode solicitar a prestação de informações em relação aos resultados da avaliação da sua Proposta. Se decidir solicitar a prestação de informações, o seu pedido por escrito deve ser feito no prazo de três (3) dias úteis após a recepção da presente Notificação de Intenção de Adjudicação. </w:t>
            </w:r>
          </w:p>
          <w:p w14:paraId="76F2EC89" w14:textId="77777777" w:rsidR="0056446A" w:rsidRPr="00A80F55" w:rsidRDefault="00E51B50" w:rsidP="0056446A">
            <w:pPr>
              <w:spacing w:before="120"/>
              <w:rPr>
                <w:color w:val="000000" w:themeColor="text1"/>
                <w:lang w:val="pt-PT"/>
              </w:rPr>
            </w:pPr>
            <w:r w:rsidRPr="00A80F55">
              <w:rPr>
                <w:color w:val="000000" w:themeColor="text1"/>
                <w:lang w:val="pt-PT"/>
              </w:rPr>
              <w:t>Indicar o nome do contrato, número de referência, nome do Concorrente, detalhes de contacto; e endereçar o pedido de prestação de informações como se segue:</w:t>
            </w:r>
          </w:p>
          <w:p w14:paraId="60693F8D" w14:textId="77777777" w:rsidR="0056446A" w:rsidRPr="00A80F55" w:rsidRDefault="00E51B50" w:rsidP="0056446A">
            <w:pPr>
              <w:spacing w:before="120"/>
              <w:ind w:left="341"/>
              <w:rPr>
                <w:color w:val="000000" w:themeColor="text1"/>
                <w:lang w:val="pt-PT"/>
              </w:rPr>
            </w:pPr>
            <w:r w:rsidRPr="00A80F55">
              <w:rPr>
                <w:b/>
                <w:color w:val="000000" w:themeColor="text1"/>
                <w:lang w:val="pt-PT"/>
              </w:rPr>
              <w:t>Ao cuidado de</w:t>
            </w:r>
            <w:r w:rsidRPr="00A80F55">
              <w:rPr>
                <w:i/>
                <w:color w:val="000000" w:themeColor="text1"/>
                <w:lang w:val="pt-PT"/>
              </w:rPr>
              <w:t>:</w:t>
            </w:r>
            <w:r w:rsidRPr="00A80F55">
              <w:rPr>
                <w:color w:val="000000" w:themeColor="text1"/>
                <w:lang w:val="pt-PT"/>
              </w:rPr>
              <w:t>[</w:t>
            </w:r>
            <w:r w:rsidRPr="00A80F55">
              <w:rPr>
                <w:i/>
                <w:color w:val="000000" w:themeColor="text1"/>
                <w:lang w:val="pt-PT"/>
              </w:rPr>
              <w:t>inserir nome completo da pessoa, se aplicável</w:t>
            </w:r>
            <w:r w:rsidRPr="00A80F55">
              <w:rPr>
                <w:color w:val="000000" w:themeColor="text1"/>
                <w:lang w:val="pt-PT"/>
              </w:rPr>
              <w:t>]</w:t>
            </w:r>
            <w:r w:rsidRPr="00A80F55">
              <w:rPr>
                <w:i/>
                <w:color w:val="000000" w:themeColor="text1"/>
                <w:lang w:val="pt-PT"/>
              </w:rPr>
              <w:t>.</w:t>
            </w:r>
          </w:p>
          <w:p w14:paraId="40B7E0C2" w14:textId="77777777" w:rsidR="0056446A" w:rsidRPr="00A80F55" w:rsidRDefault="00E51B50" w:rsidP="0056446A">
            <w:pPr>
              <w:spacing w:before="120"/>
              <w:ind w:left="341"/>
              <w:rPr>
                <w:color w:val="000000" w:themeColor="text1"/>
                <w:lang w:val="pt-PT"/>
              </w:rPr>
            </w:pPr>
            <w:r w:rsidRPr="00A80F55">
              <w:rPr>
                <w:b/>
                <w:color w:val="000000" w:themeColor="text1"/>
                <w:lang w:val="pt-PT"/>
              </w:rPr>
              <w:t>Título/posição</w:t>
            </w:r>
            <w:r w:rsidRPr="00A80F55">
              <w:rPr>
                <w:i/>
                <w:color w:val="000000" w:themeColor="text1"/>
                <w:lang w:val="pt-PT"/>
              </w:rPr>
              <w:t>:</w:t>
            </w:r>
            <w:r w:rsidRPr="00A80F55">
              <w:rPr>
                <w:color w:val="000000" w:themeColor="text1"/>
                <w:lang w:val="pt-PT"/>
              </w:rPr>
              <w:t>[</w:t>
            </w:r>
            <w:r w:rsidRPr="00A80F55">
              <w:rPr>
                <w:i/>
                <w:color w:val="000000" w:themeColor="text1"/>
                <w:lang w:val="pt-PT"/>
              </w:rPr>
              <w:t>inserir título/posição</w:t>
            </w:r>
            <w:r w:rsidRPr="00A80F55">
              <w:rPr>
                <w:color w:val="000000" w:themeColor="text1"/>
                <w:lang w:val="pt-PT"/>
              </w:rPr>
              <w:t>]</w:t>
            </w:r>
          </w:p>
          <w:p w14:paraId="693658D4" w14:textId="1940DF69" w:rsidR="0056446A" w:rsidRPr="00A80F55" w:rsidRDefault="00E51B50" w:rsidP="00D34446">
            <w:pPr>
              <w:tabs>
                <w:tab w:val="left" w:pos="5760"/>
              </w:tabs>
              <w:spacing w:before="120"/>
              <w:ind w:left="341"/>
              <w:rPr>
                <w:color w:val="000000" w:themeColor="text1"/>
                <w:lang w:val="pt-PT"/>
              </w:rPr>
            </w:pPr>
            <w:r w:rsidRPr="00A80F55">
              <w:rPr>
                <w:b/>
                <w:color w:val="000000" w:themeColor="text1"/>
                <w:lang w:val="pt-PT"/>
              </w:rPr>
              <w:t>Agência</w:t>
            </w:r>
            <w:r w:rsidRPr="00A80F55">
              <w:rPr>
                <w:i/>
                <w:color w:val="000000" w:themeColor="text1"/>
                <w:lang w:val="pt-PT"/>
              </w:rPr>
              <w:t>:</w:t>
            </w:r>
            <w:r w:rsidRPr="00A80F55">
              <w:rPr>
                <w:color w:val="000000" w:themeColor="text1"/>
                <w:lang w:val="pt-PT"/>
              </w:rPr>
              <w:t>[</w:t>
            </w:r>
            <w:r w:rsidRPr="00A80F55">
              <w:rPr>
                <w:i/>
                <w:color w:val="000000" w:themeColor="text1"/>
                <w:lang w:val="pt-PT"/>
              </w:rPr>
              <w:t>inserir nome d</w:t>
            </w:r>
            <w:r w:rsidR="0013278D" w:rsidRPr="00A80F55">
              <w:rPr>
                <w:i/>
                <w:color w:val="000000" w:themeColor="text1"/>
                <w:lang w:val="pt-PT"/>
              </w:rPr>
              <w:t>o Dono da Obra</w:t>
            </w:r>
            <w:r w:rsidRPr="00A80F55">
              <w:rPr>
                <w:color w:val="000000" w:themeColor="text1"/>
                <w:lang w:val="pt-PT"/>
              </w:rPr>
              <w:t>]</w:t>
            </w:r>
            <w:r w:rsidRPr="00A80F55">
              <w:rPr>
                <w:i/>
                <w:color w:val="000000" w:themeColor="text1"/>
                <w:lang w:val="pt-PT"/>
              </w:rPr>
              <w:t>.</w:t>
            </w:r>
            <w:r w:rsidR="00D34446" w:rsidRPr="00A80F55">
              <w:rPr>
                <w:i/>
                <w:color w:val="000000" w:themeColor="text1"/>
                <w:lang w:val="pt-PT"/>
              </w:rPr>
              <w:tab/>
            </w:r>
          </w:p>
          <w:p w14:paraId="64FA9B80" w14:textId="77777777" w:rsidR="0056446A" w:rsidRPr="00A80F55" w:rsidRDefault="00E51B50" w:rsidP="0056446A">
            <w:pPr>
              <w:spacing w:before="120"/>
              <w:ind w:left="341"/>
              <w:rPr>
                <w:color w:val="000000" w:themeColor="text1"/>
                <w:lang w:val="pt-PT"/>
              </w:rPr>
            </w:pPr>
            <w:r w:rsidRPr="00A80F55">
              <w:rPr>
                <w:b/>
                <w:color w:val="000000" w:themeColor="text1"/>
                <w:lang w:val="pt-PT"/>
              </w:rPr>
              <w:t>Endereço de correio electrónico</w:t>
            </w:r>
            <w:r w:rsidRPr="00A80F55">
              <w:rPr>
                <w:i/>
                <w:color w:val="000000" w:themeColor="text1"/>
                <w:lang w:val="pt-PT"/>
              </w:rPr>
              <w:t>:</w:t>
            </w:r>
            <w:r w:rsidRPr="00A80F55">
              <w:rPr>
                <w:color w:val="000000" w:themeColor="text1"/>
                <w:lang w:val="pt-PT"/>
              </w:rPr>
              <w:t>[</w:t>
            </w:r>
            <w:r w:rsidRPr="00A80F55">
              <w:rPr>
                <w:i/>
                <w:color w:val="000000" w:themeColor="text1"/>
                <w:lang w:val="pt-PT"/>
              </w:rPr>
              <w:t>inserir endereço de e-mail</w:t>
            </w:r>
            <w:r w:rsidRPr="00A80F55">
              <w:rPr>
                <w:color w:val="000000" w:themeColor="text1"/>
                <w:lang w:val="pt-PT"/>
              </w:rPr>
              <w:t>]</w:t>
            </w:r>
          </w:p>
          <w:p w14:paraId="7D2C5935" w14:textId="3FCACA1A" w:rsidR="0056446A" w:rsidRPr="00A80F55" w:rsidRDefault="00E51B50" w:rsidP="0056446A">
            <w:pPr>
              <w:spacing w:before="120"/>
              <w:ind w:left="341"/>
              <w:rPr>
                <w:i/>
                <w:color w:val="000000" w:themeColor="text1"/>
                <w:lang w:val="pt-PT"/>
              </w:rPr>
            </w:pPr>
            <w:r w:rsidRPr="00A80F55">
              <w:rPr>
                <w:b/>
                <w:color w:val="000000" w:themeColor="text1"/>
                <w:lang w:val="pt-PT"/>
              </w:rPr>
              <w:t>Número de fax</w:t>
            </w:r>
            <w:r w:rsidRPr="00A80F55">
              <w:rPr>
                <w:b/>
                <w:i/>
                <w:color w:val="000000" w:themeColor="text1"/>
                <w:lang w:val="pt-PT"/>
              </w:rPr>
              <w:t>:</w:t>
            </w:r>
            <w:r w:rsidR="008F7847" w:rsidRPr="00A80F55">
              <w:rPr>
                <w:b/>
                <w:i/>
                <w:color w:val="000000" w:themeColor="text1"/>
                <w:lang w:val="pt-PT"/>
              </w:rPr>
              <w:t xml:space="preserve"> </w:t>
            </w:r>
            <w:r w:rsidRPr="00A80F55">
              <w:rPr>
                <w:color w:val="000000" w:themeColor="text1"/>
                <w:lang w:val="pt-PT"/>
              </w:rPr>
              <w:t>[</w:t>
            </w:r>
            <w:r w:rsidRPr="00A80F55">
              <w:rPr>
                <w:i/>
                <w:color w:val="000000" w:themeColor="text1"/>
                <w:lang w:val="pt-PT"/>
              </w:rPr>
              <w:t>inserir número de fax</w:t>
            </w:r>
            <w:r w:rsidRPr="00A80F55">
              <w:rPr>
                <w:color w:val="000000" w:themeColor="text1"/>
                <w:lang w:val="pt-PT"/>
              </w:rPr>
              <w:t xml:space="preserve">] </w:t>
            </w:r>
            <w:r w:rsidRPr="00A80F55">
              <w:rPr>
                <w:b/>
                <w:i/>
                <w:color w:val="000000" w:themeColor="text1"/>
                <w:lang w:val="pt-PT"/>
              </w:rPr>
              <w:t>apagar se não for utilizado</w:t>
            </w:r>
          </w:p>
          <w:p w14:paraId="2967530C" w14:textId="77777777" w:rsidR="0056446A" w:rsidRPr="00A80F55" w:rsidRDefault="00E51B50" w:rsidP="0056446A">
            <w:pPr>
              <w:pStyle w:val="BodyTextIndent"/>
              <w:spacing w:before="120"/>
              <w:ind w:left="34" w:right="289" w:hanging="34"/>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 xml:space="preserve">Se o seu pedido de prestação de informações for recebido dentro do prazo de 3 dias úteis, procederemos à prestação de informações dentro de cinco (5) dias úteis após a recepção do seu pedido. Se não formos capazes de prestar as informações dentro deste período, o Prazo Suspensivo será prolongado por cinco (5) Dias Úteis após a data em </w:t>
            </w:r>
            <w:r w:rsidRPr="00A80F55">
              <w:rPr>
                <w:rFonts w:ascii="Times New Roman" w:hAnsi="Times New Roman" w:cs="Times New Roman"/>
                <w:iCs/>
                <w:color w:val="000000" w:themeColor="text1"/>
                <w:sz w:val="24"/>
                <w:lang w:val="pt-PT"/>
              </w:rPr>
              <w:lastRenderedPageBreak/>
              <w:t xml:space="preserve">que as informações forem prestadas. Se isto acontecer, notificá-lo-emos e confirmaremos a data em que o Prazo Suspensivo prorrogado terminará. </w:t>
            </w:r>
          </w:p>
          <w:p w14:paraId="7BE9B285" w14:textId="7F27CE68" w:rsidR="0056446A" w:rsidRPr="00A80F55" w:rsidRDefault="00E51B50" w:rsidP="0056446A">
            <w:pPr>
              <w:pStyle w:val="BodyTextIndent"/>
              <w:spacing w:before="120"/>
              <w:ind w:left="34" w:right="289" w:hanging="34"/>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 xml:space="preserve">As informações podem ser prestadas por escrito, por telefone, por videoconferência ou pessoalmente. Informaremos </w:t>
            </w:r>
            <w:r w:rsidR="008F7847" w:rsidRPr="00A80F55">
              <w:rPr>
                <w:rFonts w:ascii="Times New Roman" w:hAnsi="Times New Roman" w:cs="Times New Roman"/>
                <w:iCs/>
                <w:color w:val="000000" w:themeColor="text1"/>
                <w:sz w:val="24"/>
                <w:lang w:val="pt-PT"/>
              </w:rPr>
              <w:t>em tempo útil e</w:t>
            </w:r>
            <w:r w:rsidRPr="00A80F55">
              <w:rPr>
                <w:rFonts w:ascii="Times New Roman" w:hAnsi="Times New Roman" w:cs="Times New Roman"/>
                <w:iCs/>
                <w:color w:val="000000" w:themeColor="text1"/>
                <w:sz w:val="24"/>
                <w:lang w:val="pt-PT"/>
              </w:rPr>
              <w:t xml:space="preserve"> por escrito sobre a forma de prestação de informações e confirmaremos a data e a hora.</w:t>
            </w:r>
          </w:p>
          <w:p w14:paraId="4F729D3D" w14:textId="0DE11936" w:rsidR="0056446A" w:rsidRPr="00A80F55" w:rsidRDefault="00E51B50" w:rsidP="0056446A">
            <w:pPr>
              <w:pStyle w:val="BodyTextIndent"/>
              <w:spacing w:before="120"/>
              <w:ind w:left="34" w:right="289" w:hanging="34"/>
              <w:rPr>
                <w:iCs/>
                <w:color w:val="000000" w:themeColor="text1"/>
                <w:lang w:val="pt-PT"/>
              </w:rPr>
            </w:pPr>
            <w:r w:rsidRPr="00A80F55">
              <w:rPr>
                <w:rFonts w:ascii="Times New Roman" w:hAnsi="Times New Roman" w:cs="Times New Roman"/>
                <w:iCs/>
                <w:color w:val="000000" w:themeColor="text1"/>
                <w:sz w:val="24"/>
                <w:lang w:val="pt-PT"/>
              </w:rPr>
              <w:t>Se o prazo para solicitar a prestação de informações tiver expirado, poderá mesmo assim solicitar a prestação de informações</w:t>
            </w:r>
            <w:r w:rsidR="002A3B2C" w:rsidRPr="00A80F55">
              <w:rPr>
                <w:rFonts w:ascii="Times New Roman" w:hAnsi="Times New Roman" w:cs="Times New Roman"/>
                <w:iCs/>
                <w:color w:val="000000" w:themeColor="text1"/>
                <w:sz w:val="24"/>
                <w:lang w:val="pt-PT"/>
              </w:rPr>
              <w:t>.</w:t>
            </w:r>
            <w:r w:rsidRPr="00A80F55">
              <w:rPr>
                <w:rFonts w:ascii="Times New Roman" w:hAnsi="Times New Roman" w:cs="Times New Roman"/>
                <w:iCs/>
                <w:color w:val="000000" w:themeColor="text1"/>
                <w:sz w:val="24"/>
                <w:lang w:val="pt-PT"/>
              </w:rPr>
              <w:t xml:space="preserve"> Neste caso, forneceremos as informações logo que possível, e normalmente o mais tardar quinze (15) </w:t>
            </w:r>
            <w:r w:rsidR="008F7847" w:rsidRPr="00A80F55">
              <w:rPr>
                <w:rFonts w:ascii="Times New Roman" w:hAnsi="Times New Roman" w:cs="Times New Roman"/>
                <w:iCs/>
                <w:color w:val="000000" w:themeColor="text1"/>
                <w:sz w:val="24"/>
                <w:lang w:val="pt-PT"/>
              </w:rPr>
              <w:t>D</w:t>
            </w:r>
            <w:r w:rsidRPr="00A80F55">
              <w:rPr>
                <w:rFonts w:ascii="Times New Roman" w:hAnsi="Times New Roman" w:cs="Times New Roman"/>
                <w:iCs/>
                <w:color w:val="000000" w:themeColor="text1"/>
                <w:sz w:val="24"/>
                <w:lang w:val="pt-PT"/>
              </w:rPr>
              <w:t xml:space="preserve">ias </w:t>
            </w:r>
            <w:r w:rsidR="008F7847" w:rsidRPr="00A80F55">
              <w:rPr>
                <w:rFonts w:ascii="Times New Roman" w:hAnsi="Times New Roman" w:cs="Times New Roman"/>
                <w:iCs/>
                <w:color w:val="000000" w:themeColor="text1"/>
                <w:sz w:val="24"/>
                <w:lang w:val="pt-PT"/>
              </w:rPr>
              <w:t>Ú</w:t>
            </w:r>
            <w:r w:rsidRPr="00A80F55">
              <w:rPr>
                <w:rFonts w:ascii="Times New Roman" w:hAnsi="Times New Roman" w:cs="Times New Roman"/>
                <w:iCs/>
                <w:color w:val="000000" w:themeColor="text1"/>
                <w:sz w:val="24"/>
                <w:lang w:val="pt-PT"/>
              </w:rPr>
              <w:t>teis a partir da data de publicação do Anúncio de Adjudicação do Contrato.</w:t>
            </w:r>
          </w:p>
        </w:tc>
      </w:tr>
    </w:tbl>
    <w:p w14:paraId="58FD4D27" w14:textId="77777777" w:rsidR="0056446A" w:rsidRPr="00A80F55" w:rsidRDefault="00E51B50" w:rsidP="00D9637D">
      <w:pPr>
        <w:pStyle w:val="BodyTextIndent"/>
        <w:numPr>
          <w:ilvl w:val="0"/>
          <w:numId w:val="58"/>
        </w:numPr>
        <w:spacing w:before="240" w:after="120"/>
        <w:ind w:left="284" w:right="289" w:hanging="284"/>
        <w:jc w:val="both"/>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lastRenderedPageBreak/>
        <w:t xml:space="preserve">Como fazer uma reclamação </w:t>
      </w:r>
    </w:p>
    <w:tbl>
      <w:tblPr>
        <w:tblW w:w="0" w:type="auto"/>
        <w:tblLook w:val="04A0" w:firstRow="1" w:lastRow="0" w:firstColumn="1" w:lastColumn="0" w:noHBand="0" w:noVBand="1"/>
      </w:tblPr>
      <w:tblGrid>
        <w:gridCol w:w="9003"/>
      </w:tblGrid>
      <w:tr w:rsidR="00A80F55" w:rsidRPr="007148E2" w14:paraId="7F0FE553" w14:textId="77777777" w:rsidTr="0056446A">
        <w:tc>
          <w:tcPr>
            <w:tcW w:w="9016" w:type="dxa"/>
          </w:tcPr>
          <w:p w14:paraId="0885AEE8" w14:textId="77777777" w:rsidR="0056446A" w:rsidRPr="00A80F55" w:rsidRDefault="00E51B50" w:rsidP="0056446A">
            <w:pPr>
              <w:pStyle w:val="BodyTextIndent"/>
              <w:spacing w:before="120"/>
              <w:ind w:left="0" w:right="289"/>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Período:  As Reclamações relacionadas com o Concurso devem ser apresentadas até à meia-noite, [</w:t>
            </w:r>
            <w:r w:rsidRPr="00A80F55">
              <w:rPr>
                <w:rFonts w:ascii="Times New Roman" w:hAnsi="Times New Roman" w:cs="Times New Roman"/>
                <w:b/>
                <w:i/>
                <w:iCs/>
                <w:color w:val="000000" w:themeColor="text1"/>
                <w:sz w:val="24"/>
                <w:lang w:val="pt-PT"/>
              </w:rPr>
              <w:t>inserir data</w:t>
            </w:r>
            <w:r w:rsidRPr="00A80F55">
              <w:rPr>
                <w:rFonts w:ascii="Times New Roman" w:hAnsi="Times New Roman" w:cs="Times New Roman"/>
                <w:b/>
                <w:iCs/>
                <w:color w:val="000000" w:themeColor="text1"/>
                <w:sz w:val="24"/>
                <w:lang w:val="pt-PT"/>
              </w:rPr>
              <w:t xml:space="preserve">] (hora local). </w:t>
            </w:r>
          </w:p>
          <w:p w14:paraId="0B93B6AD" w14:textId="77777777" w:rsidR="0056446A" w:rsidRPr="00A80F55" w:rsidRDefault="00E51B50" w:rsidP="0056446A">
            <w:pPr>
              <w:spacing w:before="120"/>
              <w:rPr>
                <w:color w:val="000000" w:themeColor="text1"/>
                <w:lang w:val="pt-PT"/>
              </w:rPr>
            </w:pPr>
            <w:r w:rsidRPr="00A80F55">
              <w:rPr>
                <w:color w:val="000000" w:themeColor="text1"/>
                <w:lang w:val="pt-PT"/>
              </w:rPr>
              <w:t>Indicar o nome do contrato, número de referência, nome do Concorrente, detalhes de contacto; e endereçar as Reclamações relacionadas com o Concurso como se segue:</w:t>
            </w:r>
          </w:p>
          <w:p w14:paraId="3CD3CDC2" w14:textId="77777777" w:rsidR="0056446A" w:rsidRPr="00A80F55" w:rsidRDefault="00E51B50" w:rsidP="0056446A">
            <w:pPr>
              <w:spacing w:before="120"/>
              <w:ind w:left="341"/>
              <w:rPr>
                <w:color w:val="000000" w:themeColor="text1"/>
                <w:lang w:val="pt-PT"/>
              </w:rPr>
            </w:pPr>
            <w:r w:rsidRPr="00A80F55">
              <w:rPr>
                <w:b/>
                <w:color w:val="000000" w:themeColor="text1"/>
                <w:lang w:val="pt-PT"/>
              </w:rPr>
              <w:t>Ao cuidado de</w:t>
            </w:r>
            <w:r w:rsidRPr="00A80F55">
              <w:rPr>
                <w:i/>
                <w:color w:val="000000" w:themeColor="text1"/>
                <w:lang w:val="pt-PT"/>
              </w:rPr>
              <w:t>:</w:t>
            </w:r>
            <w:r w:rsidRPr="00A80F55">
              <w:rPr>
                <w:color w:val="000000" w:themeColor="text1"/>
                <w:lang w:val="pt-PT"/>
              </w:rPr>
              <w:t>[</w:t>
            </w:r>
            <w:r w:rsidRPr="00A80F55">
              <w:rPr>
                <w:i/>
                <w:color w:val="000000" w:themeColor="text1"/>
                <w:lang w:val="pt-PT"/>
              </w:rPr>
              <w:t>inserir nome completo da pessoa, se aplicável</w:t>
            </w:r>
            <w:r w:rsidRPr="00A80F55">
              <w:rPr>
                <w:color w:val="000000" w:themeColor="text1"/>
                <w:lang w:val="pt-PT"/>
              </w:rPr>
              <w:t>]</w:t>
            </w:r>
            <w:r w:rsidRPr="00A80F55">
              <w:rPr>
                <w:i/>
                <w:color w:val="000000" w:themeColor="text1"/>
                <w:lang w:val="pt-PT"/>
              </w:rPr>
              <w:t>.</w:t>
            </w:r>
          </w:p>
          <w:p w14:paraId="24896D2F" w14:textId="77777777" w:rsidR="0056446A" w:rsidRPr="00A80F55" w:rsidRDefault="00E51B50" w:rsidP="0056446A">
            <w:pPr>
              <w:spacing w:before="120"/>
              <w:ind w:left="341"/>
              <w:rPr>
                <w:color w:val="000000" w:themeColor="text1"/>
                <w:lang w:val="pt-PT"/>
              </w:rPr>
            </w:pPr>
            <w:r w:rsidRPr="00A80F55">
              <w:rPr>
                <w:b/>
                <w:color w:val="000000" w:themeColor="text1"/>
                <w:lang w:val="pt-PT"/>
              </w:rPr>
              <w:t>Título/posição</w:t>
            </w:r>
            <w:r w:rsidRPr="00A80F55">
              <w:rPr>
                <w:i/>
                <w:color w:val="000000" w:themeColor="text1"/>
                <w:lang w:val="pt-PT"/>
              </w:rPr>
              <w:t>:</w:t>
            </w:r>
            <w:r w:rsidRPr="00A80F55">
              <w:rPr>
                <w:color w:val="000000" w:themeColor="text1"/>
                <w:lang w:val="pt-PT"/>
              </w:rPr>
              <w:t>[</w:t>
            </w:r>
            <w:r w:rsidRPr="00A80F55">
              <w:rPr>
                <w:i/>
                <w:color w:val="000000" w:themeColor="text1"/>
                <w:lang w:val="pt-PT"/>
              </w:rPr>
              <w:t>inserir título/posição</w:t>
            </w:r>
            <w:r w:rsidRPr="00A80F55">
              <w:rPr>
                <w:color w:val="000000" w:themeColor="text1"/>
                <w:lang w:val="pt-PT"/>
              </w:rPr>
              <w:t>]</w:t>
            </w:r>
          </w:p>
          <w:p w14:paraId="472E7885" w14:textId="7154C9B1" w:rsidR="0056446A" w:rsidRPr="00A80F55" w:rsidRDefault="00E51B50" w:rsidP="0056446A">
            <w:pPr>
              <w:spacing w:before="120"/>
              <w:ind w:left="341"/>
              <w:rPr>
                <w:color w:val="000000" w:themeColor="text1"/>
                <w:lang w:val="pt-PT"/>
              </w:rPr>
            </w:pPr>
            <w:r w:rsidRPr="00A80F55">
              <w:rPr>
                <w:b/>
                <w:color w:val="000000" w:themeColor="text1"/>
                <w:lang w:val="pt-PT"/>
              </w:rPr>
              <w:t>Agência</w:t>
            </w:r>
            <w:r w:rsidRPr="00A80F55">
              <w:rPr>
                <w:i/>
                <w:color w:val="000000" w:themeColor="text1"/>
                <w:lang w:val="pt-PT"/>
              </w:rPr>
              <w:t>:</w:t>
            </w:r>
            <w:r w:rsidRPr="00A80F55">
              <w:rPr>
                <w:color w:val="000000" w:themeColor="text1"/>
                <w:lang w:val="pt-PT"/>
              </w:rPr>
              <w:t>[</w:t>
            </w:r>
            <w:r w:rsidRPr="00A80F55">
              <w:rPr>
                <w:i/>
                <w:color w:val="000000" w:themeColor="text1"/>
                <w:lang w:val="pt-PT"/>
              </w:rPr>
              <w:t>inserir nome d</w:t>
            </w:r>
            <w:r w:rsidR="0013278D" w:rsidRPr="00A80F55">
              <w:rPr>
                <w:i/>
                <w:color w:val="000000" w:themeColor="text1"/>
                <w:lang w:val="pt-PT"/>
              </w:rPr>
              <w:t>o Dono da Obra</w:t>
            </w:r>
            <w:r w:rsidRPr="00A80F55">
              <w:rPr>
                <w:color w:val="000000" w:themeColor="text1"/>
                <w:lang w:val="pt-PT"/>
              </w:rPr>
              <w:t>]</w:t>
            </w:r>
            <w:r w:rsidRPr="00A80F55">
              <w:rPr>
                <w:i/>
                <w:color w:val="000000" w:themeColor="text1"/>
                <w:lang w:val="pt-PT"/>
              </w:rPr>
              <w:t>.</w:t>
            </w:r>
          </w:p>
          <w:p w14:paraId="5CD254FD" w14:textId="77777777" w:rsidR="0056446A" w:rsidRPr="00A80F55" w:rsidRDefault="00E51B50" w:rsidP="0056446A">
            <w:pPr>
              <w:spacing w:before="120"/>
              <w:ind w:left="341"/>
              <w:rPr>
                <w:color w:val="000000" w:themeColor="text1"/>
                <w:lang w:val="pt-PT"/>
              </w:rPr>
            </w:pPr>
            <w:r w:rsidRPr="00A80F55">
              <w:rPr>
                <w:b/>
                <w:color w:val="000000" w:themeColor="text1"/>
                <w:lang w:val="pt-PT"/>
              </w:rPr>
              <w:t>Endereço de correio electrónico</w:t>
            </w:r>
            <w:r w:rsidRPr="00A80F55">
              <w:rPr>
                <w:i/>
                <w:color w:val="000000" w:themeColor="text1"/>
                <w:lang w:val="pt-PT"/>
              </w:rPr>
              <w:t>:</w:t>
            </w:r>
            <w:r w:rsidRPr="00A80F55">
              <w:rPr>
                <w:color w:val="000000" w:themeColor="text1"/>
                <w:lang w:val="pt-PT"/>
              </w:rPr>
              <w:t>[</w:t>
            </w:r>
            <w:r w:rsidRPr="00A80F55">
              <w:rPr>
                <w:i/>
                <w:color w:val="000000" w:themeColor="text1"/>
                <w:lang w:val="pt-PT"/>
              </w:rPr>
              <w:t>inserir endereço de e-mail</w:t>
            </w:r>
            <w:r w:rsidRPr="00A80F55">
              <w:rPr>
                <w:color w:val="000000" w:themeColor="text1"/>
                <w:lang w:val="pt-PT"/>
              </w:rPr>
              <w:t>]</w:t>
            </w:r>
          </w:p>
          <w:p w14:paraId="0C13637A" w14:textId="77777777" w:rsidR="0056446A" w:rsidRPr="00A80F55" w:rsidRDefault="00E51B50" w:rsidP="0056446A">
            <w:pPr>
              <w:spacing w:before="120"/>
              <w:ind w:left="341"/>
              <w:rPr>
                <w:i/>
                <w:color w:val="000000" w:themeColor="text1"/>
                <w:lang w:val="pt-PT"/>
              </w:rPr>
            </w:pPr>
            <w:r w:rsidRPr="00A80F55">
              <w:rPr>
                <w:b/>
                <w:color w:val="000000" w:themeColor="text1"/>
                <w:lang w:val="pt-PT"/>
              </w:rPr>
              <w:t>Número de fax</w:t>
            </w:r>
            <w:r w:rsidRPr="00A80F55">
              <w:rPr>
                <w:b/>
                <w:i/>
                <w:color w:val="000000" w:themeColor="text1"/>
                <w:lang w:val="pt-PT"/>
              </w:rPr>
              <w:t>:</w:t>
            </w:r>
            <w:r w:rsidRPr="00A80F55">
              <w:rPr>
                <w:color w:val="000000" w:themeColor="text1"/>
                <w:lang w:val="pt-PT"/>
              </w:rPr>
              <w:t>[</w:t>
            </w:r>
            <w:r w:rsidRPr="00A80F55">
              <w:rPr>
                <w:i/>
                <w:color w:val="000000" w:themeColor="text1"/>
                <w:lang w:val="pt-PT"/>
              </w:rPr>
              <w:t>inserir número de fax</w:t>
            </w:r>
            <w:r w:rsidRPr="00A80F55">
              <w:rPr>
                <w:color w:val="000000" w:themeColor="text1"/>
                <w:lang w:val="pt-PT"/>
              </w:rPr>
              <w:t xml:space="preserve">] </w:t>
            </w:r>
            <w:r w:rsidRPr="00A80F55">
              <w:rPr>
                <w:b/>
                <w:i/>
                <w:color w:val="000000" w:themeColor="text1"/>
                <w:lang w:val="pt-PT"/>
              </w:rPr>
              <w:t>apagar se não for utilizado</w:t>
            </w:r>
          </w:p>
          <w:p w14:paraId="5EDBF292" w14:textId="4A337A66" w:rsidR="0056446A" w:rsidRPr="00A80F55" w:rsidRDefault="00E51B50" w:rsidP="0056446A">
            <w:pPr>
              <w:pStyle w:val="BodyTextIndent"/>
              <w:spacing w:before="120"/>
              <w:ind w:left="0" w:right="289"/>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Neste ponto do processo de concurso, pode</w:t>
            </w:r>
            <w:r w:rsidR="008F7847" w:rsidRPr="00A80F55">
              <w:rPr>
                <w:rFonts w:ascii="Times New Roman" w:hAnsi="Times New Roman" w:cs="Times New Roman"/>
                <w:iCs/>
                <w:color w:val="000000" w:themeColor="text1"/>
                <w:sz w:val="24"/>
                <w:lang w:val="pt-PT"/>
              </w:rPr>
              <w:t>rá</w:t>
            </w:r>
            <w:r w:rsidRPr="00A80F55">
              <w:rPr>
                <w:rFonts w:ascii="Times New Roman" w:hAnsi="Times New Roman" w:cs="Times New Roman"/>
                <w:iCs/>
                <w:color w:val="000000" w:themeColor="text1"/>
                <w:sz w:val="24"/>
                <w:lang w:val="pt-PT"/>
              </w:rPr>
              <w:t xml:space="preserve"> apresentar uma Reclamação relacionada com o </w:t>
            </w:r>
            <w:r w:rsidR="002A3B2C" w:rsidRPr="00A80F55">
              <w:rPr>
                <w:rFonts w:ascii="Times New Roman" w:hAnsi="Times New Roman" w:cs="Times New Roman"/>
                <w:iCs/>
                <w:color w:val="000000" w:themeColor="text1"/>
                <w:sz w:val="24"/>
                <w:lang w:val="pt-PT"/>
              </w:rPr>
              <w:t>Concurso</w:t>
            </w:r>
            <w:r w:rsidRPr="00A80F55">
              <w:rPr>
                <w:rFonts w:ascii="Times New Roman" w:hAnsi="Times New Roman" w:cs="Times New Roman"/>
                <w:iCs/>
                <w:color w:val="000000" w:themeColor="text1"/>
                <w:sz w:val="24"/>
                <w:lang w:val="pt-PT"/>
              </w:rPr>
              <w:t xml:space="preserve"> contestando a decisão de adjudicação do contrato. Não é necessário ter solicitado, ou recebido, a prestação de informações antes de fazer esta reclamação. A sua reclamação deve ser apresentada dentro do Prazo Suspensivo e recebida por nós antes do fim do Prazo Suspensivo.</w:t>
            </w:r>
          </w:p>
          <w:p w14:paraId="0A278D61" w14:textId="736CEC9A" w:rsidR="0056446A" w:rsidRPr="00A80F55" w:rsidRDefault="00A72591" w:rsidP="008F7847">
            <w:pPr>
              <w:pStyle w:val="BodyTextIndent"/>
              <w:spacing w:before="120"/>
              <w:ind w:left="0" w:right="289"/>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u w:val="single"/>
                <w:lang w:val="pt-PT"/>
              </w:rPr>
              <w:t xml:space="preserve"> </w:t>
            </w:r>
          </w:p>
          <w:p w14:paraId="2A6768FA" w14:textId="77777777" w:rsidR="0056446A" w:rsidRPr="00A80F55" w:rsidRDefault="00E51B50" w:rsidP="0056446A">
            <w:pPr>
              <w:pStyle w:val="BodyTextIndent"/>
              <w:spacing w:before="120"/>
              <w:ind w:left="0" w:right="289"/>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Em resumo, existem quatro requisitos essenciais:</w:t>
            </w:r>
          </w:p>
          <w:p w14:paraId="5C331523" w14:textId="53F79F3C" w:rsidR="0056446A" w:rsidRPr="00A80F55" w:rsidRDefault="00E51B50" w:rsidP="00D9637D">
            <w:pPr>
              <w:pStyle w:val="BodyTextIndent"/>
              <w:numPr>
                <w:ilvl w:val="0"/>
                <w:numId w:val="59"/>
              </w:numPr>
              <w:spacing w:before="120"/>
              <w:ind w:right="289"/>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 xml:space="preserve">Você deverá ser uma </w:t>
            </w:r>
            <w:r w:rsidR="00247E11" w:rsidRPr="00A80F55">
              <w:rPr>
                <w:rFonts w:ascii="Times New Roman" w:hAnsi="Times New Roman" w:cs="Times New Roman"/>
                <w:iCs/>
                <w:color w:val="000000" w:themeColor="text1"/>
                <w:sz w:val="24"/>
                <w:lang w:val="pt-PT"/>
              </w:rPr>
              <w:t>“</w:t>
            </w:r>
            <w:r w:rsidRPr="00A80F55">
              <w:rPr>
                <w:rFonts w:ascii="Times New Roman" w:hAnsi="Times New Roman" w:cs="Times New Roman"/>
                <w:iCs/>
                <w:color w:val="000000" w:themeColor="text1"/>
                <w:sz w:val="24"/>
                <w:lang w:val="pt-PT"/>
              </w:rPr>
              <w:t>parte interessada</w:t>
            </w:r>
            <w:r w:rsidR="00247E11" w:rsidRPr="00A80F55">
              <w:rPr>
                <w:rFonts w:ascii="Times New Roman" w:hAnsi="Times New Roman" w:cs="Times New Roman"/>
                <w:iCs/>
                <w:color w:val="000000" w:themeColor="text1"/>
                <w:sz w:val="24"/>
                <w:lang w:val="pt-PT"/>
              </w:rPr>
              <w:t>”</w:t>
            </w:r>
            <w:r w:rsidRPr="00A80F55">
              <w:rPr>
                <w:rFonts w:ascii="Times New Roman" w:hAnsi="Times New Roman" w:cs="Times New Roman"/>
                <w:iCs/>
                <w:color w:val="000000" w:themeColor="text1"/>
                <w:sz w:val="24"/>
                <w:lang w:val="pt-PT"/>
              </w:rPr>
              <w:t>. Neste caso, isso significa um Concorrente que tenha apresentado uma Proposta neste processo de concurso e que seja o destinatário de uma Notificação de Intenção de Adjudicação.</w:t>
            </w:r>
          </w:p>
          <w:p w14:paraId="2EBEC325" w14:textId="77777777" w:rsidR="0056446A" w:rsidRPr="00A80F55" w:rsidRDefault="00E51B50" w:rsidP="00D9637D">
            <w:pPr>
              <w:pStyle w:val="BodyTextIndent"/>
              <w:numPr>
                <w:ilvl w:val="0"/>
                <w:numId w:val="59"/>
              </w:numPr>
              <w:spacing w:before="120"/>
              <w:ind w:right="289"/>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 xml:space="preserve">A reclamação só pode contestar a decisão de adjudicação do contrato. </w:t>
            </w:r>
          </w:p>
          <w:p w14:paraId="67513DB4" w14:textId="77777777" w:rsidR="0056446A" w:rsidRPr="00A80F55" w:rsidRDefault="00E51B50" w:rsidP="00D9637D">
            <w:pPr>
              <w:pStyle w:val="BodyTextIndent"/>
              <w:numPr>
                <w:ilvl w:val="0"/>
                <w:numId w:val="59"/>
              </w:numPr>
              <w:spacing w:before="120"/>
              <w:ind w:right="289"/>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Deve apresentar a reclamação dentro do prazo acima indicado.</w:t>
            </w:r>
          </w:p>
          <w:p w14:paraId="68816E1E" w14:textId="77777777" w:rsidR="0056446A" w:rsidRPr="00A80F55" w:rsidRDefault="00E51B50" w:rsidP="00D9637D">
            <w:pPr>
              <w:pStyle w:val="BodyTextIndent"/>
              <w:numPr>
                <w:ilvl w:val="0"/>
                <w:numId w:val="59"/>
              </w:numPr>
              <w:spacing w:before="120"/>
              <w:ind w:right="289"/>
              <w:rPr>
                <w:iCs/>
                <w:color w:val="000000" w:themeColor="text1"/>
                <w:lang w:val="pt-PT"/>
              </w:rPr>
            </w:pPr>
            <w:r w:rsidRPr="00A80F55">
              <w:rPr>
                <w:rFonts w:ascii="Times New Roman" w:hAnsi="Times New Roman" w:cs="Times New Roman"/>
                <w:iCs/>
                <w:color w:val="000000" w:themeColor="text1"/>
                <w:sz w:val="24"/>
                <w:lang w:val="pt-PT"/>
              </w:rPr>
              <w:t>Deve incluir, na sua reclamação, todas as informações exigidas pelo Regulamento de Aquisições (tal como descrito no Anexo III).</w:t>
            </w:r>
          </w:p>
          <w:p w14:paraId="32B9055F" w14:textId="77777777" w:rsidR="00C359D0" w:rsidRPr="00A80F55" w:rsidRDefault="00C359D0" w:rsidP="00C359D0">
            <w:pPr>
              <w:pStyle w:val="BodyTextIndent"/>
              <w:spacing w:before="120"/>
              <w:ind w:right="289"/>
              <w:rPr>
                <w:iCs/>
                <w:color w:val="000000" w:themeColor="text1"/>
                <w:lang w:val="pt-PT"/>
              </w:rPr>
            </w:pPr>
          </w:p>
        </w:tc>
      </w:tr>
    </w:tbl>
    <w:p w14:paraId="1FDD9CDC" w14:textId="77777777" w:rsidR="0056446A" w:rsidRPr="00A80F55" w:rsidRDefault="00E51B50" w:rsidP="00D9637D">
      <w:pPr>
        <w:pStyle w:val="BodyTextIndent"/>
        <w:numPr>
          <w:ilvl w:val="0"/>
          <w:numId w:val="58"/>
        </w:numPr>
        <w:spacing w:before="240" w:after="120"/>
        <w:ind w:left="284" w:right="289" w:hanging="284"/>
        <w:jc w:val="both"/>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 xml:space="preserve">Prazo Suspensivo </w:t>
      </w:r>
    </w:p>
    <w:tbl>
      <w:tblPr>
        <w:tblW w:w="0" w:type="auto"/>
        <w:tblLook w:val="04A0" w:firstRow="1" w:lastRow="0" w:firstColumn="1" w:lastColumn="0" w:noHBand="0" w:noVBand="1"/>
      </w:tblPr>
      <w:tblGrid>
        <w:gridCol w:w="9003"/>
      </w:tblGrid>
      <w:tr w:rsidR="00A80F55" w:rsidRPr="007148E2" w14:paraId="26AA7D0E" w14:textId="77777777" w:rsidTr="0056446A">
        <w:tc>
          <w:tcPr>
            <w:tcW w:w="9016" w:type="dxa"/>
          </w:tcPr>
          <w:p w14:paraId="13D77991" w14:textId="3DEA2F1A" w:rsidR="0056446A" w:rsidRPr="00A80F55" w:rsidRDefault="00E51B50" w:rsidP="0056446A">
            <w:pPr>
              <w:pStyle w:val="BodyTextIndent"/>
              <w:spacing w:before="120"/>
              <w:ind w:left="34" w:right="289" w:hanging="34"/>
              <w:rPr>
                <w:rFonts w:ascii="Times New Roman" w:hAnsi="Times New Roman" w:cs="Times New Roman"/>
                <w:b/>
                <w:iCs/>
                <w:color w:val="000000" w:themeColor="text1"/>
                <w:sz w:val="24"/>
                <w:lang w:val="pt-PT"/>
              </w:rPr>
            </w:pPr>
            <w:r w:rsidRPr="00A80F55">
              <w:rPr>
                <w:rFonts w:ascii="Times New Roman" w:hAnsi="Times New Roman" w:cs="Times New Roman"/>
                <w:b/>
                <w:iCs/>
                <w:color w:val="000000" w:themeColor="text1"/>
                <w:sz w:val="24"/>
                <w:lang w:val="pt-PT"/>
              </w:rPr>
              <w:t>PRAZO: O Prazo Suspensivo terminará à meia-noite de</w:t>
            </w:r>
            <w:r w:rsidR="002A3B2C" w:rsidRPr="00A80F55">
              <w:rPr>
                <w:rFonts w:ascii="Times New Roman" w:hAnsi="Times New Roman" w:cs="Times New Roman"/>
                <w:b/>
                <w:iCs/>
                <w:color w:val="000000" w:themeColor="text1"/>
                <w:sz w:val="24"/>
                <w:lang w:val="pt-PT"/>
              </w:rPr>
              <w:t xml:space="preserve"> </w:t>
            </w:r>
            <w:r w:rsidRPr="00A80F55">
              <w:rPr>
                <w:rFonts w:ascii="Times New Roman" w:hAnsi="Times New Roman" w:cs="Times New Roman"/>
                <w:b/>
                <w:i/>
                <w:iCs/>
                <w:color w:val="000000" w:themeColor="text1"/>
                <w:sz w:val="24"/>
                <w:lang w:val="pt-PT"/>
              </w:rPr>
              <w:t>[inserir data</w:t>
            </w:r>
            <w:r w:rsidRPr="00A80F55">
              <w:rPr>
                <w:rFonts w:ascii="Times New Roman" w:hAnsi="Times New Roman" w:cs="Times New Roman"/>
                <w:b/>
                <w:iCs/>
                <w:color w:val="000000" w:themeColor="text1"/>
                <w:sz w:val="24"/>
                <w:lang w:val="pt-PT"/>
              </w:rPr>
              <w:t>] (hora local).</w:t>
            </w:r>
          </w:p>
          <w:p w14:paraId="4C5F7AC1" w14:textId="77777777" w:rsidR="0056446A" w:rsidRPr="00A80F55" w:rsidRDefault="00E51B50" w:rsidP="0056446A">
            <w:pPr>
              <w:pStyle w:val="BodyTextIndent"/>
              <w:spacing w:before="120"/>
              <w:ind w:left="34" w:right="289" w:hanging="34"/>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lastRenderedPageBreak/>
              <w:t xml:space="preserve">O Prazo Suspensivo dura dez (10) Dias Úteis após a data de transmissão desta Notificação de Intenção de Adjudicação. </w:t>
            </w:r>
          </w:p>
          <w:p w14:paraId="05F5181B" w14:textId="77777777" w:rsidR="0056446A" w:rsidRPr="00A80F55" w:rsidRDefault="00E51B50" w:rsidP="0056446A">
            <w:pPr>
              <w:pStyle w:val="BodyTextIndent"/>
              <w:spacing w:before="120"/>
              <w:ind w:left="34" w:right="289" w:hanging="34"/>
              <w:rPr>
                <w:iCs/>
                <w:color w:val="000000" w:themeColor="text1"/>
                <w:lang w:val="pt-PT"/>
              </w:rPr>
            </w:pPr>
            <w:r w:rsidRPr="00A80F55">
              <w:rPr>
                <w:rFonts w:ascii="Times New Roman" w:hAnsi="Times New Roman" w:cs="Times New Roman"/>
                <w:iCs/>
                <w:color w:val="000000" w:themeColor="text1"/>
                <w:sz w:val="24"/>
                <w:lang w:val="pt-PT"/>
              </w:rPr>
              <w:t xml:space="preserve">O Prazo Suspensivo pode ser prolongado, conforme indicado na Secção 4 acima. </w:t>
            </w:r>
          </w:p>
        </w:tc>
      </w:tr>
    </w:tbl>
    <w:p w14:paraId="758C533B" w14:textId="77777777" w:rsidR="0056446A" w:rsidRPr="00A80F55" w:rsidRDefault="00E51B50" w:rsidP="0056446A">
      <w:pPr>
        <w:pStyle w:val="BodyTextIndent"/>
        <w:spacing w:before="240" w:after="240"/>
        <w:ind w:left="0" w:right="288"/>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lastRenderedPageBreak/>
        <w:t>Se tiver alguma questão relativa a esta Notificação, não hesite em contactar-nos.</w:t>
      </w:r>
    </w:p>
    <w:p w14:paraId="2361F3C6" w14:textId="5D2395FA" w:rsidR="0056446A" w:rsidRPr="00A80F55" w:rsidRDefault="00E51B50" w:rsidP="0056446A">
      <w:pPr>
        <w:pStyle w:val="BodyTextIndent"/>
        <w:spacing w:before="240" w:after="240"/>
        <w:ind w:left="0" w:right="288"/>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Em nome d</w:t>
      </w:r>
      <w:r w:rsidR="0013278D" w:rsidRPr="00A80F55">
        <w:rPr>
          <w:rFonts w:ascii="Times New Roman" w:hAnsi="Times New Roman" w:cs="Times New Roman"/>
          <w:iCs/>
          <w:color w:val="000000" w:themeColor="text1"/>
          <w:sz w:val="24"/>
          <w:lang w:val="pt-PT"/>
        </w:rPr>
        <w:t>o Dono da Obra</w:t>
      </w:r>
      <w:r w:rsidRPr="00A80F55">
        <w:rPr>
          <w:rFonts w:ascii="Times New Roman" w:hAnsi="Times New Roman" w:cs="Times New Roman"/>
          <w:iCs/>
          <w:color w:val="000000" w:themeColor="text1"/>
          <w:sz w:val="24"/>
          <w:lang w:val="pt-PT"/>
        </w:rPr>
        <w:t>:</w:t>
      </w:r>
    </w:p>
    <w:p w14:paraId="7FD1B7C9" w14:textId="77777777" w:rsidR="0056446A" w:rsidRPr="00A80F55" w:rsidRDefault="00E51B50" w:rsidP="0056446A">
      <w:pPr>
        <w:tabs>
          <w:tab w:val="left" w:pos="9000"/>
        </w:tabs>
        <w:spacing w:before="240" w:after="240"/>
        <w:ind w:left="1560" w:hanging="1560"/>
        <w:rPr>
          <w:color w:val="000000" w:themeColor="text1"/>
          <w:lang w:val="pt-PT"/>
        </w:rPr>
      </w:pPr>
      <w:r w:rsidRPr="00A80F55">
        <w:rPr>
          <w:b/>
          <w:color w:val="000000" w:themeColor="text1"/>
          <w:lang w:val="pt-PT"/>
        </w:rPr>
        <w:t>Assinatura:</w:t>
      </w:r>
      <w:r w:rsidRPr="00A80F55">
        <w:rPr>
          <w:color w:val="000000" w:themeColor="text1"/>
          <w:lang w:val="pt-PT"/>
        </w:rPr>
        <w:t xml:space="preserve">  </w:t>
      </w:r>
      <w:r w:rsidRPr="00A80F55">
        <w:rPr>
          <w:color w:val="000000" w:themeColor="text1"/>
          <w:lang w:val="pt-PT"/>
        </w:rPr>
        <w:tab/>
        <w:t>______________________________________________</w:t>
      </w:r>
    </w:p>
    <w:p w14:paraId="2B849773" w14:textId="77777777" w:rsidR="0056446A" w:rsidRPr="00A80F55" w:rsidRDefault="00E51B50" w:rsidP="0056446A">
      <w:pPr>
        <w:tabs>
          <w:tab w:val="left" w:pos="9000"/>
        </w:tabs>
        <w:spacing w:before="240" w:after="240"/>
        <w:ind w:left="1560" w:hanging="1560"/>
        <w:rPr>
          <w:color w:val="000000" w:themeColor="text1"/>
          <w:lang w:val="pt-PT"/>
        </w:rPr>
      </w:pPr>
      <w:r w:rsidRPr="00A80F55">
        <w:rPr>
          <w:b/>
          <w:color w:val="000000" w:themeColor="text1"/>
          <w:lang w:val="pt-PT"/>
        </w:rPr>
        <w:t>Nome:</w:t>
      </w:r>
      <w:r w:rsidRPr="00A80F55">
        <w:rPr>
          <w:color w:val="000000" w:themeColor="text1"/>
          <w:lang w:val="pt-PT"/>
        </w:rPr>
        <w:tab/>
        <w:t>______________________________________________</w:t>
      </w:r>
    </w:p>
    <w:p w14:paraId="18B2F351" w14:textId="77777777" w:rsidR="0056446A" w:rsidRPr="00A80F55" w:rsidRDefault="00E51B50" w:rsidP="0056446A">
      <w:pPr>
        <w:tabs>
          <w:tab w:val="left" w:pos="9000"/>
        </w:tabs>
        <w:spacing w:before="240" w:after="240"/>
        <w:ind w:left="1560" w:hanging="1560"/>
        <w:rPr>
          <w:color w:val="000000" w:themeColor="text1"/>
          <w:lang w:val="pt-PT"/>
        </w:rPr>
      </w:pPr>
      <w:r w:rsidRPr="00A80F55">
        <w:rPr>
          <w:b/>
          <w:color w:val="000000" w:themeColor="text1"/>
          <w:lang w:val="pt-PT"/>
        </w:rPr>
        <w:t>Título/posição:</w:t>
      </w:r>
      <w:r w:rsidRPr="00A80F55">
        <w:rPr>
          <w:color w:val="000000" w:themeColor="text1"/>
          <w:lang w:val="pt-PT"/>
        </w:rPr>
        <w:tab/>
        <w:t>______________________________________________</w:t>
      </w:r>
    </w:p>
    <w:p w14:paraId="242D2A6B" w14:textId="77777777" w:rsidR="0056446A" w:rsidRPr="00A80F55" w:rsidRDefault="00E51B50" w:rsidP="0056446A">
      <w:pPr>
        <w:tabs>
          <w:tab w:val="left" w:pos="9000"/>
        </w:tabs>
        <w:spacing w:before="240" w:after="240"/>
        <w:ind w:left="1560" w:hanging="1560"/>
        <w:rPr>
          <w:color w:val="000000" w:themeColor="text1"/>
          <w:lang w:val="pt-PT"/>
        </w:rPr>
      </w:pPr>
      <w:r w:rsidRPr="00A80F55">
        <w:rPr>
          <w:b/>
          <w:color w:val="000000" w:themeColor="text1"/>
          <w:lang w:val="pt-PT"/>
        </w:rPr>
        <w:t>Telefone:</w:t>
      </w:r>
      <w:r w:rsidRPr="00A80F55">
        <w:rPr>
          <w:color w:val="000000" w:themeColor="text1"/>
          <w:lang w:val="pt-PT"/>
        </w:rPr>
        <w:tab/>
        <w:t>______________________________________________</w:t>
      </w:r>
    </w:p>
    <w:p w14:paraId="73C102FD" w14:textId="77777777" w:rsidR="00EE2946" w:rsidRPr="00A80F55" w:rsidRDefault="00E51B50" w:rsidP="0056446A">
      <w:pPr>
        <w:tabs>
          <w:tab w:val="left" w:pos="9000"/>
        </w:tabs>
        <w:spacing w:before="240" w:after="240"/>
        <w:ind w:left="1560" w:hanging="1560"/>
        <w:rPr>
          <w:color w:val="000000" w:themeColor="text1"/>
          <w:lang w:val="pt-PT"/>
        </w:rPr>
      </w:pPr>
      <w:r w:rsidRPr="00A80F55">
        <w:rPr>
          <w:b/>
          <w:color w:val="000000" w:themeColor="text1"/>
          <w:lang w:val="pt-PT"/>
        </w:rPr>
        <w:t>Email:</w:t>
      </w:r>
      <w:r w:rsidRPr="00A80F55">
        <w:rPr>
          <w:color w:val="000000" w:themeColor="text1"/>
          <w:lang w:val="pt-PT"/>
        </w:rPr>
        <w:tab/>
        <w:t>______________________________________________</w:t>
      </w:r>
    </w:p>
    <w:p w14:paraId="4E9CA5FC" w14:textId="77777777" w:rsidR="00EE2946" w:rsidRPr="00A80F55" w:rsidRDefault="00EE2946" w:rsidP="0056446A">
      <w:pPr>
        <w:tabs>
          <w:tab w:val="left" w:pos="9000"/>
        </w:tabs>
        <w:spacing w:before="240" w:after="240"/>
        <w:ind w:left="1560" w:hanging="1560"/>
        <w:rPr>
          <w:b/>
          <w:color w:val="000000" w:themeColor="text1"/>
          <w:lang w:val="pt-PT"/>
        </w:rPr>
      </w:pPr>
    </w:p>
    <w:p w14:paraId="6A989AF9" w14:textId="77777777" w:rsidR="00EE2946" w:rsidRPr="00A80F55" w:rsidRDefault="00E51B50">
      <w:pPr>
        <w:rPr>
          <w:b/>
          <w:color w:val="000000" w:themeColor="text1"/>
          <w:lang w:val="pt-PT"/>
        </w:rPr>
      </w:pPr>
      <w:r w:rsidRPr="00A80F55">
        <w:rPr>
          <w:b/>
          <w:color w:val="000000" w:themeColor="text1"/>
          <w:lang w:val="pt-PT"/>
        </w:rPr>
        <w:br w:type="page"/>
      </w:r>
    </w:p>
    <w:bookmarkStart w:id="1709" w:name="_Toc494182759"/>
    <w:bookmarkStart w:id="1710" w:name="_Toc493757277"/>
    <w:p w14:paraId="7B7E27E8" w14:textId="049740C7" w:rsidR="005A6A6A" w:rsidRPr="00A80F55" w:rsidRDefault="005B5DC4" w:rsidP="005A6A6A">
      <w:pPr>
        <w:pStyle w:val="SectionXHeading"/>
        <w:rPr>
          <w:color w:val="000000" w:themeColor="text1"/>
          <w:sz w:val="24"/>
          <w:lang w:val="pt-PT"/>
        </w:rPr>
      </w:pPr>
      <w:r w:rsidRPr="00A80F55">
        <w:rPr>
          <w:noProof/>
          <w:color w:val="000000" w:themeColor="text1"/>
          <w:sz w:val="24"/>
        </w:rPr>
        <w:lastRenderedPageBreak/>
        <mc:AlternateContent>
          <mc:Choice Requires="wps">
            <w:drawing>
              <wp:anchor distT="0" distB="0" distL="114300" distR="114300" simplePos="0" relativeHeight="251657216" behindDoc="0" locked="0" layoutInCell="1" allowOverlap="1" wp14:anchorId="1D79B5A0" wp14:editId="1078C7D7">
                <wp:simplePos x="0" y="0"/>
                <wp:positionH relativeFrom="column">
                  <wp:posOffset>-55880</wp:posOffset>
                </wp:positionH>
                <wp:positionV relativeFrom="paragraph">
                  <wp:posOffset>461010</wp:posOffset>
                </wp:positionV>
                <wp:extent cx="5749290" cy="3355340"/>
                <wp:effectExtent l="0" t="0" r="3810" b="0"/>
                <wp:wrapTopAndBottom/>
                <wp:docPr id="659932089"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9290" cy="3355340"/>
                        </a:xfrm>
                        <a:prstGeom prst="rect">
                          <a:avLst/>
                        </a:prstGeom>
                        <a:solidFill>
                          <a:schemeClr val="lt1"/>
                        </a:solidFill>
                        <a:ln w="6350">
                          <a:solidFill>
                            <a:prstClr val="black"/>
                          </a:solidFill>
                        </a:ln>
                      </wps:spPr>
                      <wps:txbx>
                        <w:txbxContent>
                          <w:p w14:paraId="47A443A4" w14:textId="77777777" w:rsidR="0081488C" w:rsidRPr="00247E11" w:rsidRDefault="0081488C" w:rsidP="005A6A6A">
                            <w:pPr>
                              <w:spacing w:before="120"/>
                              <w:rPr>
                                <w:i/>
                                <w:lang w:val="pt-PT"/>
                              </w:rPr>
                            </w:pPr>
                            <w:r w:rsidRPr="004A2C5F">
                              <w:rPr>
                                <w:i/>
                                <w:lang w:val="pt"/>
                              </w:rPr>
                              <w:t>INSTRUÇÕES AOS CONCORRENTES: ELIMINE ESTA CAIXA DEPOIS DE TER PREENCHIDO O FORMULÁRIO</w:t>
                            </w:r>
                          </w:p>
                          <w:p w14:paraId="03C3BB48" w14:textId="77777777" w:rsidR="0081488C" w:rsidRPr="00247E11" w:rsidRDefault="0081488C" w:rsidP="005A6A6A">
                            <w:pPr>
                              <w:rPr>
                                <w:i/>
                                <w:lang w:val="pt-PT"/>
                              </w:rPr>
                            </w:pPr>
                          </w:p>
                          <w:p w14:paraId="06F45E53" w14:textId="531920A3" w:rsidR="0081488C" w:rsidRPr="00247E11" w:rsidRDefault="0081488C" w:rsidP="005A6A6A">
                            <w:pPr>
                              <w:rPr>
                                <w:i/>
                                <w:lang w:val="pt-PT"/>
                              </w:rPr>
                            </w:pPr>
                            <w:r w:rsidRPr="007511D5">
                              <w:rPr>
                                <w:i/>
                                <w:lang w:val="pt"/>
                              </w:rPr>
                              <w:t>Este Formulário de Divulgação da Propriedade Efectiva (</w:t>
                            </w:r>
                            <w:r>
                              <w:rPr>
                                <w:i/>
                                <w:lang w:val="pt"/>
                              </w:rPr>
                              <w:t>“</w:t>
                            </w:r>
                            <w:r w:rsidRPr="007511D5">
                              <w:rPr>
                                <w:i/>
                                <w:lang w:val="pt"/>
                              </w:rPr>
                              <w:t>Formulário</w:t>
                            </w:r>
                            <w:r>
                              <w:rPr>
                                <w:i/>
                                <w:lang w:val="pt"/>
                              </w:rPr>
                              <w:t>”</w:t>
                            </w:r>
                            <w:r w:rsidRPr="007511D5">
                              <w:rPr>
                                <w:i/>
                                <w:lang w:val="pt"/>
                              </w:rPr>
                              <w:t xml:space="preserve">) deve ser preenchido pelo Concorrente </w:t>
                            </w:r>
                            <w:r>
                              <w:rPr>
                                <w:i/>
                                <w:lang w:val="pt"/>
                              </w:rPr>
                              <w:t>seleccionado</w:t>
                            </w:r>
                            <w:r w:rsidRPr="007511D5">
                              <w:rPr>
                                <w:i/>
                                <w:lang w:val="pt"/>
                              </w:rPr>
                              <w:t xml:space="preserve">.  No caso de um consórcio, o Concorrente deve apresentar um Formulário separado para cada membro. A informação de propriedade efectiva a ser submetida neste formulário deverá ser a vigente à data da sua apresentação. </w:t>
                            </w:r>
                          </w:p>
                          <w:p w14:paraId="67D34D39" w14:textId="77777777" w:rsidR="0081488C" w:rsidRPr="00247E11" w:rsidRDefault="0081488C" w:rsidP="005A6A6A">
                            <w:pPr>
                              <w:rPr>
                                <w:i/>
                                <w:lang w:val="pt-PT"/>
                              </w:rPr>
                            </w:pPr>
                          </w:p>
                          <w:p w14:paraId="304670F4" w14:textId="77777777" w:rsidR="0081488C" w:rsidRPr="00247E11" w:rsidRDefault="0081488C" w:rsidP="005A6A6A">
                            <w:pPr>
                              <w:rPr>
                                <w:i/>
                                <w:lang w:val="pt-PT"/>
                              </w:rPr>
                            </w:pPr>
                            <w:r w:rsidRPr="007511D5">
                              <w:rPr>
                                <w:i/>
                                <w:lang w:val="pt"/>
                              </w:rPr>
                              <w:t>Para efeitos do presente Formulário, um Proprietário Efectivo de um Concorrente é qualquer pessoa singular que, em última análise, possua ou controle o Concorrente, cumprindo uma ou mais das seguintes condições:</w:t>
                            </w:r>
                          </w:p>
                          <w:p w14:paraId="1968140A" w14:textId="77777777" w:rsidR="0081488C" w:rsidRPr="00247E11" w:rsidRDefault="0081488C" w:rsidP="005A6A6A">
                            <w:pPr>
                              <w:rPr>
                                <w:i/>
                                <w:lang w:val="pt-PT"/>
                              </w:rPr>
                            </w:pPr>
                          </w:p>
                          <w:p w14:paraId="48D57D7A" w14:textId="77777777" w:rsidR="0081488C" w:rsidRPr="00247E11" w:rsidRDefault="0081488C" w:rsidP="00D9637D">
                            <w:pPr>
                              <w:pStyle w:val="ListParagraph"/>
                              <w:numPr>
                                <w:ilvl w:val="0"/>
                                <w:numId w:val="62"/>
                              </w:numPr>
                              <w:rPr>
                                <w:i/>
                                <w:lang w:val="pt-PT"/>
                              </w:rPr>
                            </w:pPr>
                            <w:r w:rsidRPr="007511D5">
                              <w:rPr>
                                <w:i/>
                                <w:lang w:val="pt"/>
                              </w:rPr>
                              <w:t>deter, directa ou indirectamente, 25% ou mais das acções</w:t>
                            </w:r>
                          </w:p>
                          <w:p w14:paraId="413B93DA" w14:textId="77777777" w:rsidR="0081488C" w:rsidRPr="00247E11" w:rsidRDefault="0081488C" w:rsidP="00D9637D">
                            <w:pPr>
                              <w:pStyle w:val="ListParagraph"/>
                              <w:numPr>
                                <w:ilvl w:val="0"/>
                                <w:numId w:val="62"/>
                              </w:numPr>
                              <w:rPr>
                                <w:i/>
                                <w:lang w:val="pt-PT"/>
                              </w:rPr>
                            </w:pPr>
                            <w:r w:rsidRPr="007511D5">
                              <w:rPr>
                                <w:i/>
                                <w:lang w:val="pt"/>
                              </w:rPr>
                              <w:t>deter, directa ou indirectamente, 25% ou mais dos direitos de voto</w:t>
                            </w:r>
                          </w:p>
                          <w:p w14:paraId="25A3E691" w14:textId="14A8CCC6" w:rsidR="0081488C" w:rsidRPr="00247E11" w:rsidRDefault="0081488C" w:rsidP="00D9637D">
                            <w:pPr>
                              <w:pStyle w:val="ListParagraph"/>
                              <w:numPr>
                                <w:ilvl w:val="0"/>
                                <w:numId w:val="62"/>
                              </w:numPr>
                              <w:rPr>
                                <w:i/>
                                <w:lang w:val="pt-PT"/>
                              </w:rPr>
                            </w:pPr>
                            <w:r w:rsidRPr="007511D5">
                              <w:rPr>
                                <w:i/>
                                <w:lang w:val="pt"/>
                              </w:rPr>
                              <w:t>ter, directa ou indirectamente, o direito de nomear a maioria dos membros do conselho de administração ou órgão de direcção equivalente do Concorrente</w:t>
                            </w:r>
                            <w:r>
                              <w:rPr>
                                <w:i/>
                                <w:lang w:val="pt"/>
                              </w:rPr>
                              <w:t>.</w:t>
                            </w:r>
                          </w:p>
                          <w:p w14:paraId="1BD11062" w14:textId="77777777" w:rsidR="0081488C" w:rsidRPr="00247E11" w:rsidRDefault="0081488C" w:rsidP="005A6A6A">
                            <w:pPr>
                              <w:rPr>
                                <w:i/>
                                <w:lang w:val="pt-PT"/>
                              </w:rPr>
                            </w:pPr>
                          </w:p>
                        </w:txbxContent>
                      </wps:txbx>
                      <wps:bodyPr rot="0" spcFirstLastPara="0" vertOverflow="overflow" horzOverflow="overflow" vert="horz" wrap="square"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D79B5A0" id="Text Box 1" o:spid="_x0000_s1027" type="#_x0000_t202" style="position:absolute;left:0;text-align:left;margin-left:-4.4pt;margin-top:36.3pt;width:452.7pt;height:264.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" fillcolor="white [3201]" strokeweight=".5pt">
                <v:path arrowok="t"/>
                <v:textbox>
                  <w:txbxContent>
                    <w:p w14:paraId="47A443A4" w14:textId="77777777" w:rsidR="0081488C" w:rsidRPr="00247E11" w:rsidRDefault="0081488C" w:rsidP="005A6A6A">
                      <w:pPr>
                        <w:spacing w:before="120"/>
                        <w:rPr>
                          <w:i/>
                          <w:lang w:val="pt-PT"/>
                        </w:rPr>
                      </w:pPr>
                      <w:r w:rsidRPr="004A2C5F">
                        <w:rPr>
                          <w:i/>
                          <w:lang w:val="pt"/>
                        </w:rPr>
                        <w:t>INSTRUÇÕES AOS CONCORRENTES: ELIMINE ESTA CAIXA DEPOIS DE TER PREENCHIDO O FORMULÁRIO</w:t>
                      </w:r>
                    </w:p>
                    <w:p w14:paraId="03C3BB48" w14:textId="77777777" w:rsidR="0081488C" w:rsidRPr="00247E11" w:rsidRDefault="0081488C" w:rsidP="005A6A6A">
                      <w:pPr>
                        <w:rPr>
                          <w:i/>
                          <w:lang w:val="pt-PT"/>
                        </w:rPr>
                      </w:pPr>
                    </w:p>
                    <w:p w14:paraId="06F45E53" w14:textId="531920A3" w:rsidR="0081488C" w:rsidRPr="00247E11" w:rsidRDefault="0081488C" w:rsidP="005A6A6A">
                      <w:pPr>
                        <w:rPr>
                          <w:i/>
                          <w:lang w:val="pt-PT"/>
                        </w:rPr>
                      </w:pPr>
                      <w:r w:rsidRPr="007511D5">
                        <w:rPr>
                          <w:i/>
                          <w:lang w:val="pt"/>
                        </w:rPr>
                        <w:t>Este Formulário de Divulgação da Propriedade Efectiva (</w:t>
                      </w:r>
                      <w:r>
                        <w:rPr>
                          <w:i/>
                          <w:lang w:val="pt"/>
                        </w:rPr>
                        <w:t>“</w:t>
                      </w:r>
                      <w:r w:rsidRPr="007511D5">
                        <w:rPr>
                          <w:i/>
                          <w:lang w:val="pt"/>
                        </w:rPr>
                        <w:t>Formulário</w:t>
                      </w:r>
                      <w:r>
                        <w:rPr>
                          <w:i/>
                          <w:lang w:val="pt"/>
                        </w:rPr>
                        <w:t>”</w:t>
                      </w:r>
                      <w:r w:rsidRPr="007511D5">
                        <w:rPr>
                          <w:i/>
                          <w:lang w:val="pt"/>
                        </w:rPr>
                        <w:t xml:space="preserve">) deve ser preenchido pelo Concorrente </w:t>
                      </w:r>
                      <w:r>
                        <w:rPr>
                          <w:i/>
                          <w:lang w:val="pt"/>
                        </w:rPr>
                        <w:t>seleccionado</w:t>
                      </w:r>
                      <w:r w:rsidRPr="007511D5">
                        <w:rPr>
                          <w:i/>
                          <w:lang w:val="pt"/>
                        </w:rPr>
                        <w:t xml:space="preserve">.  No caso de um consórcio, o Concorrente deve apresentar um Formulário separado para cada membro. A informação de propriedade efectiva a ser submetida neste formulário deverá ser a vigente à data da sua apresentação. </w:t>
                      </w:r>
                    </w:p>
                    <w:p w14:paraId="67D34D39" w14:textId="77777777" w:rsidR="0081488C" w:rsidRPr="00247E11" w:rsidRDefault="0081488C" w:rsidP="005A6A6A">
                      <w:pPr>
                        <w:rPr>
                          <w:i/>
                          <w:lang w:val="pt-PT"/>
                        </w:rPr>
                      </w:pPr>
                    </w:p>
                    <w:p w14:paraId="304670F4" w14:textId="77777777" w:rsidR="0081488C" w:rsidRPr="00247E11" w:rsidRDefault="0081488C" w:rsidP="005A6A6A">
                      <w:pPr>
                        <w:rPr>
                          <w:i/>
                          <w:lang w:val="pt-PT"/>
                        </w:rPr>
                      </w:pPr>
                      <w:r w:rsidRPr="007511D5">
                        <w:rPr>
                          <w:i/>
                          <w:lang w:val="pt"/>
                        </w:rPr>
                        <w:t>Para efeitos do presente Formulário, um Proprietário Efectivo de um Concorrente é qualquer pessoa singular que, em última análise, possua ou controle o Concorrente, cumprindo uma ou mais das seguintes condições:</w:t>
                      </w:r>
                    </w:p>
                    <w:p w14:paraId="1968140A" w14:textId="77777777" w:rsidR="0081488C" w:rsidRPr="00247E11" w:rsidRDefault="0081488C" w:rsidP="005A6A6A">
                      <w:pPr>
                        <w:rPr>
                          <w:i/>
                          <w:lang w:val="pt-PT"/>
                        </w:rPr>
                      </w:pPr>
                    </w:p>
                    <w:p w14:paraId="48D57D7A" w14:textId="77777777" w:rsidR="0081488C" w:rsidRPr="00247E11" w:rsidRDefault="0081488C" w:rsidP="00D9637D">
                      <w:pPr>
                        <w:pStyle w:val="ListParagraph"/>
                        <w:numPr>
                          <w:ilvl w:val="0"/>
                          <w:numId w:val="62"/>
                        </w:numPr>
                        <w:rPr>
                          <w:i/>
                          <w:lang w:val="pt-PT"/>
                        </w:rPr>
                      </w:pPr>
                      <w:r w:rsidRPr="007511D5">
                        <w:rPr>
                          <w:i/>
                          <w:lang w:val="pt"/>
                        </w:rPr>
                        <w:t>deter, directa ou indirectamente, 25% ou mais das acções</w:t>
                      </w:r>
                    </w:p>
                    <w:p w14:paraId="413B93DA" w14:textId="77777777" w:rsidR="0081488C" w:rsidRPr="00247E11" w:rsidRDefault="0081488C" w:rsidP="00D9637D">
                      <w:pPr>
                        <w:pStyle w:val="ListParagraph"/>
                        <w:numPr>
                          <w:ilvl w:val="0"/>
                          <w:numId w:val="62"/>
                        </w:numPr>
                        <w:rPr>
                          <w:i/>
                          <w:lang w:val="pt-PT"/>
                        </w:rPr>
                      </w:pPr>
                      <w:r w:rsidRPr="007511D5">
                        <w:rPr>
                          <w:i/>
                          <w:lang w:val="pt"/>
                        </w:rPr>
                        <w:t>deter, directa ou indirectamente, 25% ou mais dos direitos de voto</w:t>
                      </w:r>
                    </w:p>
                    <w:p w14:paraId="25A3E691" w14:textId="14A8CCC6" w:rsidR="0081488C" w:rsidRPr="00247E11" w:rsidRDefault="0081488C" w:rsidP="00D9637D">
                      <w:pPr>
                        <w:pStyle w:val="ListParagraph"/>
                        <w:numPr>
                          <w:ilvl w:val="0"/>
                          <w:numId w:val="62"/>
                        </w:numPr>
                        <w:rPr>
                          <w:i/>
                          <w:lang w:val="pt-PT"/>
                        </w:rPr>
                      </w:pPr>
                      <w:r w:rsidRPr="007511D5">
                        <w:rPr>
                          <w:i/>
                          <w:lang w:val="pt"/>
                        </w:rPr>
                        <w:t>ter, directa ou indirectamente, o direito de nomear a maioria dos membros do conselho de administração ou órgão de direcção equivalente do Concorrente</w:t>
                      </w:r>
                      <w:r>
                        <w:rPr>
                          <w:i/>
                          <w:lang w:val="pt"/>
                        </w:rPr>
                        <w:t>.</w:t>
                      </w:r>
                    </w:p>
                    <w:p w14:paraId="1BD11062" w14:textId="77777777" w:rsidR="0081488C" w:rsidRPr="00247E11" w:rsidRDefault="0081488C" w:rsidP="005A6A6A">
                      <w:pPr>
                        <w:rPr>
                          <w:i/>
                          <w:lang w:val="pt-PT"/>
                        </w:rPr>
                      </w:pPr>
                    </w:p>
                  </w:txbxContent>
                </v:textbox>
                <w10:wrap type="topAndBottom"/>
              </v:shape>
            </w:pict>
          </mc:Fallback>
        </mc:AlternateContent>
      </w:r>
      <w:r w:rsidR="00E51B50" w:rsidRPr="00A80F55">
        <w:rPr>
          <w:color w:val="000000" w:themeColor="text1"/>
          <w:sz w:val="24"/>
          <w:lang w:val="pt-PT"/>
        </w:rPr>
        <w:t>Formulário de Divulgação da Propriedade Efectiva</w:t>
      </w:r>
      <w:bookmarkEnd w:id="1709"/>
      <w:r w:rsidR="00E51B50" w:rsidRPr="00A80F55">
        <w:rPr>
          <w:color w:val="000000" w:themeColor="text1"/>
          <w:sz w:val="24"/>
          <w:lang w:val="pt-PT"/>
        </w:rPr>
        <w:t xml:space="preserve"> </w:t>
      </w:r>
    </w:p>
    <w:p w14:paraId="31CDED3D" w14:textId="77777777" w:rsidR="005A6A6A" w:rsidRPr="00A80F55" w:rsidRDefault="005A6A6A" w:rsidP="005A6A6A">
      <w:pPr>
        <w:tabs>
          <w:tab w:val="right" w:pos="9000"/>
        </w:tabs>
        <w:rPr>
          <w:b/>
          <w:color w:val="000000" w:themeColor="text1"/>
          <w:lang w:val="pt-PT"/>
        </w:rPr>
      </w:pPr>
    </w:p>
    <w:p w14:paraId="4412FDAC" w14:textId="2C2CAE42" w:rsidR="005A6A6A" w:rsidRPr="00A80F55" w:rsidRDefault="00E51B50" w:rsidP="005A6A6A">
      <w:pPr>
        <w:tabs>
          <w:tab w:val="right" w:pos="9000"/>
        </w:tabs>
        <w:rPr>
          <w:color w:val="000000" w:themeColor="text1"/>
          <w:lang w:val="pt-PT"/>
        </w:rPr>
      </w:pPr>
      <w:r w:rsidRPr="00A80F55">
        <w:rPr>
          <w:b/>
          <w:color w:val="000000" w:themeColor="text1"/>
          <w:lang w:val="pt-PT"/>
        </w:rPr>
        <w:t>Nº d</w:t>
      </w:r>
      <w:r w:rsidR="0013278D" w:rsidRPr="00A80F55">
        <w:rPr>
          <w:b/>
          <w:color w:val="000000" w:themeColor="text1"/>
          <w:lang w:val="pt-PT"/>
        </w:rPr>
        <w:t>a SDP</w:t>
      </w:r>
      <w:r w:rsidRPr="00A80F55">
        <w:rPr>
          <w:b/>
          <w:color w:val="000000" w:themeColor="text1"/>
          <w:lang w:val="pt-PT"/>
        </w:rPr>
        <w:t>:</w:t>
      </w:r>
      <w:r w:rsidRPr="00A80F55">
        <w:rPr>
          <w:color w:val="000000" w:themeColor="text1"/>
          <w:lang w:val="pt-PT"/>
        </w:rPr>
        <w:t xml:space="preserve"> [</w:t>
      </w:r>
      <w:r w:rsidRPr="00A80F55">
        <w:rPr>
          <w:i/>
          <w:color w:val="000000" w:themeColor="text1"/>
          <w:lang w:val="pt-PT"/>
        </w:rPr>
        <w:t xml:space="preserve">inserir número do processo de </w:t>
      </w:r>
      <w:r w:rsidR="0013278D" w:rsidRPr="00A80F55">
        <w:rPr>
          <w:i/>
          <w:color w:val="000000" w:themeColor="text1"/>
          <w:lang w:val="pt-PT"/>
        </w:rPr>
        <w:t>SDP</w:t>
      </w:r>
      <w:r w:rsidRPr="00A80F55">
        <w:rPr>
          <w:color w:val="000000" w:themeColor="text1"/>
          <w:lang w:val="pt-PT"/>
        </w:rPr>
        <w:t>]</w:t>
      </w:r>
    </w:p>
    <w:p w14:paraId="279A9863" w14:textId="47445900" w:rsidR="005A6A6A" w:rsidRPr="00A80F55" w:rsidRDefault="002434C9" w:rsidP="005A6A6A">
      <w:pPr>
        <w:tabs>
          <w:tab w:val="right" w:pos="9000"/>
        </w:tabs>
        <w:rPr>
          <w:color w:val="000000" w:themeColor="text1"/>
          <w:lang w:val="pt-PT"/>
        </w:rPr>
      </w:pPr>
      <w:r w:rsidRPr="00A80F55">
        <w:rPr>
          <w:b/>
          <w:color w:val="000000" w:themeColor="text1"/>
          <w:lang w:val="pt-PT"/>
        </w:rPr>
        <w:t>Título</w:t>
      </w:r>
      <w:r w:rsidR="00E51B50" w:rsidRPr="00A80F55">
        <w:rPr>
          <w:b/>
          <w:color w:val="000000" w:themeColor="text1"/>
          <w:lang w:val="pt-PT"/>
        </w:rPr>
        <w:t xml:space="preserve"> d</w:t>
      </w:r>
      <w:r w:rsidR="0093208D" w:rsidRPr="00A80F55">
        <w:rPr>
          <w:b/>
          <w:color w:val="000000" w:themeColor="text1"/>
          <w:lang w:val="pt-PT"/>
        </w:rPr>
        <w:t>a</w:t>
      </w:r>
      <w:r w:rsidR="00E51B50" w:rsidRPr="00A80F55">
        <w:rPr>
          <w:b/>
          <w:color w:val="000000" w:themeColor="text1"/>
          <w:lang w:val="pt-PT"/>
        </w:rPr>
        <w:t xml:space="preserve"> </w:t>
      </w:r>
      <w:r w:rsidR="0013278D" w:rsidRPr="00A80F55">
        <w:rPr>
          <w:b/>
          <w:color w:val="000000" w:themeColor="text1"/>
          <w:lang w:val="pt-PT"/>
        </w:rPr>
        <w:t>Solicitação de Propostas</w:t>
      </w:r>
      <w:r w:rsidR="00E51B50" w:rsidRPr="00A80F55">
        <w:rPr>
          <w:color w:val="000000" w:themeColor="text1"/>
          <w:lang w:val="pt-PT"/>
        </w:rPr>
        <w:t>: [</w:t>
      </w:r>
      <w:r w:rsidR="00E51B50" w:rsidRPr="00A80F55">
        <w:rPr>
          <w:i/>
          <w:color w:val="000000" w:themeColor="text1"/>
          <w:lang w:val="pt-PT"/>
        </w:rPr>
        <w:t>inserir identificação</w:t>
      </w:r>
      <w:r w:rsidR="00E51B50" w:rsidRPr="00A80F55">
        <w:rPr>
          <w:color w:val="000000" w:themeColor="text1"/>
          <w:lang w:val="pt-PT"/>
        </w:rPr>
        <w:t>]</w:t>
      </w:r>
    </w:p>
    <w:p w14:paraId="70D4CCD4" w14:textId="77777777" w:rsidR="005A6A6A" w:rsidRPr="00A80F55" w:rsidRDefault="005A6A6A" w:rsidP="005A6A6A">
      <w:pPr>
        <w:tabs>
          <w:tab w:val="right" w:pos="9000"/>
        </w:tabs>
        <w:rPr>
          <w:color w:val="000000" w:themeColor="text1"/>
          <w:lang w:val="pt-PT"/>
        </w:rPr>
      </w:pPr>
    </w:p>
    <w:p w14:paraId="2EC2CA11" w14:textId="073AFB2E" w:rsidR="005A6A6A" w:rsidRPr="00A80F55" w:rsidRDefault="00E51B50" w:rsidP="005A6A6A">
      <w:pPr>
        <w:rPr>
          <w:b/>
          <w:color w:val="000000" w:themeColor="text1"/>
          <w:lang w:val="pt-PT"/>
        </w:rPr>
      </w:pPr>
      <w:r w:rsidRPr="00A80F55">
        <w:rPr>
          <w:color w:val="000000" w:themeColor="text1"/>
          <w:lang w:val="pt-PT"/>
        </w:rPr>
        <w:t>Para:</w:t>
      </w:r>
      <w:r w:rsidRPr="00A80F55">
        <w:rPr>
          <w:b/>
          <w:i/>
          <w:color w:val="000000" w:themeColor="text1"/>
          <w:lang w:val="pt-PT"/>
        </w:rPr>
        <w:t xml:space="preserve"> </w:t>
      </w:r>
      <w:r w:rsidRPr="00A80F55">
        <w:rPr>
          <w:b/>
          <w:color w:val="000000" w:themeColor="text1"/>
          <w:lang w:val="pt-PT"/>
        </w:rPr>
        <w:t>[</w:t>
      </w:r>
      <w:r w:rsidRPr="00A80F55">
        <w:rPr>
          <w:b/>
          <w:i/>
          <w:color w:val="000000" w:themeColor="text1"/>
          <w:lang w:val="pt-PT"/>
        </w:rPr>
        <w:t>inserir nome completo d</w:t>
      </w:r>
      <w:r w:rsidR="0013278D" w:rsidRPr="00A80F55">
        <w:rPr>
          <w:b/>
          <w:i/>
          <w:color w:val="000000" w:themeColor="text1"/>
          <w:lang w:val="pt-PT"/>
        </w:rPr>
        <w:t>o Dono da Obra</w:t>
      </w:r>
      <w:r w:rsidRPr="00A80F55">
        <w:rPr>
          <w:b/>
          <w:color w:val="000000" w:themeColor="text1"/>
          <w:lang w:val="pt-PT"/>
        </w:rPr>
        <w:t>]</w:t>
      </w:r>
    </w:p>
    <w:p w14:paraId="01CEBB22" w14:textId="77777777" w:rsidR="005A6A6A" w:rsidRPr="00A80F55" w:rsidRDefault="005A6A6A" w:rsidP="005A6A6A">
      <w:pPr>
        <w:tabs>
          <w:tab w:val="right" w:pos="9000"/>
        </w:tabs>
        <w:rPr>
          <w:color w:val="000000" w:themeColor="text1"/>
          <w:lang w:val="pt-PT"/>
        </w:rPr>
      </w:pPr>
    </w:p>
    <w:p w14:paraId="72EDA95E" w14:textId="72DA1F92" w:rsidR="005A6A6A" w:rsidRPr="00A80F55" w:rsidRDefault="00E51B50" w:rsidP="005A6A6A">
      <w:pPr>
        <w:tabs>
          <w:tab w:val="right" w:pos="9000"/>
        </w:tabs>
        <w:rPr>
          <w:i/>
          <w:color w:val="000000" w:themeColor="text1"/>
          <w:lang w:val="pt-PT"/>
        </w:rPr>
      </w:pPr>
      <w:r w:rsidRPr="00A80F55">
        <w:rPr>
          <w:color w:val="000000" w:themeColor="text1"/>
          <w:lang w:val="pt-PT"/>
        </w:rPr>
        <w:t xml:space="preserve">Em resposta ao seu pedido na Carta de Aceitação </w:t>
      </w:r>
      <w:r w:rsidR="003C41F8" w:rsidRPr="00A80F55">
        <w:rPr>
          <w:iCs/>
          <w:color w:val="000000" w:themeColor="text1"/>
          <w:lang w:val="pt-PT"/>
        </w:rPr>
        <w:t>de</w:t>
      </w:r>
      <w:r w:rsidRPr="00A80F55">
        <w:rPr>
          <w:iCs/>
          <w:color w:val="000000" w:themeColor="text1"/>
          <w:lang w:val="pt-PT"/>
        </w:rPr>
        <w:t xml:space="preserve"> </w:t>
      </w:r>
      <w:r w:rsidRPr="00A80F55">
        <w:rPr>
          <w:i/>
          <w:color w:val="000000" w:themeColor="text1"/>
          <w:lang w:val="pt-PT"/>
        </w:rPr>
        <w:t>[inserir data da carta de aceitação]</w:t>
      </w:r>
      <w:r w:rsidRPr="00A80F55">
        <w:rPr>
          <w:color w:val="000000" w:themeColor="text1"/>
          <w:lang w:val="pt-PT"/>
        </w:rPr>
        <w:t>, no sentido da provisão de informações adicionais sobre a propriedade efectiva</w:t>
      </w:r>
      <w:r w:rsidRPr="00A80F55">
        <w:rPr>
          <w:iCs/>
          <w:color w:val="000000" w:themeColor="text1"/>
          <w:lang w:val="pt-PT"/>
        </w:rPr>
        <w:t>:</w:t>
      </w:r>
      <w:r w:rsidRPr="00A80F55">
        <w:rPr>
          <w:i/>
          <w:color w:val="000000" w:themeColor="text1"/>
          <w:lang w:val="pt-PT"/>
        </w:rPr>
        <w:t xml:space="preserve"> [seleccione a opção aplicável e apague as opções que não se aplicam]. </w:t>
      </w:r>
    </w:p>
    <w:p w14:paraId="228766D3" w14:textId="77777777" w:rsidR="005A6A6A" w:rsidRPr="00A80F55" w:rsidRDefault="005A6A6A" w:rsidP="005A6A6A">
      <w:pPr>
        <w:tabs>
          <w:tab w:val="right" w:pos="9000"/>
        </w:tabs>
        <w:rPr>
          <w:i/>
          <w:color w:val="000000" w:themeColor="text1"/>
          <w:lang w:val="pt-PT"/>
        </w:rPr>
      </w:pPr>
    </w:p>
    <w:p w14:paraId="3F8077CE" w14:textId="77777777" w:rsidR="005A6A6A" w:rsidRPr="00A80F55" w:rsidRDefault="00E51B50" w:rsidP="005A6A6A">
      <w:pPr>
        <w:tabs>
          <w:tab w:val="right" w:pos="9000"/>
        </w:tabs>
        <w:rPr>
          <w:color w:val="000000" w:themeColor="text1"/>
          <w:lang w:val="pt-PT"/>
        </w:rPr>
      </w:pPr>
      <w:r w:rsidRPr="00A80F55">
        <w:rPr>
          <w:color w:val="000000" w:themeColor="text1"/>
          <w:lang w:val="pt-PT"/>
        </w:rPr>
        <w:t xml:space="preserve">(i) vimos, por este meio, fornecer as seguintes informações sobre a propriedade efectiva.  </w:t>
      </w:r>
    </w:p>
    <w:p w14:paraId="3E80FACB" w14:textId="77777777" w:rsidR="005A6A6A" w:rsidRPr="00A80F55" w:rsidRDefault="005A6A6A" w:rsidP="005A6A6A">
      <w:pPr>
        <w:rPr>
          <w:color w:val="000000" w:themeColor="text1"/>
          <w:lang w:val="pt-PT"/>
        </w:rPr>
      </w:pPr>
    </w:p>
    <w:p w14:paraId="7522193B" w14:textId="77777777" w:rsidR="005A6A6A" w:rsidRPr="00A80F55" w:rsidRDefault="00E51B50" w:rsidP="005A6A6A">
      <w:pPr>
        <w:rPr>
          <w:b/>
          <w:color w:val="000000" w:themeColor="text1"/>
          <w:lang w:val="pt-PT"/>
        </w:rPr>
      </w:pPr>
      <w:r w:rsidRPr="00A80F55">
        <w:rPr>
          <w:b/>
          <w:color w:val="000000" w:themeColor="text1"/>
          <w:lang w:val="pt-PT"/>
        </w:rPr>
        <w:t xml:space="preserve">Detalhes da propriedade efectiva </w:t>
      </w:r>
    </w:p>
    <w:tbl>
      <w:tblPr>
        <w:tblW w:w="9004"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1"/>
        <w:gridCol w:w="2377"/>
        <w:gridCol w:w="2124"/>
        <w:gridCol w:w="2252"/>
      </w:tblGrid>
      <w:tr w:rsidR="00A80F55" w:rsidRPr="00A80F55" w14:paraId="0F24D4DC" w14:textId="77777777" w:rsidTr="0093208D">
        <w:trPr>
          <w:trHeight w:val="415"/>
        </w:trPr>
        <w:tc>
          <w:tcPr>
            <w:tcW w:w="2251" w:type="dxa"/>
            <w:shd w:val="clear" w:color="auto" w:fill="auto"/>
            <w:vAlign w:val="center"/>
          </w:tcPr>
          <w:p w14:paraId="382EE452" w14:textId="77777777" w:rsidR="005A6A6A" w:rsidRPr="00A80F55" w:rsidRDefault="00E51B50" w:rsidP="005A6A6A">
            <w:pPr>
              <w:pStyle w:val="BodyText"/>
              <w:spacing w:before="40" w:after="160"/>
              <w:jc w:val="center"/>
              <w:rPr>
                <w:rFonts w:ascii="Times New Roman" w:hAnsi="Times New Roman" w:cs="Times New Roman"/>
                <w:color w:val="000000" w:themeColor="text1"/>
                <w:sz w:val="24"/>
                <w:lang w:val="pt-PT"/>
              </w:rPr>
            </w:pPr>
            <w:r w:rsidRPr="00A80F55">
              <w:rPr>
                <w:rFonts w:ascii="Times New Roman" w:hAnsi="Times New Roman" w:cs="Times New Roman"/>
                <w:color w:val="000000" w:themeColor="text1"/>
                <w:sz w:val="24"/>
                <w:lang w:val="pt-PT"/>
              </w:rPr>
              <w:t>Identidade do Proprietário Efectivo</w:t>
            </w:r>
          </w:p>
          <w:p w14:paraId="79F9E93D" w14:textId="77777777" w:rsidR="005A6A6A" w:rsidRPr="00A80F55" w:rsidRDefault="005A6A6A" w:rsidP="005A6A6A">
            <w:pPr>
              <w:pStyle w:val="BodyText"/>
              <w:spacing w:before="40" w:after="160"/>
              <w:jc w:val="center"/>
              <w:rPr>
                <w:rFonts w:ascii="Times New Roman" w:hAnsi="Times New Roman" w:cs="Times New Roman"/>
                <w:i/>
                <w:color w:val="000000" w:themeColor="text1"/>
                <w:sz w:val="24"/>
                <w:lang w:val="pt-PT"/>
              </w:rPr>
            </w:pPr>
          </w:p>
        </w:tc>
        <w:tc>
          <w:tcPr>
            <w:tcW w:w="2377" w:type="dxa"/>
            <w:shd w:val="clear" w:color="auto" w:fill="auto"/>
            <w:vAlign w:val="center"/>
          </w:tcPr>
          <w:p w14:paraId="0375C5FF" w14:textId="0F707A47" w:rsidR="005A6A6A" w:rsidRPr="00A80F55" w:rsidRDefault="008F7847" w:rsidP="005A6A6A">
            <w:pPr>
              <w:pStyle w:val="BodyText"/>
              <w:spacing w:before="40" w:after="160"/>
              <w:jc w:val="center"/>
              <w:rPr>
                <w:rFonts w:ascii="Times New Roman" w:hAnsi="Times New Roman" w:cs="Times New Roman"/>
                <w:color w:val="000000" w:themeColor="text1"/>
                <w:sz w:val="24"/>
                <w:lang w:val="pt-PT"/>
              </w:rPr>
            </w:pPr>
            <w:r w:rsidRPr="00A80F55">
              <w:rPr>
                <w:rFonts w:ascii="Times New Roman" w:hAnsi="Times New Roman" w:cs="Times New Roman"/>
                <w:color w:val="000000" w:themeColor="text1"/>
                <w:sz w:val="24"/>
                <w:lang w:val="pt-PT"/>
              </w:rPr>
              <w:t>Detém</w:t>
            </w:r>
            <w:r w:rsidR="00E51B50" w:rsidRPr="00A80F55">
              <w:rPr>
                <w:rFonts w:ascii="Times New Roman" w:hAnsi="Times New Roman" w:cs="Times New Roman"/>
                <w:color w:val="000000" w:themeColor="text1"/>
                <w:sz w:val="24"/>
                <w:lang w:val="pt-PT"/>
              </w:rPr>
              <w:t>, directa ou indirectamente, 25% ou mais das acções</w:t>
            </w:r>
          </w:p>
          <w:p w14:paraId="58396C6D" w14:textId="77777777" w:rsidR="005A6A6A" w:rsidRPr="00A80F55" w:rsidRDefault="00E51B50" w:rsidP="005A6A6A">
            <w:pPr>
              <w:pStyle w:val="BodyText"/>
              <w:spacing w:before="40" w:after="160"/>
              <w:jc w:val="center"/>
              <w:rPr>
                <w:rFonts w:ascii="Times New Roman" w:hAnsi="Times New Roman" w:cs="Times New Roman"/>
                <w:color w:val="000000" w:themeColor="text1"/>
                <w:sz w:val="24"/>
                <w:lang w:val="pt-PT"/>
              </w:rPr>
            </w:pPr>
            <w:r w:rsidRPr="00A80F55">
              <w:rPr>
                <w:rFonts w:ascii="Times New Roman" w:hAnsi="Times New Roman" w:cs="Times New Roman"/>
                <w:color w:val="000000" w:themeColor="text1"/>
                <w:sz w:val="24"/>
                <w:lang w:val="pt-PT"/>
              </w:rPr>
              <w:t>(Sim / Não)</w:t>
            </w:r>
          </w:p>
          <w:p w14:paraId="2E01728E" w14:textId="77777777" w:rsidR="005A6A6A" w:rsidRPr="00A80F55" w:rsidRDefault="005A6A6A" w:rsidP="005A6A6A">
            <w:pPr>
              <w:pStyle w:val="BodyText"/>
              <w:spacing w:before="40" w:after="160"/>
              <w:jc w:val="center"/>
              <w:rPr>
                <w:rFonts w:ascii="Times New Roman" w:hAnsi="Times New Roman" w:cs="Times New Roman"/>
                <w:i/>
                <w:color w:val="000000" w:themeColor="text1"/>
                <w:sz w:val="24"/>
                <w:lang w:val="pt-PT"/>
              </w:rPr>
            </w:pPr>
          </w:p>
        </w:tc>
        <w:tc>
          <w:tcPr>
            <w:tcW w:w="2124" w:type="dxa"/>
            <w:shd w:val="clear" w:color="auto" w:fill="auto"/>
            <w:vAlign w:val="center"/>
          </w:tcPr>
          <w:p w14:paraId="08948D14" w14:textId="06552AD7" w:rsidR="005A6A6A" w:rsidRPr="00A80F55" w:rsidRDefault="008F7847" w:rsidP="005A6A6A">
            <w:pPr>
              <w:pStyle w:val="BodyText"/>
              <w:spacing w:before="40" w:after="160"/>
              <w:jc w:val="center"/>
              <w:rPr>
                <w:rFonts w:ascii="Times New Roman" w:hAnsi="Times New Roman" w:cs="Times New Roman"/>
                <w:color w:val="000000" w:themeColor="text1"/>
                <w:sz w:val="24"/>
                <w:lang w:val="pt-PT"/>
              </w:rPr>
            </w:pPr>
            <w:r w:rsidRPr="00A80F55">
              <w:rPr>
                <w:rFonts w:ascii="Times New Roman" w:hAnsi="Times New Roman" w:cs="Times New Roman"/>
                <w:color w:val="000000" w:themeColor="text1"/>
                <w:sz w:val="24"/>
                <w:lang w:val="pt-PT"/>
              </w:rPr>
              <w:t>Detém</w:t>
            </w:r>
            <w:r w:rsidR="00E51B50" w:rsidRPr="00A80F55">
              <w:rPr>
                <w:rFonts w:ascii="Times New Roman" w:hAnsi="Times New Roman" w:cs="Times New Roman"/>
                <w:color w:val="000000" w:themeColor="text1"/>
                <w:sz w:val="24"/>
                <w:lang w:val="pt-PT"/>
              </w:rPr>
              <w:t>, directa ou indirectamente, 25% ou mais dos Direitos de Voto</w:t>
            </w:r>
          </w:p>
          <w:p w14:paraId="45F4E36D" w14:textId="77777777" w:rsidR="005A6A6A" w:rsidRPr="00A80F55" w:rsidRDefault="00E51B50" w:rsidP="005A6A6A">
            <w:pPr>
              <w:pStyle w:val="BodyText"/>
              <w:spacing w:before="40" w:after="160"/>
              <w:jc w:val="center"/>
              <w:rPr>
                <w:rFonts w:ascii="Times New Roman" w:hAnsi="Times New Roman" w:cs="Times New Roman"/>
                <w:color w:val="000000" w:themeColor="text1"/>
                <w:sz w:val="24"/>
                <w:lang w:val="pt-PT"/>
              </w:rPr>
            </w:pPr>
            <w:r w:rsidRPr="00A80F55">
              <w:rPr>
                <w:rFonts w:ascii="Times New Roman" w:hAnsi="Times New Roman" w:cs="Times New Roman"/>
                <w:color w:val="000000" w:themeColor="text1"/>
                <w:sz w:val="24"/>
                <w:lang w:val="pt-PT"/>
              </w:rPr>
              <w:t>(Sim / Não)</w:t>
            </w:r>
          </w:p>
          <w:p w14:paraId="5EC5980D" w14:textId="77777777" w:rsidR="005A6A6A" w:rsidRPr="00A80F55" w:rsidRDefault="005A6A6A" w:rsidP="005A6A6A">
            <w:pPr>
              <w:pStyle w:val="BodyText"/>
              <w:spacing w:before="40" w:after="160"/>
              <w:jc w:val="center"/>
              <w:rPr>
                <w:rFonts w:ascii="Times New Roman" w:hAnsi="Times New Roman" w:cs="Times New Roman"/>
                <w:color w:val="000000" w:themeColor="text1"/>
                <w:sz w:val="24"/>
                <w:lang w:val="pt-PT"/>
              </w:rPr>
            </w:pPr>
          </w:p>
        </w:tc>
        <w:tc>
          <w:tcPr>
            <w:tcW w:w="2252" w:type="dxa"/>
            <w:shd w:val="clear" w:color="auto" w:fill="auto"/>
            <w:vAlign w:val="center"/>
          </w:tcPr>
          <w:p w14:paraId="5D670130" w14:textId="7E4DB8F6" w:rsidR="005A6A6A" w:rsidRPr="00A80F55" w:rsidRDefault="00E51B50" w:rsidP="005A6A6A">
            <w:pPr>
              <w:pStyle w:val="BodyText"/>
              <w:spacing w:before="40" w:after="160"/>
              <w:jc w:val="center"/>
              <w:rPr>
                <w:rFonts w:ascii="Times New Roman" w:hAnsi="Times New Roman" w:cs="Times New Roman"/>
                <w:color w:val="000000" w:themeColor="text1"/>
                <w:sz w:val="24"/>
                <w:lang w:val="pt-PT"/>
              </w:rPr>
            </w:pPr>
            <w:r w:rsidRPr="00A80F55">
              <w:rPr>
                <w:rFonts w:ascii="Times New Roman" w:hAnsi="Times New Roman" w:cs="Times New Roman"/>
                <w:color w:val="000000" w:themeColor="text1"/>
                <w:sz w:val="24"/>
                <w:lang w:val="pt-PT"/>
              </w:rPr>
              <w:t>Te</w:t>
            </w:r>
            <w:r w:rsidR="008F7847" w:rsidRPr="00A80F55">
              <w:rPr>
                <w:rFonts w:ascii="Times New Roman" w:hAnsi="Times New Roman" w:cs="Times New Roman"/>
                <w:color w:val="000000" w:themeColor="text1"/>
                <w:sz w:val="24"/>
                <w:lang w:val="pt-PT"/>
              </w:rPr>
              <w:t>m</w:t>
            </w:r>
            <w:r w:rsidRPr="00A80F55">
              <w:rPr>
                <w:rFonts w:ascii="Times New Roman" w:hAnsi="Times New Roman" w:cs="Times New Roman"/>
                <w:color w:val="000000" w:themeColor="text1"/>
                <w:sz w:val="24"/>
                <w:lang w:val="pt-PT"/>
              </w:rPr>
              <w:t>, directa ou indirectamente, o direito de nomear a maioria dos membros do conselho de administração ou de um órgão de direcção equivalente do Concorrente</w:t>
            </w:r>
          </w:p>
          <w:p w14:paraId="53A57FCE" w14:textId="77777777" w:rsidR="005A6A6A" w:rsidRPr="00A80F55" w:rsidRDefault="00E51B50" w:rsidP="005A6A6A">
            <w:pPr>
              <w:pStyle w:val="BodyText"/>
              <w:spacing w:before="40" w:after="160"/>
              <w:jc w:val="center"/>
              <w:rPr>
                <w:rFonts w:ascii="Times New Roman" w:hAnsi="Times New Roman" w:cs="Times New Roman"/>
                <w:color w:val="000000" w:themeColor="text1"/>
                <w:sz w:val="24"/>
                <w:lang w:val="pt-PT"/>
              </w:rPr>
            </w:pPr>
            <w:r w:rsidRPr="00A80F55">
              <w:rPr>
                <w:rFonts w:ascii="Times New Roman" w:hAnsi="Times New Roman" w:cs="Times New Roman"/>
                <w:color w:val="000000" w:themeColor="text1"/>
                <w:sz w:val="24"/>
                <w:lang w:val="pt-PT"/>
              </w:rPr>
              <w:lastRenderedPageBreak/>
              <w:t>(Sim / Não)</w:t>
            </w:r>
          </w:p>
        </w:tc>
      </w:tr>
      <w:tr w:rsidR="00A80F55" w:rsidRPr="007148E2" w14:paraId="740A97AD" w14:textId="77777777" w:rsidTr="005A6A6A">
        <w:trPr>
          <w:trHeight w:val="415"/>
        </w:trPr>
        <w:tc>
          <w:tcPr>
            <w:tcW w:w="2251" w:type="dxa"/>
            <w:shd w:val="clear" w:color="auto" w:fill="auto"/>
          </w:tcPr>
          <w:p w14:paraId="1306B94B" w14:textId="7DD5273A" w:rsidR="005A6A6A" w:rsidRPr="00A80F55" w:rsidRDefault="00E51B50" w:rsidP="005A6A6A">
            <w:pPr>
              <w:pStyle w:val="BodyText"/>
              <w:spacing w:before="40" w:after="160"/>
              <w:rPr>
                <w:rFonts w:ascii="Times New Roman" w:hAnsi="Times New Roman" w:cs="Times New Roman"/>
                <w:color w:val="000000" w:themeColor="text1"/>
                <w:sz w:val="24"/>
                <w:lang w:val="pt-PT"/>
              </w:rPr>
            </w:pPr>
            <w:r w:rsidRPr="00A80F55">
              <w:rPr>
                <w:rFonts w:ascii="Times New Roman" w:hAnsi="Times New Roman" w:cs="Times New Roman"/>
                <w:i/>
                <w:color w:val="000000" w:themeColor="text1"/>
                <w:sz w:val="24"/>
                <w:lang w:val="pt-PT"/>
              </w:rPr>
              <w:lastRenderedPageBreak/>
              <w:t>[incluir nome completo (</w:t>
            </w:r>
            <w:r w:rsidR="008F7847" w:rsidRPr="00A80F55">
              <w:rPr>
                <w:rFonts w:ascii="Times New Roman" w:hAnsi="Times New Roman" w:cs="Times New Roman"/>
                <w:i/>
                <w:color w:val="000000" w:themeColor="text1"/>
                <w:sz w:val="24"/>
                <w:lang w:val="pt-PT"/>
              </w:rPr>
              <w:t>apelido</w:t>
            </w:r>
            <w:r w:rsidRPr="00A80F55">
              <w:rPr>
                <w:rFonts w:ascii="Times New Roman" w:hAnsi="Times New Roman" w:cs="Times New Roman"/>
                <w:i/>
                <w:color w:val="000000" w:themeColor="text1"/>
                <w:sz w:val="24"/>
                <w:lang w:val="pt-PT"/>
              </w:rPr>
              <w:t xml:space="preserve">, </w:t>
            </w:r>
            <w:r w:rsidR="008F7847" w:rsidRPr="00A80F55">
              <w:rPr>
                <w:rFonts w:ascii="Times New Roman" w:hAnsi="Times New Roman" w:cs="Times New Roman"/>
                <w:i/>
                <w:color w:val="000000" w:themeColor="text1"/>
                <w:sz w:val="24"/>
                <w:lang w:val="pt-PT"/>
              </w:rPr>
              <w:t xml:space="preserve">nome do </w:t>
            </w:r>
            <w:r w:rsidRPr="00A80F55">
              <w:rPr>
                <w:rFonts w:ascii="Times New Roman" w:hAnsi="Times New Roman" w:cs="Times New Roman"/>
                <w:i/>
                <w:color w:val="000000" w:themeColor="text1"/>
                <w:sz w:val="24"/>
                <w:lang w:val="pt-PT"/>
              </w:rPr>
              <w:t>meio, primeiro</w:t>
            </w:r>
            <w:r w:rsidR="008F7847" w:rsidRPr="00A80F55">
              <w:rPr>
                <w:rFonts w:ascii="Times New Roman" w:hAnsi="Times New Roman" w:cs="Times New Roman"/>
                <w:i/>
                <w:color w:val="000000" w:themeColor="text1"/>
                <w:sz w:val="24"/>
                <w:lang w:val="pt-PT"/>
              </w:rPr>
              <w:t xml:space="preserve"> nome</w:t>
            </w:r>
            <w:r w:rsidRPr="00A80F55">
              <w:rPr>
                <w:rFonts w:ascii="Times New Roman" w:hAnsi="Times New Roman" w:cs="Times New Roman"/>
                <w:i/>
                <w:color w:val="000000" w:themeColor="text1"/>
                <w:sz w:val="24"/>
                <w:lang w:val="pt-PT"/>
              </w:rPr>
              <w:t>), nacionalidade, país de residência].</w:t>
            </w:r>
          </w:p>
        </w:tc>
        <w:tc>
          <w:tcPr>
            <w:tcW w:w="2377" w:type="dxa"/>
            <w:shd w:val="clear" w:color="auto" w:fill="auto"/>
          </w:tcPr>
          <w:p w14:paraId="03FF1CA9" w14:textId="77777777" w:rsidR="005A6A6A" w:rsidRPr="00A80F55" w:rsidRDefault="005A6A6A" w:rsidP="005A6A6A">
            <w:pPr>
              <w:pStyle w:val="BodyText"/>
              <w:spacing w:before="40" w:after="160"/>
              <w:jc w:val="center"/>
              <w:rPr>
                <w:rFonts w:ascii="Times New Roman" w:hAnsi="Times New Roman" w:cs="Times New Roman"/>
                <w:color w:val="000000" w:themeColor="text1"/>
                <w:sz w:val="24"/>
                <w:lang w:val="pt-PT"/>
              </w:rPr>
            </w:pPr>
          </w:p>
        </w:tc>
        <w:tc>
          <w:tcPr>
            <w:tcW w:w="2124" w:type="dxa"/>
            <w:shd w:val="clear" w:color="auto" w:fill="auto"/>
          </w:tcPr>
          <w:p w14:paraId="6CFB2B86" w14:textId="77777777" w:rsidR="005A6A6A" w:rsidRPr="00A80F55" w:rsidRDefault="005A6A6A" w:rsidP="005A6A6A">
            <w:pPr>
              <w:pStyle w:val="BodyText"/>
              <w:spacing w:before="40" w:after="160"/>
              <w:rPr>
                <w:rFonts w:ascii="Times New Roman" w:hAnsi="Times New Roman" w:cs="Times New Roman"/>
                <w:color w:val="000000" w:themeColor="text1"/>
                <w:sz w:val="24"/>
                <w:lang w:val="pt-PT"/>
              </w:rPr>
            </w:pPr>
          </w:p>
        </w:tc>
        <w:tc>
          <w:tcPr>
            <w:tcW w:w="2252" w:type="dxa"/>
            <w:shd w:val="clear" w:color="auto" w:fill="auto"/>
          </w:tcPr>
          <w:p w14:paraId="7AC1B35B" w14:textId="77777777" w:rsidR="005A6A6A" w:rsidRPr="00A80F55" w:rsidRDefault="005A6A6A" w:rsidP="005A6A6A">
            <w:pPr>
              <w:pStyle w:val="BodyText"/>
              <w:spacing w:before="40" w:after="160"/>
              <w:rPr>
                <w:rFonts w:ascii="Times New Roman" w:hAnsi="Times New Roman" w:cs="Times New Roman"/>
                <w:color w:val="000000" w:themeColor="text1"/>
                <w:sz w:val="24"/>
                <w:lang w:val="pt-PT"/>
              </w:rPr>
            </w:pPr>
          </w:p>
        </w:tc>
      </w:tr>
    </w:tbl>
    <w:p w14:paraId="5569BE29" w14:textId="77777777" w:rsidR="005A6A6A" w:rsidRPr="00A80F55" w:rsidRDefault="005A6A6A" w:rsidP="005A6A6A">
      <w:pPr>
        <w:rPr>
          <w:color w:val="000000" w:themeColor="text1"/>
          <w:lang w:val="pt-PT"/>
        </w:rPr>
      </w:pPr>
    </w:p>
    <w:p w14:paraId="54B0FD8A" w14:textId="77777777" w:rsidR="005A6A6A" w:rsidRPr="00A80F55" w:rsidRDefault="00E51B50" w:rsidP="005A6A6A">
      <w:pPr>
        <w:rPr>
          <w:b/>
          <w:i/>
          <w:color w:val="000000" w:themeColor="text1"/>
          <w:lang w:val="pt-PT"/>
        </w:rPr>
      </w:pPr>
      <w:r w:rsidRPr="00A80F55">
        <w:rPr>
          <w:b/>
          <w:i/>
          <w:color w:val="000000" w:themeColor="text1"/>
          <w:lang w:val="pt-PT"/>
        </w:rPr>
        <w:t>OU</w:t>
      </w:r>
    </w:p>
    <w:p w14:paraId="24FB7E63" w14:textId="77777777" w:rsidR="005A6A6A" w:rsidRPr="00A80F55" w:rsidRDefault="005A6A6A" w:rsidP="005A6A6A">
      <w:pPr>
        <w:rPr>
          <w:i/>
          <w:color w:val="000000" w:themeColor="text1"/>
          <w:lang w:val="pt-PT"/>
        </w:rPr>
      </w:pPr>
    </w:p>
    <w:p w14:paraId="5F2C5AFA" w14:textId="77777777" w:rsidR="005A6A6A" w:rsidRPr="00A80F55" w:rsidRDefault="00E51B50" w:rsidP="005A6A6A">
      <w:pPr>
        <w:rPr>
          <w:i/>
          <w:color w:val="000000" w:themeColor="text1"/>
          <w:lang w:val="pt-PT"/>
        </w:rPr>
      </w:pPr>
      <w:r w:rsidRPr="00A80F55">
        <w:rPr>
          <w:color w:val="000000" w:themeColor="text1"/>
          <w:lang w:val="pt-PT"/>
        </w:rPr>
        <w:t xml:space="preserve">(ii) </w:t>
      </w:r>
      <w:r w:rsidRPr="00A80F55">
        <w:rPr>
          <w:i/>
          <w:color w:val="000000" w:themeColor="text1"/>
          <w:lang w:val="pt-PT"/>
        </w:rPr>
        <w:t xml:space="preserve">Declaramos que não existe nenhum Proprietário Efectivo que satisfaça uma ou mais das seguintes condições: </w:t>
      </w:r>
    </w:p>
    <w:p w14:paraId="43AB1FCE" w14:textId="77777777" w:rsidR="005A6A6A" w:rsidRPr="00A80F55" w:rsidRDefault="005A6A6A" w:rsidP="005A6A6A">
      <w:pPr>
        <w:rPr>
          <w:i/>
          <w:color w:val="000000" w:themeColor="text1"/>
          <w:lang w:val="pt-PT"/>
        </w:rPr>
      </w:pPr>
    </w:p>
    <w:p w14:paraId="16F00CC3" w14:textId="77777777" w:rsidR="005A6A6A" w:rsidRPr="00A80F55" w:rsidRDefault="00E51B50" w:rsidP="00D9637D">
      <w:pPr>
        <w:pStyle w:val="ListParagraph"/>
        <w:numPr>
          <w:ilvl w:val="0"/>
          <w:numId w:val="62"/>
        </w:numPr>
        <w:rPr>
          <w:color w:val="000000" w:themeColor="text1"/>
          <w:lang w:val="pt-PT"/>
        </w:rPr>
      </w:pPr>
      <w:r w:rsidRPr="00A80F55">
        <w:rPr>
          <w:color w:val="000000" w:themeColor="text1"/>
          <w:lang w:val="pt-PT"/>
        </w:rPr>
        <w:t>deter, directa ou indirectamente, 25% ou mais das acções</w:t>
      </w:r>
    </w:p>
    <w:p w14:paraId="12265009" w14:textId="77777777" w:rsidR="005A6A6A" w:rsidRPr="00A80F55" w:rsidRDefault="00E51B50" w:rsidP="00D9637D">
      <w:pPr>
        <w:pStyle w:val="ListParagraph"/>
        <w:numPr>
          <w:ilvl w:val="0"/>
          <w:numId w:val="62"/>
        </w:numPr>
        <w:rPr>
          <w:color w:val="000000" w:themeColor="text1"/>
          <w:lang w:val="pt-PT"/>
        </w:rPr>
      </w:pPr>
      <w:r w:rsidRPr="00A80F55">
        <w:rPr>
          <w:color w:val="000000" w:themeColor="text1"/>
          <w:lang w:val="pt-PT"/>
        </w:rPr>
        <w:t>deter, directa ou indirectamente, 25% ou mais dos direitos de voto</w:t>
      </w:r>
    </w:p>
    <w:p w14:paraId="62D92FC6" w14:textId="77777777" w:rsidR="005A6A6A" w:rsidRPr="00A80F55" w:rsidRDefault="00E51B50" w:rsidP="00D9637D">
      <w:pPr>
        <w:pStyle w:val="ListParagraph"/>
        <w:numPr>
          <w:ilvl w:val="0"/>
          <w:numId w:val="62"/>
        </w:numPr>
        <w:rPr>
          <w:color w:val="000000" w:themeColor="text1"/>
          <w:lang w:val="pt-PT"/>
        </w:rPr>
      </w:pPr>
      <w:r w:rsidRPr="00A80F55">
        <w:rPr>
          <w:color w:val="000000" w:themeColor="text1"/>
          <w:lang w:val="pt-PT"/>
        </w:rPr>
        <w:t>ter, directa ou indirectamente, o direito de nomear a maioria dos membros do conselho de administração ou órgão de direcção equivalente do Concorrente</w:t>
      </w:r>
    </w:p>
    <w:p w14:paraId="410ABC36" w14:textId="77777777" w:rsidR="005A6A6A" w:rsidRPr="00A80F55" w:rsidRDefault="005A6A6A" w:rsidP="005A6A6A">
      <w:pPr>
        <w:rPr>
          <w:i/>
          <w:color w:val="000000" w:themeColor="text1"/>
          <w:lang w:val="pt-PT"/>
        </w:rPr>
      </w:pPr>
    </w:p>
    <w:p w14:paraId="53E33211" w14:textId="77777777" w:rsidR="005A6A6A" w:rsidRPr="00A80F55" w:rsidRDefault="005A6A6A" w:rsidP="005A6A6A">
      <w:pPr>
        <w:rPr>
          <w:color w:val="000000" w:themeColor="text1"/>
          <w:lang w:val="pt-PT"/>
        </w:rPr>
      </w:pPr>
    </w:p>
    <w:p w14:paraId="4E0496D5" w14:textId="77777777" w:rsidR="005A6A6A" w:rsidRPr="00A80F55" w:rsidRDefault="00E51B50" w:rsidP="005A6A6A">
      <w:pPr>
        <w:rPr>
          <w:b/>
          <w:color w:val="000000" w:themeColor="text1"/>
          <w:lang w:val="pt-PT"/>
        </w:rPr>
      </w:pPr>
      <w:r w:rsidRPr="00A80F55">
        <w:rPr>
          <w:b/>
          <w:color w:val="000000" w:themeColor="text1"/>
          <w:lang w:val="pt-PT"/>
        </w:rPr>
        <w:t xml:space="preserve">OU </w:t>
      </w:r>
    </w:p>
    <w:p w14:paraId="211B4F5C" w14:textId="77777777" w:rsidR="005A6A6A" w:rsidRPr="00A80F55" w:rsidRDefault="005A6A6A" w:rsidP="005A6A6A">
      <w:pPr>
        <w:rPr>
          <w:color w:val="000000" w:themeColor="text1"/>
          <w:lang w:val="pt-PT"/>
        </w:rPr>
      </w:pPr>
    </w:p>
    <w:p w14:paraId="2FC03811" w14:textId="77777777" w:rsidR="005A6A6A" w:rsidRPr="00A80F55" w:rsidRDefault="00E51B50" w:rsidP="005A6A6A">
      <w:pPr>
        <w:rPr>
          <w:i/>
          <w:color w:val="000000" w:themeColor="text1"/>
          <w:lang w:val="pt-PT"/>
        </w:rPr>
      </w:pPr>
      <w:r w:rsidRPr="00A80F55">
        <w:rPr>
          <w:i/>
          <w:color w:val="000000" w:themeColor="text1"/>
          <w:lang w:val="pt-PT"/>
        </w:rPr>
        <w:t>(iii) Declaramos que não somos capazes de identificar qualquer Proprietário Efectivo que cumpra uma ou mais das seguintes condições. [Se esta opção for seleccionada, o Concorrente deverá fornecer uma explicação sobre o motivo pelo qual não é capaz de identificar qualquer Proprietário Efectivo].</w:t>
      </w:r>
    </w:p>
    <w:p w14:paraId="7C33AE20" w14:textId="77777777" w:rsidR="005A6A6A" w:rsidRPr="00A80F55" w:rsidRDefault="00E51B50" w:rsidP="00D9637D">
      <w:pPr>
        <w:pStyle w:val="ListParagraph"/>
        <w:numPr>
          <w:ilvl w:val="0"/>
          <w:numId w:val="62"/>
        </w:numPr>
        <w:rPr>
          <w:color w:val="000000" w:themeColor="text1"/>
          <w:lang w:val="pt-PT"/>
        </w:rPr>
      </w:pPr>
      <w:r w:rsidRPr="00A80F55">
        <w:rPr>
          <w:color w:val="000000" w:themeColor="text1"/>
          <w:lang w:val="pt-PT"/>
        </w:rPr>
        <w:t>deter, directa ou indirectamente, 25% ou mais das acções</w:t>
      </w:r>
    </w:p>
    <w:p w14:paraId="65AC0C8A" w14:textId="77777777" w:rsidR="005A6A6A" w:rsidRPr="00A80F55" w:rsidRDefault="00E51B50" w:rsidP="00D9637D">
      <w:pPr>
        <w:pStyle w:val="ListParagraph"/>
        <w:numPr>
          <w:ilvl w:val="0"/>
          <w:numId w:val="62"/>
        </w:numPr>
        <w:rPr>
          <w:color w:val="000000" w:themeColor="text1"/>
          <w:lang w:val="pt-PT"/>
        </w:rPr>
      </w:pPr>
      <w:r w:rsidRPr="00A80F55">
        <w:rPr>
          <w:color w:val="000000" w:themeColor="text1"/>
          <w:lang w:val="pt-PT"/>
        </w:rPr>
        <w:t>deter, directa ou indirectamente, 25% ou mais dos direitos de voto</w:t>
      </w:r>
    </w:p>
    <w:p w14:paraId="146A0159" w14:textId="0ED2F0A2" w:rsidR="005A6A6A" w:rsidRPr="00A80F55" w:rsidRDefault="00E51B50" w:rsidP="00D9637D">
      <w:pPr>
        <w:pStyle w:val="ListParagraph"/>
        <w:numPr>
          <w:ilvl w:val="0"/>
          <w:numId w:val="62"/>
        </w:numPr>
        <w:rPr>
          <w:color w:val="000000" w:themeColor="text1"/>
          <w:lang w:val="pt-PT"/>
        </w:rPr>
      </w:pPr>
      <w:r w:rsidRPr="00A80F55">
        <w:rPr>
          <w:color w:val="000000" w:themeColor="text1"/>
          <w:lang w:val="pt-PT"/>
        </w:rPr>
        <w:t>ter, directa ou indirectamente, o direito de nomear a maioria dos membros do conselho de administração ou órgão de direcção equivalente do Concorrente]</w:t>
      </w:r>
      <w:r w:rsidR="00247E11" w:rsidRPr="00A80F55">
        <w:rPr>
          <w:color w:val="000000" w:themeColor="text1"/>
          <w:lang w:val="pt-PT"/>
        </w:rPr>
        <w:t>”</w:t>
      </w:r>
    </w:p>
    <w:p w14:paraId="41C2666F" w14:textId="77777777" w:rsidR="005A6A6A" w:rsidRPr="00A80F55" w:rsidRDefault="005A6A6A" w:rsidP="005A6A6A">
      <w:pPr>
        <w:pStyle w:val="ListParagraph"/>
        <w:rPr>
          <w:color w:val="000000" w:themeColor="text1"/>
          <w:lang w:val="pt-PT"/>
        </w:rPr>
      </w:pPr>
    </w:p>
    <w:p w14:paraId="59E08584" w14:textId="77777777" w:rsidR="005A6A6A" w:rsidRPr="00A80F55" w:rsidRDefault="00E51B50" w:rsidP="005A6A6A">
      <w:pPr>
        <w:rPr>
          <w:color w:val="000000" w:themeColor="text1"/>
          <w:u w:val="single"/>
          <w:lang w:val="pt-PT"/>
        </w:rPr>
      </w:pPr>
      <w:r w:rsidRPr="00A80F55">
        <w:rPr>
          <w:b/>
          <w:color w:val="000000" w:themeColor="text1"/>
          <w:lang w:val="pt-PT"/>
        </w:rPr>
        <w:t>Nome do Concorrente</w:t>
      </w:r>
      <w:r w:rsidRPr="00A80F55">
        <w:rPr>
          <w:iCs/>
          <w:color w:val="000000" w:themeColor="text1"/>
          <w:lang w:val="pt-PT"/>
        </w:rPr>
        <w:t>:</w:t>
      </w:r>
      <w:r w:rsidRPr="00A80F55">
        <w:rPr>
          <w:color w:val="000000" w:themeColor="text1"/>
          <w:lang w:val="pt-PT"/>
        </w:rPr>
        <w:t>*</w:t>
      </w:r>
      <w:r w:rsidRPr="00A80F55">
        <w:rPr>
          <w:color w:val="000000" w:themeColor="text1"/>
          <w:u w:val="single"/>
          <w:lang w:val="pt-PT"/>
        </w:rPr>
        <w:t>[</w:t>
      </w:r>
      <w:r w:rsidRPr="00A80F55">
        <w:rPr>
          <w:i/>
          <w:color w:val="000000" w:themeColor="text1"/>
          <w:u w:val="single"/>
          <w:lang w:val="pt-PT"/>
        </w:rPr>
        <w:t>inserir nome completo do Concorrente</w:t>
      </w:r>
      <w:r w:rsidRPr="00A80F55">
        <w:rPr>
          <w:color w:val="000000" w:themeColor="text1"/>
          <w:u w:val="single"/>
          <w:lang w:val="pt-PT"/>
        </w:rPr>
        <w:t>]_________</w:t>
      </w:r>
    </w:p>
    <w:p w14:paraId="156F06F3" w14:textId="77777777" w:rsidR="005A6A6A" w:rsidRPr="00A80F55" w:rsidRDefault="005A6A6A" w:rsidP="005A6A6A">
      <w:pPr>
        <w:rPr>
          <w:color w:val="000000" w:themeColor="text1"/>
          <w:lang w:val="pt-PT"/>
        </w:rPr>
      </w:pPr>
    </w:p>
    <w:p w14:paraId="5F6A64A1" w14:textId="77777777" w:rsidR="005A6A6A" w:rsidRPr="00A80F55" w:rsidRDefault="00E51B50" w:rsidP="005A6A6A">
      <w:pPr>
        <w:rPr>
          <w:color w:val="000000" w:themeColor="text1"/>
          <w:u w:val="single"/>
          <w:lang w:val="pt-PT"/>
        </w:rPr>
      </w:pPr>
      <w:r w:rsidRPr="00A80F55">
        <w:rPr>
          <w:b/>
          <w:color w:val="000000" w:themeColor="text1"/>
          <w:lang w:val="pt-PT"/>
        </w:rPr>
        <w:t>Nome da pessoa devidamente autorizada a assinar a Proposta em nome do Concorrente:</w:t>
      </w:r>
      <w:r w:rsidRPr="00A80F55">
        <w:rPr>
          <w:color w:val="000000" w:themeColor="text1"/>
          <w:lang w:val="pt-PT"/>
        </w:rPr>
        <w:t>**</w:t>
      </w:r>
      <w:r w:rsidRPr="00A80F55">
        <w:rPr>
          <w:bCs/>
          <w:iCs/>
          <w:color w:val="000000" w:themeColor="text1"/>
          <w:u w:val="single"/>
          <w:lang w:val="pt-PT"/>
        </w:rPr>
        <w:t>[</w:t>
      </w:r>
      <w:r w:rsidRPr="00A80F55">
        <w:rPr>
          <w:bCs/>
          <w:i/>
          <w:iCs/>
          <w:color w:val="000000" w:themeColor="text1"/>
          <w:u w:val="single"/>
          <w:lang w:val="pt-PT"/>
        </w:rPr>
        <w:t>inserir nome completo da pessoa devidamente autorizada a assinar a Proposta</w:t>
      </w:r>
      <w:r w:rsidRPr="00A80F55">
        <w:rPr>
          <w:bCs/>
          <w:iCs/>
          <w:color w:val="000000" w:themeColor="text1"/>
          <w:u w:val="single"/>
          <w:lang w:val="pt-PT"/>
        </w:rPr>
        <w:t>]</w:t>
      </w:r>
      <w:r w:rsidRPr="00A80F55">
        <w:rPr>
          <w:bCs/>
          <w:iCs/>
          <w:color w:val="000000" w:themeColor="text1"/>
          <w:lang w:val="pt-PT"/>
        </w:rPr>
        <w:t>___________</w:t>
      </w:r>
    </w:p>
    <w:p w14:paraId="0FA351DA" w14:textId="77777777" w:rsidR="005A6A6A" w:rsidRPr="00A80F55" w:rsidRDefault="005A6A6A" w:rsidP="005A6A6A">
      <w:pPr>
        <w:rPr>
          <w:color w:val="000000" w:themeColor="text1"/>
          <w:lang w:val="pt-PT"/>
        </w:rPr>
      </w:pPr>
    </w:p>
    <w:p w14:paraId="0787D81D" w14:textId="67D48818" w:rsidR="005A6A6A" w:rsidRPr="00A80F55" w:rsidRDefault="00E51B50" w:rsidP="005A6A6A">
      <w:pPr>
        <w:rPr>
          <w:b/>
          <w:bCs/>
          <w:color w:val="000000" w:themeColor="text1"/>
          <w:lang w:val="pt-PT"/>
        </w:rPr>
      </w:pPr>
      <w:r w:rsidRPr="00A80F55">
        <w:rPr>
          <w:b/>
          <w:color w:val="000000" w:themeColor="text1"/>
          <w:lang w:val="pt-PT"/>
        </w:rPr>
        <w:t xml:space="preserve">Título </w:t>
      </w:r>
      <w:r w:rsidR="008F7847" w:rsidRPr="00A80F55">
        <w:rPr>
          <w:b/>
          <w:color w:val="000000" w:themeColor="text1"/>
          <w:lang w:val="pt-PT"/>
        </w:rPr>
        <w:t>do signatário</w:t>
      </w:r>
      <w:r w:rsidRPr="00A80F55">
        <w:rPr>
          <w:b/>
          <w:color w:val="000000" w:themeColor="text1"/>
          <w:lang w:val="pt-PT"/>
        </w:rPr>
        <w:t xml:space="preserve"> </w:t>
      </w:r>
      <w:r w:rsidR="008F7847" w:rsidRPr="00A80F55">
        <w:rPr>
          <w:b/>
          <w:color w:val="000000" w:themeColor="text1"/>
          <w:lang w:val="pt-PT"/>
        </w:rPr>
        <w:t>d</w:t>
      </w:r>
      <w:r w:rsidRPr="00A80F55">
        <w:rPr>
          <w:b/>
          <w:color w:val="000000" w:themeColor="text1"/>
          <w:lang w:val="pt-PT"/>
        </w:rPr>
        <w:t>a Proposta</w:t>
      </w:r>
      <w:r w:rsidRPr="00A80F55">
        <w:rPr>
          <w:color w:val="000000" w:themeColor="text1"/>
          <w:lang w:val="pt-PT"/>
        </w:rPr>
        <w:t xml:space="preserve">: </w:t>
      </w:r>
      <w:r w:rsidRPr="00A80F55">
        <w:rPr>
          <w:color w:val="000000" w:themeColor="text1"/>
          <w:u w:val="single"/>
          <w:lang w:val="pt-PT"/>
        </w:rPr>
        <w:t>[</w:t>
      </w:r>
      <w:r w:rsidRPr="00A80F55">
        <w:rPr>
          <w:i/>
          <w:color w:val="000000" w:themeColor="text1"/>
          <w:u w:val="single"/>
          <w:lang w:val="pt-PT"/>
        </w:rPr>
        <w:t xml:space="preserve">inserir o título completo </w:t>
      </w:r>
      <w:r w:rsidR="008F7847" w:rsidRPr="00A80F55">
        <w:rPr>
          <w:i/>
          <w:color w:val="000000" w:themeColor="text1"/>
          <w:u w:val="single"/>
          <w:lang w:val="pt-PT"/>
        </w:rPr>
        <w:t>do signatário da</w:t>
      </w:r>
      <w:r w:rsidRPr="00A80F55">
        <w:rPr>
          <w:i/>
          <w:color w:val="000000" w:themeColor="text1"/>
          <w:u w:val="single"/>
          <w:lang w:val="pt-PT"/>
        </w:rPr>
        <w:t xml:space="preserve"> Proposta</w:t>
      </w:r>
      <w:r w:rsidRPr="00A80F55">
        <w:rPr>
          <w:color w:val="000000" w:themeColor="text1"/>
          <w:lang w:val="pt-PT"/>
        </w:rPr>
        <w:t>]</w:t>
      </w:r>
      <w:r w:rsidRPr="00A80F55">
        <w:rPr>
          <w:b/>
          <w:bCs/>
          <w:color w:val="000000" w:themeColor="text1"/>
          <w:lang w:val="pt-PT"/>
        </w:rPr>
        <w:t>______</w:t>
      </w:r>
    </w:p>
    <w:p w14:paraId="017A81B1" w14:textId="77777777" w:rsidR="005A6A6A" w:rsidRPr="00A80F55" w:rsidRDefault="005A6A6A" w:rsidP="005A6A6A">
      <w:pPr>
        <w:rPr>
          <w:color w:val="000000" w:themeColor="text1"/>
          <w:lang w:val="pt-PT"/>
        </w:rPr>
      </w:pPr>
    </w:p>
    <w:p w14:paraId="53CE1CC5" w14:textId="77777777" w:rsidR="005A6A6A" w:rsidRPr="00A80F55" w:rsidRDefault="00E51B50" w:rsidP="005A6A6A">
      <w:pPr>
        <w:rPr>
          <w:color w:val="000000" w:themeColor="text1"/>
          <w:lang w:val="pt-PT"/>
        </w:rPr>
      </w:pPr>
      <w:r w:rsidRPr="00A80F55">
        <w:rPr>
          <w:b/>
          <w:color w:val="000000" w:themeColor="text1"/>
          <w:lang w:val="pt-PT"/>
        </w:rPr>
        <w:t>Assinatura da pessoa acima mencionada</w:t>
      </w:r>
      <w:r w:rsidRPr="00A80F55">
        <w:rPr>
          <w:color w:val="000000" w:themeColor="text1"/>
          <w:lang w:val="pt-PT"/>
        </w:rPr>
        <w:t xml:space="preserve">: </w:t>
      </w:r>
      <w:r w:rsidRPr="00A80F55">
        <w:rPr>
          <w:color w:val="000000" w:themeColor="text1"/>
          <w:u w:val="single"/>
          <w:lang w:val="pt-PT"/>
        </w:rPr>
        <w:t>[</w:t>
      </w:r>
      <w:r w:rsidRPr="00A80F55">
        <w:rPr>
          <w:i/>
          <w:color w:val="000000" w:themeColor="text1"/>
          <w:u w:val="single"/>
          <w:lang w:val="pt-PT"/>
        </w:rPr>
        <w:t>insira a assinatura da pessoa cujo nome e capacidade são indicados acima</w:t>
      </w:r>
      <w:r w:rsidRPr="00A80F55">
        <w:rPr>
          <w:color w:val="000000" w:themeColor="text1"/>
          <w:lang w:val="pt-PT"/>
        </w:rPr>
        <w:t>]_____</w:t>
      </w:r>
    </w:p>
    <w:p w14:paraId="2532979F" w14:textId="77777777" w:rsidR="005A6A6A" w:rsidRPr="00A80F55" w:rsidRDefault="005A6A6A" w:rsidP="005A6A6A">
      <w:pPr>
        <w:rPr>
          <w:color w:val="000000" w:themeColor="text1"/>
          <w:lang w:val="pt-PT"/>
        </w:rPr>
      </w:pPr>
    </w:p>
    <w:p w14:paraId="20EF7CD7" w14:textId="77777777" w:rsidR="005A6A6A" w:rsidRPr="00A80F55" w:rsidRDefault="00E51B50" w:rsidP="005A6A6A">
      <w:pPr>
        <w:rPr>
          <w:color w:val="000000" w:themeColor="text1"/>
          <w:lang w:val="pt-PT"/>
        </w:rPr>
      </w:pPr>
      <w:r w:rsidRPr="00A80F55">
        <w:rPr>
          <w:b/>
          <w:color w:val="000000" w:themeColor="text1"/>
          <w:lang w:val="pt-PT"/>
        </w:rPr>
        <w:t>Data de assinatura</w:t>
      </w:r>
      <w:r w:rsidRPr="00A80F55">
        <w:rPr>
          <w:i/>
          <w:color w:val="000000" w:themeColor="text1"/>
          <w:u w:val="single"/>
          <w:lang w:val="pt-PT"/>
        </w:rPr>
        <w:t xml:space="preserve"> </w:t>
      </w:r>
      <w:r w:rsidRPr="00A80F55">
        <w:rPr>
          <w:color w:val="000000" w:themeColor="text1"/>
          <w:u w:val="single"/>
          <w:lang w:val="pt-PT"/>
        </w:rPr>
        <w:t>[</w:t>
      </w:r>
      <w:r w:rsidRPr="00A80F55">
        <w:rPr>
          <w:i/>
          <w:color w:val="000000" w:themeColor="text1"/>
          <w:u w:val="single"/>
          <w:lang w:val="pt-PT"/>
        </w:rPr>
        <w:t>inserir data de assinatura</w:t>
      </w:r>
      <w:r w:rsidRPr="00A80F55">
        <w:rPr>
          <w:color w:val="000000" w:themeColor="text1"/>
          <w:u w:val="single"/>
          <w:lang w:val="pt-PT"/>
        </w:rPr>
        <w:t>]</w:t>
      </w:r>
      <w:r w:rsidRPr="00A80F55">
        <w:rPr>
          <w:i/>
          <w:color w:val="000000" w:themeColor="text1"/>
          <w:u w:val="single"/>
          <w:lang w:val="pt-PT"/>
        </w:rPr>
        <w:t xml:space="preserve"> </w:t>
      </w:r>
      <w:r w:rsidRPr="00A80F55">
        <w:rPr>
          <w:b/>
          <w:color w:val="000000" w:themeColor="text1"/>
          <w:lang w:val="pt-PT"/>
        </w:rPr>
        <w:t>de</w:t>
      </w:r>
      <w:r w:rsidRPr="00A80F55">
        <w:rPr>
          <w:i/>
          <w:color w:val="000000" w:themeColor="text1"/>
          <w:u w:val="single"/>
          <w:lang w:val="pt-PT"/>
        </w:rPr>
        <w:t xml:space="preserve"> </w:t>
      </w:r>
      <w:r w:rsidRPr="00A80F55">
        <w:rPr>
          <w:color w:val="000000" w:themeColor="text1"/>
          <w:u w:val="single"/>
          <w:lang w:val="pt-PT"/>
        </w:rPr>
        <w:t>[</w:t>
      </w:r>
      <w:r w:rsidRPr="00A80F55">
        <w:rPr>
          <w:i/>
          <w:color w:val="000000" w:themeColor="text1"/>
          <w:u w:val="single"/>
          <w:lang w:val="pt-PT"/>
        </w:rPr>
        <w:t>inserir mês</w:t>
      </w:r>
      <w:r w:rsidRPr="00A80F55">
        <w:rPr>
          <w:color w:val="000000" w:themeColor="text1"/>
          <w:u w:val="single"/>
          <w:lang w:val="pt-PT"/>
        </w:rPr>
        <w:t>] de [</w:t>
      </w:r>
      <w:r w:rsidRPr="00A80F55">
        <w:rPr>
          <w:i/>
          <w:color w:val="000000" w:themeColor="text1"/>
          <w:u w:val="single"/>
          <w:lang w:val="pt-PT"/>
        </w:rPr>
        <w:t>inserir ano</w:t>
      </w:r>
      <w:r w:rsidRPr="00A80F55">
        <w:rPr>
          <w:color w:val="000000" w:themeColor="text1"/>
          <w:lang w:val="pt-PT"/>
        </w:rPr>
        <w:t>]_____</w:t>
      </w:r>
    </w:p>
    <w:p w14:paraId="1E9501EC" w14:textId="77777777" w:rsidR="005A6A6A" w:rsidRPr="00A80F55" w:rsidRDefault="005A6A6A" w:rsidP="005A6A6A">
      <w:pPr>
        <w:rPr>
          <w:color w:val="000000" w:themeColor="text1"/>
          <w:lang w:val="pt-PT"/>
        </w:rPr>
      </w:pPr>
    </w:p>
    <w:p w14:paraId="55778EF4" w14:textId="77777777" w:rsidR="005A6A6A" w:rsidRPr="00A80F55" w:rsidRDefault="005A6A6A" w:rsidP="005A6A6A">
      <w:pPr>
        <w:rPr>
          <w:color w:val="000000" w:themeColor="text1"/>
          <w:lang w:val="pt-PT"/>
        </w:rPr>
      </w:pPr>
    </w:p>
    <w:p w14:paraId="66B406C6" w14:textId="77777777" w:rsidR="005A6A6A" w:rsidRPr="00A80F55" w:rsidRDefault="005A6A6A" w:rsidP="005A6A6A">
      <w:pPr>
        <w:rPr>
          <w:b/>
          <w:color w:val="000000" w:themeColor="text1"/>
          <w:lang w:val="pt-PT"/>
        </w:rPr>
      </w:pPr>
    </w:p>
    <w:p w14:paraId="2374B57E" w14:textId="77777777" w:rsidR="005A6A6A" w:rsidRPr="00A80F55" w:rsidRDefault="005A6A6A" w:rsidP="005A6A6A">
      <w:pPr>
        <w:rPr>
          <w:b/>
          <w:color w:val="000000" w:themeColor="text1"/>
          <w:lang w:val="pt-PT"/>
        </w:rPr>
      </w:pPr>
    </w:p>
    <w:p w14:paraId="4F637B43" w14:textId="7EE557B7" w:rsidR="005A6A6A" w:rsidRPr="00A80F55" w:rsidRDefault="00E51B50" w:rsidP="005A6A6A">
      <w:pPr>
        <w:rPr>
          <w:color w:val="000000" w:themeColor="text1"/>
          <w:sz w:val="20"/>
          <w:szCs w:val="20"/>
          <w:lang w:val="pt-PT"/>
        </w:rPr>
      </w:pPr>
      <w:r w:rsidRPr="00A80F55">
        <w:rPr>
          <w:rStyle w:val="FootnoteReference"/>
          <w:color w:val="000000" w:themeColor="text1"/>
          <w:sz w:val="20"/>
          <w:szCs w:val="20"/>
          <w:lang w:val="pt-PT"/>
        </w:rPr>
        <w:t>*</w:t>
      </w:r>
      <w:r w:rsidRPr="00A80F55">
        <w:rPr>
          <w:color w:val="000000" w:themeColor="text1"/>
          <w:sz w:val="20"/>
          <w:szCs w:val="20"/>
          <w:lang w:val="pt-PT"/>
        </w:rPr>
        <w:t xml:space="preserve"> No caso de uma Proposta apresentada por um Consórcio, indicar o nome do Consórcio como Concorrente. No caso de o Concorrente ser um consórcio, cada referência a </w:t>
      </w:r>
      <w:r w:rsidR="00247E11" w:rsidRPr="00A80F55">
        <w:rPr>
          <w:color w:val="000000" w:themeColor="text1"/>
          <w:sz w:val="20"/>
          <w:szCs w:val="20"/>
          <w:lang w:val="pt-PT"/>
        </w:rPr>
        <w:t>“</w:t>
      </w:r>
      <w:r w:rsidRPr="00A80F55">
        <w:rPr>
          <w:color w:val="000000" w:themeColor="text1"/>
          <w:sz w:val="20"/>
          <w:szCs w:val="20"/>
          <w:lang w:val="pt-PT"/>
        </w:rPr>
        <w:t>Concorrente</w:t>
      </w:r>
      <w:r w:rsidR="00247E11" w:rsidRPr="00A80F55">
        <w:rPr>
          <w:color w:val="000000" w:themeColor="text1"/>
          <w:sz w:val="20"/>
          <w:szCs w:val="20"/>
          <w:lang w:val="pt-PT"/>
        </w:rPr>
        <w:t>”</w:t>
      </w:r>
      <w:r w:rsidRPr="00A80F55">
        <w:rPr>
          <w:color w:val="000000" w:themeColor="text1"/>
          <w:sz w:val="20"/>
          <w:szCs w:val="20"/>
          <w:lang w:val="pt-PT"/>
        </w:rPr>
        <w:t xml:space="preserve"> no Formulário de Divulgação de Propriedade Efectiva (incluindo esta Introdução) deve ser interpretada como uma referência ao membro do consórcio. </w:t>
      </w:r>
    </w:p>
    <w:p w14:paraId="367CA709" w14:textId="7DD676BD" w:rsidR="00EE2946" w:rsidRPr="00A80F55" w:rsidRDefault="00E51B50" w:rsidP="00EE2946">
      <w:pPr>
        <w:rPr>
          <w:color w:val="000000" w:themeColor="text1"/>
          <w:sz w:val="18"/>
          <w:szCs w:val="18"/>
          <w:lang w:val="pt-PT"/>
        </w:rPr>
      </w:pPr>
      <w:r w:rsidRPr="00A80F55">
        <w:rPr>
          <w:rStyle w:val="FootnoteReference"/>
          <w:color w:val="000000" w:themeColor="text1"/>
          <w:sz w:val="20"/>
          <w:szCs w:val="20"/>
          <w:lang w:val="pt-PT"/>
        </w:rPr>
        <w:t>**</w:t>
      </w:r>
      <w:r w:rsidRPr="00A80F55">
        <w:rPr>
          <w:color w:val="000000" w:themeColor="text1"/>
          <w:sz w:val="20"/>
          <w:szCs w:val="20"/>
          <w:lang w:val="pt-PT"/>
        </w:rPr>
        <w:t xml:space="preserve"> </w:t>
      </w:r>
      <w:r w:rsidR="008F7847" w:rsidRPr="00A80F55">
        <w:rPr>
          <w:color w:val="000000" w:themeColor="text1"/>
          <w:sz w:val="20"/>
          <w:szCs w:val="20"/>
          <w:lang w:val="pt-PT"/>
        </w:rPr>
        <w:t>O signatário da</w:t>
      </w:r>
      <w:r w:rsidRPr="00A80F55">
        <w:rPr>
          <w:color w:val="000000" w:themeColor="text1"/>
          <w:sz w:val="20"/>
          <w:szCs w:val="20"/>
          <w:lang w:val="pt-PT"/>
        </w:rPr>
        <w:t xml:space="preserve"> Proposta deverá ter uma procuração outorgada pelo Concorrente. A procuração deve ser anexada, juntamente com os documentos da Proposta. </w:t>
      </w:r>
      <w:bookmarkEnd w:id="1710"/>
    </w:p>
    <w:p w14:paraId="6720DB1C" w14:textId="77777777" w:rsidR="00B82748" w:rsidRPr="00A80F55" w:rsidRDefault="00E51B50">
      <w:pPr>
        <w:rPr>
          <w:color w:val="000000" w:themeColor="text1"/>
          <w:lang w:val="pt-PT"/>
        </w:rPr>
      </w:pPr>
      <w:r w:rsidRPr="00A80F55">
        <w:rPr>
          <w:color w:val="000000" w:themeColor="text1"/>
          <w:lang w:val="pt-PT"/>
        </w:rPr>
        <w:br w:type="page"/>
      </w:r>
    </w:p>
    <w:p w14:paraId="7282AF04" w14:textId="77777777" w:rsidR="007B586E" w:rsidRPr="00A80F55" w:rsidRDefault="00E51B50">
      <w:pPr>
        <w:pStyle w:val="Section10-Heading1"/>
        <w:rPr>
          <w:color w:val="000000" w:themeColor="text1"/>
          <w:sz w:val="20"/>
          <w:lang w:val="pt-PT"/>
        </w:rPr>
      </w:pPr>
      <w:bookmarkStart w:id="1711" w:name="_Toc200714372"/>
      <w:r w:rsidRPr="00A80F55">
        <w:rPr>
          <w:color w:val="000000" w:themeColor="text1"/>
          <w:lang w:val="pt-PT"/>
        </w:rPr>
        <w:lastRenderedPageBreak/>
        <w:t>Carta de A</w:t>
      </w:r>
      <w:bookmarkEnd w:id="1704"/>
      <w:bookmarkEnd w:id="1705"/>
      <w:bookmarkEnd w:id="1706"/>
      <w:r w:rsidRPr="00A80F55">
        <w:rPr>
          <w:color w:val="000000" w:themeColor="text1"/>
          <w:lang w:val="pt-PT"/>
        </w:rPr>
        <w:t>ceitação,</w:t>
      </w:r>
      <w:bookmarkEnd w:id="1707"/>
      <w:bookmarkEnd w:id="1711"/>
    </w:p>
    <w:p w14:paraId="1A81113C" w14:textId="573AEFCA" w:rsidR="007B586E" w:rsidRPr="00A80F55" w:rsidRDefault="00E51B50">
      <w:pPr>
        <w:pStyle w:val="BodyText"/>
        <w:ind w:left="180" w:right="288"/>
        <w:jc w:val="center"/>
        <w:rPr>
          <w:rFonts w:ascii="Times New Roman" w:hAnsi="Times New Roman" w:cs="Times New Roman"/>
          <w:b/>
          <w:i/>
          <w:color w:val="000000" w:themeColor="text1"/>
          <w:szCs w:val="20"/>
          <w:lang w:val="pt-PT"/>
        </w:rPr>
      </w:pPr>
      <w:r w:rsidRPr="00A80F55">
        <w:rPr>
          <w:rFonts w:ascii="Times New Roman" w:hAnsi="Times New Roman" w:cs="Times New Roman"/>
          <w:b/>
          <w:i/>
          <w:color w:val="000000" w:themeColor="text1"/>
          <w:szCs w:val="20"/>
          <w:lang w:val="pt-PT"/>
        </w:rPr>
        <w:t>[em papel timbrado d</w:t>
      </w:r>
      <w:r w:rsidR="0013278D" w:rsidRPr="00A80F55">
        <w:rPr>
          <w:rFonts w:ascii="Times New Roman" w:hAnsi="Times New Roman" w:cs="Times New Roman"/>
          <w:b/>
          <w:i/>
          <w:color w:val="000000" w:themeColor="text1"/>
          <w:szCs w:val="20"/>
          <w:lang w:val="pt-PT"/>
        </w:rPr>
        <w:t>o Dono da Obra</w:t>
      </w:r>
      <w:r w:rsidRPr="00A80F55">
        <w:rPr>
          <w:rFonts w:ascii="Times New Roman" w:hAnsi="Times New Roman" w:cs="Times New Roman"/>
          <w:b/>
          <w:i/>
          <w:color w:val="000000" w:themeColor="text1"/>
          <w:szCs w:val="20"/>
          <w:lang w:val="pt-PT"/>
        </w:rPr>
        <w:t>].</w:t>
      </w:r>
    </w:p>
    <w:p w14:paraId="647EEA1C" w14:textId="77777777" w:rsidR="007B586E" w:rsidRPr="00A80F55" w:rsidRDefault="007B586E">
      <w:pPr>
        <w:pStyle w:val="BodyText"/>
        <w:ind w:left="180" w:right="288"/>
        <w:jc w:val="both"/>
        <w:rPr>
          <w:rFonts w:ascii="Times New Roman" w:hAnsi="Times New Roman" w:cs="Times New Roman"/>
          <w:b/>
          <w:i/>
          <w:color w:val="000000" w:themeColor="text1"/>
          <w:sz w:val="24"/>
          <w:lang w:val="pt-PT"/>
        </w:rPr>
      </w:pPr>
    </w:p>
    <w:p w14:paraId="73E820AA" w14:textId="77777777" w:rsidR="007B586E" w:rsidRPr="00A80F55" w:rsidRDefault="00E51B50">
      <w:pPr>
        <w:pStyle w:val="BodyText"/>
        <w:ind w:left="180" w:right="288"/>
        <w:jc w:val="right"/>
        <w:rPr>
          <w:rFonts w:ascii="Times New Roman" w:hAnsi="Times New Roman" w:cs="Times New Roman"/>
          <w:i/>
          <w:color w:val="000000" w:themeColor="text1"/>
          <w:sz w:val="24"/>
          <w:lang w:val="pt-PT"/>
        </w:rPr>
      </w:pPr>
      <w:r w:rsidRPr="00A80F55">
        <w:rPr>
          <w:rFonts w:ascii="Times New Roman" w:hAnsi="Times New Roman" w:cs="Times New Roman"/>
          <w:i/>
          <w:color w:val="000000" w:themeColor="text1"/>
          <w:sz w:val="24"/>
          <w:lang w:val="pt-PT"/>
        </w:rPr>
        <w:t xml:space="preserve">. . . . . . . </w:t>
      </w:r>
      <w:r w:rsidRPr="00A80F55">
        <w:rPr>
          <w:rFonts w:ascii="Times New Roman" w:hAnsi="Times New Roman" w:cs="Times New Roman"/>
          <w:b/>
          <w:i/>
          <w:color w:val="000000" w:themeColor="text1"/>
          <w:sz w:val="24"/>
          <w:lang w:val="pt-PT"/>
        </w:rPr>
        <w:t>[</w:t>
      </w:r>
      <w:r w:rsidRPr="00A80F55">
        <w:rPr>
          <w:rFonts w:ascii="Times New Roman" w:hAnsi="Times New Roman" w:cs="Times New Roman"/>
          <w:b/>
          <w:bCs/>
          <w:i/>
          <w:color w:val="000000" w:themeColor="text1"/>
          <w:szCs w:val="20"/>
          <w:lang w:val="pt-PT"/>
        </w:rPr>
        <w:t>data]</w:t>
      </w:r>
      <w:r w:rsidRPr="00A80F55">
        <w:rPr>
          <w:rFonts w:ascii="Times New Roman" w:hAnsi="Times New Roman" w:cs="Times New Roman"/>
          <w:i/>
          <w:color w:val="000000" w:themeColor="text1"/>
          <w:sz w:val="24"/>
          <w:lang w:val="pt-PT"/>
        </w:rPr>
        <w:t>. . . . . . .</w:t>
      </w:r>
    </w:p>
    <w:p w14:paraId="2B3A1A90" w14:textId="77777777" w:rsidR="007B586E" w:rsidRPr="00A80F55" w:rsidRDefault="007B586E">
      <w:pPr>
        <w:pStyle w:val="BodyText"/>
        <w:ind w:left="180" w:right="288"/>
        <w:jc w:val="both"/>
        <w:rPr>
          <w:rFonts w:ascii="Times New Roman" w:hAnsi="Times New Roman" w:cs="Times New Roman"/>
          <w:iCs/>
          <w:color w:val="000000" w:themeColor="text1"/>
          <w:sz w:val="24"/>
          <w:lang w:val="pt-PT"/>
        </w:rPr>
      </w:pPr>
    </w:p>
    <w:p w14:paraId="6F19C314" w14:textId="77777777" w:rsidR="007B586E" w:rsidRPr="00A80F55" w:rsidRDefault="00E51B50">
      <w:pPr>
        <w:pStyle w:val="BodyText"/>
        <w:ind w:left="180" w:right="288"/>
        <w:jc w:val="both"/>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Para:</w:t>
      </w:r>
      <w:r w:rsidRPr="00A80F55">
        <w:rPr>
          <w:rFonts w:ascii="Times New Roman" w:hAnsi="Times New Roman" w:cs="Times New Roman"/>
          <w:iCs/>
          <w:color w:val="000000" w:themeColor="text1"/>
          <w:sz w:val="24"/>
          <w:lang w:val="pt-PT"/>
        </w:rPr>
        <w:tab/>
        <w:t xml:space="preserve">. . . . . . . . . . </w:t>
      </w:r>
      <w:r w:rsidRPr="00A80F55">
        <w:rPr>
          <w:rFonts w:ascii="Times New Roman" w:hAnsi="Times New Roman" w:cs="Times New Roman"/>
          <w:b/>
          <w:bCs/>
          <w:i/>
          <w:color w:val="000000" w:themeColor="text1"/>
          <w:szCs w:val="20"/>
          <w:lang w:val="pt-PT"/>
        </w:rPr>
        <w:t>nome e endereço do Empreiteiro]</w:t>
      </w:r>
      <w:r w:rsidRPr="00A80F55">
        <w:rPr>
          <w:rFonts w:ascii="Times New Roman" w:hAnsi="Times New Roman" w:cs="Times New Roman"/>
          <w:iCs/>
          <w:color w:val="000000" w:themeColor="text1"/>
          <w:sz w:val="24"/>
          <w:lang w:val="pt-PT"/>
        </w:rPr>
        <w:t xml:space="preserve">. . . . . . </w:t>
      </w:r>
      <w:r w:rsidRPr="00A80F55">
        <w:rPr>
          <w:rFonts w:ascii="Times New Roman" w:hAnsi="Times New Roman" w:cs="Times New Roman"/>
          <w:b/>
          <w:i/>
          <w:iCs/>
          <w:color w:val="000000" w:themeColor="text1"/>
          <w:sz w:val="24"/>
          <w:lang w:val="pt-PT"/>
        </w:rPr>
        <w:t>.</w:t>
      </w:r>
      <w:r w:rsidRPr="00A80F55">
        <w:rPr>
          <w:rFonts w:ascii="Times New Roman" w:hAnsi="Times New Roman" w:cs="Times New Roman"/>
          <w:iCs/>
          <w:color w:val="000000" w:themeColor="text1"/>
          <w:sz w:val="24"/>
          <w:lang w:val="pt-PT"/>
        </w:rPr>
        <w:t xml:space="preserve">    </w:t>
      </w:r>
    </w:p>
    <w:p w14:paraId="4A5DBC05" w14:textId="77777777" w:rsidR="007B586E" w:rsidRPr="00A80F55" w:rsidRDefault="007B586E">
      <w:pPr>
        <w:pStyle w:val="BodyText"/>
        <w:ind w:left="180" w:right="288"/>
        <w:jc w:val="both"/>
        <w:rPr>
          <w:rFonts w:ascii="Times New Roman" w:hAnsi="Times New Roman" w:cs="Times New Roman"/>
          <w:iCs/>
          <w:color w:val="000000" w:themeColor="text1"/>
          <w:sz w:val="24"/>
          <w:lang w:val="pt-PT"/>
        </w:rPr>
      </w:pPr>
    </w:p>
    <w:p w14:paraId="0902D912" w14:textId="77777777" w:rsidR="007B586E" w:rsidRPr="00A80F55" w:rsidRDefault="00E51B50">
      <w:pPr>
        <w:pStyle w:val="BodyText"/>
        <w:ind w:left="180" w:right="288"/>
        <w:jc w:val="both"/>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Assunto:</w:t>
      </w:r>
      <w:r w:rsidRPr="00A80F55">
        <w:rPr>
          <w:rFonts w:ascii="Times New Roman" w:hAnsi="Times New Roman" w:cs="Times New Roman"/>
          <w:iCs/>
          <w:color w:val="000000" w:themeColor="text1"/>
          <w:sz w:val="24"/>
          <w:lang w:val="pt-PT"/>
        </w:rPr>
        <w:tab/>
        <w:t xml:space="preserve">. . . . . . . . . . </w:t>
      </w:r>
      <w:r w:rsidRPr="00A80F55">
        <w:rPr>
          <w:rFonts w:ascii="Times New Roman" w:hAnsi="Times New Roman" w:cs="Times New Roman"/>
          <w:b/>
          <w:i/>
          <w:iCs/>
          <w:color w:val="000000" w:themeColor="text1"/>
          <w:sz w:val="24"/>
          <w:lang w:val="pt-PT"/>
        </w:rPr>
        <w:t>[</w:t>
      </w:r>
      <w:r w:rsidRPr="00A80F55">
        <w:rPr>
          <w:rFonts w:ascii="Times New Roman" w:hAnsi="Times New Roman" w:cs="Times New Roman"/>
          <w:b/>
          <w:bCs/>
          <w:i/>
          <w:color w:val="000000" w:themeColor="text1"/>
          <w:szCs w:val="20"/>
          <w:lang w:val="pt-PT"/>
        </w:rPr>
        <w:t>Notificação de Adjudicação do Contrato N.º]</w:t>
      </w:r>
      <w:r w:rsidRPr="00A80F55">
        <w:rPr>
          <w:rFonts w:ascii="Times New Roman" w:hAnsi="Times New Roman" w:cs="Times New Roman"/>
          <w:iCs/>
          <w:color w:val="000000" w:themeColor="text1"/>
          <w:szCs w:val="20"/>
          <w:lang w:val="pt-PT"/>
        </w:rPr>
        <w:t>.</w:t>
      </w:r>
      <w:r w:rsidRPr="00A80F55">
        <w:rPr>
          <w:rFonts w:ascii="Times New Roman" w:hAnsi="Times New Roman" w:cs="Times New Roman"/>
          <w:iCs/>
          <w:color w:val="000000" w:themeColor="text1"/>
          <w:sz w:val="24"/>
          <w:lang w:val="pt-PT"/>
        </w:rPr>
        <w:t xml:space="preserve">.. . . . . .   </w:t>
      </w:r>
    </w:p>
    <w:p w14:paraId="4D4E456E" w14:textId="77777777" w:rsidR="007B586E" w:rsidRPr="00A80F55" w:rsidRDefault="007B586E">
      <w:pPr>
        <w:pStyle w:val="BodyText"/>
        <w:ind w:left="180" w:right="288"/>
        <w:jc w:val="both"/>
        <w:rPr>
          <w:rFonts w:ascii="Times New Roman" w:hAnsi="Times New Roman" w:cs="Times New Roman"/>
          <w:iCs/>
          <w:color w:val="000000" w:themeColor="text1"/>
          <w:sz w:val="24"/>
          <w:lang w:val="pt-PT"/>
        </w:rPr>
      </w:pPr>
    </w:p>
    <w:p w14:paraId="4ECA6826" w14:textId="459B9A1A" w:rsidR="007B586E" w:rsidRPr="00A80F55" w:rsidRDefault="00E51B50">
      <w:pPr>
        <w:pStyle w:val="BodyTextIndent"/>
        <w:ind w:left="180" w:right="288"/>
        <w:jc w:val="both"/>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 xml:space="preserve">Serve a presente para notificar que a sua Proposta </w:t>
      </w:r>
      <w:r w:rsidR="003C41F8" w:rsidRPr="00A80F55">
        <w:rPr>
          <w:rFonts w:ascii="Times New Roman" w:hAnsi="Times New Roman" w:cs="Times New Roman"/>
          <w:iCs/>
          <w:color w:val="000000" w:themeColor="text1"/>
          <w:sz w:val="24"/>
          <w:lang w:val="pt-PT"/>
        </w:rPr>
        <w:t>de</w:t>
      </w:r>
      <w:r w:rsidRPr="00A80F55">
        <w:rPr>
          <w:rFonts w:ascii="Times New Roman" w:hAnsi="Times New Roman" w:cs="Times New Roman"/>
          <w:iCs/>
          <w:color w:val="000000" w:themeColor="text1"/>
          <w:sz w:val="24"/>
          <w:lang w:val="pt-PT"/>
        </w:rPr>
        <w:t xml:space="preserve"> . . . . </w:t>
      </w:r>
      <w:r w:rsidRPr="00A80F55">
        <w:rPr>
          <w:rFonts w:ascii="Times New Roman" w:hAnsi="Times New Roman" w:cs="Times New Roman"/>
          <w:b/>
          <w:bCs/>
          <w:i/>
          <w:color w:val="000000" w:themeColor="text1"/>
          <w:szCs w:val="20"/>
          <w:lang w:val="pt-PT"/>
        </w:rPr>
        <w:t xml:space="preserve"> [inserir data]. .</w:t>
      </w:r>
      <w:r w:rsidRPr="00A80F55">
        <w:rPr>
          <w:rFonts w:ascii="Times New Roman" w:hAnsi="Times New Roman" w:cs="Times New Roman"/>
          <w:iCs/>
          <w:color w:val="000000" w:themeColor="text1"/>
          <w:sz w:val="24"/>
          <w:lang w:val="pt-PT"/>
        </w:rPr>
        <w:t xml:space="preserve"> . . para execução de</w:t>
      </w:r>
      <w:r w:rsidRPr="00A80F55">
        <w:rPr>
          <w:rFonts w:ascii="Times New Roman" w:hAnsi="Times New Roman" w:cs="Times New Roman"/>
          <w:b/>
          <w:i/>
          <w:iCs/>
          <w:color w:val="000000" w:themeColor="text1"/>
          <w:szCs w:val="20"/>
          <w:lang w:val="pt-PT"/>
        </w:rPr>
        <w:t xml:space="preserve"> [inserir nome do contrato e número de identificação, conforme indicado nas </w:t>
      </w:r>
      <w:r w:rsidR="004304A8" w:rsidRPr="00A80F55">
        <w:rPr>
          <w:rFonts w:ascii="Times New Roman" w:hAnsi="Times New Roman" w:cs="Times New Roman"/>
          <w:b/>
          <w:i/>
          <w:iCs/>
          <w:color w:val="000000" w:themeColor="text1"/>
          <w:szCs w:val="20"/>
          <w:lang w:val="pt-PT"/>
        </w:rPr>
        <w:t>CPC</w:t>
      </w:r>
      <w:r w:rsidRPr="00A80F55">
        <w:rPr>
          <w:rFonts w:ascii="Times New Roman" w:hAnsi="Times New Roman" w:cs="Times New Roman"/>
          <w:b/>
          <w:i/>
          <w:iCs/>
          <w:color w:val="000000" w:themeColor="text1"/>
          <w:szCs w:val="20"/>
          <w:lang w:val="pt-PT"/>
        </w:rPr>
        <w:t xml:space="preserve">] </w:t>
      </w:r>
      <w:r w:rsidRPr="00A80F55">
        <w:rPr>
          <w:rFonts w:ascii="Times New Roman" w:hAnsi="Times New Roman" w:cs="Times New Roman"/>
          <w:iCs/>
          <w:color w:val="000000" w:themeColor="text1"/>
          <w:sz w:val="24"/>
          <w:lang w:val="pt-PT"/>
        </w:rPr>
        <w:t xml:space="preserve"> </w:t>
      </w:r>
      <w:r w:rsidRPr="00A80F55">
        <w:rPr>
          <w:rFonts w:ascii="Times New Roman" w:hAnsi="Times New Roman" w:cs="Times New Roman"/>
          <w:iCs/>
          <w:color w:val="000000" w:themeColor="text1"/>
          <w:szCs w:val="20"/>
          <w:lang w:val="pt-PT"/>
        </w:rPr>
        <w:t xml:space="preserve">. </w:t>
      </w:r>
      <w:r w:rsidRPr="00A80F55">
        <w:rPr>
          <w:rFonts w:ascii="Times New Roman" w:hAnsi="Times New Roman" w:cs="Times New Roman"/>
          <w:iCs/>
          <w:color w:val="000000" w:themeColor="text1"/>
          <w:sz w:val="24"/>
          <w:lang w:val="pt-PT"/>
        </w:rPr>
        <w:t xml:space="preserve">. . . . . . . . . para o Montante Aceite do Contrato de . . . . . . . . </w:t>
      </w:r>
      <w:r w:rsidRPr="00A80F55">
        <w:rPr>
          <w:rFonts w:ascii="Times New Roman" w:hAnsi="Times New Roman" w:cs="Times New Roman"/>
          <w:b/>
          <w:bCs/>
          <w:i/>
          <w:color w:val="000000" w:themeColor="text1"/>
          <w:szCs w:val="20"/>
          <w:lang w:val="pt-PT"/>
        </w:rPr>
        <w:t>.[inserir</w:t>
      </w:r>
      <w:r w:rsidRPr="00A80F55">
        <w:rPr>
          <w:rFonts w:ascii="Times New Roman" w:hAnsi="Times New Roman" w:cs="Times New Roman"/>
          <w:iCs/>
          <w:color w:val="000000" w:themeColor="text1"/>
          <w:sz w:val="24"/>
          <w:lang w:val="pt-PT"/>
        </w:rPr>
        <w:t xml:space="preserve"> </w:t>
      </w:r>
      <w:r w:rsidRPr="00A80F55">
        <w:rPr>
          <w:rFonts w:ascii="Times New Roman" w:hAnsi="Times New Roman" w:cs="Times New Roman"/>
          <w:b/>
          <w:bCs/>
          <w:i/>
          <w:color w:val="000000" w:themeColor="text1"/>
          <w:szCs w:val="20"/>
          <w:lang w:val="pt-PT"/>
        </w:rPr>
        <w:t xml:space="preserve"> montante em números </w:t>
      </w:r>
      <w:r w:rsidR="008F7847" w:rsidRPr="00A80F55">
        <w:rPr>
          <w:rFonts w:ascii="Times New Roman" w:hAnsi="Times New Roman" w:cs="Times New Roman"/>
          <w:b/>
          <w:bCs/>
          <w:i/>
          <w:color w:val="000000" w:themeColor="text1"/>
          <w:szCs w:val="20"/>
          <w:lang w:val="pt-PT"/>
        </w:rPr>
        <w:t xml:space="preserve">e </w:t>
      </w:r>
      <w:r w:rsidRPr="00A80F55">
        <w:rPr>
          <w:rFonts w:ascii="Times New Roman" w:hAnsi="Times New Roman" w:cs="Times New Roman"/>
          <w:b/>
          <w:bCs/>
          <w:i/>
          <w:color w:val="000000" w:themeColor="text1"/>
          <w:szCs w:val="20"/>
          <w:lang w:val="pt-PT"/>
        </w:rPr>
        <w:t>por extenso e designação da moeda]</w:t>
      </w:r>
      <w:r w:rsidRPr="00A80F55">
        <w:rPr>
          <w:rFonts w:ascii="Times New Roman" w:hAnsi="Times New Roman" w:cs="Times New Roman"/>
          <w:iCs/>
          <w:color w:val="000000" w:themeColor="text1"/>
          <w:sz w:val="24"/>
          <w:lang w:val="pt-PT"/>
        </w:rPr>
        <w:t>, conforme corrigido e modificado de acordo com as Instruções aos Concorrentes, é aceite pela nossa Agência.</w:t>
      </w:r>
    </w:p>
    <w:p w14:paraId="460A55D1" w14:textId="77777777" w:rsidR="007B586E" w:rsidRPr="00A80F55" w:rsidRDefault="007B586E">
      <w:pPr>
        <w:pStyle w:val="BodyTextIndent"/>
        <w:ind w:left="180" w:right="288"/>
        <w:jc w:val="both"/>
        <w:rPr>
          <w:rFonts w:ascii="Times New Roman" w:hAnsi="Times New Roman" w:cs="Times New Roman"/>
          <w:iCs/>
          <w:color w:val="000000" w:themeColor="text1"/>
          <w:sz w:val="24"/>
          <w:lang w:val="pt-PT"/>
        </w:rPr>
      </w:pPr>
    </w:p>
    <w:p w14:paraId="158B0EDE" w14:textId="10C91E6D" w:rsidR="007B586E" w:rsidRPr="00A80F55" w:rsidRDefault="00E51B50">
      <w:pPr>
        <w:pStyle w:val="BodyTextIndent"/>
        <w:ind w:left="180" w:right="288"/>
        <w:jc w:val="both"/>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 xml:space="preserve">É-lhe solicitado que forneça (i) a </w:t>
      </w:r>
      <w:r w:rsidR="0013278D" w:rsidRPr="00A80F55">
        <w:rPr>
          <w:rFonts w:ascii="Times New Roman" w:hAnsi="Times New Roman" w:cs="Times New Roman"/>
          <w:iCs/>
          <w:color w:val="000000" w:themeColor="text1"/>
          <w:sz w:val="24"/>
          <w:lang w:val="pt-PT"/>
        </w:rPr>
        <w:t>Garantia de Boa Execução</w:t>
      </w:r>
      <w:r w:rsidRPr="00A80F55">
        <w:rPr>
          <w:rFonts w:ascii="Times New Roman" w:hAnsi="Times New Roman" w:cs="Times New Roman"/>
          <w:iCs/>
          <w:color w:val="000000" w:themeColor="text1"/>
          <w:sz w:val="24"/>
          <w:lang w:val="pt-PT"/>
        </w:rPr>
        <w:t xml:space="preserve"> e uma</w:t>
      </w:r>
      <w:r w:rsidR="002A3B2C" w:rsidRPr="00A80F55">
        <w:rPr>
          <w:rFonts w:ascii="Times New Roman" w:hAnsi="Times New Roman" w:cs="Times New Roman"/>
          <w:iCs/>
          <w:color w:val="000000" w:themeColor="text1"/>
          <w:sz w:val="24"/>
          <w:lang w:val="pt-PT"/>
        </w:rPr>
        <w:t xml:space="preserve"> </w:t>
      </w:r>
      <w:r w:rsidR="00896DBF" w:rsidRPr="00A80F55">
        <w:rPr>
          <w:rFonts w:ascii="Times New Roman" w:hAnsi="Times New Roman" w:cs="Times New Roman"/>
          <w:color w:val="000000" w:themeColor="text1"/>
          <w:sz w:val="24"/>
          <w:lang w:val="pt-PT"/>
        </w:rPr>
        <w:t xml:space="preserve">Garantia de </w:t>
      </w:r>
      <w:r w:rsidR="002A3B2C" w:rsidRPr="00A80F55">
        <w:rPr>
          <w:rFonts w:ascii="Times New Roman" w:hAnsi="Times New Roman" w:cs="Times New Roman"/>
          <w:color w:val="000000" w:themeColor="text1"/>
          <w:sz w:val="24"/>
          <w:lang w:val="pt-PT"/>
        </w:rPr>
        <w:t xml:space="preserve">Desempenho </w:t>
      </w:r>
      <w:r w:rsidRPr="00A80F55">
        <w:rPr>
          <w:rFonts w:ascii="Times New Roman" w:hAnsi="Times New Roman" w:cs="Times New Roman"/>
          <w:iCs/>
          <w:color w:val="000000" w:themeColor="text1"/>
          <w:sz w:val="24"/>
          <w:lang w:val="pt-PT"/>
        </w:rPr>
        <w:t>Ambiental e Social (</w:t>
      </w:r>
      <w:r w:rsidR="00247E11" w:rsidRPr="00A80F55">
        <w:rPr>
          <w:rFonts w:ascii="Times New Roman" w:hAnsi="Times New Roman" w:cs="Times New Roman"/>
          <w:iCs/>
          <w:color w:val="000000" w:themeColor="text1"/>
          <w:sz w:val="24"/>
          <w:lang w:val="pt-PT"/>
        </w:rPr>
        <w:t>A&amp;S</w:t>
      </w:r>
      <w:r w:rsidRPr="00A80F55">
        <w:rPr>
          <w:rFonts w:ascii="Times New Roman" w:hAnsi="Times New Roman" w:cs="Times New Roman"/>
          <w:iCs/>
          <w:color w:val="000000" w:themeColor="text1"/>
          <w:sz w:val="24"/>
          <w:lang w:val="pt-PT"/>
        </w:rPr>
        <w:t>)</w:t>
      </w:r>
      <w:r w:rsidR="008F7847" w:rsidRPr="00A80F55">
        <w:rPr>
          <w:rFonts w:ascii="Times New Roman" w:hAnsi="Times New Roman" w:cs="Times New Roman"/>
          <w:iCs/>
          <w:color w:val="000000" w:themeColor="text1"/>
          <w:sz w:val="24"/>
          <w:lang w:val="pt-PT"/>
        </w:rPr>
        <w:t xml:space="preserve"> </w:t>
      </w:r>
      <w:r w:rsidR="004B7856" w:rsidRPr="00A80F55">
        <w:rPr>
          <w:rFonts w:ascii="Times New Roman" w:hAnsi="Times New Roman" w:cs="Times New Roman"/>
          <w:b/>
          <w:i/>
          <w:color w:val="000000" w:themeColor="text1"/>
          <w:sz w:val="24"/>
          <w:lang w:val="pt-PT"/>
        </w:rPr>
        <w:t xml:space="preserve">[Elimine a </w:t>
      </w:r>
      <w:r w:rsidR="00896DBF" w:rsidRPr="00A80F55">
        <w:rPr>
          <w:rFonts w:ascii="Times New Roman" w:hAnsi="Times New Roman" w:cs="Times New Roman"/>
          <w:b/>
          <w:i/>
          <w:color w:val="000000" w:themeColor="text1"/>
          <w:sz w:val="24"/>
          <w:lang w:val="pt-PT"/>
        </w:rPr>
        <w:t xml:space="preserve">Garantia de </w:t>
      </w:r>
      <w:r w:rsidR="002A3B2C" w:rsidRPr="00A80F55">
        <w:rPr>
          <w:rFonts w:ascii="Times New Roman" w:hAnsi="Times New Roman" w:cs="Times New Roman"/>
          <w:b/>
          <w:i/>
          <w:color w:val="000000" w:themeColor="text1"/>
          <w:sz w:val="24"/>
          <w:lang w:val="pt-PT"/>
        </w:rPr>
        <w:t>Desempenh</w:t>
      </w:r>
      <w:r w:rsidR="00896DBF" w:rsidRPr="00A80F55">
        <w:rPr>
          <w:rFonts w:ascii="Times New Roman" w:hAnsi="Times New Roman" w:cs="Times New Roman"/>
          <w:b/>
          <w:i/>
          <w:color w:val="000000" w:themeColor="text1"/>
          <w:sz w:val="24"/>
          <w:lang w:val="pt-PT"/>
        </w:rPr>
        <w:t>o</w:t>
      </w:r>
      <w:r w:rsidR="004B7856" w:rsidRPr="00A80F55">
        <w:rPr>
          <w:rFonts w:ascii="Times New Roman" w:hAnsi="Times New Roman" w:cs="Times New Roman"/>
          <w:b/>
          <w:i/>
          <w:color w:val="000000" w:themeColor="text1"/>
          <w:sz w:val="24"/>
          <w:lang w:val="pt-PT"/>
        </w:rPr>
        <w:t xml:space="preserve"> </w:t>
      </w:r>
      <w:r w:rsidR="00247E11" w:rsidRPr="00A80F55">
        <w:rPr>
          <w:rFonts w:ascii="Times New Roman" w:hAnsi="Times New Roman" w:cs="Times New Roman"/>
          <w:b/>
          <w:i/>
          <w:color w:val="000000" w:themeColor="text1"/>
          <w:sz w:val="24"/>
          <w:lang w:val="pt-PT"/>
        </w:rPr>
        <w:t>A&amp;S</w:t>
      </w:r>
      <w:r w:rsidR="004B7856" w:rsidRPr="00A80F55">
        <w:rPr>
          <w:rFonts w:ascii="Times New Roman" w:hAnsi="Times New Roman" w:cs="Times New Roman"/>
          <w:b/>
          <w:i/>
          <w:color w:val="000000" w:themeColor="text1"/>
          <w:sz w:val="24"/>
          <w:lang w:val="pt-PT"/>
        </w:rPr>
        <w:t xml:space="preserve"> se não for exigida nos termos do contrato]</w:t>
      </w:r>
      <w:r w:rsidRPr="00A80F55">
        <w:rPr>
          <w:rFonts w:ascii="Times New Roman" w:hAnsi="Times New Roman" w:cs="Times New Roman"/>
          <w:iCs/>
          <w:color w:val="000000" w:themeColor="text1"/>
          <w:sz w:val="24"/>
          <w:lang w:val="pt-PT"/>
        </w:rPr>
        <w:t xml:space="preserve"> no prazo de 28 dias em conformidade com as Condições do Contrato, utilizando para esse efeito o Formulário de </w:t>
      </w:r>
      <w:r w:rsidR="0013278D" w:rsidRPr="00A80F55">
        <w:rPr>
          <w:rFonts w:ascii="Times New Roman" w:hAnsi="Times New Roman" w:cs="Times New Roman"/>
          <w:iCs/>
          <w:color w:val="000000" w:themeColor="text1"/>
          <w:sz w:val="24"/>
          <w:lang w:val="pt-PT"/>
        </w:rPr>
        <w:t>Garantia de Boa Execução</w:t>
      </w:r>
      <w:r w:rsidRPr="00A80F55">
        <w:rPr>
          <w:rFonts w:ascii="Times New Roman" w:hAnsi="Times New Roman" w:cs="Times New Roman"/>
          <w:iCs/>
          <w:color w:val="000000" w:themeColor="text1"/>
          <w:sz w:val="24"/>
          <w:lang w:val="pt-PT"/>
        </w:rPr>
        <w:t xml:space="preserve"> e o Formulário de </w:t>
      </w:r>
      <w:r w:rsidR="002A3B2C" w:rsidRPr="00A80F55">
        <w:rPr>
          <w:rFonts w:ascii="Times New Roman" w:hAnsi="Times New Roman" w:cs="Times New Roman"/>
          <w:iCs/>
          <w:color w:val="000000" w:themeColor="text1"/>
          <w:sz w:val="24"/>
          <w:lang w:val="pt-PT"/>
        </w:rPr>
        <w:t>Garantia de Desempenho A&amp;S</w:t>
      </w:r>
      <w:r w:rsidR="004B7856" w:rsidRPr="00A80F55">
        <w:rPr>
          <w:rFonts w:ascii="Times New Roman" w:hAnsi="Times New Roman" w:cs="Times New Roman"/>
          <w:color w:val="000000" w:themeColor="text1"/>
          <w:sz w:val="24"/>
          <w:lang w:val="pt-PT"/>
        </w:rPr>
        <w:t xml:space="preserve">, </w:t>
      </w:r>
      <w:r w:rsidR="004B7856" w:rsidRPr="00A80F55">
        <w:rPr>
          <w:rFonts w:ascii="Times New Roman" w:hAnsi="Times New Roman" w:cs="Times New Roman"/>
          <w:b/>
          <w:i/>
          <w:color w:val="000000" w:themeColor="text1"/>
          <w:sz w:val="24"/>
          <w:lang w:val="pt-PT"/>
        </w:rPr>
        <w:t xml:space="preserve">[Elimine a referência ao Formulário de </w:t>
      </w:r>
      <w:r w:rsidR="002A3B2C" w:rsidRPr="00A80F55">
        <w:rPr>
          <w:rFonts w:ascii="Times New Roman" w:hAnsi="Times New Roman" w:cs="Times New Roman"/>
          <w:b/>
          <w:i/>
          <w:color w:val="000000" w:themeColor="text1"/>
          <w:sz w:val="24"/>
          <w:lang w:val="pt-PT"/>
        </w:rPr>
        <w:t>Garantia de Desempenho A&amp;S</w:t>
      </w:r>
      <w:r w:rsidR="004B7856" w:rsidRPr="00A80F55">
        <w:rPr>
          <w:rFonts w:ascii="Times New Roman" w:hAnsi="Times New Roman" w:cs="Times New Roman"/>
          <w:b/>
          <w:i/>
          <w:color w:val="000000" w:themeColor="text1"/>
          <w:sz w:val="24"/>
          <w:lang w:val="pt-PT"/>
        </w:rPr>
        <w:t xml:space="preserve"> se </w:t>
      </w:r>
      <w:r w:rsidR="008F7847" w:rsidRPr="00A80F55">
        <w:rPr>
          <w:rFonts w:ascii="Times New Roman" w:hAnsi="Times New Roman" w:cs="Times New Roman"/>
          <w:b/>
          <w:i/>
          <w:color w:val="000000" w:themeColor="text1"/>
          <w:sz w:val="24"/>
          <w:lang w:val="pt-PT"/>
        </w:rPr>
        <w:t xml:space="preserve">esta </w:t>
      </w:r>
      <w:r w:rsidR="004B7856" w:rsidRPr="00A80F55">
        <w:rPr>
          <w:rFonts w:ascii="Times New Roman" w:hAnsi="Times New Roman" w:cs="Times New Roman"/>
          <w:b/>
          <w:i/>
          <w:color w:val="000000" w:themeColor="text1"/>
          <w:sz w:val="24"/>
          <w:lang w:val="pt-PT"/>
        </w:rPr>
        <w:t>não for exigida nos termos do contrato]</w:t>
      </w:r>
      <w:r w:rsidRPr="00A80F55">
        <w:rPr>
          <w:rFonts w:ascii="Times New Roman" w:hAnsi="Times New Roman" w:cs="Times New Roman"/>
          <w:iCs/>
          <w:color w:val="000000" w:themeColor="text1"/>
          <w:sz w:val="24"/>
          <w:lang w:val="pt-PT"/>
        </w:rPr>
        <w:t xml:space="preserve"> e (ii) as informações adicionais sobre propriedade efectiva em conformidade com a </w:t>
      </w:r>
      <w:r w:rsidR="0013278D" w:rsidRPr="00A80F55">
        <w:rPr>
          <w:rFonts w:ascii="Times New Roman" w:hAnsi="Times New Roman" w:cs="Times New Roman"/>
          <w:iCs/>
          <w:color w:val="000000" w:themeColor="text1"/>
          <w:sz w:val="24"/>
          <w:lang w:val="pt-PT"/>
        </w:rPr>
        <w:t>FDC</w:t>
      </w:r>
      <w:r w:rsidRPr="00A80F55">
        <w:rPr>
          <w:rFonts w:ascii="Times New Roman" w:hAnsi="Times New Roman" w:cs="Times New Roman"/>
          <w:iCs/>
          <w:color w:val="000000" w:themeColor="text1"/>
          <w:sz w:val="24"/>
          <w:lang w:val="pt-PT"/>
        </w:rPr>
        <w:t xml:space="preserve"> </w:t>
      </w:r>
      <w:r w:rsidR="0013278D" w:rsidRPr="00A80F55">
        <w:rPr>
          <w:rFonts w:ascii="Times New Roman" w:hAnsi="Times New Roman" w:cs="Times New Roman"/>
          <w:iCs/>
          <w:color w:val="000000" w:themeColor="text1"/>
          <w:sz w:val="24"/>
          <w:lang w:val="pt-PT"/>
        </w:rPr>
        <w:t>IAC</w:t>
      </w:r>
      <w:r w:rsidRPr="00A80F55">
        <w:rPr>
          <w:rFonts w:ascii="Times New Roman" w:hAnsi="Times New Roman" w:cs="Times New Roman"/>
          <w:iCs/>
          <w:color w:val="000000" w:themeColor="text1"/>
          <w:sz w:val="24"/>
          <w:lang w:val="pt-PT"/>
        </w:rPr>
        <w:t xml:space="preserve"> 47.1, no prazo de oito (8) dias úteis utilizando o Formulário de Divulgação da Propriedade Efectiva, incluído na Secção X - Formulários </w:t>
      </w:r>
      <w:r w:rsidR="008F7847" w:rsidRPr="00A80F55">
        <w:rPr>
          <w:rFonts w:ascii="Times New Roman" w:hAnsi="Times New Roman" w:cs="Times New Roman"/>
          <w:iCs/>
          <w:color w:val="000000" w:themeColor="text1"/>
          <w:sz w:val="24"/>
          <w:lang w:val="pt-PT"/>
        </w:rPr>
        <w:t>Contratuais</w:t>
      </w:r>
      <w:r w:rsidRPr="00A80F55">
        <w:rPr>
          <w:rFonts w:ascii="Times New Roman" w:hAnsi="Times New Roman" w:cs="Times New Roman"/>
          <w:iCs/>
          <w:color w:val="000000" w:themeColor="text1"/>
          <w:sz w:val="24"/>
          <w:lang w:val="pt-PT"/>
        </w:rPr>
        <w:t xml:space="preserve">, do documento de concurso. </w:t>
      </w:r>
    </w:p>
    <w:p w14:paraId="12C60942" w14:textId="77777777" w:rsidR="007B586E" w:rsidRPr="00A80F55" w:rsidRDefault="00E51B50">
      <w:pPr>
        <w:pStyle w:val="BodyTextIndent"/>
        <w:ind w:left="180" w:right="288"/>
        <w:jc w:val="both"/>
        <w:rPr>
          <w:rFonts w:ascii="Times New Roman" w:hAnsi="Times New Roman" w:cs="Times New Roman"/>
          <w:b/>
          <w:i/>
          <w:iCs/>
          <w:color w:val="000000" w:themeColor="text1"/>
          <w:sz w:val="24"/>
          <w:lang w:val="pt-PT"/>
        </w:rPr>
      </w:pPr>
      <w:r w:rsidRPr="00A80F55">
        <w:rPr>
          <w:rFonts w:ascii="Times New Roman" w:hAnsi="Times New Roman" w:cs="Times New Roman"/>
          <w:b/>
          <w:i/>
          <w:iCs/>
          <w:color w:val="000000" w:themeColor="text1"/>
          <w:sz w:val="24"/>
          <w:lang w:val="pt-PT"/>
        </w:rPr>
        <w:t>[Escolha uma das seguintes afirmações:]</w:t>
      </w:r>
    </w:p>
    <w:p w14:paraId="525DDBB4" w14:textId="77777777" w:rsidR="007B586E" w:rsidRPr="00A80F55" w:rsidRDefault="007B586E">
      <w:pPr>
        <w:pStyle w:val="BodyTextIndent"/>
        <w:ind w:left="180" w:right="288"/>
        <w:jc w:val="both"/>
        <w:rPr>
          <w:rFonts w:ascii="Times New Roman" w:hAnsi="Times New Roman" w:cs="Times New Roman"/>
          <w:iCs/>
          <w:color w:val="000000" w:themeColor="text1"/>
          <w:sz w:val="24"/>
          <w:lang w:val="pt-PT"/>
        </w:rPr>
      </w:pPr>
    </w:p>
    <w:p w14:paraId="75C2611A" w14:textId="6C25DCBC" w:rsidR="007B586E" w:rsidRPr="00A80F55" w:rsidRDefault="00E51B50">
      <w:pPr>
        <w:pStyle w:val="BodyTextIndent"/>
        <w:ind w:left="180" w:right="288"/>
        <w:jc w:val="both"/>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Aceitamos que</w:t>
      </w:r>
      <w:r w:rsidRPr="00A80F55">
        <w:rPr>
          <w:rFonts w:ascii="Times New Roman" w:hAnsi="Times New Roman" w:cs="Times New Roman"/>
          <w:b/>
          <w:i/>
          <w:iCs/>
          <w:color w:val="000000" w:themeColor="text1"/>
          <w:szCs w:val="20"/>
          <w:lang w:val="pt-PT"/>
        </w:rPr>
        <w:t xml:space="preserve">__________________________[inserir o nome do </w:t>
      </w:r>
      <w:r w:rsidR="0013278D" w:rsidRPr="00A80F55">
        <w:rPr>
          <w:rFonts w:ascii="Times New Roman" w:hAnsi="Times New Roman" w:cs="Times New Roman"/>
          <w:b/>
          <w:i/>
          <w:iCs/>
          <w:color w:val="000000" w:themeColor="text1"/>
          <w:szCs w:val="20"/>
          <w:lang w:val="pt-PT"/>
        </w:rPr>
        <w:t>Conciliador</w:t>
      </w:r>
      <w:r w:rsidRPr="00A80F55">
        <w:rPr>
          <w:rFonts w:ascii="Times New Roman" w:hAnsi="Times New Roman" w:cs="Times New Roman"/>
          <w:b/>
          <w:i/>
          <w:iCs/>
          <w:color w:val="000000" w:themeColor="text1"/>
          <w:szCs w:val="20"/>
          <w:lang w:val="pt-PT"/>
        </w:rPr>
        <w:t xml:space="preserve"> proposto pelo Concorrente] </w:t>
      </w:r>
      <w:r w:rsidRPr="00A80F55">
        <w:rPr>
          <w:rFonts w:ascii="Times New Roman" w:hAnsi="Times New Roman" w:cs="Times New Roman"/>
          <w:iCs/>
          <w:color w:val="000000" w:themeColor="text1"/>
          <w:sz w:val="24"/>
          <w:lang w:val="pt-PT"/>
        </w:rPr>
        <w:t xml:space="preserve">seja nomeado como </w:t>
      </w:r>
      <w:r w:rsidR="0013278D" w:rsidRPr="00A80F55">
        <w:rPr>
          <w:rFonts w:ascii="Times New Roman" w:hAnsi="Times New Roman" w:cs="Times New Roman"/>
          <w:iCs/>
          <w:color w:val="000000" w:themeColor="text1"/>
          <w:sz w:val="24"/>
          <w:lang w:val="pt-PT"/>
        </w:rPr>
        <w:t>Conciliador</w:t>
      </w:r>
      <w:r w:rsidRPr="00A80F55">
        <w:rPr>
          <w:rFonts w:ascii="Times New Roman" w:hAnsi="Times New Roman" w:cs="Times New Roman"/>
          <w:iCs/>
          <w:color w:val="000000" w:themeColor="text1"/>
          <w:sz w:val="24"/>
          <w:lang w:val="pt-PT"/>
        </w:rPr>
        <w:t>.</w:t>
      </w:r>
    </w:p>
    <w:p w14:paraId="3D14250C" w14:textId="77777777" w:rsidR="007B586E" w:rsidRPr="00A80F55" w:rsidRDefault="007B586E">
      <w:pPr>
        <w:pStyle w:val="BodyTextIndent"/>
        <w:ind w:left="180" w:right="288"/>
        <w:jc w:val="both"/>
        <w:rPr>
          <w:rFonts w:ascii="Times New Roman" w:hAnsi="Times New Roman" w:cs="Times New Roman"/>
          <w:iCs/>
          <w:color w:val="000000" w:themeColor="text1"/>
          <w:sz w:val="24"/>
          <w:lang w:val="pt-PT"/>
        </w:rPr>
      </w:pPr>
    </w:p>
    <w:p w14:paraId="48DE07EA" w14:textId="77777777" w:rsidR="007B586E" w:rsidRPr="00A80F55" w:rsidRDefault="00E51B50">
      <w:pPr>
        <w:pStyle w:val="BodyTextIndent"/>
        <w:ind w:left="180" w:right="288"/>
        <w:jc w:val="both"/>
        <w:rPr>
          <w:rFonts w:ascii="Times New Roman" w:hAnsi="Times New Roman" w:cs="Times New Roman"/>
          <w:b/>
          <w:i/>
          <w:iCs/>
          <w:color w:val="000000" w:themeColor="text1"/>
          <w:sz w:val="24"/>
          <w:lang w:val="pt-PT"/>
        </w:rPr>
      </w:pPr>
      <w:r w:rsidRPr="00A80F55">
        <w:rPr>
          <w:rFonts w:ascii="Times New Roman" w:hAnsi="Times New Roman" w:cs="Times New Roman"/>
          <w:b/>
          <w:i/>
          <w:iCs/>
          <w:color w:val="000000" w:themeColor="text1"/>
          <w:sz w:val="24"/>
          <w:lang w:val="pt-PT"/>
        </w:rPr>
        <w:t>[ou]</w:t>
      </w:r>
    </w:p>
    <w:p w14:paraId="08E26B96" w14:textId="77777777" w:rsidR="007B586E" w:rsidRPr="00A80F55" w:rsidRDefault="007B586E">
      <w:pPr>
        <w:pStyle w:val="BodyTextIndent"/>
        <w:ind w:left="180" w:right="288"/>
        <w:jc w:val="both"/>
        <w:rPr>
          <w:rFonts w:ascii="Times New Roman" w:hAnsi="Times New Roman" w:cs="Times New Roman"/>
          <w:iCs/>
          <w:color w:val="000000" w:themeColor="text1"/>
          <w:sz w:val="24"/>
          <w:lang w:val="pt-PT"/>
        </w:rPr>
      </w:pPr>
    </w:p>
    <w:p w14:paraId="71460938" w14:textId="42923D6C" w:rsidR="007B586E" w:rsidRPr="00A80F55" w:rsidRDefault="00E51B50">
      <w:pPr>
        <w:pStyle w:val="BodyTextIndent"/>
        <w:ind w:left="180" w:right="288"/>
        <w:jc w:val="both"/>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Não aceitamos que</w:t>
      </w:r>
      <w:r w:rsidRPr="00A80F55">
        <w:rPr>
          <w:rFonts w:ascii="Times New Roman" w:hAnsi="Times New Roman" w:cs="Times New Roman"/>
          <w:b/>
          <w:i/>
          <w:iCs/>
          <w:color w:val="000000" w:themeColor="text1"/>
          <w:szCs w:val="20"/>
          <w:lang w:val="pt-PT"/>
        </w:rPr>
        <w:t xml:space="preserve">_______________________[inserir o nome do </w:t>
      </w:r>
      <w:r w:rsidR="0013278D" w:rsidRPr="00A80F55">
        <w:rPr>
          <w:rFonts w:ascii="Times New Roman" w:hAnsi="Times New Roman" w:cs="Times New Roman"/>
          <w:b/>
          <w:i/>
          <w:iCs/>
          <w:color w:val="000000" w:themeColor="text1"/>
          <w:szCs w:val="20"/>
          <w:lang w:val="pt-PT"/>
        </w:rPr>
        <w:t>Conciliador</w:t>
      </w:r>
      <w:r w:rsidRPr="00A80F55">
        <w:rPr>
          <w:rFonts w:ascii="Times New Roman" w:hAnsi="Times New Roman" w:cs="Times New Roman"/>
          <w:b/>
          <w:i/>
          <w:iCs/>
          <w:color w:val="000000" w:themeColor="text1"/>
          <w:szCs w:val="20"/>
          <w:lang w:val="pt-PT"/>
        </w:rPr>
        <w:t xml:space="preserve"> proposto pelo Concorrente] </w:t>
      </w:r>
      <w:r w:rsidRPr="00A80F55">
        <w:rPr>
          <w:rFonts w:ascii="Times New Roman" w:hAnsi="Times New Roman" w:cs="Times New Roman"/>
          <w:iCs/>
          <w:color w:val="000000" w:themeColor="text1"/>
          <w:sz w:val="24"/>
          <w:lang w:val="pt-PT"/>
        </w:rPr>
        <w:t xml:space="preserve">seja nomeado como </w:t>
      </w:r>
      <w:r w:rsidR="0013278D" w:rsidRPr="00A80F55">
        <w:rPr>
          <w:rFonts w:ascii="Times New Roman" w:hAnsi="Times New Roman" w:cs="Times New Roman"/>
          <w:iCs/>
          <w:color w:val="000000" w:themeColor="text1"/>
          <w:sz w:val="24"/>
          <w:lang w:val="pt-PT"/>
        </w:rPr>
        <w:t>Conciliador</w:t>
      </w:r>
      <w:r w:rsidRPr="00A80F55">
        <w:rPr>
          <w:rFonts w:ascii="Times New Roman" w:hAnsi="Times New Roman" w:cs="Times New Roman"/>
          <w:iCs/>
          <w:color w:val="000000" w:themeColor="text1"/>
          <w:sz w:val="24"/>
          <w:lang w:val="pt-PT"/>
        </w:rPr>
        <w:t>, e ao enviar uma cópia desta Carta de Aceitação para</w:t>
      </w:r>
      <w:r w:rsidRPr="00A80F55">
        <w:rPr>
          <w:rFonts w:ascii="Times New Roman" w:hAnsi="Times New Roman" w:cs="Times New Roman"/>
          <w:b/>
          <w:i/>
          <w:iCs/>
          <w:color w:val="000000" w:themeColor="text1"/>
          <w:szCs w:val="20"/>
          <w:lang w:val="pt-PT"/>
        </w:rPr>
        <w:t>________________________________________[inserir o nome da Autoridade Competente para Proceder a Nomeações]</w:t>
      </w:r>
      <w:r w:rsidRPr="00A80F55">
        <w:rPr>
          <w:rFonts w:ascii="Times New Roman" w:hAnsi="Times New Roman" w:cs="Times New Roman"/>
          <w:iCs/>
          <w:color w:val="000000" w:themeColor="text1"/>
          <w:sz w:val="24"/>
          <w:lang w:val="pt-PT"/>
        </w:rPr>
        <w:t xml:space="preserve">, a </w:t>
      </w:r>
      <w:r w:rsidR="00604234" w:rsidRPr="00A80F55">
        <w:rPr>
          <w:rFonts w:ascii="Times New Roman" w:hAnsi="Times New Roman" w:cs="Times New Roman"/>
          <w:iCs/>
          <w:color w:val="000000" w:themeColor="text1"/>
          <w:sz w:val="24"/>
          <w:lang w:val="pt-PT"/>
        </w:rPr>
        <w:t xml:space="preserve">Entidade </w:t>
      </w:r>
      <w:r w:rsidRPr="00A80F55">
        <w:rPr>
          <w:rFonts w:ascii="Times New Roman" w:hAnsi="Times New Roman" w:cs="Times New Roman"/>
          <w:iCs/>
          <w:color w:val="000000" w:themeColor="text1"/>
          <w:sz w:val="24"/>
          <w:lang w:val="pt-PT"/>
        </w:rPr>
        <w:t xml:space="preserve"> Competente para </w:t>
      </w:r>
      <w:r w:rsidR="008F7847" w:rsidRPr="00A80F55">
        <w:rPr>
          <w:rFonts w:ascii="Times New Roman" w:hAnsi="Times New Roman" w:cs="Times New Roman"/>
          <w:iCs/>
          <w:color w:val="000000" w:themeColor="text1"/>
          <w:sz w:val="24"/>
          <w:lang w:val="pt-PT"/>
        </w:rPr>
        <w:t xml:space="preserve">as </w:t>
      </w:r>
      <w:r w:rsidRPr="00A80F55">
        <w:rPr>
          <w:rFonts w:ascii="Times New Roman" w:hAnsi="Times New Roman" w:cs="Times New Roman"/>
          <w:iCs/>
          <w:color w:val="000000" w:themeColor="text1"/>
          <w:sz w:val="24"/>
          <w:lang w:val="pt-PT"/>
        </w:rPr>
        <w:t xml:space="preserve">Nomeações, estamos por este meio a solicitar a essa </w:t>
      </w:r>
      <w:r w:rsidR="00604234" w:rsidRPr="00A80F55">
        <w:rPr>
          <w:rFonts w:ascii="Times New Roman" w:hAnsi="Times New Roman" w:cs="Times New Roman"/>
          <w:iCs/>
          <w:color w:val="000000" w:themeColor="text1"/>
          <w:sz w:val="24"/>
          <w:lang w:val="pt-PT"/>
        </w:rPr>
        <w:t xml:space="preserve">Entidade </w:t>
      </w:r>
      <w:r w:rsidRPr="00A80F55">
        <w:rPr>
          <w:rFonts w:ascii="Times New Roman" w:hAnsi="Times New Roman" w:cs="Times New Roman"/>
          <w:iCs/>
          <w:color w:val="000000" w:themeColor="text1"/>
          <w:sz w:val="24"/>
          <w:lang w:val="pt-PT"/>
        </w:rPr>
        <w:t xml:space="preserve"> que nomeie o </w:t>
      </w:r>
      <w:r w:rsidR="0013278D" w:rsidRPr="00A80F55">
        <w:rPr>
          <w:rFonts w:ascii="Times New Roman" w:hAnsi="Times New Roman" w:cs="Times New Roman"/>
          <w:iCs/>
          <w:color w:val="000000" w:themeColor="text1"/>
          <w:sz w:val="24"/>
          <w:lang w:val="pt-PT"/>
        </w:rPr>
        <w:t>Conciliador</w:t>
      </w:r>
      <w:r w:rsidRPr="00A80F55">
        <w:rPr>
          <w:rFonts w:ascii="Times New Roman" w:hAnsi="Times New Roman" w:cs="Times New Roman"/>
          <w:iCs/>
          <w:color w:val="000000" w:themeColor="text1"/>
          <w:sz w:val="24"/>
          <w:lang w:val="pt-PT"/>
        </w:rPr>
        <w:t xml:space="preserve"> em conformidade com a </w:t>
      </w:r>
      <w:r w:rsidR="0013278D" w:rsidRPr="00A80F55">
        <w:rPr>
          <w:rFonts w:ascii="Times New Roman" w:hAnsi="Times New Roman" w:cs="Times New Roman"/>
          <w:iCs/>
          <w:color w:val="000000" w:themeColor="text1"/>
          <w:sz w:val="24"/>
          <w:lang w:val="pt-PT"/>
        </w:rPr>
        <w:t>IAC</w:t>
      </w:r>
      <w:r w:rsidRPr="00A80F55">
        <w:rPr>
          <w:rFonts w:ascii="Times New Roman" w:hAnsi="Times New Roman" w:cs="Times New Roman"/>
          <w:iCs/>
          <w:color w:val="000000" w:themeColor="text1"/>
          <w:sz w:val="24"/>
          <w:lang w:val="pt-PT"/>
        </w:rPr>
        <w:t xml:space="preserve"> 48.1 e a </w:t>
      </w:r>
      <w:r w:rsidR="00896DBF" w:rsidRPr="00A80F55">
        <w:rPr>
          <w:rFonts w:ascii="Times New Roman" w:hAnsi="Times New Roman" w:cs="Times New Roman"/>
          <w:iCs/>
          <w:color w:val="000000" w:themeColor="text1"/>
          <w:sz w:val="24"/>
          <w:lang w:val="pt-PT"/>
        </w:rPr>
        <w:t>Subc</w:t>
      </w:r>
      <w:r w:rsidRPr="00A80F55">
        <w:rPr>
          <w:rFonts w:ascii="Times New Roman" w:hAnsi="Times New Roman" w:cs="Times New Roman"/>
          <w:iCs/>
          <w:color w:val="000000" w:themeColor="text1"/>
          <w:sz w:val="24"/>
          <w:lang w:val="pt-PT"/>
        </w:rPr>
        <w:t xml:space="preserve">láusula 23.1 das </w:t>
      </w:r>
      <w:r w:rsidR="004304A8" w:rsidRPr="00A80F55">
        <w:rPr>
          <w:rFonts w:ascii="Times New Roman" w:hAnsi="Times New Roman" w:cs="Times New Roman"/>
          <w:iCs/>
          <w:color w:val="000000" w:themeColor="text1"/>
          <w:sz w:val="24"/>
          <w:lang w:val="pt-PT"/>
        </w:rPr>
        <w:t>CGC</w:t>
      </w:r>
      <w:r w:rsidRPr="00A80F55">
        <w:rPr>
          <w:rFonts w:ascii="Times New Roman" w:hAnsi="Times New Roman" w:cs="Times New Roman"/>
          <w:iCs/>
          <w:color w:val="000000" w:themeColor="text1"/>
          <w:sz w:val="24"/>
          <w:lang w:val="pt-PT"/>
        </w:rPr>
        <w:t>.</w:t>
      </w:r>
    </w:p>
    <w:p w14:paraId="26DC9E3C" w14:textId="77777777" w:rsidR="007B586E" w:rsidRPr="00A80F55" w:rsidRDefault="007B586E">
      <w:pPr>
        <w:pStyle w:val="BodyTextIndent"/>
        <w:ind w:left="180" w:right="288"/>
        <w:jc w:val="both"/>
        <w:rPr>
          <w:rFonts w:ascii="Times New Roman" w:hAnsi="Times New Roman" w:cs="Times New Roman"/>
          <w:iCs/>
          <w:color w:val="000000" w:themeColor="text1"/>
          <w:sz w:val="24"/>
          <w:lang w:val="pt-PT"/>
        </w:rPr>
      </w:pPr>
    </w:p>
    <w:p w14:paraId="78AF250E" w14:textId="77777777" w:rsidR="007B586E" w:rsidRPr="00A80F55" w:rsidRDefault="007B586E">
      <w:pPr>
        <w:pStyle w:val="BodyTextIndent"/>
        <w:ind w:left="180" w:right="288"/>
        <w:jc w:val="both"/>
        <w:rPr>
          <w:rFonts w:ascii="Times New Roman" w:hAnsi="Times New Roman" w:cs="Times New Roman"/>
          <w:iCs/>
          <w:color w:val="000000" w:themeColor="text1"/>
          <w:sz w:val="24"/>
          <w:lang w:val="pt-PT"/>
        </w:rPr>
      </w:pPr>
    </w:p>
    <w:p w14:paraId="722D924E" w14:textId="77777777" w:rsidR="007B586E" w:rsidRPr="00A80F55" w:rsidRDefault="00E51B50">
      <w:pPr>
        <w:pStyle w:val="BodyTextIndent"/>
        <w:tabs>
          <w:tab w:val="right" w:leader="dot" w:pos="9360"/>
        </w:tabs>
        <w:ind w:left="180" w:right="288"/>
        <w:jc w:val="both"/>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 xml:space="preserve">Assinatura Autorizada:  </w:t>
      </w:r>
      <w:r w:rsidRPr="00A80F55">
        <w:rPr>
          <w:rFonts w:ascii="Times New Roman" w:hAnsi="Times New Roman" w:cs="Times New Roman"/>
          <w:iCs/>
          <w:color w:val="000000" w:themeColor="text1"/>
          <w:sz w:val="24"/>
          <w:lang w:val="pt-PT"/>
        </w:rPr>
        <w:tab/>
      </w:r>
    </w:p>
    <w:p w14:paraId="59529CDE" w14:textId="77777777" w:rsidR="007B586E" w:rsidRPr="00A80F55" w:rsidRDefault="007B586E">
      <w:pPr>
        <w:pStyle w:val="BodyTextIndent"/>
        <w:tabs>
          <w:tab w:val="right" w:leader="dot" w:pos="9360"/>
        </w:tabs>
        <w:ind w:left="180" w:right="288"/>
        <w:jc w:val="both"/>
        <w:rPr>
          <w:rFonts w:ascii="Times New Roman" w:hAnsi="Times New Roman" w:cs="Times New Roman"/>
          <w:iCs/>
          <w:color w:val="000000" w:themeColor="text1"/>
          <w:sz w:val="24"/>
          <w:lang w:val="pt-PT"/>
        </w:rPr>
      </w:pPr>
    </w:p>
    <w:p w14:paraId="5158C518" w14:textId="77777777" w:rsidR="007B586E" w:rsidRPr="00A80F55" w:rsidRDefault="00E51B50">
      <w:pPr>
        <w:pStyle w:val="BodyTextIndent"/>
        <w:tabs>
          <w:tab w:val="right" w:leader="dot" w:pos="9360"/>
        </w:tabs>
        <w:ind w:left="180" w:right="288"/>
        <w:jc w:val="both"/>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 xml:space="preserve">Nome e Título do Signatário:  </w:t>
      </w:r>
      <w:r w:rsidRPr="00A80F55">
        <w:rPr>
          <w:rFonts w:ascii="Times New Roman" w:hAnsi="Times New Roman" w:cs="Times New Roman"/>
          <w:iCs/>
          <w:color w:val="000000" w:themeColor="text1"/>
          <w:sz w:val="24"/>
          <w:lang w:val="pt-PT"/>
        </w:rPr>
        <w:tab/>
      </w:r>
    </w:p>
    <w:p w14:paraId="558DF864" w14:textId="77777777" w:rsidR="007B586E" w:rsidRPr="00A80F55" w:rsidRDefault="007B586E">
      <w:pPr>
        <w:pStyle w:val="BodyTextIndent"/>
        <w:tabs>
          <w:tab w:val="right" w:leader="dot" w:pos="9360"/>
        </w:tabs>
        <w:ind w:left="180" w:right="288"/>
        <w:jc w:val="both"/>
        <w:rPr>
          <w:rFonts w:ascii="Times New Roman" w:hAnsi="Times New Roman" w:cs="Times New Roman"/>
          <w:iCs/>
          <w:color w:val="000000" w:themeColor="text1"/>
          <w:sz w:val="24"/>
          <w:lang w:val="pt-PT"/>
        </w:rPr>
      </w:pPr>
    </w:p>
    <w:p w14:paraId="427F09E4" w14:textId="77777777" w:rsidR="007B586E" w:rsidRPr="00A80F55" w:rsidRDefault="00E51B50">
      <w:pPr>
        <w:pStyle w:val="BodyTextIndent"/>
        <w:tabs>
          <w:tab w:val="right" w:leader="dot" w:pos="9360"/>
        </w:tabs>
        <w:ind w:left="180" w:right="288"/>
        <w:jc w:val="both"/>
        <w:rPr>
          <w:rFonts w:ascii="Times New Roman" w:hAnsi="Times New Roman" w:cs="Times New Roman"/>
          <w:iCs/>
          <w:color w:val="000000" w:themeColor="text1"/>
          <w:sz w:val="24"/>
          <w:lang w:val="pt-PT"/>
        </w:rPr>
      </w:pPr>
      <w:r w:rsidRPr="00A80F55">
        <w:rPr>
          <w:rFonts w:ascii="Times New Roman" w:hAnsi="Times New Roman" w:cs="Times New Roman"/>
          <w:iCs/>
          <w:color w:val="000000" w:themeColor="text1"/>
          <w:sz w:val="24"/>
          <w:lang w:val="pt-PT"/>
        </w:rPr>
        <w:t xml:space="preserve">Nome da Agência:  </w:t>
      </w:r>
      <w:r w:rsidRPr="00A80F55">
        <w:rPr>
          <w:rFonts w:ascii="Times New Roman" w:hAnsi="Times New Roman" w:cs="Times New Roman"/>
          <w:iCs/>
          <w:color w:val="000000" w:themeColor="text1"/>
          <w:sz w:val="24"/>
          <w:lang w:val="pt-PT"/>
        </w:rPr>
        <w:tab/>
      </w:r>
    </w:p>
    <w:p w14:paraId="1EAB4972" w14:textId="77777777" w:rsidR="007B586E" w:rsidRPr="00A80F55" w:rsidRDefault="007B586E">
      <w:pPr>
        <w:pStyle w:val="Enclosure"/>
        <w:ind w:left="180" w:right="288"/>
        <w:rPr>
          <w:color w:val="000000" w:themeColor="text1"/>
          <w:lang w:val="pt-PT"/>
        </w:rPr>
      </w:pPr>
    </w:p>
    <w:p w14:paraId="2C2D572F" w14:textId="77777777" w:rsidR="007B586E" w:rsidRPr="00A80F55" w:rsidRDefault="00E51B50">
      <w:pPr>
        <w:pStyle w:val="Enclosure"/>
        <w:ind w:left="180" w:right="288"/>
        <w:rPr>
          <w:b/>
          <w:color w:val="000000" w:themeColor="text1"/>
          <w:lang w:val="pt-PT"/>
        </w:rPr>
      </w:pPr>
      <w:r w:rsidRPr="00A80F55">
        <w:rPr>
          <w:b/>
          <w:color w:val="000000" w:themeColor="text1"/>
          <w:lang w:val="pt-PT"/>
        </w:rPr>
        <w:t>Anexo: Acordo Contratual</w:t>
      </w:r>
    </w:p>
    <w:p w14:paraId="62766576" w14:textId="77777777" w:rsidR="007B586E" w:rsidRPr="00A80F55" w:rsidRDefault="00E51B50">
      <w:pPr>
        <w:pStyle w:val="Section10-Heading1"/>
        <w:rPr>
          <w:color w:val="000000" w:themeColor="text1"/>
          <w:lang w:val="pt-PT"/>
        </w:rPr>
      </w:pPr>
      <w:r w:rsidRPr="00A80F55">
        <w:rPr>
          <w:color w:val="000000" w:themeColor="text1"/>
          <w:lang w:val="pt-PT"/>
        </w:rPr>
        <w:br w:type="page"/>
      </w:r>
      <w:bookmarkStart w:id="1712" w:name="_Toc23238064"/>
      <w:bookmarkStart w:id="1713" w:name="_Toc41971556"/>
      <w:bookmarkStart w:id="1714" w:name="_Toc78273067"/>
      <w:bookmarkStart w:id="1715" w:name="_Toc111009245"/>
      <w:bookmarkStart w:id="1716" w:name="_Toc442524979"/>
      <w:bookmarkStart w:id="1717" w:name="_Toc200714373"/>
      <w:bookmarkStart w:id="1718" w:name="_Toc438907197"/>
      <w:bookmarkStart w:id="1719" w:name="_Toc438907297"/>
      <w:r w:rsidRPr="00A80F55">
        <w:rPr>
          <w:color w:val="000000" w:themeColor="text1"/>
          <w:lang w:val="pt-PT"/>
        </w:rPr>
        <w:lastRenderedPageBreak/>
        <w:t>Acordo Contratual</w:t>
      </w:r>
      <w:bookmarkEnd w:id="1712"/>
      <w:bookmarkEnd w:id="1713"/>
      <w:bookmarkEnd w:id="1714"/>
      <w:bookmarkEnd w:id="1715"/>
      <w:bookmarkEnd w:id="1716"/>
      <w:bookmarkEnd w:id="1717"/>
    </w:p>
    <w:bookmarkEnd w:id="1718"/>
    <w:bookmarkEnd w:id="1719"/>
    <w:p w14:paraId="731F5354" w14:textId="77777777" w:rsidR="007B586E" w:rsidRPr="00A80F55" w:rsidRDefault="007B586E">
      <w:pPr>
        <w:pStyle w:val="BodyTextIndent"/>
        <w:ind w:left="180" w:right="288"/>
        <w:jc w:val="both"/>
        <w:rPr>
          <w:rFonts w:ascii="Times New Roman" w:hAnsi="Times New Roman" w:cs="Times New Roman"/>
          <w:color w:val="000000" w:themeColor="text1"/>
          <w:lang w:val="pt-PT"/>
        </w:rPr>
      </w:pPr>
    </w:p>
    <w:p w14:paraId="13CCBA33" w14:textId="50B086DC" w:rsidR="007B586E" w:rsidRPr="00A80F55" w:rsidRDefault="00E51B50">
      <w:pPr>
        <w:pStyle w:val="BodyTextIndent"/>
        <w:ind w:left="0" w:right="288"/>
        <w:jc w:val="both"/>
        <w:rPr>
          <w:rFonts w:ascii="Times New Roman" w:hAnsi="Times New Roman" w:cs="Times New Roman"/>
          <w:color w:val="000000" w:themeColor="text1"/>
          <w:sz w:val="24"/>
          <w:lang w:val="pt-PT"/>
        </w:rPr>
      </w:pPr>
      <w:r w:rsidRPr="00A80F55">
        <w:rPr>
          <w:rFonts w:ascii="Times New Roman" w:hAnsi="Times New Roman" w:cs="Times New Roman"/>
          <w:color w:val="000000" w:themeColor="text1"/>
          <w:sz w:val="24"/>
          <w:lang w:val="pt-PT"/>
        </w:rPr>
        <w:t xml:space="preserve">O PRESENTE ACORDO celebrado no dia . . . . . . . . . . . . . de . . . . . . . . . ., entre . . . . </w:t>
      </w:r>
      <w:r w:rsidRPr="00A80F55">
        <w:rPr>
          <w:rFonts w:ascii="Times New Roman" w:hAnsi="Times New Roman" w:cs="Times New Roman"/>
          <w:color w:val="000000" w:themeColor="text1"/>
          <w:szCs w:val="20"/>
          <w:lang w:val="pt-PT"/>
        </w:rPr>
        <w:t xml:space="preserve">. </w:t>
      </w:r>
      <w:r w:rsidRPr="00A80F55">
        <w:rPr>
          <w:rFonts w:ascii="Times New Roman" w:hAnsi="Times New Roman" w:cs="Times New Roman"/>
          <w:b/>
          <w:bCs/>
          <w:i/>
          <w:iCs/>
          <w:color w:val="000000" w:themeColor="text1"/>
          <w:sz w:val="24"/>
          <w:lang w:val="pt-PT"/>
        </w:rPr>
        <w:t>[</w:t>
      </w:r>
      <w:r w:rsidRPr="00A80F55">
        <w:rPr>
          <w:rFonts w:ascii="Times New Roman" w:hAnsi="Times New Roman" w:cs="Times New Roman"/>
          <w:b/>
          <w:i/>
          <w:color w:val="000000" w:themeColor="text1"/>
          <w:szCs w:val="20"/>
          <w:lang w:val="pt-PT"/>
        </w:rPr>
        <w:t>nome d</w:t>
      </w:r>
      <w:r w:rsidR="0013278D" w:rsidRPr="00A80F55">
        <w:rPr>
          <w:rFonts w:ascii="Times New Roman" w:hAnsi="Times New Roman" w:cs="Times New Roman"/>
          <w:b/>
          <w:i/>
          <w:color w:val="000000" w:themeColor="text1"/>
          <w:szCs w:val="20"/>
          <w:lang w:val="pt-PT"/>
        </w:rPr>
        <w:t>o Dono da Obra</w:t>
      </w:r>
      <w:r w:rsidRPr="00A80F55">
        <w:rPr>
          <w:rFonts w:ascii="Times New Roman" w:hAnsi="Times New Roman" w:cs="Times New Roman"/>
          <w:b/>
          <w:bCs/>
          <w:i/>
          <w:iCs/>
          <w:color w:val="000000" w:themeColor="text1"/>
          <w:szCs w:val="20"/>
          <w:lang w:val="pt-PT"/>
        </w:rPr>
        <w:t>]</w:t>
      </w:r>
      <w:r w:rsidRPr="00A80F55">
        <w:rPr>
          <w:rFonts w:ascii="Times New Roman" w:hAnsi="Times New Roman" w:cs="Times New Roman"/>
          <w:color w:val="000000" w:themeColor="text1"/>
          <w:sz w:val="24"/>
          <w:lang w:val="pt-PT"/>
        </w:rPr>
        <w:t>..</w:t>
      </w:r>
      <w:r w:rsidRPr="00A80F55">
        <w:rPr>
          <w:rFonts w:ascii="Times New Roman" w:hAnsi="Times New Roman" w:cs="Times New Roman"/>
          <w:color w:val="000000" w:themeColor="text1"/>
          <w:szCs w:val="20"/>
          <w:lang w:val="pt-PT"/>
        </w:rPr>
        <w:t>.</w:t>
      </w:r>
      <w:r w:rsidRPr="00A80F55">
        <w:rPr>
          <w:rFonts w:ascii="Times New Roman" w:hAnsi="Times New Roman" w:cs="Times New Roman"/>
          <w:color w:val="000000" w:themeColor="text1"/>
          <w:sz w:val="24"/>
          <w:lang w:val="pt-PT"/>
        </w:rPr>
        <w:t xml:space="preserve">. .. . . . . (doravante </w:t>
      </w:r>
      <w:r w:rsidR="00247E11" w:rsidRPr="00A80F55">
        <w:rPr>
          <w:rFonts w:ascii="Times New Roman" w:hAnsi="Times New Roman" w:cs="Times New Roman"/>
          <w:color w:val="000000" w:themeColor="text1"/>
          <w:sz w:val="24"/>
          <w:lang w:val="pt-PT"/>
        </w:rPr>
        <w:t>“</w:t>
      </w:r>
      <w:r w:rsidR="0013278D" w:rsidRPr="00A80F55">
        <w:rPr>
          <w:rFonts w:ascii="Times New Roman" w:hAnsi="Times New Roman" w:cs="Times New Roman"/>
          <w:color w:val="000000" w:themeColor="text1"/>
          <w:sz w:val="24"/>
          <w:lang w:val="pt-PT"/>
        </w:rPr>
        <w:t>o Dono da Obra</w:t>
      </w:r>
      <w:r w:rsidR="00247E11" w:rsidRPr="00A80F55">
        <w:rPr>
          <w:rFonts w:ascii="Times New Roman" w:hAnsi="Times New Roman" w:cs="Times New Roman"/>
          <w:color w:val="000000" w:themeColor="text1"/>
          <w:sz w:val="24"/>
          <w:lang w:val="pt-PT"/>
        </w:rPr>
        <w:t>”</w:t>
      </w:r>
      <w:r w:rsidRPr="00A80F55">
        <w:rPr>
          <w:rFonts w:ascii="Times New Roman" w:hAnsi="Times New Roman" w:cs="Times New Roman"/>
          <w:color w:val="000000" w:themeColor="text1"/>
          <w:sz w:val="24"/>
          <w:lang w:val="pt-PT"/>
        </w:rPr>
        <w:t xml:space="preserve">), de uma parte e . . . . </w:t>
      </w:r>
      <w:r w:rsidRPr="00A80F55">
        <w:rPr>
          <w:rFonts w:ascii="Times New Roman" w:hAnsi="Times New Roman" w:cs="Times New Roman"/>
          <w:b/>
          <w:i/>
          <w:color w:val="000000" w:themeColor="text1"/>
          <w:sz w:val="24"/>
          <w:lang w:val="pt-PT"/>
        </w:rPr>
        <w:t>[</w:t>
      </w:r>
      <w:r w:rsidRPr="00A80F55">
        <w:rPr>
          <w:rFonts w:ascii="Times New Roman" w:hAnsi="Times New Roman" w:cs="Times New Roman"/>
          <w:b/>
          <w:bCs/>
          <w:i/>
          <w:iCs/>
          <w:color w:val="000000" w:themeColor="text1"/>
          <w:szCs w:val="20"/>
          <w:lang w:val="pt-PT"/>
        </w:rPr>
        <w:t>nome do Empreiteiro]</w:t>
      </w:r>
      <w:r w:rsidRPr="00A80F55">
        <w:rPr>
          <w:rFonts w:ascii="Times New Roman" w:hAnsi="Times New Roman" w:cs="Times New Roman"/>
          <w:color w:val="000000" w:themeColor="text1"/>
          <w:sz w:val="24"/>
          <w:lang w:val="pt-PT"/>
        </w:rPr>
        <w:t>..</w:t>
      </w:r>
      <w:r w:rsidRPr="00A80F55">
        <w:rPr>
          <w:rFonts w:ascii="Times New Roman" w:hAnsi="Times New Roman" w:cs="Times New Roman"/>
          <w:color w:val="000000" w:themeColor="text1"/>
          <w:szCs w:val="20"/>
          <w:lang w:val="pt-PT"/>
        </w:rPr>
        <w:t>.</w:t>
      </w:r>
      <w:r w:rsidRPr="00A80F55">
        <w:rPr>
          <w:rFonts w:ascii="Times New Roman" w:hAnsi="Times New Roman" w:cs="Times New Roman"/>
          <w:color w:val="000000" w:themeColor="text1"/>
          <w:sz w:val="24"/>
          <w:lang w:val="pt-PT"/>
        </w:rPr>
        <w:t xml:space="preserve"> (doravante </w:t>
      </w:r>
      <w:r w:rsidR="00247E11" w:rsidRPr="00A80F55">
        <w:rPr>
          <w:rFonts w:ascii="Times New Roman" w:hAnsi="Times New Roman" w:cs="Times New Roman"/>
          <w:color w:val="000000" w:themeColor="text1"/>
          <w:sz w:val="24"/>
          <w:lang w:val="pt-PT"/>
        </w:rPr>
        <w:t>“</w:t>
      </w:r>
      <w:r w:rsidRPr="00A80F55">
        <w:rPr>
          <w:rFonts w:ascii="Times New Roman" w:hAnsi="Times New Roman" w:cs="Times New Roman"/>
          <w:color w:val="000000" w:themeColor="text1"/>
          <w:sz w:val="24"/>
          <w:lang w:val="pt-PT"/>
        </w:rPr>
        <w:t>o Empreiteiro</w:t>
      </w:r>
      <w:r w:rsidR="00247E11" w:rsidRPr="00A80F55">
        <w:rPr>
          <w:rFonts w:ascii="Times New Roman" w:hAnsi="Times New Roman" w:cs="Times New Roman"/>
          <w:color w:val="000000" w:themeColor="text1"/>
          <w:sz w:val="24"/>
          <w:lang w:val="pt-PT"/>
        </w:rPr>
        <w:t>”</w:t>
      </w:r>
      <w:r w:rsidRPr="00A80F55">
        <w:rPr>
          <w:rFonts w:ascii="Times New Roman" w:hAnsi="Times New Roman" w:cs="Times New Roman"/>
          <w:color w:val="000000" w:themeColor="text1"/>
          <w:sz w:val="24"/>
          <w:lang w:val="pt-PT"/>
        </w:rPr>
        <w:t>), da outra parte:</w:t>
      </w:r>
    </w:p>
    <w:p w14:paraId="300FF398" w14:textId="77777777" w:rsidR="007B586E" w:rsidRPr="00A80F55" w:rsidRDefault="007B586E">
      <w:pPr>
        <w:pStyle w:val="BodyTextIndent"/>
        <w:ind w:left="0" w:right="288"/>
        <w:jc w:val="both"/>
        <w:rPr>
          <w:rFonts w:ascii="Times New Roman" w:hAnsi="Times New Roman" w:cs="Times New Roman"/>
          <w:color w:val="000000" w:themeColor="text1"/>
          <w:sz w:val="24"/>
          <w:lang w:val="pt-PT"/>
        </w:rPr>
      </w:pPr>
    </w:p>
    <w:p w14:paraId="6F00E97B" w14:textId="0D7D79E5" w:rsidR="007B586E" w:rsidRPr="00A80F55" w:rsidRDefault="00E51B50">
      <w:pPr>
        <w:pStyle w:val="BodyTextIndent"/>
        <w:ind w:left="0" w:right="288"/>
        <w:jc w:val="both"/>
        <w:rPr>
          <w:rFonts w:ascii="Times New Roman" w:hAnsi="Times New Roman" w:cs="Times New Roman"/>
          <w:color w:val="000000" w:themeColor="text1"/>
          <w:sz w:val="24"/>
          <w:lang w:val="pt-PT"/>
        </w:rPr>
      </w:pPr>
      <w:r w:rsidRPr="00A80F55">
        <w:rPr>
          <w:rFonts w:ascii="Times New Roman" w:hAnsi="Times New Roman" w:cs="Times New Roman"/>
          <w:color w:val="000000" w:themeColor="text1"/>
          <w:sz w:val="24"/>
          <w:lang w:val="pt-PT"/>
        </w:rPr>
        <w:t xml:space="preserve">CONSIDERANDO que </w:t>
      </w:r>
      <w:r w:rsidR="0013278D" w:rsidRPr="00A80F55">
        <w:rPr>
          <w:rFonts w:ascii="Times New Roman" w:hAnsi="Times New Roman" w:cs="Times New Roman"/>
          <w:color w:val="000000" w:themeColor="text1"/>
          <w:sz w:val="24"/>
          <w:lang w:val="pt-PT"/>
        </w:rPr>
        <w:t>o Dono da Obra</w:t>
      </w:r>
      <w:r w:rsidRPr="00A80F55">
        <w:rPr>
          <w:rFonts w:ascii="Times New Roman" w:hAnsi="Times New Roman" w:cs="Times New Roman"/>
          <w:color w:val="000000" w:themeColor="text1"/>
          <w:sz w:val="24"/>
          <w:lang w:val="pt-PT"/>
        </w:rPr>
        <w:t xml:space="preserve"> deseja que a Obr</w:t>
      </w:r>
      <w:r w:rsidR="002A3B2C" w:rsidRPr="00A80F55">
        <w:rPr>
          <w:rFonts w:ascii="Times New Roman" w:hAnsi="Times New Roman" w:cs="Times New Roman"/>
          <w:color w:val="000000" w:themeColor="text1"/>
          <w:sz w:val="24"/>
          <w:lang w:val="pt-PT"/>
        </w:rPr>
        <w:t>a</w:t>
      </w:r>
      <w:r w:rsidRPr="00A80F55">
        <w:rPr>
          <w:rFonts w:ascii="Times New Roman" w:hAnsi="Times New Roman" w:cs="Times New Roman"/>
          <w:color w:val="000000" w:themeColor="text1"/>
          <w:sz w:val="24"/>
          <w:lang w:val="pt-PT"/>
        </w:rPr>
        <w:t xml:space="preserve"> </w:t>
      </w:r>
      <w:r w:rsidR="002A3B2C" w:rsidRPr="00A80F55">
        <w:rPr>
          <w:rFonts w:ascii="Times New Roman" w:hAnsi="Times New Roman" w:cs="Times New Roman"/>
          <w:color w:val="000000" w:themeColor="text1"/>
          <w:sz w:val="24"/>
          <w:lang w:val="pt-PT"/>
        </w:rPr>
        <w:t>designada</w:t>
      </w:r>
      <w:r w:rsidRPr="00A80F55">
        <w:rPr>
          <w:rFonts w:ascii="Times New Roman" w:hAnsi="Times New Roman" w:cs="Times New Roman"/>
          <w:color w:val="000000" w:themeColor="text1"/>
          <w:sz w:val="24"/>
          <w:lang w:val="pt-PT"/>
        </w:rPr>
        <w:t xml:space="preserve"> como . . . . [ </w:t>
      </w:r>
      <w:r w:rsidRPr="00A80F55">
        <w:rPr>
          <w:rFonts w:ascii="Times New Roman" w:hAnsi="Times New Roman" w:cs="Times New Roman"/>
          <w:b/>
          <w:i/>
          <w:color w:val="000000" w:themeColor="text1"/>
          <w:szCs w:val="20"/>
          <w:lang w:val="pt-PT"/>
        </w:rPr>
        <w:t>nome do Contrato]</w:t>
      </w:r>
      <w:r w:rsidRPr="00A80F55">
        <w:rPr>
          <w:rFonts w:ascii="Times New Roman" w:hAnsi="Times New Roman" w:cs="Times New Roman"/>
          <w:i/>
          <w:color w:val="000000" w:themeColor="text1"/>
          <w:szCs w:val="20"/>
          <w:lang w:val="pt-PT"/>
        </w:rPr>
        <w:t xml:space="preserve">. </w:t>
      </w:r>
      <w:r w:rsidRPr="00A80F55">
        <w:rPr>
          <w:rFonts w:ascii="Times New Roman" w:hAnsi="Times New Roman" w:cs="Times New Roman"/>
          <w:color w:val="000000" w:themeColor="text1"/>
          <w:sz w:val="24"/>
          <w:lang w:val="pt-PT"/>
        </w:rPr>
        <w:t>.</w:t>
      </w:r>
      <w:r w:rsidRPr="00A80F55">
        <w:rPr>
          <w:rFonts w:ascii="Times New Roman" w:hAnsi="Times New Roman" w:cs="Times New Roman"/>
          <w:i/>
          <w:color w:val="000000" w:themeColor="text1"/>
          <w:sz w:val="24"/>
          <w:lang w:val="pt-PT"/>
        </w:rPr>
        <w:t>.</w:t>
      </w:r>
      <w:r w:rsidRPr="00A80F55">
        <w:rPr>
          <w:rFonts w:ascii="Times New Roman" w:hAnsi="Times New Roman" w:cs="Times New Roman"/>
          <w:color w:val="000000" w:themeColor="text1"/>
          <w:sz w:val="24"/>
          <w:lang w:val="pt-PT"/>
        </w:rPr>
        <w:t xml:space="preserve">. </w:t>
      </w:r>
      <w:r w:rsidR="002A3B2C" w:rsidRPr="00A80F55">
        <w:rPr>
          <w:rFonts w:ascii="Times New Roman" w:hAnsi="Times New Roman" w:cs="Times New Roman"/>
          <w:color w:val="000000" w:themeColor="text1"/>
          <w:sz w:val="24"/>
          <w:lang w:val="pt-PT"/>
        </w:rPr>
        <w:t>seja</w:t>
      </w:r>
      <w:r w:rsidRPr="00A80F55">
        <w:rPr>
          <w:rFonts w:ascii="Times New Roman" w:hAnsi="Times New Roman" w:cs="Times New Roman"/>
          <w:color w:val="000000" w:themeColor="text1"/>
          <w:sz w:val="24"/>
          <w:lang w:val="pt-PT"/>
        </w:rPr>
        <w:t xml:space="preserve"> executad</w:t>
      </w:r>
      <w:r w:rsidR="002A3B2C" w:rsidRPr="00A80F55">
        <w:rPr>
          <w:rFonts w:ascii="Times New Roman" w:hAnsi="Times New Roman" w:cs="Times New Roman"/>
          <w:color w:val="000000" w:themeColor="text1"/>
          <w:sz w:val="24"/>
          <w:lang w:val="pt-PT"/>
        </w:rPr>
        <w:t>a</w:t>
      </w:r>
      <w:r w:rsidRPr="00A80F55">
        <w:rPr>
          <w:rFonts w:ascii="Times New Roman" w:hAnsi="Times New Roman" w:cs="Times New Roman"/>
          <w:color w:val="000000" w:themeColor="text1"/>
          <w:sz w:val="24"/>
          <w:lang w:val="pt-PT"/>
        </w:rPr>
        <w:t xml:space="preserve"> pelo Empreiteiro, e </w:t>
      </w:r>
      <w:r w:rsidR="002A3B2C" w:rsidRPr="00A80F55">
        <w:rPr>
          <w:rFonts w:ascii="Times New Roman" w:hAnsi="Times New Roman" w:cs="Times New Roman"/>
          <w:color w:val="000000" w:themeColor="text1"/>
          <w:sz w:val="24"/>
          <w:lang w:val="pt-PT"/>
        </w:rPr>
        <w:t>aceitou</w:t>
      </w:r>
      <w:r w:rsidRPr="00A80F55">
        <w:rPr>
          <w:rFonts w:ascii="Times New Roman" w:hAnsi="Times New Roman" w:cs="Times New Roman"/>
          <w:color w:val="000000" w:themeColor="text1"/>
          <w:sz w:val="24"/>
          <w:lang w:val="pt-PT"/>
        </w:rPr>
        <w:t xml:space="preserve"> uma Proposta do Empreiteiro para a execução e conclusão desta Obra e para a reparação de quaisquer defeitos d</w:t>
      </w:r>
      <w:r w:rsidR="00D871CD" w:rsidRPr="00A80F55">
        <w:rPr>
          <w:rFonts w:ascii="Times New Roman" w:hAnsi="Times New Roman" w:cs="Times New Roman"/>
          <w:color w:val="000000" w:themeColor="text1"/>
          <w:sz w:val="24"/>
          <w:lang w:val="pt-PT"/>
        </w:rPr>
        <w:t>a</w:t>
      </w:r>
      <w:r w:rsidRPr="00A80F55">
        <w:rPr>
          <w:rFonts w:ascii="Times New Roman" w:hAnsi="Times New Roman" w:cs="Times New Roman"/>
          <w:color w:val="000000" w:themeColor="text1"/>
          <w:sz w:val="24"/>
          <w:lang w:val="pt-PT"/>
        </w:rPr>
        <w:t xml:space="preserve"> mesm</w:t>
      </w:r>
      <w:r w:rsidR="00D871CD" w:rsidRPr="00A80F55">
        <w:rPr>
          <w:rFonts w:ascii="Times New Roman" w:hAnsi="Times New Roman" w:cs="Times New Roman"/>
          <w:color w:val="000000" w:themeColor="text1"/>
          <w:sz w:val="24"/>
          <w:lang w:val="pt-PT"/>
        </w:rPr>
        <w:t>a</w:t>
      </w:r>
      <w:r w:rsidRPr="00A80F55">
        <w:rPr>
          <w:rFonts w:ascii="Times New Roman" w:hAnsi="Times New Roman" w:cs="Times New Roman"/>
          <w:color w:val="000000" w:themeColor="text1"/>
          <w:sz w:val="24"/>
          <w:lang w:val="pt-PT"/>
        </w:rPr>
        <w:t xml:space="preserve">, </w:t>
      </w:r>
    </w:p>
    <w:p w14:paraId="1109F6AB" w14:textId="77777777" w:rsidR="007B586E" w:rsidRPr="00A80F55" w:rsidRDefault="007B586E">
      <w:pPr>
        <w:pStyle w:val="BodyTextIndent"/>
        <w:ind w:left="180" w:right="288"/>
        <w:jc w:val="both"/>
        <w:rPr>
          <w:rFonts w:ascii="Times New Roman" w:hAnsi="Times New Roman" w:cs="Times New Roman"/>
          <w:color w:val="000000" w:themeColor="text1"/>
          <w:sz w:val="24"/>
          <w:lang w:val="pt-PT"/>
        </w:rPr>
      </w:pPr>
    </w:p>
    <w:p w14:paraId="4648AFA6" w14:textId="2F8CC336" w:rsidR="007B586E" w:rsidRPr="00A80F55" w:rsidRDefault="0013278D">
      <w:pPr>
        <w:pStyle w:val="BodyTextIndent"/>
        <w:ind w:left="0" w:right="288"/>
        <w:jc w:val="both"/>
        <w:rPr>
          <w:rFonts w:ascii="Times New Roman" w:hAnsi="Times New Roman" w:cs="Times New Roman"/>
          <w:color w:val="000000" w:themeColor="text1"/>
          <w:sz w:val="24"/>
          <w:lang w:val="pt-PT"/>
        </w:rPr>
      </w:pPr>
      <w:r w:rsidRPr="00A80F55">
        <w:rPr>
          <w:rFonts w:ascii="Times New Roman" w:hAnsi="Times New Roman" w:cs="Times New Roman"/>
          <w:color w:val="000000" w:themeColor="text1"/>
          <w:sz w:val="24"/>
          <w:lang w:val="pt-PT"/>
        </w:rPr>
        <w:t>O Dono da Obra</w:t>
      </w:r>
      <w:r w:rsidR="00E51B50" w:rsidRPr="00A80F55">
        <w:rPr>
          <w:rFonts w:ascii="Times New Roman" w:hAnsi="Times New Roman" w:cs="Times New Roman"/>
          <w:color w:val="000000" w:themeColor="text1"/>
          <w:sz w:val="24"/>
          <w:lang w:val="pt-PT"/>
        </w:rPr>
        <w:t xml:space="preserve"> e o Empreiteiro concordam com o seguinte:</w:t>
      </w:r>
    </w:p>
    <w:p w14:paraId="6D874F9D" w14:textId="77777777" w:rsidR="007B586E" w:rsidRPr="00A80F55" w:rsidRDefault="00E51B50">
      <w:pPr>
        <w:pStyle w:val="BlockText"/>
        <w:spacing w:before="240" w:after="240"/>
        <w:ind w:left="0" w:right="288"/>
        <w:rPr>
          <w:rFonts w:ascii="Times New Roman" w:hAnsi="Times New Roman" w:cs="Times New Roman"/>
          <w:b w:val="0"/>
          <w:bCs w:val="0"/>
          <w:i w:val="0"/>
          <w:iCs w:val="0"/>
          <w:color w:val="000000" w:themeColor="text1"/>
          <w:sz w:val="24"/>
          <w:lang w:val="pt-PT"/>
        </w:rPr>
      </w:pPr>
      <w:r w:rsidRPr="00A80F55">
        <w:rPr>
          <w:rFonts w:ascii="Times New Roman" w:hAnsi="Times New Roman" w:cs="Times New Roman"/>
          <w:b w:val="0"/>
          <w:bCs w:val="0"/>
          <w:i w:val="0"/>
          <w:iCs w:val="0"/>
          <w:color w:val="000000" w:themeColor="text1"/>
          <w:sz w:val="24"/>
          <w:lang w:val="pt-PT"/>
        </w:rPr>
        <w:t>1.</w:t>
      </w:r>
      <w:r w:rsidRPr="00A80F55">
        <w:rPr>
          <w:rFonts w:ascii="Times New Roman" w:hAnsi="Times New Roman" w:cs="Times New Roman"/>
          <w:b w:val="0"/>
          <w:bCs w:val="0"/>
          <w:i w:val="0"/>
          <w:iCs w:val="0"/>
          <w:color w:val="000000" w:themeColor="text1"/>
          <w:sz w:val="24"/>
          <w:lang w:val="pt-PT"/>
        </w:rPr>
        <w:tab/>
        <w:t>No presente Acordo as palavras e expressões terão os mesmos significados que lhes são respectivamente atribuídos nos documentos contratuais a que se referem.</w:t>
      </w:r>
    </w:p>
    <w:p w14:paraId="7B0631D8" w14:textId="77777777" w:rsidR="003D75A9" w:rsidRPr="00A80F55" w:rsidRDefault="00E51B50" w:rsidP="003D75A9">
      <w:pPr>
        <w:spacing w:after="160"/>
        <w:rPr>
          <w:color w:val="000000" w:themeColor="text1"/>
          <w:lang w:val="pt-PT"/>
        </w:rPr>
      </w:pPr>
      <w:r w:rsidRPr="00A80F55">
        <w:rPr>
          <w:bCs/>
          <w:iCs/>
          <w:color w:val="000000" w:themeColor="text1"/>
          <w:lang w:val="pt-PT"/>
        </w:rPr>
        <w:t>2.</w:t>
      </w:r>
      <w:r w:rsidRPr="00A80F55">
        <w:rPr>
          <w:bCs/>
          <w:iCs/>
          <w:color w:val="000000" w:themeColor="text1"/>
          <w:lang w:val="pt-PT"/>
        </w:rPr>
        <w:tab/>
        <w:t xml:space="preserve">Os seguintes documentos serão considerados como fazendo parte do presente Acordo e serão lidos e interpretados como fazendo parte do mesmo. O presente Acordo prevalece sobre todos os demais documentos contratuais. </w:t>
      </w:r>
    </w:p>
    <w:p w14:paraId="37B31664" w14:textId="77777777" w:rsidR="003D75A9" w:rsidRPr="00A80F55" w:rsidRDefault="00E51B50" w:rsidP="00D9637D">
      <w:pPr>
        <w:pStyle w:val="P3Header1-Clauses"/>
        <w:numPr>
          <w:ilvl w:val="0"/>
          <w:numId w:val="61"/>
        </w:numPr>
        <w:rPr>
          <w:color w:val="000000" w:themeColor="text1"/>
          <w:lang w:val="pt-PT"/>
        </w:rPr>
      </w:pPr>
      <w:r w:rsidRPr="00A80F55">
        <w:rPr>
          <w:color w:val="000000" w:themeColor="text1"/>
          <w:lang w:val="pt-PT"/>
        </w:rPr>
        <w:t>a Carta de Aceitação</w:t>
      </w:r>
    </w:p>
    <w:p w14:paraId="6C6EDBF5" w14:textId="484AD2C6" w:rsidR="003D75A9" w:rsidRPr="00A80F55" w:rsidRDefault="00E51B50" w:rsidP="00D9637D">
      <w:pPr>
        <w:pStyle w:val="P3Header1-Clauses"/>
        <w:numPr>
          <w:ilvl w:val="0"/>
          <w:numId w:val="61"/>
        </w:numPr>
        <w:ind w:left="1440" w:hanging="699"/>
        <w:rPr>
          <w:color w:val="000000" w:themeColor="text1"/>
          <w:lang w:val="pt-PT"/>
        </w:rPr>
      </w:pPr>
      <w:r w:rsidRPr="00A80F55">
        <w:rPr>
          <w:color w:val="000000" w:themeColor="text1"/>
          <w:lang w:val="pt-PT"/>
        </w:rPr>
        <w:t xml:space="preserve">a </w:t>
      </w:r>
      <w:r w:rsidR="0013278D" w:rsidRPr="00A80F55">
        <w:rPr>
          <w:color w:val="000000" w:themeColor="text1"/>
          <w:lang w:val="pt-PT"/>
        </w:rPr>
        <w:t>Carta Proposta</w:t>
      </w:r>
      <w:r w:rsidRPr="00A80F55">
        <w:rPr>
          <w:color w:val="000000" w:themeColor="text1"/>
          <w:lang w:val="pt-PT"/>
        </w:rPr>
        <w:t xml:space="preserve"> </w:t>
      </w:r>
    </w:p>
    <w:p w14:paraId="73F939D7" w14:textId="77777777" w:rsidR="003D75A9" w:rsidRPr="00A80F55" w:rsidRDefault="00E51B50" w:rsidP="00D9637D">
      <w:pPr>
        <w:pStyle w:val="P3Header1-Clauses"/>
        <w:numPr>
          <w:ilvl w:val="0"/>
          <w:numId w:val="61"/>
        </w:numPr>
        <w:ind w:left="1440" w:hanging="699"/>
        <w:rPr>
          <w:color w:val="000000" w:themeColor="text1"/>
          <w:lang w:val="pt-PT"/>
        </w:rPr>
      </w:pPr>
      <w:r w:rsidRPr="00A80F55">
        <w:rPr>
          <w:color w:val="000000" w:themeColor="text1"/>
          <w:lang w:val="pt-PT"/>
        </w:rPr>
        <w:t>as Adendas n.º._____ (se houver)</w:t>
      </w:r>
    </w:p>
    <w:p w14:paraId="3B2CE66A" w14:textId="77777777" w:rsidR="003D75A9" w:rsidRPr="00A80F55" w:rsidRDefault="00E51B50" w:rsidP="00D9637D">
      <w:pPr>
        <w:pStyle w:val="P3Header1-Clauses"/>
        <w:numPr>
          <w:ilvl w:val="0"/>
          <w:numId w:val="61"/>
        </w:numPr>
        <w:ind w:left="1440" w:hanging="699"/>
        <w:rPr>
          <w:color w:val="000000" w:themeColor="text1"/>
          <w:lang w:val="pt-PT"/>
        </w:rPr>
      </w:pPr>
      <w:r w:rsidRPr="00A80F55">
        <w:rPr>
          <w:color w:val="000000" w:themeColor="text1"/>
          <w:lang w:val="pt-PT"/>
        </w:rPr>
        <w:t xml:space="preserve">as Condições Particulares </w:t>
      </w:r>
    </w:p>
    <w:p w14:paraId="44904D58" w14:textId="2DB26A3A" w:rsidR="003D75A9" w:rsidRPr="00A80F55" w:rsidRDefault="00D871CD" w:rsidP="00D9637D">
      <w:pPr>
        <w:pStyle w:val="P3Header1-Clauses"/>
        <w:numPr>
          <w:ilvl w:val="0"/>
          <w:numId w:val="61"/>
        </w:numPr>
        <w:ind w:left="1440" w:hanging="699"/>
        <w:rPr>
          <w:color w:val="000000" w:themeColor="text1"/>
          <w:lang w:val="pt-PT"/>
        </w:rPr>
      </w:pPr>
      <w:r w:rsidRPr="00A80F55">
        <w:rPr>
          <w:color w:val="000000" w:themeColor="text1"/>
          <w:lang w:val="pt-PT"/>
        </w:rPr>
        <w:t xml:space="preserve">as </w:t>
      </w:r>
      <w:r w:rsidR="00E51B50" w:rsidRPr="00A80F55">
        <w:rPr>
          <w:color w:val="000000" w:themeColor="text1"/>
          <w:lang w:val="pt-PT"/>
        </w:rPr>
        <w:t>Condições Gerais de Contrato, incluindo Apêndices,</w:t>
      </w:r>
    </w:p>
    <w:p w14:paraId="6EF404D4" w14:textId="08F4292E" w:rsidR="003D75A9" w:rsidRPr="00A80F55" w:rsidRDefault="0018192F" w:rsidP="00D9637D">
      <w:pPr>
        <w:pStyle w:val="P3Header1-Clauses"/>
        <w:numPr>
          <w:ilvl w:val="0"/>
          <w:numId w:val="61"/>
        </w:numPr>
        <w:ind w:left="1440" w:hanging="699"/>
        <w:rPr>
          <w:color w:val="000000" w:themeColor="text1"/>
          <w:lang w:val="pt-PT"/>
        </w:rPr>
      </w:pPr>
      <w:r w:rsidRPr="00A80F55">
        <w:rPr>
          <w:color w:val="000000" w:themeColor="text1"/>
          <w:lang w:val="pt-PT"/>
        </w:rPr>
        <w:t>as Especificações</w:t>
      </w:r>
    </w:p>
    <w:p w14:paraId="226A2D62" w14:textId="77777777" w:rsidR="00C6410E" w:rsidRPr="00A80F55" w:rsidRDefault="00E51B50" w:rsidP="00D9637D">
      <w:pPr>
        <w:pStyle w:val="P3Header1-Clauses"/>
        <w:numPr>
          <w:ilvl w:val="0"/>
          <w:numId w:val="61"/>
        </w:numPr>
        <w:ind w:left="1440" w:hanging="699"/>
        <w:rPr>
          <w:color w:val="000000" w:themeColor="text1"/>
          <w:lang w:val="pt-PT"/>
        </w:rPr>
      </w:pPr>
      <w:r w:rsidRPr="00A80F55">
        <w:rPr>
          <w:color w:val="000000" w:themeColor="text1"/>
          <w:lang w:val="pt-PT"/>
        </w:rPr>
        <w:t xml:space="preserve">os Desenhos </w:t>
      </w:r>
    </w:p>
    <w:p w14:paraId="5E5BBF86" w14:textId="75A372B0" w:rsidR="003D75A9" w:rsidRPr="00A80F55" w:rsidRDefault="00D871CD" w:rsidP="00D9637D">
      <w:pPr>
        <w:pStyle w:val="P3Header1-Clauses"/>
        <w:numPr>
          <w:ilvl w:val="0"/>
          <w:numId w:val="61"/>
        </w:numPr>
        <w:ind w:left="1440" w:hanging="699"/>
        <w:rPr>
          <w:color w:val="000000" w:themeColor="text1"/>
          <w:lang w:val="pt-PT"/>
        </w:rPr>
      </w:pPr>
      <w:r w:rsidRPr="00A80F55">
        <w:rPr>
          <w:color w:val="000000" w:themeColor="text1"/>
          <w:lang w:val="pt-PT"/>
        </w:rPr>
        <w:t xml:space="preserve">o </w:t>
      </w:r>
      <w:r w:rsidR="00E51B50" w:rsidRPr="00A80F55">
        <w:rPr>
          <w:color w:val="000000" w:themeColor="text1"/>
          <w:lang w:val="pt-PT"/>
        </w:rPr>
        <w:t>Mapa de Quantidades</w:t>
      </w:r>
      <w:r w:rsidR="00E51B50" w:rsidRPr="00A80F55">
        <w:rPr>
          <w:rStyle w:val="FootnoteReference"/>
          <w:color w:val="000000" w:themeColor="text1"/>
          <w:lang w:val="pt-PT"/>
        </w:rPr>
        <w:footnoteReference w:id="32"/>
      </w:r>
      <w:r w:rsidR="002A3B2C" w:rsidRPr="00A80F55">
        <w:rPr>
          <w:color w:val="000000" w:themeColor="text1"/>
          <w:lang w:val="pt-PT"/>
        </w:rPr>
        <w:t>,</w:t>
      </w:r>
      <w:r w:rsidR="00E51B50" w:rsidRPr="00A80F55">
        <w:rPr>
          <w:color w:val="000000" w:themeColor="text1"/>
          <w:lang w:val="pt-PT"/>
        </w:rPr>
        <w:t xml:space="preserve"> e</w:t>
      </w:r>
    </w:p>
    <w:p w14:paraId="00CF56FE" w14:textId="0A904FB9" w:rsidR="00C05E14" w:rsidRPr="00A80F55" w:rsidRDefault="00E51B50" w:rsidP="00D9637D">
      <w:pPr>
        <w:pStyle w:val="P3Header1-Clauses"/>
        <w:numPr>
          <w:ilvl w:val="0"/>
          <w:numId w:val="61"/>
        </w:numPr>
        <w:ind w:left="1440" w:hanging="699"/>
        <w:rPr>
          <w:color w:val="000000" w:themeColor="text1"/>
          <w:lang w:val="pt-PT"/>
        </w:rPr>
      </w:pPr>
      <w:r w:rsidRPr="00A80F55">
        <w:rPr>
          <w:color w:val="000000" w:themeColor="text1"/>
          <w:lang w:val="pt-PT"/>
        </w:rPr>
        <w:t xml:space="preserve">qualquer outro documento listado nas </w:t>
      </w:r>
      <w:r w:rsidR="004304A8" w:rsidRPr="00A80F55">
        <w:rPr>
          <w:color w:val="000000" w:themeColor="text1"/>
          <w:lang w:val="pt-PT"/>
        </w:rPr>
        <w:t>CPC</w:t>
      </w:r>
      <w:r w:rsidRPr="00A80F55">
        <w:rPr>
          <w:color w:val="000000" w:themeColor="text1"/>
          <w:lang w:val="pt-PT"/>
        </w:rPr>
        <w:t xml:space="preserve"> como fazendo parte do Contrato, </w:t>
      </w:r>
      <w:r w:rsidR="00D871CD" w:rsidRPr="00A80F55">
        <w:rPr>
          <w:color w:val="000000" w:themeColor="text1"/>
          <w:lang w:val="pt-PT"/>
        </w:rPr>
        <w:t xml:space="preserve">incluindo, </w:t>
      </w:r>
      <w:r w:rsidRPr="00A80F55">
        <w:rPr>
          <w:color w:val="000000" w:themeColor="text1"/>
          <w:lang w:val="pt-PT"/>
        </w:rPr>
        <w:t>sem limitação;</w:t>
      </w:r>
    </w:p>
    <w:p w14:paraId="2D49038D" w14:textId="326D6147" w:rsidR="00C05E14" w:rsidRPr="00A80F55" w:rsidRDefault="00E51B50" w:rsidP="00D9637D">
      <w:pPr>
        <w:pStyle w:val="P3Header1-Clauses"/>
        <w:numPr>
          <w:ilvl w:val="1"/>
          <w:numId w:val="76"/>
        </w:numPr>
        <w:spacing w:before="240" w:after="120"/>
        <w:ind w:left="1890"/>
        <w:rPr>
          <w:b/>
          <w:color w:val="000000" w:themeColor="text1"/>
          <w:lang w:val="pt-PT"/>
        </w:rPr>
      </w:pPr>
      <w:r w:rsidRPr="00A80F55">
        <w:rPr>
          <w:color w:val="000000" w:themeColor="text1"/>
          <w:lang w:val="pt-PT"/>
        </w:rPr>
        <w:t>as Estratégias de Gestão e Planos de Implementação</w:t>
      </w:r>
      <w:r w:rsidR="002A3B2C" w:rsidRPr="00A80F55">
        <w:rPr>
          <w:color w:val="000000" w:themeColor="text1"/>
          <w:lang w:val="pt-PT"/>
        </w:rPr>
        <w:t xml:space="preserve"> A&amp;S</w:t>
      </w:r>
      <w:r w:rsidRPr="00A80F55">
        <w:rPr>
          <w:b/>
          <w:color w:val="000000" w:themeColor="text1"/>
          <w:lang w:val="pt-PT"/>
        </w:rPr>
        <w:t xml:space="preserve">; </w:t>
      </w:r>
      <w:r w:rsidRPr="00A80F55">
        <w:rPr>
          <w:color w:val="000000" w:themeColor="text1"/>
          <w:lang w:val="pt-PT"/>
        </w:rPr>
        <w:t>e</w:t>
      </w:r>
    </w:p>
    <w:p w14:paraId="6519F151" w14:textId="6FA855BF" w:rsidR="00C05E14" w:rsidRPr="00A80F55" w:rsidRDefault="00E51B50" w:rsidP="00D9637D">
      <w:pPr>
        <w:pStyle w:val="P3Header1-Clauses"/>
        <w:numPr>
          <w:ilvl w:val="1"/>
          <w:numId w:val="76"/>
        </w:numPr>
        <w:spacing w:before="240" w:after="120"/>
        <w:ind w:left="1890"/>
        <w:rPr>
          <w:color w:val="000000" w:themeColor="text1"/>
          <w:lang w:val="pt-PT"/>
        </w:rPr>
      </w:pPr>
      <w:r w:rsidRPr="00A80F55">
        <w:rPr>
          <w:color w:val="000000" w:themeColor="text1"/>
          <w:lang w:val="pt-PT"/>
        </w:rPr>
        <w:t>Código de Conduta para o Pessoal do Empreiteiro (</w:t>
      </w:r>
      <w:r w:rsidR="00247E11" w:rsidRPr="00A80F55">
        <w:rPr>
          <w:color w:val="000000" w:themeColor="text1"/>
          <w:lang w:val="pt-PT"/>
        </w:rPr>
        <w:t>A&amp;S</w:t>
      </w:r>
      <w:r w:rsidRPr="00A80F55">
        <w:rPr>
          <w:color w:val="000000" w:themeColor="text1"/>
          <w:lang w:val="pt-PT"/>
        </w:rPr>
        <w:t xml:space="preserve">) </w:t>
      </w:r>
    </w:p>
    <w:p w14:paraId="2F4BA581" w14:textId="620D0256" w:rsidR="007B586E" w:rsidRPr="00A80F55" w:rsidRDefault="00E51B50" w:rsidP="0038746A">
      <w:pPr>
        <w:pStyle w:val="BlockText"/>
        <w:spacing w:before="240" w:after="240"/>
        <w:ind w:left="0" w:right="288"/>
        <w:rPr>
          <w:rFonts w:ascii="Times New Roman" w:hAnsi="Times New Roman" w:cs="Times New Roman"/>
          <w:b w:val="0"/>
          <w:bCs w:val="0"/>
          <w:i w:val="0"/>
          <w:iCs w:val="0"/>
          <w:color w:val="000000" w:themeColor="text1"/>
          <w:sz w:val="24"/>
          <w:lang w:val="pt-PT"/>
        </w:rPr>
      </w:pPr>
      <w:r w:rsidRPr="00A80F55">
        <w:rPr>
          <w:rFonts w:ascii="Times New Roman" w:hAnsi="Times New Roman" w:cs="Times New Roman"/>
          <w:b w:val="0"/>
          <w:bCs w:val="0"/>
          <w:i w:val="0"/>
          <w:iCs w:val="0"/>
          <w:color w:val="000000" w:themeColor="text1"/>
          <w:sz w:val="24"/>
          <w:lang w:val="pt-PT"/>
        </w:rPr>
        <w:t>3.</w:t>
      </w:r>
      <w:r w:rsidRPr="00A80F55">
        <w:rPr>
          <w:rFonts w:ascii="Times New Roman" w:hAnsi="Times New Roman" w:cs="Times New Roman"/>
          <w:b w:val="0"/>
          <w:bCs w:val="0"/>
          <w:i w:val="0"/>
          <w:iCs w:val="0"/>
          <w:color w:val="000000" w:themeColor="text1"/>
          <w:sz w:val="24"/>
          <w:lang w:val="pt-PT"/>
        </w:rPr>
        <w:tab/>
        <w:t>Atendendo aos pagamentos a efectuar pel</w:t>
      </w:r>
      <w:r w:rsidR="0013278D" w:rsidRPr="00A80F55">
        <w:rPr>
          <w:rFonts w:ascii="Times New Roman" w:hAnsi="Times New Roman" w:cs="Times New Roman"/>
          <w:b w:val="0"/>
          <w:bCs w:val="0"/>
          <w:i w:val="0"/>
          <w:iCs w:val="0"/>
          <w:color w:val="000000" w:themeColor="text1"/>
          <w:sz w:val="24"/>
          <w:lang w:val="pt-PT"/>
        </w:rPr>
        <w:t>o Dono da Obra</w:t>
      </w:r>
      <w:r w:rsidRPr="00A80F55">
        <w:rPr>
          <w:rFonts w:ascii="Times New Roman" w:hAnsi="Times New Roman" w:cs="Times New Roman"/>
          <w:b w:val="0"/>
          <w:bCs w:val="0"/>
          <w:i w:val="0"/>
          <w:iCs w:val="0"/>
          <w:color w:val="000000" w:themeColor="text1"/>
          <w:sz w:val="24"/>
          <w:lang w:val="pt-PT"/>
        </w:rPr>
        <w:t xml:space="preserve"> ao Empreiteiro, tal como especificado no presente Contrato, o Empreiteiro, pelo presente, celebra convénios com o Empreiteiro com vista à execução das Obras e à reparação de defeitos nos mesmos, em conformidade em todos os aspectos com as disposições do Contrato.</w:t>
      </w:r>
    </w:p>
    <w:p w14:paraId="04190568" w14:textId="4A5B4BEE" w:rsidR="007B586E" w:rsidRPr="00A80F55" w:rsidRDefault="00E51B50">
      <w:pPr>
        <w:pStyle w:val="BlockText"/>
        <w:spacing w:before="240" w:after="240"/>
        <w:ind w:left="0" w:right="288"/>
        <w:rPr>
          <w:rFonts w:ascii="Times New Roman" w:hAnsi="Times New Roman" w:cs="Times New Roman"/>
          <w:b w:val="0"/>
          <w:bCs w:val="0"/>
          <w:i w:val="0"/>
          <w:iCs w:val="0"/>
          <w:color w:val="000000" w:themeColor="text1"/>
          <w:sz w:val="24"/>
          <w:lang w:val="pt-PT"/>
        </w:rPr>
      </w:pPr>
      <w:r w:rsidRPr="00A80F55">
        <w:rPr>
          <w:rFonts w:ascii="Times New Roman" w:hAnsi="Times New Roman" w:cs="Times New Roman"/>
          <w:b w:val="0"/>
          <w:bCs w:val="0"/>
          <w:i w:val="0"/>
          <w:iCs w:val="0"/>
          <w:color w:val="000000" w:themeColor="text1"/>
          <w:sz w:val="24"/>
          <w:lang w:val="pt-PT"/>
        </w:rPr>
        <w:lastRenderedPageBreak/>
        <w:t>4.</w:t>
      </w:r>
      <w:r w:rsidRPr="00A80F55">
        <w:rPr>
          <w:rFonts w:ascii="Times New Roman" w:hAnsi="Times New Roman" w:cs="Times New Roman"/>
          <w:b w:val="0"/>
          <w:bCs w:val="0"/>
          <w:i w:val="0"/>
          <w:iCs w:val="0"/>
          <w:color w:val="000000" w:themeColor="text1"/>
          <w:sz w:val="24"/>
          <w:lang w:val="pt-PT"/>
        </w:rPr>
        <w:tab/>
      </w:r>
      <w:r w:rsidR="0013278D" w:rsidRPr="00A80F55">
        <w:rPr>
          <w:rFonts w:ascii="Times New Roman" w:hAnsi="Times New Roman" w:cs="Times New Roman"/>
          <w:b w:val="0"/>
          <w:bCs w:val="0"/>
          <w:i w:val="0"/>
          <w:iCs w:val="0"/>
          <w:color w:val="000000" w:themeColor="text1"/>
          <w:sz w:val="24"/>
          <w:lang w:val="pt-PT"/>
        </w:rPr>
        <w:t>O Dono da Obra</w:t>
      </w:r>
      <w:r w:rsidRPr="00A80F55">
        <w:rPr>
          <w:rFonts w:ascii="Times New Roman" w:hAnsi="Times New Roman" w:cs="Times New Roman"/>
          <w:b w:val="0"/>
          <w:bCs w:val="0"/>
          <w:i w:val="0"/>
          <w:iCs w:val="0"/>
          <w:color w:val="000000" w:themeColor="text1"/>
          <w:sz w:val="24"/>
          <w:lang w:val="pt-PT"/>
        </w:rPr>
        <w:t>, pelo presente, obriga-se a pagar ao Empreiteiro como contrapartida pela execução e conclusão das Obras e pela reparação dos defeitos neles existentes, o Preço Contratual ou qualquer outra quantia que possa ser passível de pagamento ao abrigo das disposições do Contrato, nos momentos e na forma prescrita pelo Contrato.</w:t>
      </w:r>
    </w:p>
    <w:p w14:paraId="4EF11B75" w14:textId="77777777" w:rsidR="007B586E" w:rsidRPr="00A80F55" w:rsidRDefault="00E51B50">
      <w:pPr>
        <w:pStyle w:val="BlockText"/>
        <w:spacing w:before="240" w:after="240"/>
        <w:ind w:left="720" w:right="288"/>
        <w:rPr>
          <w:rFonts w:ascii="Times New Roman" w:hAnsi="Times New Roman" w:cs="Times New Roman"/>
          <w:color w:val="000000" w:themeColor="text1"/>
          <w:sz w:val="24"/>
          <w:lang w:val="pt-PT"/>
        </w:rPr>
      </w:pPr>
      <w:r w:rsidRPr="00A80F55">
        <w:rPr>
          <w:rFonts w:ascii="Times New Roman" w:hAnsi="Times New Roman" w:cs="Times New Roman"/>
          <w:b w:val="0"/>
          <w:bCs w:val="0"/>
          <w:i w:val="0"/>
          <w:iCs w:val="0"/>
          <w:color w:val="000000" w:themeColor="text1"/>
          <w:sz w:val="24"/>
          <w:lang w:val="pt-PT"/>
        </w:rPr>
        <w:t>EM FÉ DO QUE,  as partes aqui presentes celebram este Acordo ao abrigo da legislação . . .</w:t>
      </w:r>
      <w:r w:rsidRPr="00A80F55">
        <w:rPr>
          <w:rFonts w:ascii="Times New Roman" w:hAnsi="Times New Roman" w:cs="Times New Roman"/>
          <w:b w:val="0"/>
          <w:bCs w:val="0"/>
          <w:i w:val="0"/>
          <w:iCs w:val="0"/>
          <w:color w:val="000000" w:themeColor="text1"/>
          <w:sz w:val="20"/>
          <w:szCs w:val="20"/>
          <w:lang w:val="pt-PT"/>
        </w:rPr>
        <w:t xml:space="preserve"> . . </w:t>
      </w:r>
      <w:r w:rsidRPr="00A80F55">
        <w:rPr>
          <w:rFonts w:ascii="Times New Roman" w:hAnsi="Times New Roman" w:cs="Times New Roman"/>
          <w:bCs w:val="0"/>
          <w:iCs w:val="0"/>
          <w:color w:val="000000" w:themeColor="text1"/>
          <w:sz w:val="20"/>
          <w:szCs w:val="20"/>
          <w:lang w:val="pt-PT"/>
        </w:rPr>
        <w:t xml:space="preserve"> [nome do país mutuário]</w:t>
      </w:r>
      <w:r w:rsidRPr="00A80F55">
        <w:rPr>
          <w:rFonts w:ascii="Times New Roman" w:hAnsi="Times New Roman" w:cs="Times New Roman"/>
          <w:b w:val="0"/>
          <w:bCs w:val="0"/>
          <w:i w:val="0"/>
          <w:iCs w:val="0"/>
          <w:color w:val="000000" w:themeColor="text1"/>
          <w:sz w:val="20"/>
          <w:szCs w:val="20"/>
          <w:lang w:val="pt-PT"/>
        </w:rPr>
        <w:t>. . .</w:t>
      </w:r>
      <w:r w:rsidRPr="00A80F55">
        <w:rPr>
          <w:rFonts w:ascii="Times New Roman" w:hAnsi="Times New Roman" w:cs="Times New Roman"/>
          <w:b w:val="0"/>
          <w:bCs w:val="0"/>
          <w:i w:val="0"/>
          <w:iCs w:val="0"/>
          <w:color w:val="000000" w:themeColor="text1"/>
          <w:sz w:val="24"/>
          <w:lang w:val="pt-PT"/>
        </w:rPr>
        <w:t xml:space="preserve"> . . no dia, mês e ano acima indicados.</w:t>
      </w:r>
    </w:p>
    <w:p w14:paraId="12B72595" w14:textId="77777777" w:rsidR="007B586E" w:rsidRPr="00A80F55" w:rsidRDefault="007B586E">
      <w:pPr>
        <w:pStyle w:val="BlockText"/>
        <w:ind w:right="288"/>
        <w:rPr>
          <w:rFonts w:ascii="Times New Roman" w:hAnsi="Times New Roman" w:cs="Times New Roman"/>
          <w:color w:val="000000" w:themeColor="text1"/>
          <w:sz w:val="24"/>
          <w:lang w:val="pt-PT"/>
        </w:rPr>
      </w:pPr>
    </w:p>
    <w:p w14:paraId="172982F3" w14:textId="77777777" w:rsidR="007B586E" w:rsidRPr="00A80F55" w:rsidRDefault="007B586E">
      <w:pPr>
        <w:pStyle w:val="BlockText"/>
        <w:ind w:right="288"/>
        <w:rPr>
          <w:rFonts w:ascii="Times New Roman" w:hAnsi="Times New Roman" w:cs="Times New Roman"/>
          <w:color w:val="000000" w:themeColor="text1"/>
          <w:sz w:val="24"/>
          <w:lang w:val="pt-PT"/>
        </w:rPr>
      </w:pPr>
    </w:p>
    <w:tbl>
      <w:tblPr>
        <w:tblW w:w="9468" w:type="dxa"/>
        <w:tblBorders>
          <w:bottom w:val="dotted" w:sz="4" w:space="0" w:color="auto"/>
        </w:tblBorders>
        <w:tblLook w:val="01E0" w:firstRow="1" w:lastRow="1" w:firstColumn="1" w:lastColumn="1" w:noHBand="0" w:noVBand="0"/>
      </w:tblPr>
      <w:tblGrid>
        <w:gridCol w:w="1368"/>
        <w:gridCol w:w="3012"/>
        <w:gridCol w:w="1308"/>
        <w:gridCol w:w="3780"/>
      </w:tblGrid>
      <w:tr w:rsidR="00A80F55" w:rsidRPr="00A80F55" w14:paraId="1ECC8198" w14:textId="77777777">
        <w:tc>
          <w:tcPr>
            <w:tcW w:w="1368" w:type="dxa"/>
          </w:tcPr>
          <w:p w14:paraId="2E915223" w14:textId="77777777" w:rsidR="007B586E" w:rsidRPr="00A80F55" w:rsidRDefault="00E51B50">
            <w:pPr>
              <w:tabs>
                <w:tab w:val="right" w:leader="dot" w:pos="4500"/>
                <w:tab w:val="left" w:pos="5040"/>
                <w:tab w:val="right" w:leader="dot" w:pos="9360"/>
              </w:tabs>
              <w:spacing w:before="360"/>
              <w:jc w:val="right"/>
              <w:rPr>
                <w:color w:val="000000" w:themeColor="text1"/>
                <w:lang w:val="pt-PT"/>
              </w:rPr>
            </w:pPr>
            <w:r w:rsidRPr="00A80F55">
              <w:rPr>
                <w:color w:val="000000" w:themeColor="text1"/>
                <w:lang w:val="pt-PT"/>
              </w:rPr>
              <w:t>Assinado por:</w:t>
            </w:r>
          </w:p>
        </w:tc>
        <w:tc>
          <w:tcPr>
            <w:tcW w:w="3012" w:type="dxa"/>
            <w:tcBorders>
              <w:bottom w:val="dotted" w:sz="4" w:space="0" w:color="auto"/>
            </w:tcBorders>
          </w:tcPr>
          <w:p w14:paraId="1808C27D" w14:textId="77777777" w:rsidR="007B586E" w:rsidRPr="00A80F55" w:rsidRDefault="007B586E">
            <w:pPr>
              <w:tabs>
                <w:tab w:val="right" w:leader="dot" w:pos="4500"/>
                <w:tab w:val="left" w:pos="5040"/>
                <w:tab w:val="right" w:leader="dot" w:pos="9360"/>
              </w:tabs>
              <w:spacing w:before="360"/>
              <w:ind w:right="288"/>
              <w:jc w:val="both"/>
              <w:rPr>
                <w:color w:val="000000" w:themeColor="text1"/>
                <w:lang w:val="pt-PT"/>
              </w:rPr>
            </w:pPr>
          </w:p>
        </w:tc>
        <w:tc>
          <w:tcPr>
            <w:tcW w:w="1308" w:type="dxa"/>
          </w:tcPr>
          <w:p w14:paraId="2319EA9D" w14:textId="77777777" w:rsidR="007B586E" w:rsidRPr="00A80F55" w:rsidRDefault="00E51B50">
            <w:pPr>
              <w:tabs>
                <w:tab w:val="right" w:leader="dot" w:pos="4500"/>
                <w:tab w:val="left" w:pos="5040"/>
                <w:tab w:val="right" w:leader="dot" w:pos="9360"/>
              </w:tabs>
              <w:spacing w:before="360"/>
              <w:ind w:right="-108"/>
              <w:jc w:val="right"/>
              <w:rPr>
                <w:color w:val="000000" w:themeColor="text1"/>
                <w:lang w:val="pt-PT"/>
              </w:rPr>
            </w:pPr>
            <w:r w:rsidRPr="00A80F55">
              <w:rPr>
                <w:color w:val="000000" w:themeColor="text1"/>
                <w:lang w:val="pt-PT"/>
              </w:rPr>
              <w:t>Assinado por:</w:t>
            </w:r>
          </w:p>
        </w:tc>
        <w:tc>
          <w:tcPr>
            <w:tcW w:w="3780" w:type="dxa"/>
            <w:tcBorders>
              <w:bottom w:val="dotted" w:sz="4" w:space="0" w:color="auto"/>
            </w:tcBorders>
          </w:tcPr>
          <w:p w14:paraId="344A3B2A" w14:textId="77777777" w:rsidR="007B586E" w:rsidRPr="00A80F55" w:rsidRDefault="007B586E">
            <w:pPr>
              <w:tabs>
                <w:tab w:val="right" w:leader="dot" w:pos="4500"/>
                <w:tab w:val="left" w:pos="5040"/>
                <w:tab w:val="right" w:leader="dot" w:pos="9360"/>
              </w:tabs>
              <w:spacing w:before="240"/>
              <w:ind w:right="288"/>
              <w:jc w:val="both"/>
              <w:rPr>
                <w:color w:val="000000" w:themeColor="text1"/>
                <w:lang w:val="pt-PT"/>
              </w:rPr>
            </w:pPr>
          </w:p>
        </w:tc>
      </w:tr>
      <w:tr w:rsidR="00A80F55" w:rsidRPr="007148E2" w14:paraId="51D94601" w14:textId="77777777">
        <w:tc>
          <w:tcPr>
            <w:tcW w:w="4380" w:type="dxa"/>
            <w:gridSpan w:val="2"/>
          </w:tcPr>
          <w:p w14:paraId="269454B3" w14:textId="5B058857" w:rsidR="007B586E" w:rsidRPr="00A80F55" w:rsidRDefault="00E51B50">
            <w:pPr>
              <w:tabs>
                <w:tab w:val="right" w:leader="dot" w:pos="4500"/>
                <w:tab w:val="left" w:pos="5040"/>
                <w:tab w:val="right" w:leader="dot" w:pos="9360"/>
              </w:tabs>
              <w:ind w:right="288"/>
              <w:jc w:val="center"/>
              <w:rPr>
                <w:color w:val="000000" w:themeColor="text1"/>
                <w:sz w:val="20"/>
                <w:szCs w:val="20"/>
                <w:lang w:val="pt-PT"/>
              </w:rPr>
            </w:pPr>
            <w:r w:rsidRPr="00A80F55">
              <w:rPr>
                <w:color w:val="000000" w:themeColor="text1"/>
                <w:sz w:val="20"/>
                <w:szCs w:val="20"/>
                <w:lang w:val="pt-PT"/>
              </w:rPr>
              <w:t>Por e em nome d</w:t>
            </w:r>
            <w:r w:rsidR="0013278D" w:rsidRPr="00A80F55">
              <w:rPr>
                <w:color w:val="000000" w:themeColor="text1"/>
                <w:sz w:val="20"/>
                <w:szCs w:val="20"/>
                <w:lang w:val="pt-PT"/>
              </w:rPr>
              <w:t>o Dono da Obra</w:t>
            </w:r>
          </w:p>
        </w:tc>
        <w:tc>
          <w:tcPr>
            <w:tcW w:w="5088" w:type="dxa"/>
            <w:gridSpan w:val="2"/>
          </w:tcPr>
          <w:p w14:paraId="23821E83" w14:textId="77777777" w:rsidR="007B586E" w:rsidRPr="00A80F55" w:rsidRDefault="00E51B50">
            <w:pPr>
              <w:tabs>
                <w:tab w:val="right" w:leader="dot" w:pos="4500"/>
                <w:tab w:val="left" w:pos="5040"/>
                <w:tab w:val="right" w:leader="dot" w:pos="9360"/>
              </w:tabs>
              <w:ind w:right="288"/>
              <w:jc w:val="center"/>
              <w:rPr>
                <w:color w:val="000000" w:themeColor="text1"/>
                <w:sz w:val="20"/>
                <w:szCs w:val="20"/>
                <w:lang w:val="pt-PT"/>
              </w:rPr>
            </w:pPr>
            <w:r w:rsidRPr="00A80F55">
              <w:rPr>
                <w:color w:val="000000" w:themeColor="text1"/>
                <w:sz w:val="20"/>
                <w:szCs w:val="20"/>
                <w:lang w:val="pt-PT"/>
              </w:rPr>
              <w:t>Por e em nome do Empreiteiro</w:t>
            </w:r>
          </w:p>
        </w:tc>
      </w:tr>
      <w:tr w:rsidR="00A80F55" w:rsidRPr="00A80F55" w14:paraId="6BB84815" w14:textId="77777777">
        <w:tc>
          <w:tcPr>
            <w:tcW w:w="1368" w:type="dxa"/>
            <w:tcBorders>
              <w:bottom w:val="nil"/>
            </w:tcBorders>
          </w:tcPr>
          <w:p w14:paraId="175F79F8" w14:textId="77777777" w:rsidR="007B586E" w:rsidRPr="00A80F55" w:rsidRDefault="00E51B50">
            <w:pPr>
              <w:tabs>
                <w:tab w:val="right" w:leader="dot" w:pos="4500"/>
                <w:tab w:val="left" w:pos="5040"/>
                <w:tab w:val="right" w:leader="dot" w:pos="9360"/>
              </w:tabs>
              <w:spacing w:before="360"/>
              <w:ind w:right="-108"/>
              <w:jc w:val="right"/>
              <w:rPr>
                <w:color w:val="000000" w:themeColor="text1"/>
                <w:lang w:val="pt-PT"/>
              </w:rPr>
            </w:pPr>
            <w:r w:rsidRPr="00A80F55">
              <w:rPr>
                <w:color w:val="000000" w:themeColor="text1"/>
                <w:lang w:val="pt-PT"/>
              </w:rPr>
              <w:t>Na presença de:</w:t>
            </w:r>
          </w:p>
        </w:tc>
        <w:tc>
          <w:tcPr>
            <w:tcW w:w="3012" w:type="dxa"/>
            <w:tcBorders>
              <w:bottom w:val="dotted" w:sz="4" w:space="0" w:color="auto"/>
            </w:tcBorders>
          </w:tcPr>
          <w:p w14:paraId="44D6DE42" w14:textId="77777777" w:rsidR="007B586E" w:rsidRPr="00A80F55" w:rsidRDefault="007B586E">
            <w:pPr>
              <w:tabs>
                <w:tab w:val="right" w:leader="dot" w:pos="4500"/>
                <w:tab w:val="left" w:pos="5040"/>
                <w:tab w:val="right" w:leader="dot" w:pos="9360"/>
              </w:tabs>
              <w:spacing w:before="360"/>
              <w:ind w:right="288"/>
              <w:jc w:val="both"/>
              <w:rPr>
                <w:color w:val="000000" w:themeColor="text1"/>
                <w:lang w:val="pt-PT"/>
              </w:rPr>
            </w:pPr>
          </w:p>
        </w:tc>
        <w:tc>
          <w:tcPr>
            <w:tcW w:w="1308" w:type="dxa"/>
            <w:tcBorders>
              <w:bottom w:val="nil"/>
            </w:tcBorders>
          </w:tcPr>
          <w:p w14:paraId="0219688A" w14:textId="77777777" w:rsidR="007B586E" w:rsidRPr="00A80F55" w:rsidRDefault="00E51B50">
            <w:pPr>
              <w:tabs>
                <w:tab w:val="right" w:leader="dot" w:pos="4500"/>
                <w:tab w:val="left" w:pos="5040"/>
                <w:tab w:val="right" w:leader="dot" w:pos="9360"/>
              </w:tabs>
              <w:spacing w:before="360"/>
              <w:ind w:right="-132"/>
              <w:jc w:val="right"/>
              <w:rPr>
                <w:color w:val="000000" w:themeColor="text1"/>
                <w:lang w:val="pt-PT"/>
              </w:rPr>
            </w:pPr>
            <w:r w:rsidRPr="00A80F55">
              <w:rPr>
                <w:color w:val="000000" w:themeColor="text1"/>
                <w:lang w:val="pt-PT"/>
              </w:rPr>
              <w:t>Na presença de:</w:t>
            </w:r>
          </w:p>
        </w:tc>
        <w:tc>
          <w:tcPr>
            <w:tcW w:w="3780" w:type="dxa"/>
            <w:tcBorders>
              <w:bottom w:val="dotted" w:sz="4" w:space="0" w:color="auto"/>
            </w:tcBorders>
          </w:tcPr>
          <w:p w14:paraId="23CC3274" w14:textId="77777777" w:rsidR="007B586E" w:rsidRPr="00A80F55" w:rsidRDefault="007B586E">
            <w:pPr>
              <w:tabs>
                <w:tab w:val="right" w:leader="dot" w:pos="4500"/>
                <w:tab w:val="left" w:pos="5040"/>
                <w:tab w:val="right" w:leader="dot" w:pos="9360"/>
              </w:tabs>
              <w:spacing w:before="360"/>
              <w:ind w:right="-132"/>
              <w:rPr>
                <w:color w:val="000000" w:themeColor="text1"/>
                <w:lang w:val="pt-PT"/>
              </w:rPr>
            </w:pPr>
          </w:p>
        </w:tc>
      </w:tr>
      <w:tr w:rsidR="00A80F55" w:rsidRPr="007148E2" w14:paraId="6CDA0CC5" w14:textId="77777777">
        <w:tc>
          <w:tcPr>
            <w:tcW w:w="4380" w:type="dxa"/>
            <w:gridSpan w:val="2"/>
            <w:tcBorders>
              <w:bottom w:val="nil"/>
            </w:tcBorders>
          </w:tcPr>
          <w:p w14:paraId="17B24A76" w14:textId="77777777" w:rsidR="007B586E" w:rsidRPr="00A80F55" w:rsidRDefault="00E51B50">
            <w:pPr>
              <w:tabs>
                <w:tab w:val="right" w:leader="dot" w:pos="4500"/>
                <w:tab w:val="left" w:pos="5040"/>
                <w:tab w:val="right" w:leader="dot" w:pos="9360"/>
              </w:tabs>
              <w:ind w:right="288"/>
              <w:jc w:val="center"/>
              <w:rPr>
                <w:color w:val="000000" w:themeColor="text1"/>
                <w:sz w:val="20"/>
                <w:szCs w:val="20"/>
                <w:lang w:val="pt-PT"/>
              </w:rPr>
            </w:pPr>
            <w:r w:rsidRPr="00A80F55">
              <w:rPr>
                <w:color w:val="000000" w:themeColor="text1"/>
                <w:sz w:val="20"/>
                <w:szCs w:val="20"/>
                <w:lang w:val="pt-PT"/>
              </w:rPr>
              <w:t>Testemunha, Nome, Assinatura, Endereço, Data</w:t>
            </w:r>
          </w:p>
        </w:tc>
        <w:tc>
          <w:tcPr>
            <w:tcW w:w="5088" w:type="dxa"/>
            <w:gridSpan w:val="2"/>
            <w:tcBorders>
              <w:bottom w:val="nil"/>
            </w:tcBorders>
          </w:tcPr>
          <w:p w14:paraId="2DDF5C06" w14:textId="77777777" w:rsidR="007B586E" w:rsidRPr="00A80F55" w:rsidRDefault="00E51B50">
            <w:pPr>
              <w:tabs>
                <w:tab w:val="right" w:leader="dot" w:pos="4500"/>
                <w:tab w:val="left" w:pos="5040"/>
                <w:tab w:val="right" w:leader="dot" w:pos="9360"/>
              </w:tabs>
              <w:ind w:right="288"/>
              <w:jc w:val="center"/>
              <w:rPr>
                <w:color w:val="000000" w:themeColor="text1"/>
                <w:sz w:val="20"/>
                <w:szCs w:val="20"/>
                <w:lang w:val="pt-PT"/>
              </w:rPr>
            </w:pPr>
            <w:r w:rsidRPr="00A80F55">
              <w:rPr>
                <w:color w:val="000000" w:themeColor="text1"/>
                <w:sz w:val="20"/>
                <w:szCs w:val="20"/>
                <w:lang w:val="pt-PT"/>
              </w:rPr>
              <w:t>Testemunha, Nome, Assinatura, Endereço, Data</w:t>
            </w:r>
          </w:p>
        </w:tc>
      </w:tr>
    </w:tbl>
    <w:p w14:paraId="0428E36C" w14:textId="77777777" w:rsidR="007B586E" w:rsidRPr="00A80F55" w:rsidRDefault="007B586E">
      <w:pPr>
        <w:tabs>
          <w:tab w:val="right" w:pos="4500"/>
          <w:tab w:val="left" w:pos="5040"/>
          <w:tab w:val="right" w:leader="dot" w:pos="9360"/>
        </w:tabs>
        <w:ind w:left="180" w:right="288"/>
        <w:jc w:val="both"/>
        <w:rPr>
          <w:color w:val="000000" w:themeColor="text1"/>
          <w:lang w:val="pt-PT"/>
        </w:rPr>
      </w:pPr>
    </w:p>
    <w:p w14:paraId="2FA95178" w14:textId="77777777" w:rsidR="007B586E" w:rsidRPr="00A80F55" w:rsidRDefault="007B586E">
      <w:pPr>
        <w:tabs>
          <w:tab w:val="right" w:pos="4500"/>
          <w:tab w:val="left" w:pos="5040"/>
          <w:tab w:val="right" w:leader="dot" w:pos="9360"/>
        </w:tabs>
        <w:ind w:left="180" w:right="288"/>
        <w:jc w:val="both"/>
        <w:rPr>
          <w:color w:val="000000" w:themeColor="text1"/>
          <w:lang w:val="pt-PT"/>
        </w:rPr>
      </w:pPr>
    </w:p>
    <w:p w14:paraId="0DA73B05" w14:textId="3EC7FA75" w:rsidR="001446B5" w:rsidRPr="00A80F55" w:rsidRDefault="00E51B50" w:rsidP="0022669B">
      <w:pPr>
        <w:pStyle w:val="Section10-Heading1"/>
        <w:spacing w:before="240"/>
        <w:rPr>
          <w:color w:val="000000" w:themeColor="text1"/>
          <w:lang w:val="pt-PT"/>
        </w:rPr>
      </w:pPr>
      <w:r w:rsidRPr="00A80F55">
        <w:rPr>
          <w:color w:val="000000" w:themeColor="text1"/>
          <w:lang w:val="pt-PT"/>
        </w:rPr>
        <w:br w:type="page"/>
      </w:r>
      <w:bookmarkStart w:id="1720" w:name="_Toc200714374"/>
      <w:bookmarkStart w:id="1721" w:name="_Toc442524980"/>
      <w:bookmarkStart w:id="1722" w:name="_Toc428352207"/>
      <w:bookmarkStart w:id="1723" w:name="_Toc438907198"/>
      <w:bookmarkStart w:id="1724" w:name="_Toc438907298"/>
      <w:r w:rsidR="0013278D" w:rsidRPr="00A80F55">
        <w:rPr>
          <w:color w:val="000000" w:themeColor="text1"/>
          <w:lang w:val="pt-PT"/>
        </w:rPr>
        <w:lastRenderedPageBreak/>
        <w:t>Garantia de Boa Execução</w:t>
      </w:r>
      <w:bookmarkEnd w:id="1720"/>
      <w:r w:rsidRPr="00A80F55">
        <w:rPr>
          <w:color w:val="000000" w:themeColor="text1"/>
          <w:lang w:val="pt-PT"/>
        </w:rPr>
        <w:t xml:space="preserve"> </w:t>
      </w:r>
    </w:p>
    <w:p w14:paraId="638FDACC" w14:textId="6922E9B8" w:rsidR="001446B5" w:rsidRPr="00A80F55" w:rsidRDefault="00E51B50" w:rsidP="001446B5">
      <w:pPr>
        <w:pStyle w:val="Section10-Heading1"/>
        <w:rPr>
          <w:b w:val="0"/>
          <w:color w:val="000000" w:themeColor="text1"/>
          <w:lang w:val="pt-PT"/>
        </w:rPr>
      </w:pPr>
      <w:bookmarkStart w:id="1725" w:name="_Toc200714375"/>
      <w:r w:rsidRPr="00A80F55">
        <w:rPr>
          <w:color w:val="000000" w:themeColor="text1"/>
          <w:lang w:val="pt-PT"/>
        </w:rPr>
        <w:t xml:space="preserve">Opção 1: </w:t>
      </w:r>
      <w:r w:rsidR="0013278D" w:rsidRPr="00A80F55">
        <w:rPr>
          <w:color w:val="000000" w:themeColor="text1"/>
          <w:lang w:val="pt-PT"/>
        </w:rPr>
        <w:t>Garantia de Boa Execução</w:t>
      </w:r>
      <w:bookmarkEnd w:id="1725"/>
    </w:p>
    <w:bookmarkEnd w:id="1721"/>
    <w:bookmarkEnd w:id="1722"/>
    <w:bookmarkEnd w:id="1723"/>
    <w:bookmarkEnd w:id="1724"/>
    <w:p w14:paraId="20C9B5DA" w14:textId="77777777" w:rsidR="001A418F" w:rsidRPr="00A80F55" w:rsidRDefault="00E51B50" w:rsidP="001A418F">
      <w:pPr>
        <w:pStyle w:val="NormalWeb"/>
        <w:rPr>
          <w:rFonts w:ascii="Times New Roman" w:hAnsi="Times New Roman"/>
          <w:i/>
          <w:color w:val="000000" w:themeColor="text1"/>
          <w:sz w:val="24"/>
          <w:lang w:val="pt-PT"/>
        </w:rPr>
      </w:pPr>
      <w:r w:rsidRPr="00A80F55">
        <w:rPr>
          <w:rFonts w:ascii="Times New Roman" w:hAnsi="Times New Roman"/>
          <w:i/>
          <w:color w:val="000000" w:themeColor="text1"/>
          <w:sz w:val="24"/>
          <w:lang w:val="pt-PT"/>
        </w:rPr>
        <w:t xml:space="preserve"> [Papel timbrado ou código identificador SWIFT do Garante]</w:t>
      </w:r>
    </w:p>
    <w:p w14:paraId="75523BB1" w14:textId="5416169F" w:rsidR="001A418F" w:rsidRPr="00A80F55" w:rsidRDefault="00E51B50" w:rsidP="001A418F">
      <w:pPr>
        <w:pStyle w:val="NormalWeb"/>
        <w:rPr>
          <w:rFonts w:ascii="Times New Roman" w:hAnsi="Times New Roman"/>
          <w:i/>
          <w:color w:val="000000" w:themeColor="text1"/>
          <w:sz w:val="24"/>
          <w:lang w:val="pt-PT"/>
        </w:rPr>
      </w:pPr>
      <w:r w:rsidRPr="00A80F55">
        <w:rPr>
          <w:rFonts w:ascii="Times New Roman" w:hAnsi="Times New Roman"/>
          <w:b/>
          <w:color w:val="000000" w:themeColor="text1"/>
          <w:sz w:val="24"/>
          <w:lang w:val="pt-PT"/>
        </w:rPr>
        <w:t>Beneficiário:</w:t>
      </w:r>
      <w:r w:rsidRPr="00A80F55">
        <w:rPr>
          <w:rFonts w:ascii="Times New Roman" w:hAnsi="Times New Roman"/>
          <w:i/>
          <w:color w:val="000000" w:themeColor="text1"/>
          <w:sz w:val="24"/>
          <w:lang w:val="pt-PT"/>
        </w:rPr>
        <w:tab/>
        <w:t>[inserir nome e endereço d</w:t>
      </w:r>
      <w:r w:rsidR="0013278D" w:rsidRPr="00A80F55">
        <w:rPr>
          <w:rFonts w:ascii="Times New Roman" w:hAnsi="Times New Roman"/>
          <w:i/>
          <w:color w:val="000000" w:themeColor="text1"/>
          <w:sz w:val="24"/>
          <w:lang w:val="pt-PT"/>
        </w:rPr>
        <w:t>o Dono da Obra</w:t>
      </w:r>
      <w:r w:rsidRPr="00A80F55">
        <w:rPr>
          <w:rFonts w:ascii="Times New Roman" w:hAnsi="Times New Roman"/>
          <w:i/>
          <w:color w:val="000000" w:themeColor="text1"/>
          <w:sz w:val="24"/>
          <w:lang w:val="pt-PT"/>
        </w:rPr>
        <w:t>]</w:t>
      </w:r>
      <w:r w:rsidRPr="00A80F55">
        <w:rPr>
          <w:rFonts w:ascii="Times New Roman" w:hAnsi="Times New Roman"/>
          <w:i/>
          <w:color w:val="000000" w:themeColor="text1"/>
          <w:sz w:val="24"/>
          <w:lang w:val="pt-PT"/>
        </w:rPr>
        <w:tab/>
      </w:r>
      <w:r w:rsidRPr="00A80F55">
        <w:rPr>
          <w:rFonts w:ascii="Times New Roman" w:hAnsi="Times New Roman"/>
          <w:i/>
          <w:color w:val="000000" w:themeColor="text1"/>
          <w:sz w:val="24"/>
          <w:lang w:val="pt-PT"/>
        </w:rPr>
        <w:tab/>
      </w:r>
    </w:p>
    <w:p w14:paraId="6EC8EAC9" w14:textId="77777777" w:rsidR="001A418F" w:rsidRPr="00A80F55" w:rsidRDefault="00E51B50" w:rsidP="001A418F">
      <w:pPr>
        <w:pStyle w:val="NormalWeb"/>
        <w:rPr>
          <w:rFonts w:ascii="Times New Roman" w:hAnsi="Times New Roman"/>
          <w:color w:val="000000" w:themeColor="text1"/>
          <w:sz w:val="24"/>
          <w:lang w:val="pt-PT"/>
        </w:rPr>
      </w:pPr>
      <w:r w:rsidRPr="00A80F55">
        <w:rPr>
          <w:rFonts w:ascii="Times New Roman" w:hAnsi="Times New Roman"/>
          <w:b/>
          <w:color w:val="000000" w:themeColor="text1"/>
          <w:sz w:val="24"/>
          <w:lang w:val="pt-PT"/>
        </w:rPr>
        <w:t>Data:</w:t>
      </w:r>
      <w:r w:rsidRPr="00A80F55">
        <w:rPr>
          <w:rFonts w:ascii="Times New Roman" w:hAnsi="Times New Roman"/>
          <w:i/>
          <w:color w:val="000000" w:themeColor="text1"/>
          <w:sz w:val="24"/>
          <w:lang w:val="pt-PT"/>
        </w:rPr>
        <w:tab/>
        <w:t>[Inserir data de emissão]</w:t>
      </w:r>
    </w:p>
    <w:p w14:paraId="2CE41A08" w14:textId="14CA25DC" w:rsidR="001A418F" w:rsidRPr="00A80F55" w:rsidRDefault="00896DBF" w:rsidP="001A418F">
      <w:pPr>
        <w:pStyle w:val="NormalWeb"/>
        <w:rPr>
          <w:rFonts w:ascii="Times New Roman" w:hAnsi="Times New Roman"/>
          <w:color w:val="000000" w:themeColor="text1"/>
          <w:sz w:val="24"/>
          <w:lang w:val="pt-PT"/>
        </w:rPr>
      </w:pPr>
      <w:r w:rsidRPr="00A80F55">
        <w:rPr>
          <w:rFonts w:ascii="Times New Roman" w:hAnsi="Times New Roman"/>
          <w:b/>
          <w:color w:val="000000" w:themeColor="text1"/>
          <w:sz w:val="24"/>
          <w:lang w:val="pt-PT"/>
        </w:rPr>
        <w:t xml:space="preserve">GARANTIA DE </w:t>
      </w:r>
      <w:r w:rsidR="0013278D" w:rsidRPr="00A80F55">
        <w:rPr>
          <w:rFonts w:ascii="Times New Roman" w:hAnsi="Times New Roman"/>
          <w:b/>
          <w:color w:val="000000" w:themeColor="text1"/>
          <w:sz w:val="24"/>
          <w:lang w:val="pt-PT"/>
        </w:rPr>
        <w:t xml:space="preserve">BOA </w:t>
      </w:r>
      <w:r w:rsidRPr="00A80F55">
        <w:rPr>
          <w:rFonts w:ascii="Times New Roman" w:hAnsi="Times New Roman"/>
          <w:b/>
          <w:color w:val="000000" w:themeColor="text1"/>
          <w:sz w:val="24"/>
          <w:lang w:val="pt-PT"/>
        </w:rPr>
        <w:t>EXECUÇÃO</w:t>
      </w:r>
      <w:r w:rsidR="00E51B50" w:rsidRPr="00A80F55">
        <w:rPr>
          <w:rFonts w:ascii="Times New Roman" w:hAnsi="Times New Roman"/>
          <w:b/>
          <w:color w:val="000000" w:themeColor="text1"/>
          <w:sz w:val="24"/>
          <w:lang w:val="pt-PT"/>
        </w:rPr>
        <w:t xml:space="preserve"> Nº:</w:t>
      </w:r>
      <w:r w:rsidR="00E51B50" w:rsidRPr="00A80F55">
        <w:rPr>
          <w:rFonts w:ascii="Times New Roman" w:hAnsi="Times New Roman"/>
          <w:i/>
          <w:color w:val="000000" w:themeColor="text1"/>
          <w:sz w:val="24"/>
          <w:lang w:val="pt-PT"/>
        </w:rPr>
        <w:tab/>
        <w:t>[Inserir número de referência da garantia]</w:t>
      </w:r>
    </w:p>
    <w:p w14:paraId="45C765DE" w14:textId="77777777" w:rsidR="001A418F" w:rsidRPr="00A80F55" w:rsidRDefault="00E51B50" w:rsidP="0022669B">
      <w:pPr>
        <w:pStyle w:val="NormalWeb"/>
        <w:spacing w:before="360" w:beforeAutospacing="0" w:after="240" w:afterAutospacing="0"/>
        <w:rPr>
          <w:rFonts w:ascii="Times New Roman" w:hAnsi="Times New Roman"/>
          <w:color w:val="000000" w:themeColor="text1"/>
          <w:sz w:val="24"/>
          <w:lang w:val="pt-PT"/>
        </w:rPr>
      </w:pPr>
      <w:r w:rsidRPr="00A80F55">
        <w:rPr>
          <w:rFonts w:ascii="Times New Roman" w:hAnsi="Times New Roman"/>
          <w:b/>
          <w:color w:val="000000" w:themeColor="text1"/>
          <w:sz w:val="24"/>
          <w:lang w:val="pt-PT"/>
        </w:rPr>
        <w:t>Garante:</w:t>
      </w:r>
      <w:r w:rsidRPr="00A80F55">
        <w:rPr>
          <w:rFonts w:ascii="Times New Roman" w:hAnsi="Times New Roman"/>
          <w:i/>
          <w:color w:val="000000" w:themeColor="text1"/>
          <w:sz w:val="24"/>
          <w:lang w:val="pt-PT"/>
        </w:rPr>
        <w:t xml:space="preserve"> [Inserir nome e endereço do local de emissão, a não ser que esteja indicado no papel timbrado].</w:t>
      </w:r>
    </w:p>
    <w:p w14:paraId="0D9BE200" w14:textId="7AF30D09" w:rsidR="001A418F" w:rsidRPr="00A80F55" w:rsidRDefault="00E51B50" w:rsidP="0022669B">
      <w:pPr>
        <w:pStyle w:val="NormalWeb"/>
        <w:spacing w:before="360" w:beforeAutospacing="0" w:after="240" w:afterAutospacing="0"/>
        <w:jc w:val="both"/>
        <w:rPr>
          <w:rFonts w:ascii="Times New Roman" w:hAnsi="Times New Roman"/>
          <w:color w:val="000000" w:themeColor="text1"/>
          <w:sz w:val="24"/>
          <w:lang w:val="pt-PT"/>
        </w:rPr>
      </w:pPr>
      <w:r w:rsidRPr="00A80F55">
        <w:rPr>
          <w:rFonts w:ascii="Times New Roman" w:hAnsi="Times New Roman"/>
          <w:color w:val="000000" w:themeColor="text1"/>
          <w:sz w:val="24"/>
          <w:lang w:val="pt-PT"/>
        </w:rPr>
        <w:t>Fomos informados de que _</w:t>
      </w:r>
      <w:r w:rsidRPr="00A80F55">
        <w:rPr>
          <w:rFonts w:ascii="Times New Roman" w:hAnsi="Times New Roman"/>
          <w:i/>
          <w:color w:val="000000" w:themeColor="text1"/>
          <w:sz w:val="24"/>
          <w:lang w:val="pt-PT"/>
        </w:rPr>
        <w:t xml:space="preserve">[inserir nome do Empreiteiro, que no caso de ser um consórcio será o nome do consórcio] </w:t>
      </w:r>
      <w:r w:rsidRPr="00A80F55">
        <w:rPr>
          <w:rFonts w:ascii="Times New Roman" w:hAnsi="Times New Roman"/>
          <w:color w:val="000000" w:themeColor="text1"/>
          <w:sz w:val="24"/>
          <w:lang w:val="pt-PT"/>
        </w:rPr>
        <w:t xml:space="preserve">(doravante denominado </w:t>
      </w:r>
      <w:r w:rsidR="00247E11" w:rsidRPr="00A80F55">
        <w:rPr>
          <w:rFonts w:ascii="Times New Roman" w:hAnsi="Times New Roman"/>
          <w:color w:val="000000" w:themeColor="text1"/>
          <w:sz w:val="24"/>
          <w:lang w:val="pt-PT"/>
        </w:rPr>
        <w:t>“</w:t>
      </w:r>
      <w:r w:rsidRPr="00A80F55">
        <w:rPr>
          <w:rFonts w:ascii="Times New Roman" w:hAnsi="Times New Roman"/>
          <w:color w:val="000000" w:themeColor="text1"/>
          <w:sz w:val="24"/>
          <w:lang w:val="pt-PT"/>
        </w:rPr>
        <w:t>o Requerente</w:t>
      </w:r>
      <w:r w:rsidR="00247E11" w:rsidRPr="00A80F55">
        <w:rPr>
          <w:rFonts w:ascii="Times New Roman" w:hAnsi="Times New Roman"/>
          <w:color w:val="000000" w:themeColor="text1"/>
          <w:sz w:val="24"/>
          <w:lang w:val="pt-PT"/>
        </w:rPr>
        <w:t>”</w:t>
      </w:r>
      <w:r w:rsidRPr="00A80F55">
        <w:rPr>
          <w:rFonts w:ascii="Times New Roman" w:hAnsi="Times New Roman"/>
          <w:color w:val="000000" w:themeColor="text1"/>
          <w:sz w:val="24"/>
          <w:lang w:val="pt-PT"/>
        </w:rPr>
        <w:t>) celebrou o Contrato N.º</w:t>
      </w:r>
      <w:r w:rsidRPr="00A80F55">
        <w:rPr>
          <w:rFonts w:ascii="Times New Roman" w:hAnsi="Times New Roman"/>
          <w:i/>
          <w:color w:val="000000" w:themeColor="text1"/>
          <w:sz w:val="24"/>
          <w:lang w:val="pt-PT"/>
        </w:rPr>
        <w:t xml:space="preserve"> [inserir número de referência do contrato] </w:t>
      </w:r>
      <w:r w:rsidR="003C41F8" w:rsidRPr="00A80F55">
        <w:rPr>
          <w:rFonts w:ascii="Times New Roman" w:hAnsi="Times New Roman"/>
          <w:color w:val="000000" w:themeColor="text1"/>
          <w:sz w:val="24"/>
          <w:lang w:val="pt-PT"/>
        </w:rPr>
        <w:t>de</w:t>
      </w:r>
      <w:r w:rsidRPr="00A80F55">
        <w:rPr>
          <w:rFonts w:ascii="Times New Roman" w:hAnsi="Times New Roman"/>
          <w:i/>
          <w:color w:val="000000" w:themeColor="text1"/>
          <w:sz w:val="24"/>
          <w:lang w:val="pt-PT"/>
        </w:rPr>
        <w:t xml:space="preserve"> [inserir data]</w:t>
      </w:r>
      <w:r w:rsidRPr="00A80F55">
        <w:rPr>
          <w:rFonts w:ascii="Times New Roman" w:hAnsi="Times New Roman"/>
          <w:color w:val="000000" w:themeColor="text1"/>
          <w:sz w:val="24"/>
          <w:lang w:val="pt-PT"/>
        </w:rPr>
        <w:t xml:space="preserve"> com o Beneficiário, para a execução de </w:t>
      </w:r>
      <w:r w:rsidRPr="00A80F55">
        <w:rPr>
          <w:rFonts w:ascii="Times New Roman" w:hAnsi="Times New Roman"/>
          <w:i/>
          <w:color w:val="000000" w:themeColor="text1"/>
          <w:sz w:val="24"/>
          <w:lang w:val="pt-PT"/>
        </w:rPr>
        <w:t xml:space="preserve">[inserir nome do contrato e breve descrição da </w:t>
      </w:r>
      <w:r w:rsidRPr="00A80F55">
        <w:rPr>
          <w:rFonts w:ascii="Times New Roman" w:hAnsi="Times New Roman"/>
          <w:color w:val="000000" w:themeColor="text1"/>
          <w:sz w:val="24"/>
          <w:lang w:val="pt-PT"/>
        </w:rPr>
        <w:t>Obra</w:t>
      </w:r>
      <w:r w:rsidRPr="00A80F55">
        <w:rPr>
          <w:rFonts w:ascii="Times New Roman" w:hAnsi="Times New Roman"/>
          <w:i/>
          <w:color w:val="000000" w:themeColor="text1"/>
          <w:sz w:val="24"/>
          <w:lang w:val="pt-PT"/>
        </w:rPr>
        <w:t xml:space="preserve">] </w:t>
      </w:r>
      <w:r w:rsidRPr="00A80F55">
        <w:rPr>
          <w:rFonts w:ascii="Times New Roman" w:hAnsi="Times New Roman"/>
          <w:color w:val="000000" w:themeColor="text1"/>
          <w:sz w:val="24"/>
          <w:lang w:val="pt-PT"/>
        </w:rPr>
        <w:t xml:space="preserve">(doravante denominado </w:t>
      </w:r>
      <w:r w:rsidR="00247E11" w:rsidRPr="00A80F55">
        <w:rPr>
          <w:rFonts w:ascii="Times New Roman" w:hAnsi="Times New Roman"/>
          <w:color w:val="000000" w:themeColor="text1"/>
          <w:sz w:val="24"/>
          <w:lang w:val="pt-PT"/>
        </w:rPr>
        <w:t>“</w:t>
      </w:r>
      <w:r w:rsidRPr="00A80F55">
        <w:rPr>
          <w:rFonts w:ascii="Times New Roman" w:hAnsi="Times New Roman"/>
          <w:color w:val="000000" w:themeColor="text1"/>
          <w:sz w:val="24"/>
          <w:lang w:val="pt-PT"/>
        </w:rPr>
        <w:t>o Contrato</w:t>
      </w:r>
      <w:r w:rsidR="00247E11" w:rsidRPr="00A80F55">
        <w:rPr>
          <w:rFonts w:ascii="Times New Roman" w:hAnsi="Times New Roman"/>
          <w:color w:val="000000" w:themeColor="text1"/>
          <w:sz w:val="24"/>
          <w:lang w:val="pt-PT"/>
        </w:rPr>
        <w:t>”</w:t>
      </w:r>
      <w:r w:rsidRPr="00A80F55">
        <w:rPr>
          <w:rFonts w:ascii="Times New Roman" w:hAnsi="Times New Roman"/>
          <w:color w:val="000000" w:themeColor="text1"/>
          <w:sz w:val="24"/>
          <w:lang w:val="pt-PT"/>
        </w:rPr>
        <w:t xml:space="preserve">) . </w:t>
      </w:r>
    </w:p>
    <w:p w14:paraId="3039C024" w14:textId="27CF98C0" w:rsidR="001A418F" w:rsidRPr="00A80F55" w:rsidRDefault="00E51B50" w:rsidP="0022669B">
      <w:pPr>
        <w:pStyle w:val="NormalWeb"/>
        <w:spacing w:before="360" w:beforeAutospacing="0" w:after="240" w:afterAutospacing="0"/>
        <w:jc w:val="both"/>
        <w:rPr>
          <w:rFonts w:ascii="Times New Roman" w:hAnsi="Times New Roman"/>
          <w:color w:val="000000" w:themeColor="text1"/>
          <w:sz w:val="24"/>
          <w:lang w:val="pt-PT"/>
        </w:rPr>
      </w:pPr>
      <w:r w:rsidRPr="00A80F55">
        <w:rPr>
          <w:rFonts w:ascii="Times New Roman" w:hAnsi="Times New Roman"/>
          <w:color w:val="000000" w:themeColor="text1"/>
          <w:sz w:val="24"/>
          <w:lang w:val="pt-PT"/>
        </w:rPr>
        <w:t xml:space="preserve">Entendemos igualmente que, de acordo com as condições do Contrato, é necessária uma </w:t>
      </w:r>
      <w:r w:rsidR="0013278D" w:rsidRPr="00A80F55">
        <w:rPr>
          <w:rFonts w:ascii="Times New Roman" w:hAnsi="Times New Roman"/>
          <w:color w:val="000000" w:themeColor="text1"/>
          <w:sz w:val="24"/>
          <w:lang w:val="pt-PT"/>
        </w:rPr>
        <w:t>Garantia de Boa Execução</w:t>
      </w:r>
      <w:r w:rsidRPr="00A80F55">
        <w:rPr>
          <w:rFonts w:ascii="Times New Roman" w:hAnsi="Times New Roman"/>
          <w:color w:val="000000" w:themeColor="text1"/>
          <w:sz w:val="24"/>
          <w:lang w:val="pt-PT"/>
        </w:rPr>
        <w:t>.</w:t>
      </w:r>
    </w:p>
    <w:p w14:paraId="328CEA03" w14:textId="57EE8431" w:rsidR="001A418F" w:rsidRPr="00A80F55" w:rsidRDefault="00E51B50" w:rsidP="0022669B">
      <w:pPr>
        <w:pStyle w:val="NormalWeb"/>
        <w:spacing w:before="360" w:beforeAutospacing="0" w:after="240" w:afterAutospacing="0"/>
        <w:jc w:val="both"/>
        <w:rPr>
          <w:rFonts w:ascii="Times New Roman" w:hAnsi="Times New Roman"/>
          <w:color w:val="000000" w:themeColor="text1"/>
          <w:sz w:val="24"/>
          <w:lang w:val="pt-PT"/>
        </w:rPr>
      </w:pPr>
      <w:r w:rsidRPr="00A80F55">
        <w:rPr>
          <w:rFonts w:ascii="Times New Roman" w:hAnsi="Times New Roman"/>
          <w:color w:val="000000" w:themeColor="text1"/>
          <w:sz w:val="24"/>
          <w:lang w:val="pt-PT"/>
        </w:rPr>
        <w:t>A pedido do Requerente, nós, na qualidade de Garante, comprometemo-nos irrevogavelmente a pagar ao Beneficiário qualquer quantia ou quantias que não excedam no total um montante de</w:t>
      </w:r>
      <w:r w:rsidRPr="00A80F55">
        <w:rPr>
          <w:rFonts w:ascii="Times New Roman" w:hAnsi="Times New Roman"/>
          <w:i/>
          <w:color w:val="000000" w:themeColor="text1"/>
          <w:sz w:val="24"/>
          <w:lang w:val="pt-PT"/>
        </w:rPr>
        <w:t xml:space="preserve"> [inserir montante em números]</w:t>
      </w:r>
      <w:r w:rsidRPr="00A80F55">
        <w:rPr>
          <w:rFonts w:ascii="Times New Roman" w:hAnsi="Times New Roman"/>
          <w:color w:val="000000" w:themeColor="text1"/>
          <w:sz w:val="24"/>
          <w:lang w:val="pt-PT"/>
        </w:rPr>
        <w:t xml:space="preserve"> (_________) </w:t>
      </w:r>
      <w:r w:rsidRPr="00A80F55">
        <w:rPr>
          <w:rFonts w:ascii="Times New Roman" w:hAnsi="Times New Roman"/>
          <w:i/>
          <w:color w:val="000000" w:themeColor="text1"/>
          <w:sz w:val="24"/>
          <w:lang w:val="pt-PT"/>
        </w:rPr>
        <w:t>[inserir montante por extenso]</w:t>
      </w:r>
      <w:r w:rsidRPr="00A80F55">
        <w:rPr>
          <w:rFonts w:ascii="Times New Roman" w:hAnsi="Times New Roman"/>
          <w:color w:val="000000" w:themeColor="text1"/>
          <w:sz w:val="24"/>
          <w:lang w:val="pt-PT"/>
        </w:rPr>
        <w:t>,</w:t>
      </w:r>
      <w:r w:rsidRPr="00A80F55">
        <w:rPr>
          <w:rStyle w:val="FootnoteReference"/>
          <w:rFonts w:ascii="Times New Roman" w:hAnsi="Times New Roman"/>
          <w:color w:val="000000" w:themeColor="text1"/>
          <w:sz w:val="24"/>
          <w:lang w:val="pt-PT"/>
        </w:rPr>
        <w:footnoteReference w:customMarkFollows="1" w:id="33"/>
        <w:t>1</w:t>
      </w:r>
      <w:r w:rsidRPr="00A80F55">
        <w:rPr>
          <w:rFonts w:ascii="Times New Roman" w:hAnsi="Times New Roman"/>
          <w:color w:val="000000" w:themeColor="text1"/>
          <w:sz w:val="24"/>
          <w:lang w:val="pt-PT"/>
        </w:rPr>
        <w:t xml:space="preserve"> sendo tal quantia pagável nos tipos e proporções de moedas em que o Preço Contratual é pagável, após a nossa recepção do pedido do Beneficiário, </w:t>
      </w:r>
      <w:r w:rsidR="00D871CD" w:rsidRPr="00A80F55">
        <w:rPr>
          <w:rFonts w:ascii="Times New Roman" w:hAnsi="Times New Roman"/>
          <w:color w:val="000000" w:themeColor="text1"/>
          <w:sz w:val="24"/>
          <w:lang w:val="pt-PT"/>
        </w:rPr>
        <w:t>suportado</w:t>
      </w:r>
      <w:r w:rsidRPr="00A80F55">
        <w:rPr>
          <w:rFonts w:ascii="Times New Roman" w:hAnsi="Times New Roman"/>
          <w:color w:val="000000" w:themeColor="text1"/>
          <w:sz w:val="24"/>
          <w:lang w:val="pt-PT"/>
        </w:rPr>
        <w:t xml:space="preserve"> pela declaração do Beneficiário, quer no próprio pedido, quer num documento separado assinado que acompanhe ou identifique o pedido, declarando que o Requerente está a violar a(s) sua(s) obrigação(ões) nos termos do Contrato, sem que o Beneficiário precise de provar ou justificar o seu pedido ou a soma nele especificada. </w:t>
      </w:r>
    </w:p>
    <w:p w14:paraId="62FA531F" w14:textId="77777777" w:rsidR="001A418F" w:rsidRPr="00A80F55" w:rsidRDefault="00E51B50" w:rsidP="0022669B">
      <w:pPr>
        <w:pStyle w:val="NormalWeb"/>
        <w:spacing w:before="360" w:beforeAutospacing="0" w:after="240" w:afterAutospacing="0"/>
        <w:jc w:val="both"/>
        <w:rPr>
          <w:rFonts w:ascii="Times New Roman" w:hAnsi="Times New Roman"/>
          <w:color w:val="000000" w:themeColor="text1"/>
          <w:sz w:val="24"/>
          <w:lang w:val="pt-PT"/>
        </w:rPr>
      </w:pPr>
      <w:r w:rsidRPr="00A80F55">
        <w:rPr>
          <w:rFonts w:ascii="Times New Roman" w:hAnsi="Times New Roman"/>
          <w:color w:val="000000" w:themeColor="text1"/>
          <w:sz w:val="24"/>
          <w:lang w:val="pt-PT"/>
        </w:rPr>
        <w:t>Esta garantia expirará, o mais tardar, a: .... .......de ...... de 2...</w:t>
      </w:r>
      <w:r w:rsidRPr="00A80F55">
        <w:rPr>
          <w:rStyle w:val="FootnoteReference"/>
          <w:rFonts w:ascii="Times New Roman" w:hAnsi="Times New Roman"/>
          <w:color w:val="000000" w:themeColor="text1"/>
          <w:sz w:val="24"/>
          <w:lang w:val="pt-PT"/>
        </w:rPr>
        <w:footnoteReference w:customMarkFollows="1" w:id="34"/>
        <w:t>2</w:t>
      </w:r>
      <w:r w:rsidRPr="00A80F55">
        <w:rPr>
          <w:rFonts w:ascii="Times New Roman" w:hAnsi="Times New Roman"/>
          <w:color w:val="000000" w:themeColor="text1"/>
          <w:sz w:val="24"/>
          <w:lang w:val="pt-PT"/>
        </w:rPr>
        <w:t xml:space="preserve">, e qualquer pedido de pagamento ao abrigo da mesma deve ser recebido por nós, no escritório indicado acima em ou antes dessa data.  </w:t>
      </w:r>
    </w:p>
    <w:p w14:paraId="3853CAE4" w14:textId="25E3C56D" w:rsidR="001A418F" w:rsidRPr="00A80F55" w:rsidRDefault="00E51B50" w:rsidP="0022669B">
      <w:pPr>
        <w:pStyle w:val="NormalWeb"/>
        <w:keepNext/>
        <w:spacing w:before="360" w:beforeAutospacing="0" w:after="240" w:afterAutospacing="0"/>
        <w:rPr>
          <w:rFonts w:ascii="Times New Roman" w:hAnsi="Times New Roman"/>
          <w:color w:val="000000" w:themeColor="text1"/>
          <w:sz w:val="24"/>
          <w:lang w:val="pt-PT"/>
        </w:rPr>
      </w:pPr>
      <w:r w:rsidRPr="00A80F55">
        <w:rPr>
          <w:rFonts w:ascii="Times New Roman" w:hAnsi="Times New Roman"/>
          <w:color w:val="000000" w:themeColor="text1"/>
          <w:sz w:val="24"/>
          <w:lang w:val="pt-PT"/>
        </w:rPr>
        <w:lastRenderedPageBreak/>
        <w:t xml:space="preserve">Esta garantia está sujeita às Regras Uniformes </w:t>
      </w:r>
      <w:r w:rsidR="007353FF" w:rsidRPr="00A80F55">
        <w:rPr>
          <w:rFonts w:ascii="Times New Roman" w:hAnsi="Times New Roman"/>
          <w:color w:val="000000" w:themeColor="text1"/>
          <w:sz w:val="24"/>
          <w:lang w:val="pt-PT"/>
        </w:rPr>
        <w:t>de Garantias Bancárias à Primeira Solicitação</w:t>
      </w:r>
      <w:r w:rsidRPr="00A80F55">
        <w:rPr>
          <w:rFonts w:ascii="Times New Roman" w:hAnsi="Times New Roman"/>
          <w:color w:val="000000" w:themeColor="text1"/>
          <w:sz w:val="24"/>
          <w:lang w:val="pt-PT"/>
        </w:rPr>
        <w:t xml:space="preserve"> (URDG) Revisão de 2010 , Publicação ICC n.º 758, com a excepção de que a declaração comprovativa nos termos do Artigo 15(a) fica pelo presente excluída.</w:t>
      </w:r>
      <w:r w:rsidRPr="00A80F55">
        <w:rPr>
          <w:rFonts w:ascii="Times New Roman" w:hAnsi="Times New Roman"/>
          <w:color w:val="000000" w:themeColor="text1"/>
          <w:sz w:val="24"/>
          <w:lang w:val="pt-PT"/>
        </w:rPr>
        <w:br/>
      </w:r>
    </w:p>
    <w:p w14:paraId="019B659F" w14:textId="77777777" w:rsidR="001A418F" w:rsidRPr="00A80F55" w:rsidRDefault="00E51B50" w:rsidP="001A418F">
      <w:pPr>
        <w:jc w:val="center"/>
        <w:rPr>
          <w:color w:val="000000" w:themeColor="text1"/>
          <w:lang w:val="pt-PT"/>
        </w:rPr>
      </w:pPr>
      <w:r w:rsidRPr="00A80F55">
        <w:rPr>
          <w:color w:val="000000" w:themeColor="text1"/>
          <w:lang w:val="pt-PT"/>
        </w:rPr>
        <w:t xml:space="preserve">_____________________ </w:t>
      </w:r>
      <w:r w:rsidRPr="00A80F55">
        <w:rPr>
          <w:color w:val="000000" w:themeColor="text1"/>
          <w:lang w:val="pt-PT"/>
        </w:rPr>
        <w:br/>
      </w:r>
      <w:r w:rsidRPr="00A80F55">
        <w:rPr>
          <w:i/>
          <w:color w:val="000000" w:themeColor="text1"/>
          <w:lang w:val="pt-PT"/>
        </w:rPr>
        <w:t>[assinatura(s)</w:t>
      </w:r>
      <w:r w:rsidRPr="00A80F55">
        <w:rPr>
          <w:color w:val="000000" w:themeColor="text1"/>
          <w:lang w:val="pt-PT"/>
        </w:rPr>
        <w:t xml:space="preserve"> </w:t>
      </w:r>
    </w:p>
    <w:p w14:paraId="4196419B" w14:textId="77777777" w:rsidR="001A418F" w:rsidRPr="00A80F55" w:rsidRDefault="00E51B50" w:rsidP="001A418F">
      <w:pPr>
        <w:pStyle w:val="BodyText"/>
        <w:rPr>
          <w:rFonts w:ascii="Times New Roman" w:hAnsi="Times New Roman" w:cs="Times New Roman"/>
          <w:color w:val="000000" w:themeColor="text1"/>
          <w:lang w:val="pt-PT"/>
        </w:rPr>
      </w:pPr>
      <w:r w:rsidRPr="00A80F55">
        <w:rPr>
          <w:rFonts w:ascii="Times New Roman" w:hAnsi="Times New Roman" w:cs="Times New Roman"/>
          <w:color w:val="000000" w:themeColor="text1"/>
          <w:lang w:val="pt-PT"/>
        </w:rPr>
        <w:br/>
        <w:t xml:space="preserve"> </w:t>
      </w:r>
    </w:p>
    <w:p w14:paraId="3C5F9DAB" w14:textId="5EF3A299" w:rsidR="001A418F" w:rsidRPr="00A80F55" w:rsidRDefault="00E51B50" w:rsidP="001A418F">
      <w:pPr>
        <w:pStyle w:val="NormalWeb"/>
        <w:tabs>
          <w:tab w:val="center" w:leader="dot" w:pos="4860"/>
          <w:tab w:val="right" w:leader="dot" w:pos="9360"/>
        </w:tabs>
        <w:spacing w:before="120" w:beforeAutospacing="0" w:after="120" w:afterAutospacing="0"/>
        <w:ind w:left="180" w:right="288"/>
        <w:jc w:val="both"/>
        <w:rPr>
          <w:rFonts w:ascii="Times New Roman" w:hAnsi="Times New Roman"/>
          <w:b/>
          <w:i/>
          <w:color w:val="000000" w:themeColor="text1"/>
          <w:lang w:val="pt-PT"/>
        </w:rPr>
      </w:pPr>
      <w:r w:rsidRPr="00A80F55">
        <w:rPr>
          <w:rFonts w:ascii="Times New Roman" w:hAnsi="Times New Roman"/>
          <w:b/>
          <w:i/>
          <w:color w:val="000000" w:themeColor="text1"/>
          <w:lang w:val="pt-PT"/>
        </w:rPr>
        <w:t xml:space="preserve">Nota: Todo o texto em itálico (incluindo as notas de rodapé) destina-se a ser utilizado na preparação deste formulário e deve ser eliminado do </w:t>
      </w:r>
      <w:r w:rsidR="00D871CD" w:rsidRPr="00A80F55">
        <w:rPr>
          <w:rFonts w:ascii="Times New Roman" w:hAnsi="Times New Roman"/>
          <w:b/>
          <w:i/>
          <w:color w:val="000000" w:themeColor="text1"/>
          <w:lang w:val="pt-PT"/>
        </w:rPr>
        <w:t>documento</w:t>
      </w:r>
      <w:r w:rsidRPr="00A80F55">
        <w:rPr>
          <w:rFonts w:ascii="Times New Roman" w:hAnsi="Times New Roman"/>
          <w:b/>
          <w:i/>
          <w:color w:val="000000" w:themeColor="text1"/>
          <w:lang w:val="pt-PT"/>
        </w:rPr>
        <w:t xml:space="preserve"> final.</w:t>
      </w:r>
    </w:p>
    <w:p w14:paraId="3B307D91" w14:textId="77777777" w:rsidR="007B586E" w:rsidRPr="00A80F55" w:rsidRDefault="007B586E">
      <w:pPr>
        <w:ind w:right="468"/>
        <w:jc w:val="both"/>
        <w:rPr>
          <w:b/>
          <w:bCs/>
          <w:i/>
          <w:iCs/>
          <w:color w:val="000000" w:themeColor="text1"/>
          <w:sz w:val="20"/>
          <w:szCs w:val="20"/>
          <w:lang w:val="pt-PT"/>
        </w:rPr>
      </w:pPr>
    </w:p>
    <w:p w14:paraId="1FB1DB97" w14:textId="5FAE2075" w:rsidR="00795684" w:rsidRPr="00A80F55" w:rsidRDefault="00795684" w:rsidP="00D26C94">
      <w:pPr>
        <w:pStyle w:val="Section10-Heading1"/>
        <w:rPr>
          <w:i/>
          <w:color w:val="000000" w:themeColor="text1"/>
          <w:lang w:val="pt-PT"/>
        </w:rPr>
      </w:pPr>
      <w:bookmarkStart w:id="1726" w:name="_Toc78273069"/>
      <w:bookmarkStart w:id="1727" w:name="_Toc111009247"/>
      <w:bookmarkStart w:id="1728" w:name="_Toc428352208"/>
      <w:bookmarkStart w:id="1729" w:name="_Toc438907199"/>
      <w:bookmarkStart w:id="1730" w:name="_Toc438907299"/>
    </w:p>
    <w:p w14:paraId="0541E941" w14:textId="77777777" w:rsidR="008C6A67" w:rsidRPr="00A80F55" w:rsidRDefault="00E51B50">
      <w:pPr>
        <w:pStyle w:val="Section10-Heading1"/>
        <w:rPr>
          <w:color w:val="000000" w:themeColor="text1"/>
          <w:lang w:val="pt-PT"/>
        </w:rPr>
      </w:pPr>
      <w:r w:rsidRPr="00A80F55">
        <w:rPr>
          <w:color w:val="000000" w:themeColor="text1"/>
          <w:lang w:val="pt-PT"/>
        </w:rPr>
        <w:br w:type="page"/>
      </w:r>
    </w:p>
    <w:p w14:paraId="46CAF7A3" w14:textId="05835C9C" w:rsidR="007B586E" w:rsidRPr="00A80F55" w:rsidRDefault="00E51B50">
      <w:pPr>
        <w:pStyle w:val="Section10-Heading1"/>
        <w:rPr>
          <w:color w:val="000000" w:themeColor="text1"/>
          <w:lang w:val="pt-PT"/>
        </w:rPr>
      </w:pPr>
      <w:bookmarkStart w:id="1731" w:name="_Toc442524982"/>
      <w:bookmarkStart w:id="1732" w:name="_Toc200714376"/>
      <w:r w:rsidRPr="00A80F55">
        <w:rPr>
          <w:color w:val="000000" w:themeColor="text1"/>
          <w:lang w:val="pt-PT"/>
        </w:rPr>
        <w:lastRenderedPageBreak/>
        <w:t xml:space="preserve">Garantia de </w:t>
      </w:r>
      <w:bookmarkEnd w:id="1726"/>
      <w:bookmarkEnd w:id="1727"/>
      <w:bookmarkEnd w:id="1731"/>
      <w:r w:rsidR="006C5664" w:rsidRPr="00A80F55">
        <w:rPr>
          <w:color w:val="000000" w:themeColor="text1"/>
          <w:lang w:val="pt-PT"/>
        </w:rPr>
        <w:t>Adiantamento</w:t>
      </w:r>
      <w:bookmarkEnd w:id="1732"/>
    </w:p>
    <w:bookmarkEnd w:id="1728"/>
    <w:bookmarkEnd w:id="1729"/>
    <w:bookmarkEnd w:id="1730"/>
    <w:p w14:paraId="738B0FB0" w14:textId="04517ED4" w:rsidR="007B586E" w:rsidRPr="00A80F55" w:rsidRDefault="007353FF">
      <w:pPr>
        <w:pStyle w:val="NormalWeb"/>
        <w:tabs>
          <w:tab w:val="center" w:leader="dot" w:pos="4860"/>
          <w:tab w:val="right" w:leader="dot" w:pos="9360"/>
        </w:tabs>
        <w:spacing w:before="0" w:beforeAutospacing="0" w:after="0" w:afterAutospacing="0"/>
        <w:ind w:left="187" w:right="288"/>
        <w:jc w:val="center"/>
        <w:rPr>
          <w:rFonts w:ascii="Times New Roman" w:hAnsi="Times New Roman"/>
          <w:b/>
          <w:bCs/>
          <w:i/>
          <w:color w:val="000000" w:themeColor="text1"/>
          <w:sz w:val="28"/>
          <w:szCs w:val="28"/>
          <w:lang w:val="pt-PT"/>
        </w:rPr>
      </w:pPr>
      <w:r w:rsidRPr="00A80F55">
        <w:rPr>
          <w:rFonts w:ascii="Times New Roman" w:eastAsia="Times New Roman" w:hAnsi="Times New Roman"/>
          <w:b/>
          <w:color w:val="000000" w:themeColor="text1"/>
          <w:sz w:val="28"/>
          <w:szCs w:val="28"/>
          <w:lang w:val="pt-PT"/>
        </w:rPr>
        <w:t>Garantia Bancária à Primeira Solicitação</w:t>
      </w:r>
    </w:p>
    <w:p w14:paraId="38E5CD39" w14:textId="77777777" w:rsidR="00EC5546" w:rsidRPr="00A80F55" w:rsidRDefault="00E51B50" w:rsidP="00EC5546">
      <w:pPr>
        <w:pStyle w:val="NormalWeb"/>
        <w:rPr>
          <w:rFonts w:ascii="Times New Roman" w:hAnsi="Times New Roman"/>
          <w:i/>
          <w:color w:val="000000" w:themeColor="text1"/>
          <w:sz w:val="24"/>
          <w:lang w:val="pt-PT"/>
        </w:rPr>
      </w:pPr>
      <w:r w:rsidRPr="00A80F55">
        <w:rPr>
          <w:rFonts w:ascii="Times New Roman" w:hAnsi="Times New Roman"/>
          <w:i/>
          <w:color w:val="000000" w:themeColor="text1"/>
          <w:sz w:val="24"/>
          <w:lang w:val="pt-PT"/>
        </w:rPr>
        <w:t xml:space="preserve">[Papel timbrado ou código identificador SWIFT do Garante] </w:t>
      </w:r>
    </w:p>
    <w:p w14:paraId="62FEC7F7" w14:textId="66FC4DF6" w:rsidR="00EC5546" w:rsidRPr="00A80F55" w:rsidRDefault="00E51B50" w:rsidP="00EC5546">
      <w:pPr>
        <w:pStyle w:val="NormalWeb"/>
        <w:rPr>
          <w:rFonts w:ascii="Times New Roman" w:hAnsi="Times New Roman"/>
          <w:i/>
          <w:color w:val="000000" w:themeColor="text1"/>
          <w:sz w:val="24"/>
          <w:lang w:val="pt-PT"/>
        </w:rPr>
      </w:pPr>
      <w:r w:rsidRPr="00A80F55">
        <w:rPr>
          <w:rFonts w:ascii="Times New Roman" w:hAnsi="Times New Roman"/>
          <w:b/>
          <w:color w:val="000000" w:themeColor="text1"/>
          <w:sz w:val="24"/>
          <w:lang w:val="pt-PT"/>
        </w:rPr>
        <w:t>Beneficiário:</w:t>
      </w:r>
      <w:r w:rsidRPr="00A80F55">
        <w:rPr>
          <w:rFonts w:ascii="Times New Roman" w:hAnsi="Times New Roman"/>
          <w:i/>
          <w:color w:val="000000" w:themeColor="text1"/>
          <w:sz w:val="24"/>
          <w:lang w:val="pt-PT"/>
        </w:rPr>
        <w:t xml:space="preserve"> [Inserir nome e endereço d</w:t>
      </w:r>
      <w:r w:rsidR="0013278D" w:rsidRPr="00A80F55">
        <w:rPr>
          <w:rFonts w:ascii="Times New Roman" w:hAnsi="Times New Roman"/>
          <w:i/>
          <w:color w:val="000000" w:themeColor="text1"/>
          <w:sz w:val="24"/>
          <w:lang w:val="pt-PT"/>
        </w:rPr>
        <w:t>o Dono da Obra</w:t>
      </w:r>
      <w:r w:rsidRPr="00A80F55">
        <w:rPr>
          <w:rFonts w:ascii="Times New Roman" w:hAnsi="Times New Roman"/>
          <w:i/>
          <w:color w:val="000000" w:themeColor="text1"/>
          <w:sz w:val="24"/>
          <w:lang w:val="pt-PT"/>
        </w:rPr>
        <w:t>].</w:t>
      </w:r>
      <w:r w:rsidRPr="00A80F55">
        <w:rPr>
          <w:rFonts w:ascii="Times New Roman" w:hAnsi="Times New Roman"/>
          <w:i/>
          <w:color w:val="000000" w:themeColor="text1"/>
          <w:sz w:val="24"/>
          <w:lang w:val="pt-PT"/>
        </w:rPr>
        <w:tab/>
      </w:r>
      <w:r w:rsidRPr="00A80F55">
        <w:rPr>
          <w:rFonts w:ascii="Times New Roman" w:hAnsi="Times New Roman"/>
          <w:i/>
          <w:color w:val="000000" w:themeColor="text1"/>
          <w:sz w:val="24"/>
          <w:lang w:val="pt-PT"/>
        </w:rPr>
        <w:tab/>
      </w:r>
    </w:p>
    <w:p w14:paraId="634A3AC6" w14:textId="77777777" w:rsidR="00EC5546" w:rsidRPr="00A80F55" w:rsidRDefault="00E51B50" w:rsidP="00EC5546">
      <w:pPr>
        <w:pStyle w:val="NormalWeb"/>
        <w:rPr>
          <w:rFonts w:ascii="Times New Roman" w:hAnsi="Times New Roman"/>
          <w:color w:val="000000" w:themeColor="text1"/>
          <w:sz w:val="24"/>
          <w:lang w:val="pt-PT"/>
        </w:rPr>
      </w:pPr>
      <w:r w:rsidRPr="00A80F55">
        <w:rPr>
          <w:rFonts w:ascii="Times New Roman" w:hAnsi="Times New Roman"/>
          <w:b/>
          <w:color w:val="000000" w:themeColor="text1"/>
          <w:sz w:val="24"/>
          <w:lang w:val="pt-PT"/>
        </w:rPr>
        <w:t>Data:</w:t>
      </w:r>
      <w:r w:rsidRPr="00A80F55">
        <w:rPr>
          <w:rFonts w:ascii="Times New Roman" w:hAnsi="Times New Roman"/>
          <w:i/>
          <w:color w:val="000000" w:themeColor="text1"/>
          <w:sz w:val="24"/>
          <w:lang w:val="pt-PT"/>
        </w:rPr>
        <w:tab/>
        <w:t>[Inserir data de emissão]</w:t>
      </w:r>
    </w:p>
    <w:p w14:paraId="31BDBB49" w14:textId="05D87446" w:rsidR="00EC5546" w:rsidRPr="00A80F55" w:rsidRDefault="00E51B50" w:rsidP="00EC5546">
      <w:pPr>
        <w:pStyle w:val="NormalWeb"/>
        <w:rPr>
          <w:rFonts w:ascii="Times New Roman" w:hAnsi="Times New Roman"/>
          <w:color w:val="000000" w:themeColor="text1"/>
          <w:sz w:val="24"/>
          <w:lang w:val="pt-PT"/>
        </w:rPr>
      </w:pPr>
      <w:r w:rsidRPr="00A80F55">
        <w:rPr>
          <w:rFonts w:ascii="Times New Roman" w:hAnsi="Times New Roman"/>
          <w:b/>
          <w:color w:val="000000" w:themeColor="text1"/>
          <w:sz w:val="24"/>
          <w:lang w:val="pt-PT"/>
        </w:rPr>
        <w:t xml:space="preserve">GARANTIA DE </w:t>
      </w:r>
      <w:r w:rsidR="006C5664" w:rsidRPr="00A80F55">
        <w:rPr>
          <w:rFonts w:ascii="Times New Roman" w:hAnsi="Times New Roman"/>
          <w:b/>
          <w:color w:val="000000" w:themeColor="text1"/>
          <w:sz w:val="24"/>
          <w:lang w:val="pt-PT"/>
        </w:rPr>
        <w:t>ADIANTAMENTO</w:t>
      </w:r>
      <w:r w:rsidRPr="00A80F55">
        <w:rPr>
          <w:rFonts w:ascii="Times New Roman" w:hAnsi="Times New Roman"/>
          <w:b/>
          <w:color w:val="000000" w:themeColor="text1"/>
          <w:sz w:val="24"/>
          <w:lang w:val="pt-PT"/>
        </w:rPr>
        <w:t xml:space="preserve"> N.º:</w:t>
      </w:r>
      <w:r w:rsidRPr="00A80F55">
        <w:rPr>
          <w:rFonts w:ascii="Times New Roman" w:hAnsi="Times New Roman"/>
          <w:i/>
          <w:color w:val="000000" w:themeColor="text1"/>
          <w:sz w:val="24"/>
          <w:lang w:val="pt-PT"/>
        </w:rPr>
        <w:tab/>
        <w:t>[Inserir número de referência da garantia]</w:t>
      </w:r>
    </w:p>
    <w:p w14:paraId="56C6B4F0" w14:textId="77777777" w:rsidR="00EC5546" w:rsidRPr="00A80F55" w:rsidRDefault="00E51B50" w:rsidP="008C6A67">
      <w:pPr>
        <w:pStyle w:val="NormalWeb"/>
        <w:rPr>
          <w:rFonts w:ascii="Times New Roman" w:hAnsi="Times New Roman"/>
          <w:color w:val="000000" w:themeColor="text1"/>
          <w:sz w:val="24"/>
          <w:lang w:val="pt-PT"/>
        </w:rPr>
      </w:pPr>
      <w:r w:rsidRPr="00A80F55">
        <w:rPr>
          <w:rFonts w:ascii="Times New Roman" w:hAnsi="Times New Roman"/>
          <w:b/>
          <w:color w:val="000000" w:themeColor="text1"/>
          <w:sz w:val="24"/>
          <w:lang w:val="pt-PT"/>
        </w:rPr>
        <w:t>Garante:</w:t>
      </w:r>
      <w:r w:rsidRPr="00A80F55">
        <w:rPr>
          <w:rFonts w:ascii="Times New Roman" w:hAnsi="Times New Roman"/>
          <w:i/>
          <w:color w:val="000000" w:themeColor="text1"/>
          <w:sz w:val="24"/>
          <w:lang w:val="pt-PT"/>
        </w:rPr>
        <w:t xml:space="preserve"> [Inserir nome e endereço do local de emissão, a não ser que esteja indicado no papel timbrado].</w:t>
      </w:r>
    </w:p>
    <w:p w14:paraId="201837BA" w14:textId="77777777" w:rsidR="00EC5546" w:rsidRPr="00A80F55" w:rsidRDefault="00EC5546" w:rsidP="00EC5546">
      <w:pPr>
        <w:pStyle w:val="NormalWeb"/>
        <w:jc w:val="both"/>
        <w:rPr>
          <w:rFonts w:ascii="Times New Roman" w:hAnsi="Times New Roman"/>
          <w:color w:val="000000" w:themeColor="text1"/>
          <w:sz w:val="24"/>
          <w:lang w:val="pt-PT"/>
        </w:rPr>
      </w:pPr>
    </w:p>
    <w:p w14:paraId="5C1E9A8F" w14:textId="41AC45F6" w:rsidR="00EC5546" w:rsidRPr="00A80F55" w:rsidRDefault="00E51B50" w:rsidP="00EC5546">
      <w:pPr>
        <w:pStyle w:val="NormalWeb"/>
        <w:jc w:val="both"/>
        <w:rPr>
          <w:rFonts w:ascii="Times New Roman" w:hAnsi="Times New Roman"/>
          <w:color w:val="000000" w:themeColor="text1"/>
          <w:sz w:val="24"/>
          <w:lang w:val="pt-PT"/>
        </w:rPr>
      </w:pPr>
      <w:r w:rsidRPr="00A80F55">
        <w:rPr>
          <w:rFonts w:ascii="Times New Roman" w:hAnsi="Times New Roman"/>
          <w:color w:val="000000" w:themeColor="text1"/>
          <w:sz w:val="24"/>
          <w:lang w:val="pt-PT"/>
        </w:rPr>
        <w:t>Fomos informados de que</w:t>
      </w:r>
      <w:r w:rsidRPr="00A80F55">
        <w:rPr>
          <w:rFonts w:ascii="Times New Roman" w:hAnsi="Times New Roman"/>
          <w:i/>
          <w:color w:val="000000" w:themeColor="text1"/>
          <w:sz w:val="24"/>
          <w:lang w:val="pt-PT"/>
        </w:rPr>
        <w:t xml:space="preserve"> [inserir nome do Empreiteiro, que no caso de ser um consórcio será o nome do consórcio] </w:t>
      </w:r>
      <w:r w:rsidRPr="00A80F55">
        <w:rPr>
          <w:rFonts w:ascii="Times New Roman" w:hAnsi="Times New Roman"/>
          <w:color w:val="000000" w:themeColor="text1"/>
          <w:sz w:val="24"/>
          <w:lang w:val="pt-PT"/>
        </w:rPr>
        <w:t xml:space="preserve">(doravante denominado </w:t>
      </w:r>
      <w:r w:rsidR="00247E11" w:rsidRPr="00A80F55">
        <w:rPr>
          <w:rFonts w:ascii="Times New Roman" w:hAnsi="Times New Roman"/>
          <w:color w:val="000000" w:themeColor="text1"/>
          <w:sz w:val="24"/>
          <w:lang w:val="pt-PT"/>
        </w:rPr>
        <w:t>“</w:t>
      </w:r>
      <w:r w:rsidRPr="00A80F55">
        <w:rPr>
          <w:rFonts w:ascii="Times New Roman" w:hAnsi="Times New Roman"/>
          <w:color w:val="000000" w:themeColor="text1"/>
          <w:sz w:val="24"/>
          <w:lang w:val="pt-PT"/>
        </w:rPr>
        <w:t>o Requerente</w:t>
      </w:r>
      <w:r w:rsidR="00247E11" w:rsidRPr="00A80F55">
        <w:rPr>
          <w:rFonts w:ascii="Times New Roman" w:hAnsi="Times New Roman"/>
          <w:color w:val="000000" w:themeColor="text1"/>
          <w:sz w:val="24"/>
          <w:lang w:val="pt-PT"/>
        </w:rPr>
        <w:t>”</w:t>
      </w:r>
      <w:r w:rsidRPr="00A80F55">
        <w:rPr>
          <w:rFonts w:ascii="Times New Roman" w:hAnsi="Times New Roman"/>
          <w:color w:val="000000" w:themeColor="text1"/>
          <w:sz w:val="24"/>
          <w:lang w:val="pt-PT"/>
        </w:rPr>
        <w:t xml:space="preserve">) celebrou o Contrato N.º </w:t>
      </w:r>
      <w:r w:rsidRPr="00A80F55">
        <w:rPr>
          <w:rFonts w:ascii="Times New Roman" w:hAnsi="Times New Roman"/>
          <w:i/>
          <w:color w:val="000000" w:themeColor="text1"/>
          <w:sz w:val="24"/>
          <w:lang w:val="pt-PT"/>
        </w:rPr>
        <w:t xml:space="preserve">[inserir número de referência do contrato] </w:t>
      </w:r>
      <w:r w:rsidR="003C41F8" w:rsidRPr="00A80F55">
        <w:rPr>
          <w:rFonts w:ascii="Times New Roman" w:hAnsi="Times New Roman"/>
          <w:color w:val="000000" w:themeColor="text1"/>
          <w:sz w:val="24"/>
          <w:lang w:val="pt-PT"/>
        </w:rPr>
        <w:t>de</w:t>
      </w:r>
      <w:r w:rsidRPr="00A80F55">
        <w:rPr>
          <w:rFonts w:ascii="Times New Roman" w:hAnsi="Times New Roman"/>
          <w:i/>
          <w:color w:val="000000" w:themeColor="text1"/>
          <w:sz w:val="24"/>
          <w:lang w:val="pt-PT"/>
        </w:rPr>
        <w:t xml:space="preserve"> [inserir data] </w:t>
      </w:r>
      <w:r w:rsidRPr="00A80F55">
        <w:rPr>
          <w:rFonts w:ascii="Times New Roman" w:hAnsi="Times New Roman"/>
          <w:color w:val="000000" w:themeColor="text1"/>
          <w:sz w:val="24"/>
          <w:lang w:val="pt-PT"/>
        </w:rPr>
        <w:t>com o Beneficiário, para a execução de</w:t>
      </w:r>
      <w:r w:rsidRPr="00A80F55">
        <w:rPr>
          <w:rFonts w:ascii="Times New Roman" w:hAnsi="Times New Roman"/>
          <w:i/>
          <w:color w:val="000000" w:themeColor="text1"/>
          <w:sz w:val="24"/>
          <w:lang w:val="pt-PT"/>
        </w:rPr>
        <w:t xml:space="preserve"> [inserir nome do contrato e breve descrição da </w:t>
      </w:r>
      <w:r w:rsidRPr="00A80F55">
        <w:rPr>
          <w:rFonts w:ascii="Times New Roman" w:hAnsi="Times New Roman"/>
          <w:color w:val="000000" w:themeColor="text1"/>
          <w:sz w:val="24"/>
          <w:lang w:val="pt-PT"/>
        </w:rPr>
        <w:t>Obra</w:t>
      </w:r>
      <w:r w:rsidRPr="00A80F55">
        <w:rPr>
          <w:rFonts w:ascii="Times New Roman" w:hAnsi="Times New Roman"/>
          <w:i/>
          <w:color w:val="000000" w:themeColor="text1"/>
          <w:sz w:val="24"/>
          <w:lang w:val="pt-PT"/>
        </w:rPr>
        <w:t xml:space="preserve">] </w:t>
      </w:r>
      <w:r w:rsidRPr="00A80F55">
        <w:rPr>
          <w:rFonts w:ascii="Times New Roman" w:hAnsi="Times New Roman"/>
          <w:color w:val="000000" w:themeColor="text1"/>
          <w:sz w:val="24"/>
          <w:lang w:val="pt-PT"/>
        </w:rPr>
        <w:t xml:space="preserve">(doravante denominado </w:t>
      </w:r>
      <w:r w:rsidR="00247E11" w:rsidRPr="00A80F55">
        <w:rPr>
          <w:rFonts w:ascii="Times New Roman" w:hAnsi="Times New Roman"/>
          <w:color w:val="000000" w:themeColor="text1"/>
          <w:sz w:val="24"/>
          <w:lang w:val="pt-PT"/>
        </w:rPr>
        <w:t>“</w:t>
      </w:r>
      <w:r w:rsidRPr="00A80F55">
        <w:rPr>
          <w:rFonts w:ascii="Times New Roman" w:hAnsi="Times New Roman"/>
          <w:color w:val="000000" w:themeColor="text1"/>
          <w:sz w:val="24"/>
          <w:lang w:val="pt-PT"/>
        </w:rPr>
        <w:t>o Contrato</w:t>
      </w:r>
      <w:r w:rsidR="00247E11" w:rsidRPr="00A80F55">
        <w:rPr>
          <w:rFonts w:ascii="Times New Roman" w:hAnsi="Times New Roman"/>
          <w:color w:val="000000" w:themeColor="text1"/>
          <w:sz w:val="24"/>
          <w:lang w:val="pt-PT"/>
        </w:rPr>
        <w:t>”</w:t>
      </w:r>
      <w:r w:rsidRPr="00A80F55">
        <w:rPr>
          <w:rFonts w:ascii="Times New Roman" w:hAnsi="Times New Roman"/>
          <w:color w:val="000000" w:themeColor="text1"/>
          <w:sz w:val="24"/>
          <w:lang w:val="pt-PT"/>
        </w:rPr>
        <w:t>)</w:t>
      </w:r>
      <w:r w:rsidRPr="00A80F55">
        <w:rPr>
          <w:rFonts w:ascii="Times New Roman" w:hAnsi="Times New Roman"/>
          <w:i/>
          <w:color w:val="000000" w:themeColor="text1"/>
          <w:sz w:val="24"/>
          <w:lang w:val="pt-PT"/>
        </w:rPr>
        <w:t xml:space="preserve"> . </w:t>
      </w:r>
    </w:p>
    <w:p w14:paraId="1D1C3E70" w14:textId="7E379D59" w:rsidR="00EC5546" w:rsidRPr="00A80F55" w:rsidRDefault="00E51B50" w:rsidP="00EC5546">
      <w:pPr>
        <w:pStyle w:val="NormalWeb"/>
        <w:jc w:val="both"/>
        <w:rPr>
          <w:rFonts w:ascii="Times New Roman" w:hAnsi="Times New Roman"/>
          <w:color w:val="000000" w:themeColor="text1"/>
          <w:sz w:val="24"/>
          <w:lang w:val="pt-PT"/>
        </w:rPr>
      </w:pPr>
      <w:r w:rsidRPr="00A80F55">
        <w:rPr>
          <w:rFonts w:ascii="Times New Roman" w:hAnsi="Times New Roman"/>
          <w:color w:val="000000" w:themeColor="text1"/>
          <w:sz w:val="24"/>
          <w:lang w:val="pt-PT"/>
        </w:rPr>
        <w:t xml:space="preserve">Entendemos igualmente que, de acordo com as condições do Contrato, deverá ser feito um </w:t>
      </w:r>
      <w:r w:rsidR="006C5664" w:rsidRPr="00A80F55">
        <w:rPr>
          <w:rFonts w:ascii="Times New Roman" w:hAnsi="Times New Roman"/>
          <w:color w:val="000000" w:themeColor="text1"/>
          <w:sz w:val="24"/>
          <w:lang w:val="pt-PT"/>
        </w:rPr>
        <w:t>adiantamento</w:t>
      </w:r>
      <w:r w:rsidRPr="00A80F55">
        <w:rPr>
          <w:rFonts w:ascii="Times New Roman" w:hAnsi="Times New Roman"/>
          <w:color w:val="000000" w:themeColor="text1"/>
          <w:sz w:val="24"/>
          <w:lang w:val="pt-PT"/>
        </w:rPr>
        <w:t xml:space="preserve"> no montante de </w:t>
      </w:r>
      <w:r w:rsidRPr="00A80F55">
        <w:rPr>
          <w:rFonts w:ascii="Times New Roman" w:hAnsi="Times New Roman"/>
          <w:i/>
          <w:color w:val="000000" w:themeColor="text1"/>
          <w:sz w:val="24"/>
          <w:lang w:val="pt-PT"/>
        </w:rPr>
        <w:t xml:space="preserve">[inserir montante em números] </w:t>
      </w:r>
      <w:r w:rsidRPr="00A80F55">
        <w:rPr>
          <w:rFonts w:ascii="Times New Roman" w:hAnsi="Times New Roman"/>
          <w:color w:val="000000" w:themeColor="text1"/>
          <w:sz w:val="24"/>
          <w:lang w:val="pt-PT"/>
        </w:rPr>
        <w:t>(</w:t>
      </w:r>
      <w:r w:rsidR="00D871CD" w:rsidRPr="00A80F55">
        <w:rPr>
          <w:rFonts w:ascii="Times New Roman" w:hAnsi="Times New Roman"/>
          <w:color w:val="000000" w:themeColor="text1"/>
          <w:sz w:val="24"/>
          <w:lang w:val="pt-PT"/>
        </w:rPr>
        <w:t xml:space="preserve">    </w:t>
      </w:r>
      <w:r w:rsidRPr="00A80F55">
        <w:rPr>
          <w:rFonts w:ascii="Times New Roman" w:hAnsi="Times New Roman"/>
          <w:color w:val="000000" w:themeColor="text1"/>
          <w:sz w:val="24"/>
          <w:lang w:val="pt-PT"/>
        </w:rPr>
        <w:t>)</w:t>
      </w:r>
      <w:r w:rsidRPr="00A80F55">
        <w:rPr>
          <w:rFonts w:ascii="Times New Roman" w:hAnsi="Times New Roman"/>
          <w:i/>
          <w:color w:val="000000" w:themeColor="text1"/>
          <w:sz w:val="24"/>
          <w:lang w:val="pt-PT"/>
        </w:rPr>
        <w:t xml:space="preserve"> [inserir montante por extenso]</w:t>
      </w:r>
      <w:r w:rsidR="00D871CD" w:rsidRPr="00A80F55">
        <w:rPr>
          <w:rFonts w:ascii="Times New Roman" w:hAnsi="Times New Roman"/>
          <w:i/>
          <w:color w:val="000000" w:themeColor="text1"/>
          <w:sz w:val="24"/>
          <w:lang w:val="pt-PT"/>
        </w:rPr>
        <w:t xml:space="preserve"> </w:t>
      </w:r>
      <w:r w:rsidRPr="00A80F55">
        <w:rPr>
          <w:rFonts w:ascii="Times New Roman" w:hAnsi="Times New Roman"/>
          <w:color w:val="000000" w:themeColor="text1"/>
          <w:sz w:val="24"/>
          <w:lang w:val="pt-PT"/>
        </w:rPr>
        <w:t xml:space="preserve">contra uma garantia de </w:t>
      </w:r>
      <w:r w:rsidR="006C5664" w:rsidRPr="00A80F55">
        <w:rPr>
          <w:rFonts w:ascii="Times New Roman" w:hAnsi="Times New Roman"/>
          <w:color w:val="000000" w:themeColor="text1"/>
          <w:sz w:val="24"/>
          <w:lang w:val="pt-PT"/>
        </w:rPr>
        <w:t>adiantamento</w:t>
      </w:r>
      <w:r w:rsidRPr="00A80F55">
        <w:rPr>
          <w:rFonts w:ascii="Times New Roman" w:hAnsi="Times New Roman"/>
          <w:color w:val="000000" w:themeColor="text1"/>
          <w:sz w:val="24"/>
          <w:lang w:val="pt-PT"/>
        </w:rPr>
        <w:t>.</w:t>
      </w:r>
    </w:p>
    <w:p w14:paraId="5F940409" w14:textId="703530D5" w:rsidR="00EC5546" w:rsidRPr="00A80F55" w:rsidRDefault="00E51B50" w:rsidP="00D871CD">
      <w:pPr>
        <w:pStyle w:val="NormalWeb"/>
        <w:jc w:val="both"/>
        <w:rPr>
          <w:rFonts w:ascii="Times New Roman" w:hAnsi="Times New Roman"/>
          <w:color w:val="000000" w:themeColor="text1"/>
          <w:sz w:val="24"/>
          <w:lang w:val="pt-PT"/>
        </w:rPr>
      </w:pPr>
      <w:r w:rsidRPr="00A80F55">
        <w:rPr>
          <w:rFonts w:ascii="Times New Roman" w:hAnsi="Times New Roman"/>
          <w:color w:val="000000" w:themeColor="text1"/>
          <w:sz w:val="24"/>
          <w:lang w:val="pt-PT"/>
        </w:rPr>
        <w:t xml:space="preserve">A pedido do Requerente, nós, na qualidade de Garante, comprometemo-nos irrevogavelmente a pagar ao Beneficiário qualquer soma ou somas que não excedam no total um valor de  </w:t>
      </w:r>
      <w:r w:rsidRPr="00A80F55">
        <w:rPr>
          <w:rFonts w:ascii="Times New Roman" w:hAnsi="Times New Roman"/>
          <w:i/>
          <w:color w:val="000000" w:themeColor="text1"/>
          <w:sz w:val="24"/>
          <w:lang w:val="pt-PT"/>
        </w:rPr>
        <w:t xml:space="preserve">[inserir montante em números] </w:t>
      </w:r>
      <w:r w:rsidRPr="00A80F55">
        <w:rPr>
          <w:rFonts w:ascii="Times New Roman" w:hAnsi="Times New Roman"/>
          <w:color w:val="000000" w:themeColor="text1"/>
          <w:sz w:val="24"/>
          <w:lang w:val="pt-PT"/>
        </w:rPr>
        <w:t xml:space="preserve">(          ) </w:t>
      </w:r>
      <w:r w:rsidRPr="00A80F55">
        <w:rPr>
          <w:rFonts w:ascii="Times New Roman" w:hAnsi="Times New Roman"/>
          <w:i/>
          <w:color w:val="000000" w:themeColor="text1"/>
          <w:sz w:val="24"/>
          <w:lang w:val="pt-PT"/>
        </w:rPr>
        <w:t>[inserir montante por extenso]</w:t>
      </w:r>
      <w:r w:rsidRPr="00A80F55">
        <w:rPr>
          <w:rStyle w:val="FootnoteReference"/>
          <w:rFonts w:ascii="Times New Roman" w:hAnsi="Times New Roman"/>
          <w:i/>
          <w:color w:val="000000" w:themeColor="text1"/>
          <w:sz w:val="24"/>
          <w:lang w:val="pt-PT"/>
        </w:rPr>
        <w:footnoteReference w:customMarkFollows="1" w:id="35"/>
        <w:t>1</w:t>
      </w:r>
      <w:r w:rsidRPr="00A80F55">
        <w:rPr>
          <w:rFonts w:ascii="Times New Roman" w:hAnsi="Times New Roman"/>
          <w:color w:val="000000" w:themeColor="text1"/>
          <w:sz w:val="24"/>
          <w:lang w:val="pt-PT"/>
        </w:rPr>
        <w:t xml:space="preserve"> após a recepção por nós do pedido do Beneficiário, </w:t>
      </w:r>
      <w:r w:rsidR="00D871CD" w:rsidRPr="00A80F55">
        <w:rPr>
          <w:rFonts w:ascii="Times New Roman" w:hAnsi="Times New Roman"/>
          <w:color w:val="000000" w:themeColor="text1"/>
          <w:sz w:val="24"/>
          <w:lang w:val="pt-PT"/>
        </w:rPr>
        <w:t>suportado</w:t>
      </w:r>
      <w:r w:rsidRPr="00A80F55">
        <w:rPr>
          <w:rFonts w:ascii="Times New Roman" w:hAnsi="Times New Roman"/>
          <w:color w:val="000000" w:themeColor="text1"/>
          <w:sz w:val="24"/>
          <w:lang w:val="pt-PT"/>
        </w:rPr>
        <w:t xml:space="preserve"> pela declaração do Beneficiário, quer no próprio pedido, quer num documento separado assinado que acompanhe ou identifique o pedido, declarando que o Requerente</w:t>
      </w:r>
    </w:p>
    <w:p w14:paraId="4C6BB3B2" w14:textId="14441970" w:rsidR="00EC5546" w:rsidRPr="00A80F55" w:rsidRDefault="00E51B50" w:rsidP="00D9637D">
      <w:pPr>
        <w:pStyle w:val="P3Header1-Clauses"/>
        <w:numPr>
          <w:ilvl w:val="2"/>
          <w:numId w:val="31"/>
        </w:numPr>
        <w:tabs>
          <w:tab w:val="left" w:pos="972"/>
        </w:tabs>
        <w:rPr>
          <w:color w:val="000000" w:themeColor="text1"/>
          <w:szCs w:val="24"/>
          <w:lang w:val="pt-PT"/>
        </w:rPr>
      </w:pPr>
      <w:r w:rsidRPr="00A80F55">
        <w:rPr>
          <w:color w:val="000000" w:themeColor="text1"/>
          <w:szCs w:val="24"/>
          <w:lang w:val="pt-PT"/>
        </w:rPr>
        <w:t xml:space="preserve">utilizou o </w:t>
      </w:r>
      <w:r w:rsidR="006C5664" w:rsidRPr="00A80F55">
        <w:rPr>
          <w:color w:val="000000" w:themeColor="text1"/>
          <w:szCs w:val="24"/>
          <w:lang w:val="pt-PT"/>
        </w:rPr>
        <w:t>adiantamento</w:t>
      </w:r>
      <w:r w:rsidRPr="00A80F55">
        <w:rPr>
          <w:color w:val="000000" w:themeColor="text1"/>
          <w:szCs w:val="24"/>
          <w:lang w:val="pt-PT"/>
        </w:rPr>
        <w:t xml:space="preserve"> para outros fins que não os custos de mobilização em relação às Obras; ou</w:t>
      </w:r>
    </w:p>
    <w:p w14:paraId="5AD9991E" w14:textId="13909C7B" w:rsidR="00EC5546" w:rsidRPr="00A80F55" w:rsidRDefault="00E51B50" w:rsidP="00EC05EE">
      <w:pPr>
        <w:pStyle w:val="P3Header1-Clauses"/>
        <w:numPr>
          <w:ilvl w:val="2"/>
          <w:numId w:val="26"/>
        </w:numPr>
        <w:tabs>
          <w:tab w:val="clear" w:pos="864"/>
          <w:tab w:val="num" w:pos="828"/>
          <w:tab w:val="left" w:pos="972"/>
        </w:tabs>
        <w:ind w:left="396" w:firstLine="144"/>
        <w:rPr>
          <w:color w:val="000000" w:themeColor="text1"/>
          <w:szCs w:val="24"/>
          <w:lang w:val="pt-PT"/>
        </w:rPr>
      </w:pPr>
      <w:r w:rsidRPr="00A80F55">
        <w:rPr>
          <w:color w:val="000000" w:themeColor="text1"/>
          <w:szCs w:val="24"/>
          <w:lang w:val="pt-PT"/>
        </w:rPr>
        <w:t xml:space="preserve"> não reembolsou o </w:t>
      </w:r>
      <w:r w:rsidR="006C5664" w:rsidRPr="00A80F55">
        <w:rPr>
          <w:color w:val="000000" w:themeColor="text1"/>
          <w:szCs w:val="24"/>
          <w:lang w:val="pt-PT"/>
        </w:rPr>
        <w:t>adiantamento</w:t>
      </w:r>
      <w:r w:rsidRPr="00A80F55">
        <w:rPr>
          <w:color w:val="000000" w:themeColor="text1"/>
          <w:szCs w:val="24"/>
          <w:lang w:val="pt-PT"/>
        </w:rPr>
        <w:t xml:space="preserve"> de acordo com as condições do Contrato, especificando o montante que o Requerente não reembolsou. </w:t>
      </w:r>
    </w:p>
    <w:p w14:paraId="68D3EB7D" w14:textId="77777777" w:rsidR="00EC5546" w:rsidRPr="00A80F55" w:rsidRDefault="00EC5546" w:rsidP="00EC5546">
      <w:pPr>
        <w:pStyle w:val="NormalWeb"/>
        <w:jc w:val="both"/>
        <w:rPr>
          <w:rFonts w:ascii="Times New Roman" w:hAnsi="Times New Roman"/>
          <w:color w:val="000000" w:themeColor="text1"/>
          <w:sz w:val="24"/>
          <w:lang w:val="pt-PT"/>
        </w:rPr>
      </w:pPr>
    </w:p>
    <w:p w14:paraId="24FE0137" w14:textId="027A26B7" w:rsidR="00EC5546" w:rsidRPr="00A80F55" w:rsidRDefault="00E51B50" w:rsidP="00EC5546">
      <w:pPr>
        <w:pStyle w:val="NormalWeb"/>
        <w:jc w:val="both"/>
        <w:rPr>
          <w:rFonts w:ascii="Times New Roman" w:hAnsi="Times New Roman"/>
          <w:color w:val="000000" w:themeColor="text1"/>
          <w:sz w:val="24"/>
          <w:lang w:val="pt-PT"/>
        </w:rPr>
      </w:pPr>
      <w:r w:rsidRPr="00A80F55">
        <w:rPr>
          <w:rFonts w:ascii="Times New Roman" w:hAnsi="Times New Roman"/>
          <w:color w:val="000000" w:themeColor="text1"/>
          <w:sz w:val="24"/>
          <w:lang w:val="pt-PT"/>
        </w:rPr>
        <w:lastRenderedPageBreak/>
        <w:t xml:space="preserve">Pode ser apresentado um pedido ao abrigo desta garantia </w:t>
      </w:r>
      <w:r w:rsidR="00D871CD" w:rsidRPr="00A80F55">
        <w:rPr>
          <w:rFonts w:ascii="Times New Roman" w:hAnsi="Times New Roman"/>
          <w:color w:val="000000" w:themeColor="text1"/>
          <w:sz w:val="24"/>
          <w:lang w:val="pt-PT"/>
        </w:rPr>
        <w:t>mediante</w:t>
      </w:r>
      <w:r w:rsidRPr="00A80F55">
        <w:rPr>
          <w:rFonts w:ascii="Times New Roman" w:hAnsi="Times New Roman"/>
          <w:color w:val="000000" w:themeColor="text1"/>
          <w:sz w:val="24"/>
          <w:lang w:val="pt-PT"/>
        </w:rPr>
        <w:t xml:space="preserve"> a apresentação ao Garante de um certificado do banco do Beneficiário declarando que o </w:t>
      </w:r>
      <w:r w:rsidR="006C5664" w:rsidRPr="00A80F55">
        <w:rPr>
          <w:rFonts w:ascii="Times New Roman" w:hAnsi="Times New Roman"/>
          <w:color w:val="000000" w:themeColor="text1"/>
          <w:sz w:val="24"/>
          <w:lang w:val="pt-PT"/>
        </w:rPr>
        <w:t>adiantamento</w:t>
      </w:r>
      <w:r w:rsidRPr="00A80F55">
        <w:rPr>
          <w:rFonts w:ascii="Times New Roman" w:hAnsi="Times New Roman"/>
          <w:color w:val="000000" w:themeColor="text1"/>
          <w:sz w:val="24"/>
          <w:lang w:val="pt-PT"/>
        </w:rPr>
        <w:t xml:space="preserve"> acima referido foi creditado ao Requerente </w:t>
      </w:r>
      <w:r w:rsidR="00D871CD" w:rsidRPr="00A80F55">
        <w:rPr>
          <w:rFonts w:ascii="Times New Roman" w:hAnsi="Times New Roman"/>
          <w:color w:val="000000" w:themeColor="text1"/>
          <w:sz w:val="24"/>
          <w:lang w:val="pt-PT"/>
        </w:rPr>
        <w:t>na sua</w:t>
      </w:r>
      <w:r w:rsidRPr="00A80F55">
        <w:rPr>
          <w:rFonts w:ascii="Times New Roman" w:hAnsi="Times New Roman"/>
          <w:color w:val="000000" w:themeColor="text1"/>
          <w:sz w:val="24"/>
          <w:lang w:val="pt-PT"/>
        </w:rPr>
        <w:t xml:space="preserve"> conta</w:t>
      </w:r>
      <w:r w:rsidR="00D871CD" w:rsidRPr="00A80F55">
        <w:rPr>
          <w:rFonts w:ascii="Times New Roman" w:hAnsi="Times New Roman"/>
          <w:color w:val="000000" w:themeColor="text1"/>
          <w:sz w:val="24"/>
          <w:lang w:val="pt-PT"/>
        </w:rPr>
        <w:t xml:space="preserve"> número</w:t>
      </w:r>
      <w:r w:rsidRPr="00A80F55">
        <w:rPr>
          <w:rFonts w:ascii="Times New Roman" w:hAnsi="Times New Roman"/>
          <w:color w:val="000000" w:themeColor="text1"/>
          <w:sz w:val="24"/>
          <w:lang w:val="pt-PT"/>
        </w:rPr>
        <w:t xml:space="preserve"> </w:t>
      </w:r>
      <w:r w:rsidRPr="00A80F55">
        <w:rPr>
          <w:rFonts w:ascii="Times New Roman" w:hAnsi="Times New Roman"/>
          <w:i/>
          <w:color w:val="000000" w:themeColor="text1"/>
          <w:sz w:val="24"/>
          <w:lang w:val="pt-PT"/>
        </w:rPr>
        <w:t xml:space="preserve">[inserir número] </w:t>
      </w:r>
      <w:r w:rsidR="00D871CD" w:rsidRPr="00A80F55">
        <w:rPr>
          <w:rFonts w:ascii="Times New Roman" w:hAnsi="Times New Roman"/>
          <w:color w:val="000000" w:themeColor="text1"/>
          <w:sz w:val="24"/>
          <w:lang w:val="pt-PT"/>
        </w:rPr>
        <w:t>no banco</w:t>
      </w:r>
      <w:r w:rsidRPr="00A80F55">
        <w:rPr>
          <w:rFonts w:ascii="Times New Roman" w:hAnsi="Times New Roman"/>
          <w:i/>
          <w:color w:val="000000" w:themeColor="text1"/>
          <w:sz w:val="24"/>
          <w:lang w:val="pt-PT"/>
        </w:rPr>
        <w:t xml:space="preserve"> [inserir nome e endereço do banco do Requerente]</w:t>
      </w:r>
      <w:r w:rsidRPr="00A80F55">
        <w:rPr>
          <w:rFonts w:ascii="Times New Roman" w:hAnsi="Times New Roman"/>
          <w:color w:val="000000" w:themeColor="text1"/>
          <w:sz w:val="24"/>
          <w:lang w:val="pt-PT"/>
        </w:rPr>
        <w:t>.</w:t>
      </w:r>
    </w:p>
    <w:p w14:paraId="3F81568C" w14:textId="232BE3B1" w:rsidR="00EC5546" w:rsidRPr="00A80F55" w:rsidRDefault="00E51B50" w:rsidP="00401450">
      <w:pPr>
        <w:pStyle w:val="NormalWeb"/>
        <w:jc w:val="both"/>
        <w:rPr>
          <w:rFonts w:ascii="Times New Roman" w:hAnsi="Times New Roman"/>
          <w:color w:val="000000" w:themeColor="text1"/>
          <w:sz w:val="24"/>
          <w:lang w:val="pt-PT"/>
        </w:rPr>
      </w:pPr>
      <w:r w:rsidRPr="00A80F55">
        <w:rPr>
          <w:rFonts w:ascii="Times New Roman" w:hAnsi="Times New Roman"/>
          <w:color w:val="000000" w:themeColor="text1"/>
          <w:sz w:val="24"/>
          <w:lang w:val="pt-PT"/>
        </w:rPr>
        <w:t xml:space="preserve">O montante máximo desta garantia será progressivamente reduzido do montante do </w:t>
      </w:r>
      <w:r w:rsidR="006C5664" w:rsidRPr="00A80F55">
        <w:rPr>
          <w:rFonts w:ascii="Times New Roman" w:hAnsi="Times New Roman"/>
          <w:color w:val="000000" w:themeColor="text1"/>
          <w:sz w:val="24"/>
          <w:lang w:val="pt-PT"/>
        </w:rPr>
        <w:t>adiantamento</w:t>
      </w:r>
      <w:r w:rsidRPr="00A80F55">
        <w:rPr>
          <w:rFonts w:ascii="Times New Roman" w:hAnsi="Times New Roman"/>
          <w:color w:val="000000" w:themeColor="text1"/>
          <w:sz w:val="24"/>
          <w:lang w:val="pt-PT"/>
        </w:rPr>
        <w:t xml:space="preserve"> reembolsado pelo requerente, tal como especificado nas cópias dos extractos intercalares ou certificados de pagamento que nos serão apresentados.  Esta garantia expirará, o mais tardar, após a recepção, por nós, de uma cópia do certificado de pagamento intercalar indicando que noventa (90) por cento do Montante Aceite do Contrato, menos montantes provisórios, foi certificado para pagamento, ou no dia </w:t>
      </w:r>
      <w:r w:rsidRPr="00A80F55">
        <w:rPr>
          <w:rFonts w:ascii="Times New Roman" w:hAnsi="Times New Roman"/>
          <w:i/>
          <w:color w:val="000000" w:themeColor="text1"/>
          <w:sz w:val="24"/>
          <w:lang w:val="pt-PT"/>
        </w:rPr>
        <w:t>[inserir dia]</w:t>
      </w:r>
      <w:r w:rsidRPr="00A80F55">
        <w:rPr>
          <w:rFonts w:ascii="Times New Roman" w:hAnsi="Times New Roman"/>
          <w:color w:val="000000" w:themeColor="text1"/>
          <w:sz w:val="24"/>
          <w:lang w:val="pt-PT"/>
        </w:rPr>
        <w:t xml:space="preserve"> de </w:t>
      </w:r>
      <w:r w:rsidRPr="00A80F55">
        <w:rPr>
          <w:rFonts w:ascii="Times New Roman" w:hAnsi="Times New Roman"/>
          <w:i/>
          <w:color w:val="000000" w:themeColor="text1"/>
          <w:sz w:val="24"/>
          <w:lang w:val="pt-PT"/>
        </w:rPr>
        <w:t xml:space="preserve">[inserir mês] </w:t>
      </w:r>
      <w:r w:rsidRPr="00A80F55">
        <w:rPr>
          <w:rFonts w:ascii="Times New Roman" w:hAnsi="Times New Roman"/>
          <w:color w:val="000000" w:themeColor="text1"/>
          <w:sz w:val="24"/>
          <w:lang w:val="pt-PT"/>
        </w:rPr>
        <w:t xml:space="preserve">de 2 </w:t>
      </w:r>
      <w:r w:rsidRPr="00A80F55">
        <w:rPr>
          <w:rFonts w:ascii="Times New Roman" w:hAnsi="Times New Roman"/>
          <w:i/>
          <w:color w:val="000000" w:themeColor="text1"/>
          <w:sz w:val="24"/>
          <w:lang w:val="pt-PT"/>
        </w:rPr>
        <w:t>[inserir ano]</w:t>
      </w:r>
      <w:r w:rsidRPr="00A80F55">
        <w:rPr>
          <w:rFonts w:ascii="Times New Roman" w:hAnsi="Times New Roman"/>
          <w:color w:val="000000" w:themeColor="text1"/>
          <w:sz w:val="24"/>
          <w:lang w:val="pt-PT"/>
        </w:rPr>
        <w:t>,</w:t>
      </w:r>
      <w:r w:rsidRPr="00A80F55">
        <w:rPr>
          <w:rStyle w:val="FootnoteReference"/>
          <w:rFonts w:ascii="Times New Roman" w:hAnsi="Times New Roman"/>
          <w:color w:val="000000" w:themeColor="text1"/>
          <w:sz w:val="24"/>
          <w:lang w:val="pt-PT"/>
        </w:rPr>
        <w:footnoteReference w:customMarkFollows="1" w:id="36"/>
        <w:t>2</w:t>
      </w:r>
      <w:r w:rsidRPr="00A80F55">
        <w:rPr>
          <w:rFonts w:ascii="Times New Roman" w:hAnsi="Times New Roman"/>
          <w:color w:val="000000" w:themeColor="text1"/>
          <w:sz w:val="24"/>
          <w:lang w:val="pt-PT"/>
        </w:rPr>
        <w:t xml:space="preserve"> consoante o que ocorrer primeiro. Consequentemente, qualquer pedido de pagamento ao abrigo desta garantia deve ser recebido por nós neste escritório nessa data ou antes da mesma.</w:t>
      </w:r>
    </w:p>
    <w:p w14:paraId="5FE22235" w14:textId="65CAD365" w:rsidR="00EC5546" w:rsidRPr="00A80F55" w:rsidRDefault="00E51B50" w:rsidP="00EC5546">
      <w:pPr>
        <w:pStyle w:val="NormalWeb"/>
        <w:spacing w:before="0" w:after="0"/>
        <w:jc w:val="both"/>
        <w:rPr>
          <w:rFonts w:ascii="Times New Roman" w:hAnsi="Times New Roman"/>
          <w:color w:val="000000" w:themeColor="text1"/>
          <w:sz w:val="24"/>
          <w:lang w:val="pt-PT"/>
        </w:rPr>
      </w:pPr>
      <w:r w:rsidRPr="00A80F55">
        <w:rPr>
          <w:rFonts w:ascii="Times New Roman" w:hAnsi="Times New Roman"/>
          <w:color w:val="000000" w:themeColor="text1"/>
          <w:sz w:val="24"/>
          <w:lang w:val="pt-PT"/>
        </w:rPr>
        <w:t xml:space="preserve">Esta garantia está sujeita às Regras Uniformes </w:t>
      </w:r>
      <w:r w:rsidR="007353FF" w:rsidRPr="00A80F55">
        <w:rPr>
          <w:rFonts w:ascii="Times New Roman" w:hAnsi="Times New Roman"/>
          <w:color w:val="000000" w:themeColor="text1"/>
          <w:sz w:val="24"/>
          <w:lang w:val="pt-PT"/>
        </w:rPr>
        <w:t>de Garantias Bancárias à Primeira Solicitação</w:t>
      </w:r>
      <w:r w:rsidRPr="00A80F55">
        <w:rPr>
          <w:rFonts w:ascii="Times New Roman" w:hAnsi="Times New Roman"/>
          <w:color w:val="000000" w:themeColor="text1"/>
          <w:sz w:val="24"/>
          <w:lang w:val="pt-PT"/>
        </w:rPr>
        <w:t xml:space="preserve"> (URDG) Revisão de 2010, Publicação ICC n.º 758, com a excepção de que a declaração comprovativa nos termos do Artigo 15(a) fica pelo presente excluída.</w:t>
      </w:r>
    </w:p>
    <w:p w14:paraId="014733EF" w14:textId="77777777" w:rsidR="00EC5546" w:rsidRPr="00A80F55" w:rsidRDefault="00E51B50" w:rsidP="00BC7FBD">
      <w:pPr>
        <w:jc w:val="center"/>
        <w:rPr>
          <w:color w:val="000000" w:themeColor="text1"/>
          <w:lang w:val="pt-PT"/>
        </w:rPr>
      </w:pPr>
      <w:r w:rsidRPr="00A80F55">
        <w:rPr>
          <w:color w:val="000000" w:themeColor="text1"/>
          <w:lang w:val="pt-PT"/>
        </w:rPr>
        <w:t xml:space="preserve">_____________________ </w:t>
      </w:r>
      <w:r w:rsidRPr="00A80F55">
        <w:rPr>
          <w:color w:val="000000" w:themeColor="text1"/>
          <w:lang w:val="pt-PT"/>
        </w:rPr>
        <w:br/>
      </w:r>
      <w:r w:rsidRPr="00A80F55">
        <w:rPr>
          <w:i/>
          <w:color w:val="000000" w:themeColor="text1"/>
          <w:lang w:val="pt-PT"/>
        </w:rPr>
        <w:t>[assinatura(s)]</w:t>
      </w:r>
    </w:p>
    <w:p w14:paraId="23A001C9" w14:textId="33B6FB42" w:rsidR="00EC5546" w:rsidRPr="00A80F55" w:rsidRDefault="00E51B50" w:rsidP="00EC5546">
      <w:pPr>
        <w:pStyle w:val="NormalWeb"/>
        <w:tabs>
          <w:tab w:val="center" w:leader="dot" w:pos="4860"/>
          <w:tab w:val="right" w:leader="dot" w:pos="9000"/>
        </w:tabs>
        <w:spacing w:before="0" w:beforeAutospacing="0" w:after="0" w:afterAutospacing="0"/>
        <w:jc w:val="both"/>
        <w:rPr>
          <w:rFonts w:ascii="Times New Roman" w:hAnsi="Times New Roman"/>
          <w:b/>
          <w:i/>
          <w:color w:val="000000" w:themeColor="text1"/>
          <w:lang w:val="pt-PT"/>
        </w:rPr>
      </w:pPr>
      <w:r w:rsidRPr="00A80F55">
        <w:rPr>
          <w:rFonts w:ascii="Times New Roman" w:hAnsi="Times New Roman"/>
          <w:b/>
          <w:i/>
          <w:color w:val="000000" w:themeColor="text1"/>
          <w:lang w:val="pt-PT"/>
        </w:rPr>
        <w:br/>
        <w:t xml:space="preserve">Nota: Todo o texto em itálico (incluindo as notas de rodapé) destina-se a ser utilizado na preparação deste formulário e deve ser eliminado do </w:t>
      </w:r>
      <w:r w:rsidR="00D871CD" w:rsidRPr="00A80F55">
        <w:rPr>
          <w:rFonts w:ascii="Times New Roman" w:hAnsi="Times New Roman"/>
          <w:b/>
          <w:i/>
          <w:color w:val="000000" w:themeColor="text1"/>
          <w:lang w:val="pt-PT"/>
        </w:rPr>
        <w:t xml:space="preserve">documento </w:t>
      </w:r>
      <w:r w:rsidRPr="00A80F55">
        <w:rPr>
          <w:rFonts w:ascii="Times New Roman" w:hAnsi="Times New Roman"/>
          <w:b/>
          <w:i/>
          <w:color w:val="000000" w:themeColor="text1"/>
          <w:lang w:val="pt-PT"/>
        </w:rPr>
        <w:t>final.</w:t>
      </w:r>
    </w:p>
    <w:p w14:paraId="4C714B12" w14:textId="77777777" w:rsidR="007B586E" w:rsidRPr="00A80F55" w:rsidRDefault="007B586E">
      <w:pPr>
        <w:ind w:right="468"/>
        <w:jc w:val="both"/>
        <w:rPr>
          <w:b/>
          <w:bCs/>
          <w:i/>
          <w:iCs/>
          <w:color w:val="000000" w:themeColor="text1"/>
          <w:sz w:val="20"/>
          <w:szCs w:val="20"/>
          <w:lang w:val="pt-PT"/>
        </w:rPr>
      </w:pPr>
    </w:p>
    <w:p w14:paraId="3159C8B8" w14:textId="77777777" w:rsidR="007B586E" w:rsidRPr="00A80F55" w:rsidRDefault="007B586E">
      <w:pPr>
        <w:ind w:right="468"/>
        <w:jc w:val="both"/>
        <w:rPr>
          <w:b/>
          <w:bCs/>
          <w:i/>
          <w:iCs/>
          <w:color w:val="000000" w:themeColor="text1"/>
          <w:sz w:val="20"/>
          <w:szCs w:val="20"/>
          <w:lang w:val="pt-PT"/>
        </w:rPr>
      </w:pPr>
    </w:p>
    <w:p w14:paraId="5C760E76" w14:textId="77777777" w:rsidR="0026735A" w:rsidRPr="00A80F55" w:rsidRDefault="0026735A" w:rsidP="0026735A">
      <w:pPr>
        <w:pStyle w:val="Heading1a"/>
        <w:keepNext w:val="0"/>
        <w:keepLines w:val="0"/>
        <w:tabs>
          <w:tab w:val="clear" w:pos="-720"/>
        </w:tabs>
        <w:suppressAutoHyphens w:val="0"/>
        <w:rPr>
          <w:color w:val="000000" w:themeColor="text1"/>
          <w:spacing w:val="-2"/>
          <w:lang w:val="pt-PT"/>
        </w:rPr>
      </w:pPr>
    </w:p>
    <w:bookmarkEnd w:id="717"/>
    <w:p w14:paraId="3815B9FB" w14:textId="77777777" w:rsidR="007B586E" w:rsidRPr="00A80F55" w:rsidRDefault="007B586E" w:rsidP="00FA1118">
      <w:pPr>
        <w:rPr>
          <w:color w:val="000000" w:themeColor="text1"/>
          <w:lang w:val="pt-PT"/>
        </w:rPr>
      </w:pPr>
    </w:p>
    <w:sectPr w:rsidR="007B586E" w:rsidRPr="00A80F55" w:rsidSect="00107BF8">
      <w:headerReference w:type="even" r:id="rId67"/>
      <w:headerReference w:type="default" r:id="rId68"/>
      <w:headerReference w:type="first" r:id="rId69"/>
      <w:footnotePr>
        <w:numRestart w:val="eachSect"/>
      </w:footnotePr>
      <w:type w:val="oddPage"/>
      <w:pgSz w:w="12240" w:h="15840" w:code="1"/>
      <w:pgMar w:top="1440" w:right="1440" w:bottom="1440" w:left="1797"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249B50" w14:textId="77777777" w:rsidR="00863F7C" w:rsidRDefault="00863F7C">
      <w:r>
        <w:separator/>
      </w:r>
    </w:p>
  </w:endnote>
  <w:endnote w:type="continuationSeparator" w:id="0">
    <w:p w14:paraId="4028EBF9" w14:textId="77777777" w:rsidR="00863F7C" w:rsidRDefault="00863F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mic Sans MS">
    <w:panose1 w:val="030F0702030302020204"/>
    <w:charset w:val="00"/>
    <w:family w:val="script"/>
    <w:pitch w:val="variable"/>
    <w:sig w:usb0="00000287" w:usb1="00000013" w:usb2="00000000" w:usb3="00000000" w:csb0="0000009F" w:csb1="00000000"/>
  </w:font>
  <w:font w:name="Optima">
    <w:panose1 w:val="00000000000000000000"/>
    <w:charset w:val="00"/>
    <w:family w:val="swiss"/>
    <w:notTrueType/>
    <w:pitch w:val="variable"/>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Swis721 Lt BT">
    <w:panose1 w:val="020B0403020202020204"/>
    <w:charset w:val="00"/>
    <w:family w:val="swiss"/>
    <w:pitch w:val="variable"/>
    <w:sig w:usb0="00000087" w:usb1="00000000" w:usb2="00000000" w:usb3="00000000" w:csb0="0000001B"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F60E17" w14:textId="77777777" w:rsidR="0081488C" w:rsidRDefault="008148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9154B" w14:textId="77777777" w:rsidR="0081488C" w:rsidRDefault="008148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0FF6C" w14:textId="77777777" w:rsidR="0081488C" w:rsidRDefault="0081488C">
    <w:pPr>
      <w:pStyle w:val="Footer"/>
      <w:tabs>
        <w:tab w:val="clear" w:pos="9504"/>
        <w:tab w:val="center" w:pos="3960"/>
        <w:tab w:val="right" w:pos="9657"/>
      </w:tabs>
      <w:spacing w:befor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6787F1" w14:textId="77777777" w:rsidR="0081488C" w:rsidRDefault="0081488C">
    <w:pPr>
      <w:pStyle w:val="Footer"/>
      <w:tabs>
        <w:tab w:val="clear" w:pos="9504"/>
        <w:tab w:val="center" w:pos="5400"/>
        <w:tab w:val="right" w:pos="9657"/>
      </w:tabs>
      <w:spacing w:before="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81867" w14:textId="77777777" w:rsidR="0081488C" w:rsidRDefault="0081488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7334168"/>
      <w:docPartObj>
        <w:docPartGallery w:val="Page Numbers (Bottom of Page)"/>
        <w:docPartUnique/>
      </w:docPartObj>
    </w:sdtPr>
    <w:sdtEndPr>
      <w:rPr>
        <w:noProof/>
      </w:rPr>
    </w:sdtEndPr>
    <w:sdtContent>
      <w:p w14:paraId="1FE7E30F" w14:textId="3A9ABAA7" w:rsidR="0081488C" w:rsidRDefault="0081488C">
        <w:pPr>
          <w:pStyle w:val="Footer"/>
          <w:jc w:val="right"/>
        </w:pPr>
        <w:r>
          <w:fldChar w:fldCharType="begin"/>
        </w:r>
        <w:r>
          <w:instrText xml:space="preserve"> PAGE   \* MERGEFORMAT </w:instrText>
        </w:r>
        <w:r>
          <w:fldChar w:fldCharType="separate"/>
        </w:r>
        <w:r w:rsidR="00D26C94">
          <w:rPr>
            <w:noProof/>
          </w:rPr>
          <w:t>45</w:t>
        </w:r>
        <w:r>
          <w:rPr>
            <w:noProof/>
          </w:rPr>
          <w:fldChar w:fldCharType="end"/>
        </w:r>
      </w:p>
    </w:sdtContent>
  </w:sdt>
  <w:p w14:paraId="1DFE7B76" w14:textId="77777777" w:rsidR="0081488C" w:rsidRDefault="008148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370311" w14:textId="77777777" w:rsidR="00863F7C" w:rsidRDefault="00863F7C">
      <w:r>
        <w:separator/>
      </w:r>
    </w:p>
  </w:footnote>
  <w:footnote w:type="continuationSeparator" w:id="0">
    <w:p w14:paraId="24A477EF" w14:textId="77777777" w:rsidR="00863F7C" w:rsidRDefault="00863F7C">
      <w:r>
        <w:continuationSeparator/>
      </w:r>
    </w:p>
  </w:footnote>
  <w:footnote w:type="continuationNotice" w:id="1">
    <w:p w14:paraId="2C9418E2" w14:textId="77777777" w:rsidR="00863F7C" w:rsidRDefault="00863F7C"/>
  </w:footnote>
  <w:footnote w:id="2">
    <w:p w14:paraId="1F8CF23E" w14:textId="3A42A910" w:rsidR="0081488C" w:rsidRPr="00C2766D" w:rsidRDefault="0081488C" w:rsidP="008A1D34">
      <w:pPr>
        <w:pStyle w:val="FootnoteText"/>
        <w:jc w:val="both"/>
      </w:pPr>
      <w:r>
        <w:rPr>
          <w:rStyle w:val="FootnoteReference"/>
        </w:rPr>
        <w:footnoteRef/>
      </w:r>
      <w:r w:rsidRPr="00C2766D">
        <w:t xml:space="preserve"> </w:t>
      </w:r>
      <w:r w:rsidRPr="0093208D">
        <w:t>Em Inglês, WBG (</w:t>
      </w:r>
      <w:r w:rsidRPr="0093208D">
        <w:rPr>
          <w:i/>
          <w:iCs/>
        </w:rPr>
        <w:t>World Bank Group</w:t>
      </w:r>
      <w:r w:rsidRPr="0093208D">
        <w:t>)</w:t>
      </w:r>
    </w:p>
  </w:footnote>
  <w:footnote w:id="3">
    <w:p w14:paraId="4B0E951D" w14:textId="1A3D4A06" w:rsidR="0081488C" w:rsidRPr="0093208D" w:rsidRDefault="0081488C" w:rsidP="008A1D34">
      <w:pPr>
        <w:pStyle w:val="FootnoteText"/>
        <w:jc w:val="both"/>
        <w:rPr>
          <w:lang w:val="pt-PT"/>
        </w:rPr>
      </w:pPr>
      <w:r>
        <w:rPr>
          <w:rStyle w:val="FootnoteReference"/>
        </w:rPr>
        <w:footnoteRef/>
      </w:r>
      <w:r w:rsidRPr="0093208D">
        <w:rPr>
          <w:lang w:val="pt-PT"/>
        </w:rPr>
        <w:t xml:space="preserve"> </w:t>
      </w:r>
      <w:r>
        <w:rPr>
          <w:lang w:val="pt-PT"/>
        </w:rPr>
        <w:t>Em Inglês, “</w:t>
      </w:r>
      <w:r w:rsidRPr="00C1556C">
        <w:rPr>
          <w:i/>
          <w:iCs/>
          <w:lang w:val="pt-PT"/>
        </w:rPr>
        <w:t>Bill of Quantities</w:t>
      </w:r>
      <w:r>
        <w:rPr>
          <w:lang w:val="pt-PT"/>
        </w:rPr>
        <w:t>”</w:t>
      </w:r>
    </w:p>
  </w:footnote>
  <w:footnote w:id="4">
    <w:p w14:paraId="0D9CB71F" w14:textId="216A89B0" w:rsidR="0081488C" w:rsidRPr="00247E11" w:rsidRDefault="0081488C" w:rsidP="008A1D34">
      <w:pPr>
        <w:pStyle w:val="FootnoteText"/>
        <w:jc w:val="both"/>
        <w:rPr>
          <w:lang w:val="pt-PT"/>
        </w:rPr>
      </w:pPr>
      <w:r w:rsidRPr="00E25AC8">
        <w:rPr>
          <w:rStyle w:val="FootnoteReference"/>
        </w:rPr>
        <w:footnoteRef/>
      </w:r>
      <w:r w:rsidRPr="00E25AC8">
        <w:rPr>
          <w:lang w:val="pt"/>
        </w:rPr>
        <w:t xml:space="preserve"> </w:t>
      </w:r>
      <w:r w:rsidRPr="00E25AC8">
        <w:rPr>
          <w:lang w:val="pt"/>
        </w:rPr>
        <w:tab/>
        <w:t xml:space="preserve">Nos contratos de empreitada por preço global, eliminar </w:t>
      </w:r>
      <w:r>
        <w:rPr>
          <w:lang w:val="pt"/>
        </w:rPr>
        <w:t>“</w:t>
      </w:r>
      <w:r w:rsidRPr="00E25AC8">
        <w:rPr>
          <w:lang w:val="pt"/>
        </w:rPr>
        <w:t xml:space="preserve">preços </w:t>
      </w:r>
      <w:r>
        <w:rPr>
          <w:lang w:val="pt"/>
        </w:rPr>
        <w:t>unitários”</w:t>
      </w:r>
      <w:r w:rsidRPr="00E25AC8">
        <w:rPr>
          <w:lang w:val="pt"/>
        </w:rPr>
        <w:t>.</w:t>
      </w:r>
    </w:p>
  </w:footnote>
  <w:footnote w:id="5">
    <w:p w14:paraId="6A315D5A" w14:textId="7844F325" w:rsidR="0081488C" w:rsidRPr="00247E11" w:rsidRDefault="0081488C" w:rsidP="008A1D34">
      <w:pPr>
        <w:pStyle w:val="FootnoteText"/>
        <w:jc w:val="both"/>
        <w:rPr>
          <w:lang w:val="pt-PT"/>
        </w:rPr>
      </w:pPr>
      <w:r w:rsidRPr="00E25AC8">
        <w:rPr>
          <w:rStyle w:val="FootnoteReference"/>
        </w:rPr>
        <w:footnoteRef/>
      </w:r>
      <w:r w:rsidRPr="00E25AC8">
        <w:rPr>
          <w:lang w:val="pt"/>
        </w:rPr>
        <w:t xml:space="preserve"> </w:t>
      </w:r>
      <w:r w:rsidRPr="00E25AC8">
        <w:rPr>
          <w:lang w:val="pt"/>
        </w:rPr>
        <w:tab/>
        <w:t xml:space="preserve">Nos contratos por preço global, eliminar </w:t>
      </w:r>
      <w:r>
        <w:rPr>
          <w:lang w:val="pt"/>
        </w:rPr>
        <w:t>“</w:t>
      </w:r>
      <w:r w:rsidRPr="00E25AC8">
        <w:rPr>
          <w:lang w:val="pt"/>
        </w:rPr>
        <w:t>Mapa de Quantidades</w:t>
      </w:r>
      <w:r>
        <w:rPr>
          <w:lang w:val="pt"/>
        </w:rPr>
        <w:t>”</w:t>
      </w:r>
      <w:r w:rsidRPr="00E25AC8">
        <w:rPr>
          <w:lang w:val="pt"/>
        </w:rPr>
        <w:t xml:space="preserve"> e substituir por </w:t>
      </w:r>
      <w:r>
        <w:rPr>
          <w:lang w:val="pt"/>
        </w:rPr>
        <w:t>“Lista de Trabalhos”</w:t>
      </w:r>
      <w:r w:rsidRPr="00E25AC8">
        <w:rPr>
          <w:lang w:val="pt"/>
        </w:rPr>
        <w:t>.</w:t>
      </w:r>
    </w:p>
  </w:footnote>
  <w:footnote w:id="6">
    <w:p w14:paraId="10A08409" w14:textId="16767BAE" w:rsidR="0081488C" w:rsidRPr="00247E11" w:rsidRDefault="0081488C" w:rsidP="008A1D34">
      <w:pPr>
        <w:pStyle w:val="FootnoteText"/>
        <w:jc w:val="both"/>
        <w:rPr>
          <w:lang w:val="pt-PT"/>
        </w:rPr>
      </w:pPr>
      <w:r w:rsidRPr="00E25AC8">
        <w:rPr>
          <w:rStyle w:val="FootnoteReference"/>
        </w:rPr>
        <w:footnoteRef/>
      </w:r>
      <w:r w:rsidRPr="00E25AC8">
        <w:rPr>
          <w:lang w:val="pt"/>
        </w:rPr>
        <w:t xml:space="preserve"> </w:t>
      </w:r>
      <w:r w:rsidRPr="00E25AC8">
        <w:rPr>
          <w:lang w:val="pt"/>
        </w:rPr>
        <w:tab/>
        <w:t xml:space="preserve">Os </w:t>
      </w:r>
      <w:r>
        <w:rPr>
          <w:lang w:val="pt"/>
        </w:rPr>
        <w:t>Trabalhos Eventuais (Em inglês, “</w:t>
      </w:r>
      <w:r w:rsidRPr="0093208D">
        <w:rPr>
          <w:i/>
          <w:iCs/>
          <w:lang w:val="pt"/>
        </w:rPr>
        <w:t>Dayworks</w:t>
      </w:r>
      <w:r>
        <w:rPr>
          <w:lang w:val="pt"/>
        </w:rPr>
        <w:t>”)</w:t>
      </w:r>
      <w:r w:rsidRPr="00E25AC8">
        <w:rPr>
          <w:lang w:val="pt"/>
        </w:rPr>
        <w:t xml:space="preserve"> são realizados seguindo as instruções do </w:t>
      </w:r>
      <w:r>
        <w:rPr>
          <w:lang w:val="pt"/>
        </w:rPr>
        <w:t>Fiscal da Obra</w:t>
      </w:r>
      <w:r w:rsidRPr="00E25AC8">
        <w:rPr>
          <w:lang w:val="pt"/>
        </w:rPr>
        <w:t xml:space="preserve"> e pagos com base no tempo gasto pelos trabalhadores, e na utilização de materiais e equipamento do Empreiteiro, segundo </w:t>
      </w:r>
      <w:r>
        <w:rPr>
          <w:lang w:val="pt"/>
        </w:rPr>
        <w:t>o</w:t>
      </w:r>
      <w:r w:rsidRPr="00E25AC8">
        <w:rPr>
          <w:lang w:val="pt"/>
        </w:rPr>
        <w:t xml:space="preserve">s </w:t>
      </w:r>
      <w:r>
        <w:rPr>
          <w:lang w:val="pt"/>
        </w:rPr>
        <w:t>preços</w:t>
      </w:r>
      <w:r w:rsidRPr="00E25AC8">
        <w:rPr>
          <w:lang w:val="pt"/>
        </w:rPr>
        <w:t xml:space="preserve"> indicadas na Proposta.  </w:t>
      </w:r>
      <w:r w:rsidRPr="005F63F8">
        <w:rPr>
          <w:lang w:val="pt"/>
        </w:rPr>
        <w:t>Para Trabalhos Eventuais a preços competitivos para fins da avaliação da Proposta, o Dono da Obra</w:t>
      </w:r>
      <w:r w:rsidRPr="00E25AC8">
        <w:rPr>
          <w:lang w:val="pt"/>
        </w:rPr>
        <w:t xml:space="preserve"> deve </w:t>
      </w:r>
      <w:r>
        <w:rPr>
          <w:lang w:val="pt"/>
        </w:rPr>
        <w:t>listar as</w:t>
      </w:r>
      <w:r w:rsidRPr="00E25AC8">
        <w:rPr>
          <w:lang w:val="pt"/>
        </w:rPr>
        <w:t xml:space="preserve"> quantidades provisórias de itens individuais a serem </w:t>
      </w:r>
      <w:r>
        <w:rPr>
          <w:lang w:val="pt"/>
        </w:rPr>
        <w:t>custeados como Trabalhos Eventuais</w:t>
      </w:r>
      <w:r w:rsidRPr="00E25AC8">
        <w:rPr>
          <w:lang w:val="pt"/>
        </w:rPr>
        <w:t xml:space="preserve"> (por exemplo, um número específico de dias de trabalho</w:t>
      </w:r>
      <w:r>
        <w:rPr>
          <w:lang w:val="pt"/>
        </w:rPr>
        <w:t xml:space="preserve"> (homens-dia)</w:t>
      </w:r>
      <w:r w:rsidRPr="00E25AC8">
        <w:rPr>
          <w:lang w:val="pt"/>
        </w:rPr>
        <w:t xml:space="preserve"> d</w:t>
      </w:r>
      <w:r>
        <w:rPr>
          <w:lang w:val="pt"/>
        </w:rPr>
        <w:t>e tractorista</w:t>
      </w:r>
      <w:r w:rsidRPr="00E25AC8">
        <w:rPr>
          <w:lang w:val="pt"/>
        </w:rPr>
        <w:t>, ou uma tonelagem específica de cimento Portland), a serem multiplicadas pel</w:t>
      </w:r>
      <w:r>
        <w:rPr>
          <w:lang w:val="pt"/>
        </w:rPr>
        <w:t>o</w:t>
      </w:r>
      <w:r w:rsidRPr="00E25AC8">
        <w:rPr>
          <w:lang w:val="pt"/>
        </w:rPr>
        <w:t xml:space="preserve">s </w:t>
      </w:r>
      <w:r>
        <w:rPr>
          <w:lang w:val="pt"/>
        </w:rPr>
        <w:t>preços</w:t>
      </w:r>
      <w:r w:rsidRPr="00E25AC8">
        <w:rPr>
          <w:lang w:val="pt"/>
        </w:rPr>
        <w:t xml:space="preserve"> cotad</w:t>
      </w:r>
      <w:r>
        <w:rPr>
          <w:lang w:val="pt"/>
        </w:rPr>
        <w:t>o</w:t>
      </w:r>
      <w:r w:rsidRPr="00E25AC8">
        <w:rPr>
          <w:lang w:val="pt"/>
        </w:rPr>
        <w:t>s pelos Concorrentes e incluídas no preço total da Proposta.</w:t>
      </w:r>
    </w:p>
  </w:footnote>
  <w:footnote w:id="7">
    <w:p w14:paraId="733D85E3" w14:textId="43EF2266" w:rsidR="0081488C" w:rsidRPr="0093208D" w:rsidRDefault="0081488C" w:rsidP="008A1D34">
      <w:pPr>
        <w:pStyle w:val="FootnoteText"/>
        <w:jc w:val="both"/>
        <w:rPr>
          <w:lang w:val="pt-PT"/>
        </w:rPr>
      </w:pPr>
      <w:r>
        <w:rPr>
          <w:rStyle w:val="FootnoteReference"/>
        </w:rPr>
        <w:footnoteRef/>
      </w:r>
      <w:r w:rsidRPr="0093208D">
        <w:rPr>
          <w:lang w:val="pt-PT"/>
        </w:rPr>
        <w:t xml:space="preserve"> </w:t>
      </w:r>
      <w:r>
        <w:rPr>
          <w:lang w:val="pt-PT"/>
        </w:rPr>
        <w:t xml:space="preserve"> Em Inglês “</w:t>
      </w:r>
      <w:r w:rsidRPr="0093208D">
        <w:rPr>
          <w:i/>
          <w:iCs/>
          <w:lang w:val="pt-PT"/>
        </w:rPr>
        <w:t>Adjudicator</w:t>
      </w:r>
      <w:r>
        <w:rPr>
          <w:lang w:val="pt-PT"/>
        </w:rPr>
        <w:t>”</w:t>
      </w:r>
    </w:p>
  </w:footnote>
  <w:footnote w:id="8">
    <w:p w14:paraId="17B85932" w14:textId="077BA1DC" w:rsidR="0081488C" w:rsidRPr="002B1B17" w:rsidRDefault="0081488C" w:rsidP="008A1D34">
      <w:pPr>
        <w:pStyle w:val="FootnoteText"/>
        <w:tabs>
          <w:tab w:val="clear" w:pos="360"/>
          <w:tab w:val="left" w:pos="426"/>
        </w:tabs>
        <w:ind w:left="142" w:hanging="142"/>
        <w:jc w:val="both"/>
        <w:rPr>
          <w:sz w:val="14"/>
          <w:szCs w:val="14"/>
          <w:lang w:val="pt-PT"/>
        </w:rPr>
      </w:pPr>
      <w:r>
        <w:rPr>
          <w:rStyle w:val="FootnoteReference"/>
        </w:rPr>
        <w:footnoteRef/>
      </w:r>
      <w:r>
        <w:rPr>
          <w:lang w:val="pt"/>
        </w:rPr>
        <w:t xml:space="preserve"> </w:t>
      </w:r>
      <w:r w:rsidRPr="002B1B17">
        <w:rPr>
          <w:sz w:val="14"/>
          <w:szCs w:val="14"/>
          <w:lang w:val="pt"/>
        </w:rPr>
        <w:t>O incumprimento, tal como decidido pelo Dono da Obra, incluirá todos os contratos em que (a) o incumprimento não tenha sido contestado pelo empreiteiro, incluindo através do recurso ao mecanismo de resolução de litígios ao abrigo do respectivo contrato, e (b) os contratos que foram contestados, mas cuja resolução foi integralmente contra o empreiteiro. O incumprimento não inclui contratos em que a decisão do Dono da Obra tenha sido anulada pelo mecanismo de resolução de litígios. O incumprimento deve ser baseado em todas as informações disponíveis de disputas ou litígios totalmente resolvidos, ou seja, disputas ou litígios que tenham sido resolvidos de acordo com o mecanismo de resolução de litígios do respectivo contrato e nos quais todas as instâncias de recurso disponíveis para o Concorrente tenham sido esgotadas.</w:t>
      </w:r>
    </w:p>
  </w:footnote>
  <w:footnote w:id="9">
    <w:p w14:paraId="16428B97" w14:textId="77777777" w:rsidR="0081488C" w:rsidRPr="002B1B17" w:rsidRDefault="0081488C" w:rsidP="008A1D34">
      <w:pPr>
        <w:pStyle w:val="FootnoteText"/>
        <w:jc w:val="both"/>
        <w:rPr>
          <w:sz w:val="14"/>
          <w:szCs w:val="14"/>
          <w:lang w:val="pt-PT"/>
        </w:rPr>
      </w:pPr>
      <w:r w:rsidRPr="002B1B17">
        <w:rPr>
          <w:rStyle w:val="FootnoteReference"/>
          <w:sz w:val="14"/>
          <w:szCs w:val="14"/>
        </w:rPr>
        <w:footnoteRef/>
      </w:r>
      <w:r w:rsidRPr="002B1B17">
        <w:rPr>
          <w:sz w:val="14"/>
          <w:szCs w:val="14"/>
          <w:lang w:val="pt"/>
        </w:rPr>
        <w:t xml:space="preserve"> Este requisito também se aplica aos contratos executados pelo Concorrente como membro de um Consórcio.</w:t>
      </w:r>
    </w:p>
  </w:footnote>
  <w:footnote w:id="10">
    <w:p w14:paraId="11F1E1B8" w14:textId="68F10EF8" w:rsidR="0081488C" w:rsidRPr="00D35641" w:rsidRDefault="0081488C" w:rsidP="008A1D34">
      <w:pPr>
        <w:pStyle w:val="FootnoteText"/>
        <w:tabs>
          <w:tab w:val="clear" w:pos="360"/>
          <w:tab w:val="left" w:pos="180"/>
        </w:tabs>
        <w:ind w:left="90" w:hanging="90"/>
        <w:jc w:val="both"/>
        <w:rPr>
          <w:sz w:val="16"/>
          <w:szCs w:val="16"/>
          <w:lang w:val="pt-PT"/>
        </w:rPr>
      </w:pPr>
      <w:r w:rsidRPr="00D35641">
        <w:rPr>
          <w:rStyle w:val="FootnoteReference"/>
          <w:sz w:val="16"/>
          <w:szCs w:val="16"/>
        </w:rPr>
        <w:footnoteRef/>
      </w:r>
      <w:r w:rsidRPr="00D35641">
        <w:rPr>
          <w:sz w:val="16"/>
          <w:szCs w:val="16"/>
          <w:lang w:val="pt"/>
        </w:rPr>
        <w:t xml:space="preserve"> Na Carta Proposta, o Concorrente fornecerá informações precisas sobre qualquer processo de litígio ou arbitragem resultante de contratos concluídos ou em curso por si executados durante os últimos cinco anos. Um historial consistente de concessões judiciais/arbitrais contra o Concorrente ou qualquer membro de um Consórcio pode resultar na desqualificação do Concorrente.</w:t>
      </w:r>
    </w:p>
  </w:footnote>
  <w:footnote w:id="11">
    <w:p w14:paraId="076D1CB9" w14:textId="1EE76D6A" w:rsidR="0081488C" w:rsidRPr="00D35641" w:rsidRDefault="0081488C" w:rsidP="008A1D34">
      <w:pPr>
        <w:jc w:val="both"/>
        <w:rPr>
          <w:sz w:val="16"/>
          <w:szCs w:val="16"/>
          <w:lang w:val="pt-PT"/>
        </w:rPr>
      </w:pPr>
      <w:r w:rsidRPr="00D35641">
        <w:rPr>
          <w:rStyle w:val="FootnoteReference"/>
          <w:sz w:val="16"/>
          <w:szCs w:val="16"/>
        </w:rPr>
        <w:footnoteRef/>
      </w:r>
      <w:r w:rsidRPr="00D35641">
        <w:rPr>
          <w:sz w:val="16"/>
          <w:szCs w:val="16"/>
          <w:lang w:val="pt"/>
        </w:rPr>
        <w:t xml:space="preserve"> O Dono da Obra pode utilizar esta informação para obter mais informações ou esclarecimentos na condução das devidas diligências.  </w:t>
      </w:r>
    </w:p>
  </w:footnote>
  <w:footnote w:id="12">
    <w:p w14:paraId="7FF3A69E" w14:textId="77777777" w:rsidR="0081488C" w:rsidRPr="0023418D" w:rsidRDefault="0081488C" w:rsidP="008A1D34">
      <w:pPr>
        <w:pStyle w:val="FootnoteText"/>
        <w:tabs>
          <w:tab w:val="clear" w:pos="360"/>
          <w:tab w:val="left" w:pos="180"/>
        </w:tabs>
        <w:ind w:left="0" w:hanging="180"/>
        <w:jc w:val="both"/>
        <w:rPr>
          <w:sz w:val="14"/>
          <w:szCs w:val="14"/>
          <w:lang w:val="pt-PT"/>
        </w:rPr>
      </w:pPr>
      <w:r>
        <w:rPr>
          <w:rStyle w:val="FootnoteReference"/>
        </w:rPr>
        <w:footnoteRef/>
      </w:r>
      <w:r>
        <w:rPr>
          <w:lang w:val="pt"/>
        </w:rPr>
        <w:t xml:space="preserve"> </w:t>
      </w:r>
      <w:r w:rsidRPr="0023418D">
        <w:rPr>
          <w:sz w:val="14"/>
          <w:szCs w:val="14"/>
          <w:lang w:val="pt"/>
        </w:rPr>
        <w:t>A conclusão substancial deve basear-se em 80% ou mais das obras concluídas no âmbito do contrato.</w:t>
      </w:r>
    </w:p>
  </w:footnote>
  <w:footnote w:id="13">
    <w:p w14:paraId="414BEB31" w14:textId="6704233B" w:rsidR="0081488C" w:rsidRPr="0023418D" w:rsidRDefault="0081488C" w:rsidP="008A1D34">
      <w:pPr>
        <w:pStyle w:val="FootnoteText"/>
        <w:tabs>
          <w:tab w:val="clear" w:pos="360"/>
          <w:tab w:val="left" w:pos="180"/>
        </w:tabs>
        <w:ind w:left="0" w:hanging="180"/>
        <w:jc w:val="both"/>
        <w:rPr>
          <w:sz w:val="14"/>
          <w:szCs w:val="14"/>
          <w:lang w:val="pt-PT"/>
        </w:rPr>
      </w:pPr>
      <w:r w:rsidRPr="0023418D">
        <w:rPr>
          <w:rStyle w:val="FootnoteReference"/>
          <w:sz w:val="14"/>
          <w:szCs w:val="14"/>
        </w:rPr>
        <w:footnoteRef/>
      </w:r>
      <w:r w:rsidRPr="0023418D">
        <w:rPr>
          <w:sz w:val="14"/>
          <w:szCs w:val="14"/>
          <w:lang w:val="pt"/>
        </w:rPr>
        <w:t xml:space="preserve"> Para contratos nos quais o Concorrente tenha participado como membro de um consórcio ou subempreiteiro, apenas a parte do Concorrente, segundo o valor, será considerada como preenchendo este requisito.</w:t>
      </w:r>
    </w:p>
  </w:footnote>
  <w:footnote w:id="14">
    <w:p w14:paraId="188A90F1" w14:textId="1D6CD168" w:rsidR="0081488C" w:rsidRPr="0023418D" w:rsidRDefault="0081488C" w:rsidP="008A1D34">
      <w:pPr>
        <w:pStyle w:val="FootnoteText"/>
        <w:ind w:left="0" w:hanging="142"/>
        <w:jc w:val="both"/>
        <w:rPr>
          <w:sz w:val="14"/>
          <w:szCs w:val="14"/>
          <w:lang w:val="pt-PT"/>
        </w:rPr>
      </w:pPr>
      <w:r w:rsidRPr="0023418D">
        <w:rPr>
          <w:rStyle w:val="FootnoteReference"/>
          <w:sz w:val="14"/>
          <w:szCs w:val="14"/>
        </w:rPr>
        <w:footnoteRef/>
      </w:r>
      <w:r w:rsidRPr="0023418D">
        <w:rPr>
          <w:sz w:val="14"/>
          <w:szCs w:val="14"/>
          <w:lang w:val="pt"/>
        </w:rPr>
        <w:t xml:space="preserve"> No caso de um consórcio, o valor dos contratos concluídos pelos seus membros não será agregado para determinar se foi cumprido o requisito do valor mínimo de um contrato único. Em vez disso, cada contrato executado por cada membro deve satisfazer o valor mínimo de um contrato único, tal como exigido para uma entidade única. Para determinar se o consórcio cumpre o requisito do número total de contratos, apenas será agregado o número de contratos concluídos por todos os membros, cada um de valor igual ou superior ao valor mínimo exigido.</w:t>
      </w:r>
    </w:p>
  </w:footnote>
  <w:footnote w:id="15">
    <w:p w14:paraId="16E734BC" w14:textId="387574AE" w:rsidR="0081488C" w:rsidRPr="00D35641" w:rsidRDefault="0081488C" w:rsidP="008A1D34">
      <w:pPr>
        <w:pStyle w:val="FootnoteText"/>
        <w:jc w:val="both"/>
        <w:rPr>
          <w:b/>
          <w:sz w:val="16"/>
          <w:szCs w:val="16"/>
          <w:lang w:val="pt-PT"/>
        </w:rPr>
      </w:pPr>
      <w:r w:rsidRPr="00D35641">
        <w:rPr>
          <w:rStyle w:val="FootnoteReference"/>
          <w:sz w:val="16"/>
          <w:szCs w:val="16"/>
        </w:rPr>
        <w:footnoteRef/>
      </w:r>
      <w:r w:rsidRPr="00D35641">
        <w:rPr>
          <w:sz w:val="16"/>
          <w:szCs w:val="16"/>
          <w:lang w:val="pt"/>
        </w:rPr>
        <w:t xml:space="preserve"> O volume, número ou taxa de produção de qualquer actividade-chave pode ser demonstrado num ou mais contratos combinados, se executados durante o mesmo período de tempo.  </w:t>
      </w:r>
    </w:p>
  </w:footnote>
  <w:footnote w:id="16">
    <w:p w14:paraId="3EDED934" w14:textId="77777777" w:rsidR="0081488C" w:rsidRPr="00D35641" w:rsidRDefault="0081488C" w:rsidP="008A1D34">
      <w:pPr>
        <w:pStyle w:val="FootnoteText"/>
        <w:jc w:val="both"/>
        <w:rPr>
          <w:sz w:val="16"/>
          <w:szCs w:val="16"/>
          <w:lang w:val="pt-PT"/>
        </w:rPr>
      </w:pPr>
      <w:r>
        <w:rPr>
          <w:rStyle w:val="FootnoteReference"/>
        </w:rPr>
        <w:footnoteRef/>
      </w:r>
      <w:r>
        <w:rPr>
          <w:lang w:val="pt"/>
        </w:rPr>
        <w:t xml:space="preserve"> </w:t>
      </w:r>
      <w:r w:rsidRPr="00D35641">
        <w:rPr>
          <w:sz w:val="16"/>
          <w:szCs w:val="16"/>
          <w:lang w:val="pt"/>
        </w:rPr>
        <w:t>O requisito mínimo de experiência para contratos múltiplos será a soma dos requisitos mínimos para os respectivos contratos individuais, salvo especificação em contrário.</w:t>
      </w:r>
    </w:p>
  </w:footnote>
  <w:footnote w:id="17">
    <w:p w14:paraId="2794FCB9" w14:textId="77777777" w:rsidR="0081488C" w:rsidRDefault="0081488C" w:rsidP="00EB0883">
      <w:pPr>
        <w:pStyle w:val="FootnoteText"/>
        <w:rPr>
          <w:lang w:val="pt-PT"/>
        </w:rPr>
      </w:pPr>
      <w:r>
        <w:rPr>
          <w:rStyle w:val="FootnoteReference"/>
        </w:rPr>
        <w:footnoteRef/>
      </w:r>
      <w:r>
        <w:rPr>
          <w:lang w:val="pt-PT"/>
        </w:rPr>
        <w:t xml:space="preserve"> Aplicável para a Eco-Arte as NAS 2 e NAS 4</w:t>
      </w:r>
    </w:p>
  </w:footnote>
  <w:footnote w:id="18">
    <w:p w14:paraId="19B00C9E" w14:textId="77777777" w:rsidR="0081488C" w:rsidRDefault="0081488C" w:rsidP="00EB0883">
      <w:pPr>
        <w:pStyle w:val="FootnoteText"/>
        <w:rPr>
          <w:lang w:val="pt-PT"/>
        </w:rPr>
      </w:pPr>
      <w:r>
        <w:rPr>
          <w:rStyle w:val="FootnoteReference"/>
        </w:rPr>
        <w:footnoteRef/>
      </w:r>
      <w:r>
        <w:rPr>
          <w:lang w:val="pt-PT"/>
        </w:rPr>
        <w:t xml:space="preserve"> http://www.cmmaputo.gov.mz/content/download/180/943/file/Quadro%20de%20Gest%C3%A3o%20Ambiental%20e%20Social%20(QGAS)%20-%20Disclosed%20Mar%202021.pdf</w:t>
      </w:r>
    </w:p>
  </w:footnote>
  <w:footnote w:id="19">
    <w:p w14:paraId="6CED5875" w14:textId="77777777" w:rsidR="0081488C" w:rsidRPr="00247E11" w:rsidRDefault="0081488C" w:rsidP="008A1D34">
      <w:pPr>
        <w:pStyle w:val="FootnoteText"/>
        <w:jc w:val="both"/>
        <w:rPr>
          <w:lang w:val="pt-PT"/>
        </w:rPr>
      </w:pPr>
      <w:r>
        <w:rPr>
          <w:rStyle w:val="FootnoteReference"/>
        </w:rPr>
        <w:footnoteRef/>
      </w:r>
      <w:r>
        <w:rPr>
          <w:lang w:val="pt"/>
        </w:rPr>
        <w:t xml:space="preserve"> </w:t>
      </w:r>
      <w:r>
        <w:rPr>
          <w:lang w:val="pt"/>
        </w:rPr>
        <w:tab/>
        <w:t>Se o conjunto mais recente de demonstrações financeiras for relativo a um período anterior a 12 meses contados a partir da data da proposta, a razão para tal deve ser justificada.</w:t>
      </w:r>
    </w:p>
  </w:footnote>
  <w:footnote w:id="20">
    <w:p w14:paraId="686768E0" w14:textId="77777777" w:rsidR="0081488C" w:rsidRPr="00247E11" w:rsidRDefault="0081488C" w:rsidP="008A1D34">
      <w:pPr>
        <w:pStyle w:val="FootnoteText"/>
        <w:jc w:val="both"/>
        <w:rPr>
          <w:lang w:val="pt-PT"/>
        </w:rPr>
      </w:pPr>
      <w:r>
        <w:rPr>
          <w:rStyle w:val="FootnoteReference"/>
        </w:rPr>
        <w:footnoteRef/>
      </w:r>
      <w:r>
        <w:rPr>
          <w:lang w:val="pt"/>
        </w:rPr>
        <w:t xml:space="preserve"> </w:t>
      </w:r>
      <w:r>
        <w:rPr>
          <w:lang w:val="pt"/>
        </w:rPr>
        <w:tab/>
        <w:t>Se aplicável.</w:t>
      </w:r>
    </w:p>
  </w:footnote>
  <w:footnote w:id="21">
    <w:p w14:paraId="6042CA6B" w14:textId="1CE87975" w:rsidR="0081488C" w:rsidRPr="0093208D" w:rsidRDefault="0081488C" w:rsidP="008A1D34">
      <w:pPr>
        <w:autoSpaceDE w:val="0"/>
        <w:autoSpaceDN w:val="0"/>
        <w:adjustRightInd w:val="0"/>
        <w:spacing w:after="120" w:line="259" w:lineRule="auto"/>
        <w:jc w:val="both"/>
        <w:rPr>
          <w:lang w:val="pt-PT"/>
        </w:rPr>
      </w:pPr>
      <w:r>
        <w:rPr>
          <w:rStyle w:val="FootnoteReference"/>
        </w:rPr>
        <w:footnoteRef/>
      </w:r>
      <w:r w:rsidRPr="00EA3837">
        <w:rPr>
          <w:lang w:val="pt-PT"/>
        </w:rPr>
        <w:t xml:space="preserve"> </w:t>
      </w:r>
      <w:r w:rsidRPr="004850CE">
        <w:rPr>
          <w:sz w:val="16"/>
          <w:szCs w:val="16"/>
          <w:lang w:val="pt"/>
        </w:rPr>
        <w:t xml:space="preserve">Para evitar dúvidas, a inelegibilidade de uma parte sancionada para adjudicação de um contrato incluirá, sem limitação, (i) candidatar-se à pré-qualificação, manifestar interesse numa consultoria, e apresentar uma proposta, quer directamente ou como </w:t>
      </w:r>
      <w:r>
        <w:rPr>
          <w:sz w:val="16"/>
          <w:szCs w:val="16"/>
          <w:lang w:val="pt"/>
        </w:rPr>
        <w:t>subempreiteiro</w:t>
      </w:r>
      <w:r w:rsidRPr="004850CE">
        <w:rPr>
          <w:sz w:val="16"/>
          <w:szCs w:val="16"/>
          <w:lang w:val="pt"/>
        </w:rPr>
        <w:t xml:space="preserve"> nomead</w:t>
      </w:r>
      <w:r>
        <w:rPr>
          <w:sz w:val="16"/>
          <w:szCs w:val="16"/>
          <w:lang w:val="pt"/>
        </w:rPr>
        <w:t>o</w:t>
      </w:r>
      <w:r w:rsidRPr="004850CE">
        <w:rPr>
          <w:sz w:val="16"/>
          <w:szCs w:val="16"/>
          <w:lang w:val="pt"/>
        </w:rPr>
        <w:t>, consultor nomeado, fabricante ou fornecedor nomeado, ou prestador de serviços nomeado, relativamente a esse contrato, e (ii) celebrar uma adenda ou alteração que introduza uma modificação material a qualquer contrato existente.</w:t>
      </w:r>
    </w:p>
  </w:footnote>
  <w:footnote w:id="22">
    <w:p w14:paraId="1AAB2468" w14:textId="2F290CD4" w:rsidR="0081488C" w:rsidRPr="0093208D" w:rsidRDefault="0081488C" w:rsidP="008A1D34">
      <w:pPr>
        <w:autoSpaceDE w:val="0"/>
        <w:autoSpaceDN w:val="0"/>
        <w:adjustRightInd w:val="0"/>
        <w:spacing w:after="120" w:line="259" w:lineRule="auto"/>
        <w:jc w:val="both"/>
        <w:rPr>
          <w:lang w:val="pt-PT"/>
        </w:rPr>
      </w:pPr>
      <w:r w:rsidRPr="0093208D">
        <w:rPr>
          <w:sz w:val="16"/>
          <w:szCs w:val="16"/>
          <w:lang w:val="pt"/>
        </w:rPr>
        <w:footnoteRef/>
      </w:r>
      <w:r w:rsidRPr="0093208D">
        <w:rPr>
          <w:sz w:val="16"/>
          <w:szCs w:val="16"/>
          <w:lang w:val="pt"/>
        </w:rPr>
        <w:t xml:space="preserve"> </w:t>
      </w:r>
      <w:r w:rsidRPr="004850CE">
        <w:rPr>
          <w:sz w:val="16"/>
          <w:szCs w:val="16"/>
          <w:lang w:val="pt"/>
        </w:rPr>
        <w:t xml:space="preserve">Para evitar dúvidas, a inelegibilidade de uma parte sancionada para adjudicação de um contrato incluirá, sem limitação, (i) candidatar-se à pré-qualificação, manifestar interesse numa consultoria, e apresentar uma proposta, quer directamente ou como </w:t>
      </w:r>
      <w:r>
        <w:rPr>
          <w:sz w:val="16"/>
          <w:szCs w:val="16"/>
          <w:lang w:val="pt"/>
        </w:rPr>
        <w:t>subempreiteiro</w:t>
      </w:r>
      <w:r w:rsidRPr="004850CE">
        <w:rPr>
          <w:sz w:val="16"/>
          <w:szCs w:val="16"/>
          <w:lang w:val="pt"/>
        </w:rPr>
        <w:t xml:space="preserve"> </w:t>
      </w:r>
      <w:r>
        <w:rPr>
          <w:sz w:val="16"/>
          <w:szCs w:val="16"/>
          <w:lang w:val="pt"/>
        </w:rPr>
        <w:t>designado</w:t>
      </w:r>
      <w:r w:rsidRPr="004850CE">
        <w:rPr>
          <w:sz w:val="16"/>
          <w:szCs w:val="16"/>
          <w:lang w:val="pt"/>
        </w:rPr>
        <w:t xml:space="preserve">, consultor </w:t>
      </w:r>
      <w:r>
        <w:rPr>
          <w:sz w:val="16"/>
          <w:szCs w:val="16"/>
          <w:lang w:val="pt"/>
        </w:rPr>
        <w:t>designado</w:t>
      </w:r>
      <w:r w:rsidRPr="004850CE">
        <w:rPr>
          <w:sz w:val="16"/>
          <w:szCs w:val="16"/>
          <w:lang w:val="pt"/>
        </w:rPr>
        <w:t xml:space="preserve">, fabricante ou fornecedor </w:t>
      </w:r>
      <w:r>
        <w:rPr>
          <w:sz w:val="16"/>
          <w:szCs w:val="16"/>
          <w:lang w:val="pt"/>
        </w:rPr>
        <w:t>designado</w:t>
      </w:r>
      <w:r w:rsidRPr="004850CE">
        <w:rPr>
          <w:sz w:val="16"/>
          <w:szCs w:val="16"/>
          <w:lang w:val="pt"/>
        </w:rPr>
        <w:t xml:space="preserve">, ou prestador de serviços </w:t>
      </w:r>
      <w:r>
        <w:rPr>
          <w:sz w:val="16"/>
          <w:szCs w:val="16"/>
          <w:lang w:val="pt"/>
        </w:rPr>
        <w:t>designado</w:t>
      </w:r>
      <w:r w:rsidRPr="004850CE">
        <w:rPr>
          <w:sz w:val="16"/>
          <w:szCs w:val="16"/>
          <w:lang w:val="pt"/>
        </w:rPr>
        <w:t>, relativamente a esse contrato, e (ii) celebrar uma adenda ou alteração que introduza uma modificação material a qualquer contrato existente</w:t>
      </w:r>
    </w:p>
  </w:footnote>
  <w:footnote w:id="23">
    <w:p w14:paraId="51D8D3D8" w14:textId="77777777" w:rsidR="0081488C" w:rsidRPr="005579A5" w:rsidRDefault="0081488C" w:rsidP="008A1D34">
      <w:pPr>
        <w:autoSpaceDE w:val="0"/>
        <w:autoSpaceDN w:val="0"/>
        <w:adjustRightInd w:val="0"/>
        <w:spacing w:after="120" w:line="259" w:lineRule="auto"/>
        <w:jc w:val="both"/>
        <w:rPr>
          <w:lang w:val="pt-PT"/>
        </w:rPr>
      </w:pPr>
      <w:r>
        <w:rPr>
          <w:rStyle w:val="FootnoteReference"/>
        </w:rPr>
        <w:footnoteRef/>
      </w:r>
      <w:r w:rsidRPr="0093208D">
        <w:rPr>
          <w:lang w:val="pt-PT"/>
        </w:rPr>
        <w:t xml:space="preserve"> </w:t>
      </w:r>
      <w:r w:rsidRPr="004850CE">
        <w:rPr>
          <w:sz w:val="16"/>
          <w:szCs w:val="16"/>
          <w:lang w:val="pt"/>
        </w:rPr>
        <w:t>As inspecções neste contexto são normalmente de natureza investigativa (ou seja, forense).  Envolvem actividades de apuramento de factos empreendidas pelo Banco ou pessoas nomeadas pelo Banco para abordar assuntos específicos relacionados com investigações/auditorias, tais como a avaliação da veracidade de uma alegação de possível Fraude e Corrupção, através dos mecanismos</w:t>
      </w:r>
    </w:p>
  </w:footnote>
  <w:footnote w:id="24">
    <w:p w14:paraId="323DFE55" w14:textId="1E6C19FA" w:rsidR="0081488C" w:rsidRPr="00247E11" w:rsidRDefault="0081488C" w:rsidP="008A1D34">
      <w:pPr>
        <w:pStyle w:val="FootnoteText"/>
        <w:jc w:val="both"/>
        <w:rPr>
          <w:lang w:val="pt-PT"/>
        </w:rPr>
      </w:pPr>
      <w:r w:rsidRPr="0026306C">
        <w:rPr>
          <w:rStyle w:val="FootnoteReference"/>
        </w:rPr>
        <w:footnoteRef/>
      </w:r>
      <w:r w:rsidRPr="0026306C">
        <w:rPr>
          <w:lang w:val="pt"/>
        </w:rPr>
        <w:t xml:space="preserve"> </w:t>
      </w:r>
      <w:r>
        <w:rPr>
          <w:lang w:val="pt"/>
        </w:rPr>
        <w:t xml:space="preserve"> </w:t>
      </w:r>
    </w:p>
  </w:footnote>
  <w:footnote w:id="25">
    <w:p w14:paraId="06F26B9F" w14:textId="763F8912" w:rsidR="0081488C" w:rsidRPr="00247E11" w:rsidRDefault="0081488C" w:rsidP="008A1D34">
      <w:pPr>
        <w:pStyle w:val="FootnoteText"/>
        <w:jc w:val="both"/>
        <w:rPr>
          <w:lang w:val="pt-PT"/>
        </w:rPr>
      </w:pPr>
      <w:r w:rsidRPr="0026306C">
        <w:rPr>
          <w:rStyle w:val="FootnoteReference"/>
        </w:rPr>
        <w:footnoteRef/>
      </w:r>
      <w:r w:rsidRPr="0026306C">
        <w:rPr>
          <w:lang w:val="pt"/>
        </w:rPr>
        <w:t xml:space="preserve"> </w:t>
      </w:r>
      <w:r w:rsidRPr="0026306C">
        <w:rPr>
          <w:lang w:val="pt"/>
        </w:rPr>
        <w:tab/>
        <w:t xml:space="preserve">Nos contratos de empreitada por preço global, adicionar </w:t>
      </w:r>
      <w:r>
        <w:rPr>
          <w:lang w:val="pt"/>
        </w:rPr>
        <w:t>“</w:t>
      </w:r>
      <w:r w:rsidRPr="0026306C">
        <w:rPr>
          <w:lang w:val="pt"/>
        </w:rPr>
        <w:t xml:space="preserve">e </w:t>
      </w:r>
      <w:r>
        <w:rPr>
          <w:lang w:val="pt"/>
        </w:rPr>
        <w:t>Lista</w:t>
      </w:r>
      <w:r w:rsidRPr="0026306C">
        <w:rPr>
          <w:lang w:val="pt"/>
        </w:rPr>
        <w:t xml:space="preserve"> de Trabalhos</w:t>
      </w:r>
      <w:r>
        <w:rPr>
          <w:lang w:val="pt"/>
        </w:rPr>
        <w:t>”</w:t>
      </w:r>
      <w:r w:rsidRPr="0026306C">
        <w:rPr>
          <w:lang w:val="pt"/>
        </w:rPr>
        <w:t xml:space="preserve"> após </w:t>
      </w:r>
      <w:r>
        <w:rPr>
          <w:lang w:val="pt"/>
        </w:rPr>
        <w:t>“</w:t>
      </w:r>
      <w:r w:rsidRPr="0026306C">
        <w:rPr>
          <w:lang w:val="pt"/>
        </w:rPr>
        <w:t>Programas</w:t>
      </w:r>
      <w:r>
        <w:rPr>
          <w:lang w:val="pt"/>
        </w:rPr>
        <w:t>”</w:t>
      </w:r>
      <w:r w:rsidRPr="0026306C">
        <w:rPr>
          <w:lang w:val="pt"/>
        </w:rPr>
        <w:t>.</w:t>
      </w:r>
    </w:p>
  </w:footnote>
  <w:footnote w:id="26">
    <w:p w14:paraId="1D176A5C" w14:textId="77777777" w:rsidR="0081488C" w:rsidRPr="00247E11" w:rsidRDefault="0081488C" w:rsidP="008A1D34">
      <w:pPr>
        <w:pStyle w:val="FootnoteText"/>
        <w:jc w:val="both"/>
        <w:rPr>
          <w:lang w:val="pt-PT"/>
        </w:rPr>
      </w:pPr>
      <w:r w:rsidRPr="0026306C">
        <w:rPr>
          <w:rStyle w:val="FootnoteReference"/>
        </w:rPr>
        <w:footnoteRef/>
      </w:r>
      <w:r w:rsidRPr="0026306C">
        <w:rPr>
          <w:lang w:val="pt"/>
        </w:rPr>
        <w:t xml:space="preserve"> </w:t>
      </w:r>
      <w:r w:rsidRPr="0026306C">
        <w:rPr>
          <w:lang w:val="pt"/>
        </w:rPr>
        <w:tab/>
        <w:t>Nos contratos de empreitada por preço global, suprimir este parágrafo.</w:t>
      </w:r>
    </w:p>
  </w:footnote>
  <w:footnote w:id="27">
    <w:p w14:paraId="1D529BC2" w14:textId="510DD95B" w:rsidR="0081488C" w:rsidRPr="00247E11" w:rsidRDefault="0081488C" w:rsidP="008A1D34">
      <w:pPr>
        <w:pStyle w:val="FootnoteText"/>
        <w:jc w:val="both"/>
        <w:rPr>
          <w:lang w:val="pt-PT"/>
        </w:rPr>
      </w:pPr>
      <w:r w:rsidRPr="005F76C3">
        <w:rPr>
          <w:rStyle w:val="FootnoteReference"/>
        </w:rPr>
        <w:footnoteRef/>
      </w:r>
      <w:r w:rsidRPr="005F76C3">
        <w:rPr>
          <w:lang w:val="pt"/>
        </w:rPr>
        <w:t xml:space="preserve"> </w:t>
      </w:r>
      <w:r w:rsidRPr="005F76C3">
        <w:rPr>
          <w:lang w:val="pt"/>
        </w:rPr>
        <w:tab/>
        <w:t xml:space="preserve">Nos contratos de montante fixo, substituir este parágrafo com o seguinte: </w:t>
      </w:r>
      <w:r>
        <w:rPr>
          <w:lang w:val="pt"/>
        </w:rPr>
        <w:t>“</w:t>
      </w:r>
      <w:r w:rsidRPr="005F76C3">
        <w:rPr>
          <w:lang w:val="pt"/>
        </w:rPr>
        <w:t xml:space="preserve">O valor do trabalho executado compreenderá o valor das actividades concluídas </w:t>
      </w:r>
      <w:r>
        <w:rPr>
          <w:lang w:val="pt"/>
        </w:rPr>
        <w:t>da Lista de Trabalhos”</w:t>
      </w:r>
      <w:r w:rsidRPr="005F76C3">
        <w:rPr>
          <w:lang w:val="pt"/>
        </w:rPr>
        <w:t>.</w:t>
      </w:r>
    </w:p>
  </w:footnote>
  <w:footnote w:id="28">
    <w:p w14:paraId="052E1DF3" w14:textId="3DB5D6CB" w:rsidR="0081488C" w:rsidRPr="00247E11" w:rsidRDefault="0081488C" w:rsidP="008A1D34">
      <w:pPr>
        <w:pStyle w:val="FootnoteText"/>
        <w:jc w:val="both"/>
        <w:rPr>
          <w:lang w:val="pt-PT"/>
        </w:rPr>
      </w:pPr>
      <w:r w:rsidRPr="0026306C">
        <w:rPr>
          <w:rStyle w:val="FootnoteReference"/>
        </w:rPr>
        <w:footnoteRef/>
      </w:r>
      <w:r w:rsidRPr="0026306C">
        <w:rPr>
          <w:lang w:val="pt"/>
        </w:rPr>
        <w:t xml:space="preserve"> </w:t>
      </w:r>
      <w:r w:rsidRPr="0026306C">
        <w:rPr>
          <w:lang w:val="pt"/>
        </w:rPr>
        <w:tab/>
        <w:t>A soma dos dois coeficientes A</w:t>
      </w:r>
      <w:r>
        <w:rPr>
          <w:vertAlign w:val="subscript"/>
          <w:lang w:val="pt"/>
        </w:rPr>
        <w:t xml:space="preserve"> </w:t>
      </w:r>
      <w:r w:rsidRPr="0026306C">
        <w:rPr>
          <w:lang w:val="pt"/>
        </w:rPr>
        <w:t xml:space="preserve"> e B</w:t>
      </w:r>
      <w:r>
        <w:rPr>
          <w:vertAlign w:val="subscript"/>
          <w:lang w:val="pt"/>
        </w:rPr>
        <w:t xml:space="preserve"> </w:t>
      </w:r>
      <w:r w:rsidRPr="0026306C">
        <w:rPr>
          <w:lang w:val="pt"/>
        </w:rPr>
        <w:t xml:space="preserve"> deve ser de 1 (um) na fórmula </w:t>
      </w:r>
      <w:r>
        <w:rPr>
          <w:lang w:val="pt"/>
        </w:rPr>
        <w:t xml:space="preserve"> </w:t>
      </w:r>
      <w:r w:rsidRPr="0026306C">
        <w:rPr>
          <w:lang w:val="pt"/>
        </w:rPr>
        <w:t xml:space="preserve">.  </w:t>
      </w:r>
      <w:r>
        <w:rPr>
          <w:lang w:val="pt"/>
        </w:rPr>
        <w:t>C</w:t>
      </w:r>
      <w:r w:rsidRPr="0026306C">
        <w:rPr>
          <w:lang w:val="pt"/>
        </w:rPr>
        <w:t xml:space="preserve">oeficiente A, para a parte não </w:t>
      </w:r>
      <w:r>
        <w:rPr>
          <w:lang w:val="pt"/>
        </w:rPr>
        <w:t>revisível</w:t>
      </w:r>
      <w:r w:rsidRPr="0026306C">
        <w:rPr>
          <w:lang w:val="pt"/>
        </w:rPr>
        <w:t xml:space="preserve"> dos pagamentos, é um valor muito aproximado (geralmente 0,15) com vista a ter em conta elementos de custo fixo ou outras componentes não </w:t>
      </w:r>
      <w:r>
        <w:rPr>
          <w:lang w:val="pt"/>
        </w:rPr>
        <w:t>revisíveis</w:t>
      </w:r>
      <w:r w:rsidRPr="0026306C">
        <w:rPr>
          <w:lang w:val="pt"/>
        </w:rPr>
        <w:t xml:space="preserve">.  </w:t>
      </w:r>
      <w:r>
        <w:rPr>
          <w:lang w:val="pt"/>
        </w:rPr>
        <w:t xml:space="preserve"> </w:t>
      </w:r>
    </w:p>
  </w:footnote>
  <w:footnote w:id="29">
    <w:p w14:paraId="553F96CB" w14:textId="0E7E1F3F" w:rsidR="0081488C" w:rsidRPr="0040557B" w:rsidRDefault="0081488C" w:rsidP="008A1D34">
      <w:pPr>
        <w:pStyle w:val="FootnoteText"/>
        <w:jc w:val="both"/>
        <w:rPr>
          <w:sz w:val="14"/>
          <w:szCs w:val="14"/>
          <w:lang w:val="pt-PT"/>
        </w:rPr>
      </w:pPr>
      <w:r>
        <w:rPr>
          <w:rStyle w:val="FootnoteReference"/>
        </w:rPr>
        <w:footnoteRef/>
      </w:r>
      <w:r w:rsidRPr="004850CE">
        <w:rPr>
          <w:sz w:val="16"/>
          <w:szCs w:val="16"/>
          <w:lang w:val="pt"/>
        </w:rPr>
        <w:t xml:space="preserve"> </w:t>
      </w:r>
      <w:r w:rsidRPr="004850CE">
        <w:rPr>
          <w:sz w:val="16"/>
          <w:szCs w:val="16"/>
          <w:lang w:val="pt"/>
        </w:rPr>
        <w:tab/>
      </w:r>
      <w:r w:rsidRPr="0040557B">
        <w:rPr>
          <w:sz w:val="14"/>
          <w:szCs w:val="14"/>
          <w:lang w:val="pt"/>
        </w:rPr>
        <w:t>Para evitar dúvidas, a inelegibilidade de uma parte sancionada para adjudicação de um contrato incluirá, sem limitação, (i) candidatar-se à pré-qualificação, manifestar interesse numa consultoria, e apresentar uma proposta, quer directamente ou como subempreiteiro nomeada, consultor nomeado, fabricante ou fornecedor nomeado, ou prestador de serviços nomeado, relativamente a esse contrato, e (ii) celebrar uma adenda ou alteração que introduza uma modificação material a qualquer contrato existente.</w:t>
      </w:r>
    </w:p>
  </w:footnote>
  <w:footnote w:id="30">
    <w:p w14:paraId="0388C756" w14:textId="40733084" w:rsidR="0081488C" w:rsidRPr="0040557B" w:rsidRDefault="0081488C" w:rsidP="008A1D34">
      <w:pPr>
        <w:pStyle w:val="FootnoteText"/>
        <w:jc w:val="both"/>
        <w:rPr>
          <w:sz w:val="14"/>
          <w:szCs w:val="14"/>
          <w:lang w:val="pt-PT"/>
        </w:rPr>
      </w:pPr>
      <w:r w:rsidRPr="0040557B">
        <w:rPr>
          <w:rStyle w:val="FootnoteReference"/>
          <w:sz w:val="14"/>
          <w:szCs w:val="14"/>
        </w:rPr>
        <w:footnoteRef/>
      </w:r>
      <w:r w:rsidRPr="0040557B">
        <w:rPr>
          <w:sz w:val="14"/>
          <w:szCs w:val="14"/>
          <w:lang w:val="pt"/>
        </w:rPr>
        <w:t xml:space="preserve"> </w:t>
      </w:r>
      <w:r w:rsidRPr="0040557B">
        <w:rPr>
          <w:sz w:val="14"/>
          <w:szCs w:val="14"/>
          <w:lang w:val="pt"/>
        </w:rPr>
        <w:tab/>
        <w:t xml:space="preserve">Um subempreiteiro nomeado, um consultor nomeado, fabricante ou fornecedor nomeado, ou prestador de serviços nomeado (são utilizados nomes diferentes dependendo do documento de concurso específico) será a entidade que foi: (i) incluída pelo concorrente na sua candidatura a pré-qualificação ou proposta porque traz experiência e conhecimentos específicos e fundamentais que permitem ao concorrente satisfazer os requisitos de qualificação para a proposta em questão; ou (ii) nomeada pelo Mutuário.  </w:t>
      </w:r>
    </w:p>
  </w:footnote>
  <w:footnote w:id="31">
    <w:p w14:paraId="3153DCB3" w14:textId="77777777" w:rsidR="0081488C" w:rsidRPr="0040557B" w:rsidRDefault="0081488C" w:rsidP="008A1D34">
      <w:pPr>
        <w:pStyle w:val="FootnoteText"/>
        <w:jc w:val="both"/>
        <w:rPr>
          <w:sz w:val="14"/>
          <w:szCs w:val="14"/>
          <w:lang w:val="pt-PT"/>
        </w:rPr>
      </w:pPr>
      <w:r w:rsidRPr="0040557B">
        <w:rPr>
          <w:rStyle w:val="FootnoteReference"/>
          <w:sz w:val="14"/>
          <w:szCs w:val="14"/>
        </w:rPr>
        <w:footnoteRef/>
      </w:r>
      <w:r w:rsidRPr="0040557B">
        <w:rPr>
          <w:sz w:val="14"/>
          <w:szCs w:val="14"/>
          <w:lang w:val="pt"/>
        </w:rPr>
        <w:t xml:space="preserve"> </w:t>
      </w:r>
      <w:r w:rsidRPr="0040557B">
        <w:rPr>
          <w:sz w:val="14"/>
          <w:szCs w:val="14"/>
          <w:lang w:val="pt"/>
        </w:rPr>
        <w:tab/>
        <w:t>As inspecções neste contexto são normalmente de natureza investigativa (ou seja, forense).  Envolvem actividades de apuramento de factos empreendidas pelo Banco ou pessoas nomeadas pelo Banco para abordar assuntos específicos relacionados com investigações/auditorias, tais como a avaliação da veracidade de uma alegação de possível Fraude e Corrupção, através dos mecanismos apropriados.  Essa actividade inclui, sem limitação: aceder e examinar os registos e informações financeiras de uma empresa ou indivíduo e fazer cópias dos mesmos na medida em que forem relevantes; aceder e examinar quaisquer outros documentos, dados e</w:t>
      </w:r>
      <w:r w:rsidRPr="00F23660">
        <w:rPr>
          <w:sz w:val="18"/>
          <w:szCs w:val="18"/>
          <w:lang w:val="pt"/>
        </w:rPr>
        <w:t xml:space="preserve"> </w:t>
      </w:r>
      <w:r w:rsidRPr="0040557B">
        <w:rPr>
          <w:sz w:val="14"/>
          <w:szCs w:val="14"/>
          <w:lang w:val="pt"/>
        </w:rPr>
        <w:t>informações (quer em formato impresso ou electrónico) considerados relevantes para a investigação/auditoria, e fazer cópias dos mesmos na medida em que forem relevantes; entrevistar pessoal e outros</w:t>
      </w:r>
      <w:r w:rsidRPr="00F23660">
        <w:rPr>
          <w:sz w:val="18"/>
          <w:szCs w:val="18"/>
          <w:lang w:val="pt"/>
        </w:rPr>
        <w:t xml:space="preserve"> </w:t>
      </w:r>
      <w:r w:rsidRPr="0040557B">
        <w:rPr>
          <w:sz w:val="14"/>
          <w:szCs w:val="14"/>
          <w:lang w:val="pt"/>
        </w:rPr>
        <w:t>indivíduos relevantes; realizar inspecções físicas e visitas ao local; e obter a verificação de informações por parte de terceiros.</w:t>
      </w:r>
    </w:p>
  </w:footnote>
  <w:footnote w:id="32">
    <w:p w14:paraId="79468A2D" w14:textId="073F2533" w:rsidR="0081488C" w:rsidRPr="00247E11" w:rsidRDefault="0081488C" w:rsidP="008A1D34">
      <w:pPr>
        <w:pStyle w:val="FootnoteText"/>
        <w:jc w:val="both"/>
        <w:rPr>
          <w:lang w:val="pt-PT"/>
        </w:rPr>
      </w:pPr>
      <w:r>
        <w:rPr>
          <w:lang w:val="pt"/>
        </w:rPr>
        <w:t xml:space="preserve"> </w:t>
      </w:r>
    </w:p>
  </w:footnote>
  <w:footnote w:id="33">
    <w:p w14:paraId="222FE7AC" w14:textId="04F9E504" w:rsidR="0081488C" w:rsidRPr="00247E11" w:rsidRDefault="0081488C" w:rsidP="008A1D34">
      <w:pPr>
        <w:pStyle w:val="FootnoteText"/>
        <w:jc w:val="both"/>
        <w:rPr>
          <w:i/>
          <w:lang w:val="pt-PT"/>
        </w:rPr>
      </w:pPr>
      <w:r w:rsidRPr="00765DB8">
        <w:rPr>
          <w:rStyle w:val="FootnoteReference"/>
          <w:i/>
          <w:lang w:val="pt"/>
        </w:rPr>
        <w:t>1</w:t>
      </w:r>
      <w:r w:rsidRPr="00765DB8">
        <w:rPr>
          <w:i/>
          <w:lang w:val="pt"/>
        </w:rPr>
        <w:tab/>
        <w:t xml:space="preserve"> O Garante deve inserir um montante que represente a percentagem do Montante Aceite do Contrato especificado na Carta de Aceitação, menos os montantes provisórios e denominado na moeda do Contrato.</w:t>
      </w:r>
    </w:p>
  </w:footnote>
  <w:footnote w:id="34">
    <w:p w14:paraId="22D766C3" w14:textId="74522470" w:rsidR="0081488C" w:rsidRPr="00247E11" w:rsidRDefault="0081488C" w:rsidP="008A1D34">
      <w:pPr>
        <w:pStyle w:val="FootnoteText"/>
        <w:jc w:val="both"/>
        <w:rPr>
          <w:i/>
          <w:iCs/>
          <w:lang w:val="pt-PT"/>
        </w:rPr>
      </w:pPr>
      <w:r w:rsidRPr="00765DB8">
        <w:rPr>
          <w:rStyle w:val="FootnoteReference"/>
          <w:i/>
          <w:lang w:val="pt"/>
        </w:rPr>
        <w:t>2</w:t>
      </w:r>
      <w:r w:rsidRPr="00765DB8">
        <w:rPr>
          <w:i/>
          <w:lang w:val="pt"/>
        </w:rPr>
        <w:tab/>
        <w:t xml:space="preserve">Inserir a data vinte e oito dias após a data de conclusão prevista, conforme descrito na sub-cláusula 57.1 das </w:t>
      </w:r>
      <w:r>
        <w:rPr>
          <w:i/>
          <w:lang w:val="pt"/>
        </w:rPr>
        <w:t>CGC</w:t>
      </w:r>
      <w:r w:rsidRPr="00765DB8">
        <w:rPr>
          <w:i/>
          <w:lang w:val="pt"/>
        </w:rPr>
        <w:t xml:space="preserve">. </w:t>
      </w:r>
      <w:r>
        <w:rPr>
          <w:i/>
          <w:lang w:val="pt"/>
        </w:rPr>
        <w:t>O Dono da Obra</w:t>
      </w:r>
      <w:r w:rsidRPr="00765DB8">
        <w:rPr>
          <w:i/>
          <w:lang w:val="pt"/>
        </w:rPr>
        <w:t xml:space="preserve"> deve ter em conta que, no caso de uma prorrogação desta data para a conclusão do Contrato, </w:t>
      </w:r>
      <w:r>
        <w:rPr>
          <w:i/>
          <w:lang w:val="pt"/>
        </w:rPr>
        <w:t>o Dono da Obra</w:t>
      </w:r>
      <w:r w:rsidRPr="00765DB8">
        <w:rPr>
          <w:i/>
          <w:lang w:val="pt"/>
        </w:rPr>
        <w:t xml:space="preserve"> teria de solicitar uma prorrogação desta garantia ao Garante. Essa solicitação deve ser feita por escrito e antes da data de vencimento estabelecida na garantia. Ao preparar esta garantia, </w:t>
      </w:r>
      <w:r>
        <w:rPr>
          <w:i/>
          <w:lang w:val="pt"/>
        </w:rPr>
        <w:t>o Dono da Obra</w:t>
      </w:r>
      <w:r w:rsidRPr="00765DB8">
        <w:rPr>
          <w:i/>
          <w:lang w:val="pt"/>
        </w:rPr>
        <w:t xml:space="preserve"> poderá considerar acrescentar o seguinte texto ao formulário, no final do penúltimo parágrafo: </w:t>
      </w:r>
      <w:r>
        <w:rPr>
          <w:i/>
          <w:lang w:val="pt"/>
        </w:rPr>
        <w:t>“</w:t>
      </w:r>
      <w:r w:rsidRPr="00765DB8">
        <w:rPr>
          <w:i/>
          <w:lang w:val="pt"/>
        </w:rPr>
        <w:t>O Garante aceita uma prorrogação única desta garantia por um período não superior a [seis meses] [um ano], em resposta a um pedido escrito do Beneficiário no sentido de tal prorrogação, devendo tal pedido ser apresentado ao Garante antes do termo da garantia</w:t>
      </w:r>
      <w:r>
        <w:rPr>
          <w:i/>
          <w:lang w:val="pt"/>
        </w:rPr>
        <w:t>”</w:t>
      </w:r>
      <w:r w:rsidRPr="00765DB8">
        <w:rPr>
          <w:i/>
          <w:lang w:val="pt"/>
        </w:rPr>
        <w:t>.</w:t>
      </w:r>
    </w:p>
  </w:footnote>
  <w:footnote w:id="35">
    <w:p w14:paraId="592BE945" w14:textId="07A9E045" w:rsidR="0081488C" w:rsidRPr="00247E11" w:rsidRDefault="0081488C" w:rsidP="008A1D34">
      <w:pPr>
        <w:pStyle w:val="FootnoteText"/>
        <w:jc w:val="both"/>
        <w:rPr>
          <w:lang w:val="pt-PT"/>
        </w:rPr>
      </w:pPr>
      <w:r w:rsidRPr="00BC09A2">
        <w:rPr>
          <w:rStyle w:val="FootnoteReference"/>
          <w:lang w:val="pt"/>
        </w:rPr>
        <w:t>1</w:t>
      </w:r>
      <w:r w:rsidRPr="00BC09A2">
        <w:rPr>
          <w:i/>
          <w:lang w:val="pt"/>
        </w:rPr>
        <w:tab/>
        <w:t xml:space="preserve">O Garante deve inserir um montante que represente o montante do </w:t>
      </w:r>
      <w:r>
        <w:rPr>
          <w:i/>
          <w:lang w:val="pt"/>
        </w:rPr>
        <w:t>adiantamento</w:t>
      </w:r>
      <w:r w:rsidRPr="00BC09A2">
        <w:rPr>
          <w:i/>
          <w:lang w:val="pt"/>
        </w:rPr>
        <w:t xml:space="preserve"> e denominado na(s) moeda(s) do </w:t>
      </w:r>
      <w:r>
        <w:rPr>
          <w:i/>
          <w:lang w:val="pt"/>
        </w:rPr>
        <w:t>adiantamento</w:t>
      </w:r>
      <w:r w:rsidRPr="00BC09A2">
        <w:rPr>
          <w:i/>
          <w:lang w:val="pt"/>
        </w:rPr>
        <w:t xml:space="preserve"> especificada(s) no Contrato</w:t>
      </w:r>
      <w:r>
        <w:rPr>
          <w:i/>
          <w:lang w:val="pt"/>
        </w:rPr>
        <w:t>.</w:t>
      </w:r>
      <w:r w:rsidRPr="00BC09A2">
        <w:rPr>
          <w:i/>
          <w:lang w:val="pt"/>
        </w:rPr>
        <w:t>.</w:t>
      </w:r>
    </w:p>
  </w:footnote>
  <w:footnote w:id="36">
    <w:p w14:paraId="04A0E665" w14:textId="749708D8" w:rsidR="0081488C" w:rsidRPr="00197D15" w:rsidRDefault="0081488C" w:rsidP="008A1D34">
      <w:pPr>
        <w:pStyle w:val="FootnoteText"/>
        <w:jc w:val="both"/>
        <w:rPr>
          <w:sz w:val="16"/>
          <w:szCs w:val="16"/>
          <w:lang w:val="pt-PT"/>
        </w:rPr>
      </w:pPr>
      <w:r w:rsidRPr="0080505F">
        <w:rPr>
          <w:rStyle w:val="FootnoteReference"/>
          <w:lang w:val="pt"/>
        </w:rPr>
        <w:t>2</w:t>
      </w:r>
      <w:r w:rsidRPr="0080505F">
        <w:rPr>
          <w:i/>
          <w:iCs/>
          <w:lang w:val="pt"/>
        </w:rPr>
        <w:t xml:space="preserve"> </w:t>
      </w:r>
      <w:r w:rsidRPr="0080505F">
        <w:rPr>
          <w:i/>
          <w:iCs/>
          <w:lang w:val="pt"/>
        </w:rPr>
        <w:tab/>
      </w:r>
      <w:r w:rsidRPr="00197D15">
        <w:rPr>
          <w:i/>
          <w:iCs/>
          <w:sz w:val="16"/>
          <w:szCs w:val="16"/>
          <w:lang w:val="pt"/>
        </w:rPr>
        <w:t>Inserir a data de conclusão prevista conforme descrito na Sub- Cláusula 57.1 das CGC. O Dono da Obra deve ter em conta que no caso de uma prorrogação da data prevista para a conclusão do Contrato, o Dono da Obra teria de solicitar uma prorrogação desta garantia ao Garante.  Essa solicitação deve ser feita por escrito e antes da data de vencimento estabelecida na garantia. Ao preparar esta garantia, o Dono da Obra poderá considerar acrescentar o seguinte texto ao formulário, no final do penúltimo parágrafo: “O Garante aceita uma prorrogação única desta garantia por um período não superior a [seis meses] [um ano], em resposta a um pedido escrito do Beneficiário no sentido de tal prorrogação, devendo tal pedido ser apresentado ao Garante antes do termo da garantia”.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26197" w14:textId="47250582" w:rsidR="0081488C" w:rsidRPr="00400634" w:rsidRDefault="0081488C" w:rsidP="00754CB4">
    <w:pPr>
      <w:pStyle w:val="Header"/>
      <w:tabs>
        <w:tab w:val="right" w:pos="9720"/>
      </w:tabs>
      <w:ind w:right="-18" w:firstLine="360"/>
      <w:rPr>
        <w:rFonts w:ascii="Times New Roman" w:hAnsi="Times New Roman"/>
      </w:rPr>
    </w:pPr>
    <w:r>
      <w:rPr>
        <w:rFonts w:ascii="Times New Roman" w:hAnsi="Times New Roman"/>
      </w:rPr>
      <w:tab/>
    </w:r>
    <w:r w:rsidRPr="00DE705E">
      <w:rPr>
        <w:rFonts w:ascii="Times New Roman" w:hAnsi="Times New Roman"/>
      </w:rPr>
      <w:fldChar w:fldCharType="begin"/>
    </w:r>
    <w:r w:rsidRPr="00DE705E">
      <w:rPr>
        <w:rFonts w:ascii="Times New Roman" w:hAnsi="Times New Roman"/>
      </w:rPr>
      <w:instrText xml:space="preserve"> PAGE   \* MERGEFORMAT </w:instrText>
    </w:r>
    <w:r w:rsidRPr="00DE705E">
      <w:rPr>
        <w:rFonts w:ascii="Times New Roman" w:hAnsi="Times New Roman"/>
      </w:rPr>
      <w:fldChar w:fldCharType="separate"/>
    </w:r>
    <w:r w:rsidR="00D26C94">
      <w:rPr>
        <w:rFonts w:ascii="Times New Roman" w:hAnsi="Times New Roman"/>
        <w:noProof/>
      </w:rPr>
      <w:t>1</w:t>
    </w:r>
    <w:r w:rsidRPr="00DE705E">
      <w:rPr>
        <w:rFonts w:ascii="Times New Roman" w:hAnsi="Times New Roman"/>
        <w:noProof/>
      </w:rPr>
      <w:fldChar w:fldCharType="end"/>
    </w:r>
  </w:p>
  <w:p w14:paraId="6176C362" w14:textId="77777777" w:rsidR="0081488C" w:rsidRPr="00A63A26" w:rsidRDefault="0081488C" w:rsidP="00A63A26">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FB893" w14:textId="0B4B5234" w:rsidR="0081488C" w:rsidRPr="007A67B9" w:rsidRDefault="0081488C" w:rsidP="00950807">
    <w:pPr>
      <w:pStyle w:val="Header"/>
      <w:rPr>
        <w:rStyle w:val="PageNumber"/>
      </w:rPr>
    </w:pPr>
    <w:r w:rsidRPr="002D14A4">
      <w:rPr>
        <w:rStyle w:val="PageNumber"/>
        <w:rFonts w:cs="Arial"/>
      </w:rPr>
      <w:fldChar w:fldCharType="begin"/>
    </w:r>
    <w:r w:rsidRPr="002D14A4">
      <w:rPr>
        <w:rStyle w:val="PageNumber"/>
        <w:rFonts w:cs="Arial"/>
        <w:lang w:val="pt"/>
      </w:rPr>
      <w:instrText xml:space="preserve"> PAGE   \* MERGEFORMAT </w:instrText>
    </w:r>
    <w:r w:rsidRPr="002D14A4">
      <w:rPr>
        <w:rStyle w:val="PageNumber"/>
        <w:rFonts w:cs="Arial"/>
      </w:rPr>
      <w:fldChar w:fldCharType="separate"/>
    </w:r>
    <w:r>
      <w:rPr>
        <w:rStyle w:val="PageNumber"/>
        <w:rFonts w:cs="Arial"/>
        <w:noProof/>
        <w:lang w:val="pt"/>
      </w:rPr>
      <w:t>8</w:t>
    </w:r>
    <w:r w:rsidRPr="002D14A4">
      <w:rPr>
        <w:rStyle w:val="PageNumber"/>
        <w:rFonts w:cs="Arial"/>
        <w:noProof/>
      </w:rPr>
      <w:fldChar w:fldCharType="end"/>
    </w:r>
    <w:r>
      <w:rPr>
        <w:rStyle w:val="PageNumber"/>
        <w:rFonts w:cs="Arial"/>
        <w:lang w:val="pt"/>
      </w:rPr>
      <w:tab/>
      <w:t>Secção I - Instruções aos Concorrentes (IAC)</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6C2294" w14:textId="77777777" w:rsidR="0081488C" w:rsidRPr="001E0B5D" w:rsidRDefault="0081488C" w:rsidP="00576FAF">
    <w:pPr>
      <w:pStyle w:val="Header"/>
      <w:rPr>
        <w:rStyle w:val="PageNumber"/>
        <w:rFonts w:cs="Arial"/>
        <w:noProof/>
        <w:szCs w:val="24"/>
        <w:lang w:val="en-US" w:eastAsia="en-US"/>
      </w:rPr>
    </w:pPr>
    <w:r>
      <w:rPr>
        <w:rStyle w:val="PageNumber"/>
        <w:rFonts w:cs="Arial"/>
      </w:rPr>
      <w:tab/>
    </w:r>
    <w:r>
      <w:rPr>
        <w:rStyle w:val="PageNumber"/>
        <w:rFonts w:cs="Arial"/>
        <w:noProof/>
      </w:rPr>
      <w:fldChar w:fldCharType="begin"/>
    </w:r>
    <w:r>
      <w:rPr>
        <w:rStyle w:val="PageNumber"/>
        <w:rFonts w:cs="Arial"/>
        <w:noProof/>
      </w:rPr>
      <w:instrText xml:space="preserve"> PAGE </w:instrText>
    </w:r>
    <w:r>
      <w:rPr>
        <w:rStyle w:val="PageNumber"/>
        <w:rFonts w:cs="Arial"/>
        <w:noProof/>
      </w:rPr>
      <w:fldChar w:fldCharType="separate"/>
    </w:r>
    <w:r>
      <w:rPr>
        <w:rStyle w:val="PageNumber"/>
        <w:rFonts w:cs="Arial"/>
        <w:noProof/>
      </w:rPr>
      <w:t>7</w:t>
    </w:r>
    <w:r>
      <w:rPr>
        <w:rStyle w:val="PageNumber"/>
        <w:rFonts w:cs="Arial"/>
        <w:noProof/>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CAB0DF" w14:textId="77777777" w:rsidR="0081488C" w:rsidRDefault="0081488C">
    <w:pPr>
      <w:pStyle w:val="Header"/>
      <w:pBdr>
        <w:bottom w:val="single" w:sz="4" w:space="1" w:color="auto"/>
      </w:pBdr>
    </w:pPr>
    <w:r>
      <w:rPr>
        <w:lang w:val="pt"/>
      </w:rPr>
      <w:tab/>
    </w:r>
    <w:r>
      <w:rPr>
        <w:rFonts w:ascii="Times New Roman" w:hAnsi="Times New Roman"/>
        <w:lang w:val="pt"/>
      </w:rPr>
      <w:t>1</w:t>
    </w:r>
    <w:r>
      <w:rPr>
        <w:lang w:val="pt"/>
      </w:rPr>
      <w:t>-</w:t>
    </w:r>
    <w:r>
      <w:rPr>
        <w:rStyle w:val="PageNumber"/>
      </w:rPr>
      <w:fldChar w:fldCharType="begin"/>
    </w:r>
    <w:r>
      <w:rPr>
        <w:rStyle w:val="PageNumber"/>
        <w:lang w:val="pt"/>
      </w:rPr>
      <w:instrText xml:space="preserve"> PAGE </w:instrText>
    </w:r>
    <w:r>
      <w:rPr>
        <w:rStyle w:val="PageNumber"/>
      </w:rPr>
      <w:fldChar w:fldCharType="separate"/>
    </w:r>
    <w:r>
      <w:rPr>
        <w:rStyle w:val="PageNumber"/>
        <w:noProof/>
        <w:lang w:val="pt"/>
      </w:rPr>
      <w:t>5</w:t>
    </w:r>
    <w:r>
      <w:rPr>
        <w:rStyle w:val="PageNumber"/>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03790" w14:textId="2DFD4E0C" w:rsidR="0081488C" w:rsidRDefault="0081488C">
    <w:pPr>
      <w:pStyle w:val="Header"/>
      <w:pBdr>
        <w:bottom w:val="single" w:sz="4" w:space="1" w:color="auto"/>
      </w:pBdr>
    </w:pPr>
    <w:r w:rsidRPr="004F351F">
      <w:rPr>
        <w:rFonts w:ascii="Times New Roman" w:hAnsi="Times New Roman"/>
        <w:lang w:val="pt"/>
      </w:rPr>
      <w:t>Parte 1 - Procedimentos do Concurso</w:t>
    </w:r>
    <w:r w:rsidRPr="004F351F">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D26C94">
      <w:rPr>
        <w:rStyle w:val="PageNumber"/>
        <w:noProof/>
        <w:lang w:val="pt"/>
      </w:rPr>
      <w:t>3</w:t>
    </w:r>
    <w:r>
      <w:rPr>
        <w:rStyle w:val="PageNumber"/>
      </w:rP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13EA2" w14:textId="450A9C82" w:rsidR="0081488C" w:rsidRPr="00EA3837" w:rsidRDefault="0081488C" w:rsidP="008C0848">
    <w:pPr>
      <w:pStyle w:val="Header"/>
      <w:rPr>
        <w:rStyle w:val="PageNumber"/>
        <w:rFonts w:cs="Arial"/>
        <w:noProof/>
        <w:szCs w:val="24"/>
        <w:lang w:val="pt-PT" w:eastAsia="en-US"/>
      </w:rPr>
    </w:pPr>
    <w:r>
      <w:rPr>
        <w:rStyle w:val="PageNumber"/>
        <w:rFonts w:cs="Arial"/>
        <w:lang w:val="pt"/>
      </w:rPr>
      <w:t>Secção I - Instruções aos Concorrentes (IAC)</w:t>
    </w:r>
    <w:r>
      <w:rPr>
        <w:rStyle w:val="PageNumber"/>
        <w:rFonts w:cs="Arial"/>
        <w:lang w:val="pt"/>
      </w:rPr>
      <w:tab/>
    </w:r>
    <w:r>
      <w:rPr>
        <w:rStyle w:val="PageNumber"/>
        <w:rFonts w:cs="Arial"/>
        <w:noProof/>
      </w:rPr>
      <w:fldChar w:fldCharType="begin"/>
    </w:r>
    <w:r>
      <w:rPr>
        <w:rStyle w:val="PageNumber"/>
        <w:rFonts w:cs="Arial"/>
        <w:noProof/>
        <w:lang w:val="pt"/>
      </w:rPr>
      <w:instrText xml:space="preserve"> PAGE </w:instrText>
    </w:r>
    <w:r>
      <w:rPr>
        <w:rStyle w:val="PageNumber"/>
        <w:rFonts w:cs="Arial"/>
        <w:noProof/>
      </w:rPr>
      <w:fldChar w:fldCharType="separate"/>
    </w:r>
    <w:r w:rsidR="00D26C94">
      <w:rPr>
        <w:rStyle w:val="PageNumber"/>
        <w:rFonts w:cs="Arial"/>
        <w:noProof/>
        <w:lang w:val="pt"/>
      </w:rPr>
      <w:t>10</w:t>
    </w:r>
    <w:r>
      <w:rPr>
        <w:rStyle w:val="PageNumber"/>
        <w:rFonts w:cs="Arial"/>
        <w:noProof/>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D7442" w14:textId="302663C6" w:rsidR="0081488C" w:rsidRPr="00247E11" w:rsidRDefault="0081488C" w:rsidP="00576FAF">
    <w:pPr>
      <w:pStyle w:val="Header"/>
      <w:rPr>
        <w:rStyle w:val="PageNumber"/>
        <w:rFonts w:cs="Arial"/>
        <w:noProof/>
        <w:szCs w:val="24"/>
        <w:lang w:val="pt-PT" w:eastAsia="en-US"/>
      </w:rPr>
    </w:pPr>
    <w:r>
      <w:rPr>
        <w:rStyle w:val="PageNumber"/>
        <w:rFonts w:cs="Arial"/>
        <w:lang w:val="pt"/>
      </w:rPr>
      <w:t>Secção I - Instruções aos Concorrentes (IAC)</w:t>
    </w:r>
    <w:r>
      <w:rPr>
        <w:rStyle w:val="PageNumber"/>
        <w:rFonts w:cs="Arial"/>
        <w:lang w:val="pt"/>
      </w:rPr>
      <w:tab/>
    </w:r>
    <w:r>
      <w:rPr>
        <w:rStyle w:val="PageNumber"/>
        <w:rFonts w:cs="Arial"/>
        <w:noProof/>
      </w:rPr>
      <w:fldChar w:fldCharType="begin"/>
    </w:r>
    <w:r>
      <w:rPr>
        <w:rStyle w:val="PageNumber"/>
        <w:rFonts w:cs="Arial"/>
        <w:noProof/>
        <w:lang w:val="pt"/>
      </w:rPr>
      <w:instrText xml:space="preserve"> PAGE </w:instrText>
    </w:r>
    <w:r>
      <w:rPr>
        <w:rStyle w:val="PageNumber"/>
        <w:rFonts w:cs="Arial"/>
        <w:noProof/>
      </w:rPr>
      <w:fldChar w:fldCharType="separate"/>
    </w:r>
    <w:r w:rsidR="00D26C94">
      <w:rPr>
        <w:rStyle w:val="PageNumber"/>
        <w:rFonts w:cs="Arial"/>
        <w:noProof/>
        <w:lang w:val="pt"/>
      </w:rPr>
      <w:t>11</w:t>
    </w:r>
    <w:r>
      <w:rPr>
        <w:rStyle w:val="PageNumber"/>
        <w:rFonts w:cs="Arial"/>
        <w:noProof/>
      </w:rP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0B0D6" w14:textId="33AA1512" w:rsidR="0081488C" w:rsidRPr="004F351F" w:rsidRDefault="0081488C" w:rsidP="004F351F">
    <w:pPr>
      <w:pStyle w:val="Header"/>
      <w:pBdr>
        <w:bottom w:val="single" w:sz="4" w:space="1" w:color="auto"/>
      </w:pBdr>
    </w:pPr>
    <w:r>
      <w:rPr>
        <w:rFonts w:ascii="Times New Roman" w:hAnsi="Times New Roman"/>
        <w:lang w:val="pt"/>
      </w:rPr>
      <w:t>Secção II - Ficha Técica da Proposta (FDC)</w:t>
    </w:r>
    <w:r>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38</w:t>
    </w:r>
    <w:r>
      <w:rPr>
        <w:rStyle w:val="PageNumber"/>
      </w:rP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C4110C" w14:textId="32E8172D" w:rsidR="0081488C" w:rsidRPr="008C0848" w:rsidRDefault="0081488C" w:rsidP="008C0848">
    <w:pPr>
      <w:pStyle w:val="Header"/>
      <w:pBdr>
        <w:bottom w:val="single" w:sz="4" w:space="1" w:color="auto"/>
      </w:pBdr>
    </w:pPr>
    <w:r>
      <w:rPr>
        <w:rFonts w:ascii="Times New Roman" w:hAnsi="Times New Roman"/>
        <w:lang w:val="pt"/>
      </w:rPr>
      <w:t>Secção II - Ficha Téc</w:t>
    </w:r>
    <w:r w:rsidR="006F23CF">
      <w:rPr>
        <w:rFonts w:ascii="Times New Roman" w:hAnsi="Times New Roman"/>
        <w:lang w:val="pt"/>
      </w:rPr>
      <w:t>n</w:t>
    </w:r>
    <w:r>
      <w:rPr>
        <w:rFonts w:ascii="Times New Roman" w:hAnsi="Times New Roman"/>
        <w:lang w:val="pt"/>
      </w:rPr>
      <w:t>ica da Proposta (FDC)</w:t>
    </w:r>
    <w:r>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39</w:t>
    </w:r>
    <w:r>
      <w:rPr>
        <w:rStyle w:val="PageNumber"/>
      </w:rP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E0365" w14:textId="3ED1DE1E" w:rsidR="0081488C" w:rsidRDefault="0081488C">
    <w:pPr>
      <w:pStyle w:val="Header"/>
      <w:pBdr>
        <w:bottom w:val="single" w:sz="4" w:space="1" w:color="auto"/>
      </w:pBdr>
    </w:pPr>
    <w:r>
      <w:rPr>
        <w:rFonts w:ascii="Times New Roman" w:hAnsi="Times New Roman"/>
        <w:lang w:val="pt"/>
      </w:rPr>
      <w:t>Secção II - Ficha Téc</w:t>
    </w:r>
    <w:r w:rsidR="00985650">
      <w:rPr>
        <w:rFonts w:ascii="Times New Roman" w:hAnsi="Times New Roman"/>
        <w:lang w:val="pt"/>
      </w:rPr>
      <w:t>n</w:t>
    </w:r>
    <w:r>
      <w:rPr>
        <w:rFonts w:ascii="Times New Roman" w:hAnsi="Times New Roman"/>
        <w:lang w:val="pt"/>
      </w:rPr>
      <w:t>ica da Proposta (FDC)</w:t>
    </w:r>
    <w:r>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35</w:t>
    </w:r>
    <w:r>
      <w:rPr>
        <w:rStyle w:val="PageNumber"/>
      </w:rP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03E3C" w14:textId="189AB60F" w:rsidR="0081488C" w:rsidRPr="004F351F" w:rsidRDefault="0081488C" w:rsidP="004F351F">
    <w:pPr>
      <w:pStyle w:val="Header"/>
      <w:pBdr>
        <w:bottom w:val="single" w:sz="4" w:space="1" w:color="auto"/>
      </w:pBdr>
    </w:pPr>
    <w:r>
      <w:rPr>
        <w:rFonts w:ascii="Times New Roman" w:hAnsi="Times New Roman"/>
        <w:lang w:val="pt"/>
      </w:rPr>
      <w:t>Secção III - Critérios de Avaliação e Qualificação</w:t>
    </w:r>
    <w:r>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44</w:t>
    </w:r>
    <w:r>
      <w:rPr>
        <w:rStyle w:val="PageNumber"/>
      </w:rP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7C266" w14:textId="7F26FA50" w:rsidR="0081488C" w:rsidRPr="00401450" w:rsidRDefault="0081488C" w:rsidP="00401450">
    <w:pPr>
      <w:pStyle w:val="Header"/>
    </w:pPr>
    <w:r>
      <w:rPr>
        <w:rStyle w:val="PageNumber"/>
        <w:rFonts w:cs="Arial"/>
        <w:lang w:val="pt"/>
      </w:rPr>
      <w:t>Secção III - Critérios de Avaliação e Qualificação</w:t>
    </w:r>
    <w:r>
      <w:rPr>
        <w:rStyle w:val="PageNumber"/>
        <w:rFonts w:cs="Arial"/>
        <w:lang w:val="pt"/>
      </w:rPr>
      <w:tab/>
    </w:r>
    <w:r>
      <w:rPr>
        <w:rStyle w:val="PageNumber"/>
        <w:rFonts w:cs="Arial"/>
        <w:noProof/>
      </w:rPr>
      <w:fldChar w:fldCharType="begin"/>
    </w:r>
    <w:r>
      <w:rPr>
        <w:rStyle w:val="PageNumber"/>
        <w:rFonts w:cs="Arial"/>
        <w:noProof/>
        <w:lang w:val="pt"/>
      </w:rPr>
      <w:instrText xml:space="preserve"> PAGE </w:instrText>
    </w:r>
    <w:r>
      <w:rPr>
        <w:rStyle w:val="PageNumber"/>
        <w:rFonts w:cs="Arial"/>
        <w:noProof/>
      </w:rPr>
      <w:fldChar w:fldCharType="separate"/>
    </w:r>
    <w:r w:rsidR="005328B9">
      <w:rPr>
        <w:rStyle w:val="PageNumber"/>
        <w:rFonts w:cs="Arial"/>
        <w:noProof/>
        <w:lang w:val="pt"/>
      </w:rPr>
      <w:t>45</w:t>
    </w:r>
    <w:r>
      <w:rPr>
        <w:rStyle w:val="PageNumber"/>
        <w:rFonts w:cs="Arial"/>
        <w:noProof/>
      </w:rPr>
      <w:fldChar w:fldCharType="end"/>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5F273" w14:textId="4708C54B" w:rsidR="0081488C" w:rsidRDefault="0081488C">
    <w:pPr>
      <w:pStyle w:val="Header"/>
      <w:pBdr>
        <w:bottom w:val="single" w:sz="4" w:space="1" w:color="auto"/>
      </w:pBdr>
    </w:pPr>
    <w:r>
      <w:rPr>
        <w:rFonts w:ascii="Times New Roman" w:hAnsi="Times New Roman"/>
        <w:lang w:val="pt"/>
      </w:rPr>
      <w:t>Secção III - Critérios de Avaliação e Qualificação</w:t>
    </w:r>
    <w:r>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41</w:t>
    </w:r>
    <w:r>
      <w:rPr>
        <w:rStyle w:val="PageNumber"/>
      </w:rPr>
      <w:fldChar w:fldCharType="end"/>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2C4BB" w14:textId="19AFFC51" w:rsidR="0081488C" w:rsidRDefault="0081488C" w:rsidP="00950807">
    <w:pPr>
      <w:pStyle w:val="Header"/>
      <w:tabs>
        <w:tab w:val="clear" w:pos="9000"/>
        <w:tab w:val="right" w:pos="12960"/>
      </w:tabs>
    </w:pPr>
    <w:r>
      <w:rPr>
        <w:rStyle w:val="PageNumber"/>
        <w:rFonts w:cs="Arial"/>
      </w:rPr>
      <w:fldChar w:fldCharType="begin"/>
    </w:r>
    <w:r>
      <w:rPr>
        <w:rStyle w:val="PageNumber"/>
        <w:rFonts w:cs="Arial"/>
        <w:lang w:val="pt"/>
      </w:rPr>
      <w:instrText xml:space="preserve"> PAGE </w:instrText>
    </w:r>
    <w:r>
      <w:rPr>
        <w:rStyle w:val="PageNumber"/>
        <w:rFonts w:cs="Arial"/>
      </w:rPr>
      <w:fldChar w:fldCharType="separate"/>
    </w:r>
    <w:r w:rsidR="00D26C94">
      <w:rPr>
        <w:rStyle w:val="PageNumber"/>
        <w:rFonts w:cs="Arial"/>
        <w:noProof/>
        <w:lang w:val="pt"/>
      </w:rPr>
      <w:t>52</w:t>
    </w:r>
    <w:r>
      <w:rPr>
        <w:rStyle w:val="PageNumber"/>
        <w:rFonts w:cs="Arial"/>
      </w:rPr>
      <w:fldChar w:fldCharType="end"/>
    </w:r>
    <w:r>
      <w:rPr>
        <w:rStyle w:val="PageNumber"/>
        <w:rFonts w:cs="Arial"/>
        <w:lang w:val="pt"/>
      </w:rPr>
      <w:tab/>
      <w:t>Secção III - Critérios de Avaliação e Qualificação</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C5B358" w14:textId="7AE000F3" w:rsidR="0081488C" w:rsidRDefault="0081488C" w:rsidP="00401450">
    <w:pPr>
      <w:pStyle w:val="Header"/>
      <w:tabs>
        <w:tab w:val="clear" w:pos="9000"/>
        <w:tab w:val="right" w:pos="12960"/>
      </w:tabs>
    </w:pPr>
    <w:r>
      <w:rPr>
        <w:rStyle w:val="PageNumber"/>
        <w:rFonts w:cs="Arial"/>
        <w:lang w:val="pt"/>
      </w:rPr>
      <w:t>Secção III - Critérios de Avaliação e Qualificação</w:t>
    </w:r>
    <w:r>
      <w:rPr>
        <w:rStyle w:val="PageNumber"/>
        <w:rFonts w:cs="Arial"/>
        <w:lang w:val="pt"/>
      </w:rPr>
      <w:tab/>
    </w:r>
    <w:r>
      <w:rPr>
        <w:rStyle w:val="PageNumber"/>
        <w:rFonts w:cs="Arial"/>
      </w:rPr>
      <w:fldChar w:fldCharType="begin"/>
    </w:r>
    <w:r>
      <w:rPr>
        <w:rStyle w:val="PageNumber"/>
        <w:rFonts w:cs="Arial"/>
        <w:lang w:val="pt"/>
      </w:rPr>
      <w:instrText xml:space="preserve"> PAGE </w:instrText>
    </w:r>
    <w:r>
      <w:rPr>
        <w:rStyle w:val="PageNumber"/>
        <w:rFonts w:cs="Arial"/>
      </w:rPr>
      <w:fldChar w:fldCharType="separate"/>
    </w:r>
    <w:r w:rsidR="00D26C94">
      <w:rPr>
        <w:rStyle w:val="PageNumber"/>
        <w:rFonts w:cs="Arial"/>
        <w:noProof/>
        <w:lang w:val="pt"/>
      </w:rPr>
      <w:t>51</w:t>
    </w:r>
    <w:r>
      <w:rPr>
        <w:rStyle w:val="PageNumber"/>
        <w:rFonts w:cs="Arial"/>
      </w:rPr>
      <w:fldChar w:fldCharType="end"/>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0975A" w14:textId="77777777" w:rsidR="0081488C" w:rsidRDefault="0081488C">
    <w:pPr>
      <w:pStyle w:val="Header"/>
      <w:pBdr>
        <w:bottom w:val="single" w:sz="4" w:space="1" w:color="auto"/>
      </w:pBdr>
    </w:pPr>
    <w:r>
      <w:rPr>
        <w:rFonts w:ascii="Times New Roman" w:hAnsi="Times New Roman"/>
        <w:lang w:val="pt"/>
      </w:rPr>
      <w:tab/>
      <w:t>1-</w:t>
    </w:r>
    <w:r>
      <w:rPr>
        <w:rStyle w:val="PageNumber"/>
      </w:rPr>
      <w:fldChar w:fldCharType="begin"/>
    </w:r>
    <w:r>
      <w:rPr>
        <w:rStyle w:val="PageNumber"/>
        <w:lang w:val="pt"/>
      </w:rPr>
      <w:instrText xml:space="preserve"> PAGE </w:instrText>
    </w:r>
    <w:r>
      <w:rPr>
        <w:rStyle w:val="PageNumber"/>
      </w:rPr>
      <w:fldChar w:fldCharType="separate"/>
    </w:r>
    <w:r>
      <w:rPr>
        <w:rStyle w:val="PageNumber"/>
        <w:noProof/>
        <w:lang w:val="pt"/>
      </w:rPr>
      <w:t>61</w:t>
    </w:r>
    <w:r>
      <w:rPr>
        <w:rStyle w:val="PageNumber"/>
      </w:rPr>
      <w:fldChar w:fldCharType="end"/>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27DFF9" w14:textId="77777777" w:rsidR="0081488C" w:rsidRPr="002D6925" w:rsidRDefault="0081488C">
    <w:pPr>
      <w:pStyle w:val="Header"/>
    </w:pPr>
    <w:r>
      <w:rPr>
        <w:rStyle w:val="PageNumber"/>
        <w:rFonts w:cs="Arial"/>
        <w:lang w:val="pt"/>
      </w:rPr>
      <w:t>Secção III - Critérios de Avaliação e Qualificação</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AE56A" w14:textId="1F39FD43" w:rsidR="0081488C" w:rsidRDefault="0081488C" w:rsidP="00401450">
    <w:pPr>
      <w:pStyle w:val="Header"/>
      <w:tabs>
        <w:tab w:val="right" w:pos="12960"/>
      </w:tabs>
    </w:pPr>
    <w:r>
      <w:rPr>
        <w:rStyle w:val="PageNumber"/>
        <w:rFonts w:cs="Arial"/>
        <w:lang w:val="pt"/>
      </w:rPr>
      <w:t>Secção III - Critérios de Avaliação e Qualificação</w:t>
    </w:r>
    <w:r>
      <w:rPr>
        <w:rStyle w:val="PageNumber"/>
        <w:rFonts w:cs="Arial"/>
        <w:lang w:val="pt"/>
      </w:rPr>
      <w:tab/>
    </w:r>
    <w:r>
      <w:rPr>
        <w:rStyle w:val="PageNumber"/>
        <w:rFonts w:cs="Arial"/>
      </w:rPr>
      <w:fldChar w:fldCharType="begin"/>
    </w:r>
    <w:r>
      <w:rPr>
        <w:rStyle w:val="PageNumber"/>
        <w:rFonts w:cs="Arial"/>
        <w:lang w:val="pt"/>
      </w:rPr>
      <w:instrText xml:space="preserve"> PAGE </w:instrText>
    </w:r>
    <w:r>
      <w:rPr>
        <w:rStyle w:val="PageNumber"/>
        <w:rFonts w:cs="Arial"/>
      </w:rPr>
      <w:fldChar w:fldCharType="separate"/>
    </w:r>
    <w:r w:rsidR="005328B9">
      <w:rPr>
        <w:rStyle w:val="PageNumber"/>
        <w:rFonts w:cs="Arial"/>
        <w:noProof/>
        <w:lang w:val="pt"/>
      </w:rPr>
      <w:t>59</w:t>
    </w:r>
    <w:r>
      <w:rPr>
        <w:rStyle w:val="PageNumber"/>
        <w:rFonts w:cs="Arial"/>
      </w:rPr>
      <w:fldChar w:fldCharType="end"/>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07E28" w14:textId="77777777" w:rsidR="0081488C" w:rsidRPr="00950807" w:rsidRDefault="0081488C">
    <w:pPr>
      <w:pStyle w:val="Header"/>
      <w:rPr>
        <w:rFonts w:ascii="Times New Roman" w:hAnsi="Times New Roman"/>
      </w:rPr>
    </w:pPr>
    <w:r w:rsidRPr="00950807">
      <w:rPr>
        <w:rFonts w:ascii="Times New Roman" w:hAnsi="Times New Roman"/>
      </w:rPr>
      <w:tab/>
    </w:r>
    <w:r w:rsidRPr="00950807">
      <w:rPr>
        <w:rFonts w:ascii="Times New Roman" w:hAnsi="Times New Roman"/>
      </w:rPr>
      <w:fldChar w:fldCharType="begin"/>
    </w:r>
    <w:r w:rsidRPr="00950807">
      <w:rPr>
        <w:rFonts w:ascii="Times New Roman" w:hAnsi="Times New Roman"/>
      </w:rPr>
      <w:instrText xml:space="preserve"> PAGE   \* MERGEFORMAT </w:instrText>
    </w:r>
    <w:r w:rsidRPr="00950807">
      <w:rPr>
        <w:rFonts w:ascii="Times New Roman" w:hAnsi="Times New Roman"/>
      </w:rPr>
      <w:fldChar w:fldCharType="separate"/>
    </w:r>
    <w:r>
      <w:rPr>
        <w:rFonts w:ascii="Times New Roman" w:hAnsi="Times New Roman"/>
        <w:noProof/>
      </w:rPr>
      <w:t>56</w:t>
    </w:r>
    <w:r w:rsidRPr="00950807">
      <w:rPr>
        <w:rFonts w:ascii="Times New Roman" w:hAnsi="Times New Roman"/>
        <w:noProof/>
      </w:rPr>
      <w:fldChar w:fldCharType="end"/>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44ACC" w14:textId="33249A05" w:rsidR="0081488C" w:rsidRPr="004F351F" w:rsidRDefault="0081488C" w:rsidP="004F351F">
    <w:pPr>
      <w:pStyle w:val="Header"/>
      <w:rPr>
        <w:rFonts w:ascii="Times New Roman" w:hAnsi="Times New Roman"/>
      </w:rPr>
    </w:pPr>
    <w:r>
      <w:rPr>
        <w:rFonts w:ascii="Times New Roman" w:hAnsi="Times New Roman"/>
        <w:lang w:val="pt"/>
      </w:rPr>
      <w:t>Secção IV - Formulários de Concurso</w:t>
    </w:r>
    <w:r>
      <w:rPr>
        <w:rFonts w:ascii="Times New Roman" w:hAnsi="Times New Roman"/>
        <w:lang w:val="pt"/>
      </w:rPr>
      <w:tab/>
    </w:r>
    <w:r w:rsidRPr="00950807">
      <w:rPr>
        <w:rFonts w:ascii="Times New Roman" w:hAnsi="Times New Roman"/>
      </w:rPr>
      <w:fldChar w:fldCharType="begin"/>
    </w:r>
    <w:r w:rsidRPr="00950807">
      <w:rPr>
        <w:rFonts w:ascii="Times New Roman" w:hAnsi="Times New Roman"/>
        <w:lang w:val="pt"/>
      </w:rPr>
      <w:instrText xml:space="preserve"> PAGE   \* MERGEFORMAT </w:instrText>
    </w:r>
    <w:r w:rsidRPr="00950807">
      <w:rPr>
        <w:rFonts w:ascii="Times New Roman" w:hAnsi="Times New Roman"/>
      </w:rPr>
      <w:fldChar w:fldCharType="separate"/>
    </w:r>
    <w:r w:rsidR="00D26C94">
      <w:rPr>
        <w:rFonts w:ascii="Times New Roman" w:hAnsi="Times New Roman"/>
        <w:noProof/>
        <w:lang w:val="pt"/>
      </w:rPr>
      <w:t>68</w:t>
    </w:r>
    <w:r w:rsidRPr="00950807">
      <w:rPr>
        <w:rFonts w:ascii="Times New Roman" w:hAnsi="Times New Roman"/>
        <w:noProof/>
      </w:rPr>
      <w:fldChar w:fldCharType="end"/>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FCC58" w14:textId="3FC2F9C1" w:rsidR="0081488C" w:rsidRPr="00C010A5" w:rsidRDefault="0081488C" w:rsidP="00401450">
    <w:pPr>
      <w:pStyle w:val="Header"/>
      <w:pBdr>
        <w:bottom w:val="single" w:sz="4" w:space="1" w:color="auto"/>
      </w:pBdr>
      <w:tabs>
        <w:tab w:val="clear" w:pos="9000"/>
        <w:tab w:val="right" w:pos="9360"/>
        <w:tab w:val="right" w:pos="12960"/>
      </w:tabs>
      <w:rPr>
        <w:rFonts w:ascii="Times New Roman" w:hAnsi="Times New Roman"/>
      </w:rPr>
    </w:pPr>
    <w:r w:rsidRPr="00C010A5">
      <w:rPr>
        <w:rFonts w:ascii="Times New Roman" w:hAnsi="Times New Roman"/>
        <w:lang w:val="pt"/>
      </w:rPr>
      <w:t xml:space="preserve">Secção IV - </w:t>
    </w:r>
    <w:r>
      <w:rPr>
        <w:rFonts w:ascii="Times New Roman" w:hAnsi="Times New Roman"/>
        <w:lang w:val="pt"/>
      </w:rPr>
      <w:t>Formulários de Concurso</w:t>
    </w:r>
    <w:r w:rsidRPr="00C010A5">
      <w:rPr>
        <w:rFonts w:ascii="Times New Roman" w:hAnsi="Times New Roman"/>
        <w:lang w:val="pt"/>
      </w:rPr>
      <w:tab/>
    </w:r>
    <w:r w:rsidRPr="00C010A5">
      <w:rPr>
        <w:rStyle w:val="PageNumber"/>
      </w:rPr>
      <w:fldChar w:fldCharType="begin"/>
    </w:r>
    <w:r w:rsidRPr="00C010A5">
      <w:rPr>
        <w:rStyle w:val="PageNumber"/>
        <w:lang w:val="pt"/>
      </w:rPr>
      <w:instrText xml:space="preserve"> PAGE </w:instrText>
    </w:r>
    <w:r w:rsidRPr="00C010A5">
      <w:rPr>
        <w:rStyle w:val="PageNumber"/>
      </w:rPr>
      <w:fldChar w:fldCharType="separate"/>
    </w:r>
    <w:r w:rsidR="00D26C94">
      <w:rPr>
        <w:rStyle w:val="PageNumber"/>
        <w:noProof/>
        <w:lang w:val="pt"/>
      </w:rPr>
      <w:t>69</w:t>
    </w:r>
    <w:r w:rsidRPr="00C010A5">
      <w:rPr>
        <w:rStyle w:val="PageNumber"/>
      </w:rPr>
      <w:fldChar w:fldCharType="end"/>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F905" w14:textId="6D5CA899" w:rsidR="0081488C" w:rsidRPr="00950807" w:rsidRDefault="0081488C">
    <w:pPr>
      <w:pStyle w:val="Header"/>
      <w:rPr>
        <w:rFonts w:ascii="Times New Roman" w:hAnsi="Times New Roman"/>
      </w:rPr>
    </w:pPr>
    <w:r>
      <w:rPr>
        <w:rFonts w:ascii="Times New Roman" w:hAnsi="Times New Roman"/>
        <w:lang w:val="pt"/>
      </w:rPr>
      <w:t>Secção IV - Formulários de Concurso</w:t>
    </w:r>
    <w:r>
      <w:rPr>
        <w:rFonts w:ascii="Times New Roman" w:hAnsi="Times New Roman"/>
        <w:lang w:val="pt"/>
      </w:rPr>
      <w:tab/>
    </w:r>
    <w:r w:rsidRPr="00950807">
      <w:rPr>
        <w:rFonts w:ascii="Times New Roman" w:hAnsi="Times New Roman"/>
      </w:rPr>
      <w:fldChar w:fldCharType="begin"/>
    </w:r>
    <w:r w:rsidRPr="00950807">
      <w:rPr>
        <w:rFonts w:ascii="Times New Roman" w:hAnsi="Times New Roman"/>
        <w:lang w:val="pt"/>
      </w:rPr>
      <w:instrText xml:space="preserve"> PAGE   \* MERGEFORMAT </w:instrText>
    </w:r>
    <w:r w:rsidRPr="00950807">
      <w:rPr>
        <w:rFonts w:ascii="Times New Roman" w:hAnsi="Times New Roman"/>
      </w:rPr>
      <w:fldChar w:fldCharType="separate"/>
    </w:r>
    <w:r w:rsidR="005328B9">
      <w:rPr>
        <w:rFonts w:ascii="Times New Roman" w:hAnsi="Times New Roman"/>
        <w:noProof/>
        <w:lang w:val="pt"/>
      </w:rPr>
      <w:t>61</w:t>
    </w:r>
    <w:r w:rsidRPr="00950807">
      <w:rPr>
        <w:rFonts w:ascii="Times New Roman" w:hAnsi="Times New Roman"/>
        <w:noProof/>
      </w:rPr>
      <w:fldChar w:fldCharType="end"/>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E6356" w14:textId="50A93C80" w:rsidR="0081488C" w:rsidRPr="00477372" w:rsidRDefault="0081488C">
    <w:pPr>
      <w:pStyle w:val="Header"/>
      <w:tabs>
        <w:tab w:val="clear" w:pos="9000"/>
        <w:tab w:val="right" w:pos="9657"/>
      </w:tabs>
    </w:pPr>
    <w:r w:rsidRPr="00477372">
      <w:rPr>
        <w:rStyle w:val="PageNumber"/>
        <w:rFonts w:cs="Arial"/>
      </w:rPr>
      <w:fldChar w:fldCharType="begin"/>
    </w:r>
    <w:r w:rsidRPr="00477372">
      <w:rPr>
        <w:rStyle w:val="PageNumber"/>
        <w:rFonts w:cs="Arial"/>
        <w:lang w:val="pt"/>
      </w:rPr>
      <w:instrText xml:space="preserve"> PAGE </w:instrText>
    </w:r>
    <w:r w:rsidRPr="00477372">
      <w:rPr>
        <w:rStyle w:val="PageNumber"/>
        <w:rFonts w:cs="Arial"/>
      </w:rPr>
      <w:fldChar w:fldCharType="separate"/>
    </w:r>
    <w:r>
      <w:rPr>
        <w:rStyle w:val="PageNumber"/>
        <w:rFonts w:cs="Arial"/>
        <w:noProof/>
        <w:lang w:val="pt"/>
      </w:rPr>
      <w:t>110</w:t>
    </w:r>
    <w:r w:rsidRPr="00477372">
      <w:rPr>
        <w:rStyle w:val="PageNumber"/>
        <w:rFonts w:cs="Arial"/>
      </w:rPr>
      <w:fldChar w:fldCharType="end"/>
    </w:r>
    <w:r w:rsidRPr="00477372">
      <w:rPr>
        <w:rStyle w:val="PageNumber"/>
        <w:rFonts w:cs="Arial"/>
        <w:lang w:val="pt"/>
      </w:rPr>
      <w:tab/>
      <w:t xml:space="preserve">Secção 4 - </w:t>
    </w:r>
    <w:r>
      <w:rPr>
        <w:rStyle w:val="PageNumber"/>
        <w:rFonts w:cs="Arial"/>
        <w:lang w:val="pt"/>
      </w:rPr>
      <w:t>Formulários de Concurso</w:t>
    </w:r>
    <w:r w:rsidRPr="00477372">
      <w:rPr>
        <w:rStyle w:val="PageNumber"/>
        <w:rFonts w:cs="Arial"/>
        <w:lang w:val="pt"/>
      </w:rPr>
      <w:tab/>
    </w:r>
    <w:r w:rsidRPr="00477372">
      <w:rPr>
        <w:rStyle w:val="PageNumber"/>
        <w:rFonts w:cs="Arial"/>
        <w:lang w:val="pt"/>
      </w:rPr>
      <w:tab/>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5499A" w14:textId="77777777" w:rsidR="0081488C" w:rsidRPr="00401450" w:rsidRDefault="0081488C" w:rsidP="00401450">
    <w:pPr>
      <w:pStyle w:val="Header"/>
    </w:pPr>
    <w:r w:rsidRPr="00401450">
      <w:rPr>
        <w:rStyle w:val="PageNumber"/>
        <w:rFonts w:cs="Arial"/>
        <w:lang w:val="pt"/>
      </w:rPr>
      <w:t>Secção V - Países Elegíveis</w:t>
    </w:r>
    <w:r w:rsidRPr="00401450">
      <w:rPr>
        <w:rStyle w:val="PageNumber"/>
        <w:rFonts w:cs="Arial"/>
        <w:lang w:val="pt"/>
      </w:rPr>
      <w:tab/>
    </w:r>
    <w:r w:rsidRPr="00401450">
      <w:rPr>
        <w:rStyle w:val="PageNumber"/>
        <w:rFonts w:cs="Arial"/>
      </w:rPr>
      <w:fldChar w:fldCharType="begin"/>
    </w:r>
    <w:r w:rsidRPr="00401450">
      <w:rPr>
        <w:rStyle w:val="PageNumber"/>
        <w:rFonts w:cs="Arial"/>
        <w:lang w:val="pt"/>
      </w:rPr>
      <w:instrText xml:space="preserve"> PAGE </w:instrText>
    </w:r>
    <w:r w:rsidRPr="00401450">
      <w:rPr>
        <w:rStyle w:val="PageNumber"/>
        <w:rFonts w:cs="Arial"/>
      </w:rPr>
      <w:fldChar w:fldCharType="separate"/>
    </w:r>
    <w:r>
      <w:rPr>
        <w:rStyle w:val="PageNumber"/>
        <w:rFonts w:cs="Arial"/>
        <w:noProof/>
        <w:lang w:val="pt"/>
      </w:rPr>
      <w:t>93</w:t>
    </w:r>
    <w:r w:rsidRPr="00401450">
      <w:rPr>
        <w:rStyle w:val="PageNumber"/>
        <w:rFonts w:cs="Arial"/>
      </w:rPr>
      <w:fldChar w:fldCharType="end"/>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CE9BA8" w14:textId="5AF037F3" w:rsidR="0081488C" w:rsidRDefault="0081488C">
    <w:pPr>
      <w:pStyle w:val="Header"/>
      <w:pBdr>
        <w:bottom w:val="single" w:sz="4" w:space="1" w:color="auto"/>
      </w:pBdr>
    </w:pPr>
    <w:r w:rsidRPr="004F351F">
      <w:rPr>
        <w:rFonts w:ascii="Times New Roman" w:hAnsi="Times New Roman"/>
        <w:lang w:val="pt"/>
      </w:rPr>
      <w:t>Secção V - Países Elegíveis</w:t>
    </w:r>
    <w:r w:rsidRPr="004F351F">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113</w:t>
    </w:r>
    <w:r>
      <w:rPr>
        <w:rStyle w:val="PageNumber"/>
      </w:rPr>
      <w:fldChar w:fldCharType="end"/>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AC8BB" w14:textId="19060948" w:rsidR="0081488C" w:rsidRPr="004F351F" w:rsidRDefault="0081488C" w:rsidP="004F351F">
    <w:pPr>
      <w:pStyle w:val="Header"/>
      <w:pBdr>
        <w:bottom w:val="single" w:sz="4" w:space="1" w:color="auto"/>
      </w:pBdr>
    </w:pPr>
    <w:r w:rsidRPr="004F351F">
      <w:rPr>
        <w:rFonts w:ascii="Times New Roman" w:hAnsi="Times New Roman"/>
        <w:lang w:val="pt"/>
      </w:rPr>
      <w:t>Secção VI - Fraude e Corrupção</w:t>
    </w:r>
    <w:r w:rsidRPr="004F351F">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D26C94">
      <w:rPr>
        <w:rStyle w:val="PageNumber"/>
        <w:noProof/>
        <w:lang w:val="pt"/>
      </w:rPr>
      <w:t>140</w:t>
    </w:r>
    <w:r>
      <w:rPr>
        <w:rStyle w:val="PageNumber"/>
      </w:rPr>
      <w:fldChar w:fldCharType="end"/>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E1E2" w14:textId="69DE7307" w:rsidR="0081488C" w:rsidRPr="00401450" w:rsidRDefault="0081488C" w:rsidP="00401450">
    <w:pPr>
      <w:pStyle w:val="Header"/>
    </w:pPr>
    <w:r>
      <w:rPr>
        <w:rStyle w:val="PageNumber"/>
        <w:rFonts w:cs="Arial"/>
        <w:lang w:val="pt"/>
      </w:rPr>
      <w:t>Secção VI - Fraude e Corrupção</w:t>
    </w:r>
    <w:r>
      <w:rPr>
        <w:rStyle w:val="PageNumber"/>
        <w:rFonts w:cs="Arial"/>
        <w:lang w:val="pt"/>
      </w:rPr>
      <w:tab/>
    </w:r>
    <w:r w:rsidRPr="00401450">
      <w:rPr>
        <w:rStyle w:val="PageNumber"/>
        <w:rFonts w:cs="Arial"/>
      </w:rPr>
      <w:fldChar w:fldCharType="begin"/>
    </w:r>
    <w:r w:rsidRPr="00401450">
      <w:rPr>
        <w:rStyle w:val="PageNumber"/>
        <w:rFonts w:cs="Arial"/>
        <w:lang w:val="pt"/>
      </w:rPr>
      <w:instrText xml:space="preserve"> PAGE </w:instrText>
    </w:r>
    <w:r w:rsidRPr="00401450">
      <w:rPr>
        <w:rStyle w:val="PageNumber"/>
        <w:rFonts w:cs="Arial"/>
      </w:rPr>
      <w:fldChar w:fldCharType="separate"/>
    </w:r>
    <w:r w:rsidR="005328B9">
      <w:rPr>
        <w:rStyle w:val="PageNumber"/>
        <w:rFonts w:cs="Arial"/>
        <w:noProof/>
        <w:lang w:val="pt"/>
      </w:rPr>
      <w:t>117</w:t>
    </w:r>
    <w:r w:rsidRPr="00401450">
      <w:rPr>
        <w:rStyle w:val="PageNumber"/>
        <w:rFonts w:cs="Arial"/>
      </w:rPr>
      <w:fldChar w:fldCharType="end"/>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7F930" w14:textId="54FBE0C5" w:rsidR="0081488C" w:rsidRDefault="0081488C">
    <w:pPr>
      <w:pStyle w:val="Header"/>
      <w:pBdr>
        <w:bottom w:val="single" w:sz="4" w:space="1" w:color="auto"/>
      </w:pBdr>
    </w:pPr>
    <w:r w:rsidRPr="004F351F">
      <w:rPr>
        <w:rFonts w:ascii="Times New Roman" w:hAnsi="Times New Roman"/>
        <w:lang w:val="pt"/>
      </w:rPr>
      <w:t>Secção VI - Fraude e Corrupção</w:t>
    </w:r>
    <w:r w:rsidRPr="004F351F">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115</w:t>
    </w:r>
    <w:r>
      <w:rPr>
        <w:rStyle w:val="PageNumber"/>
      </w:rPr>
      <w:fldChar w:fldCharType="end"/>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14E9D" w14:textId="43AE4F38" w:rsidR="0081488C" w:rsidRPr="00401450" w:rsidRDefault="0081488C" w:rsidP="00401450">
    <w:pPr>
      <w:pStyle w:val="Header"/>
    </w:pPr>
    <w:r>
      <w:rPr>
        <w:rStyle w:val="PageNumber"/>
        <w:rFonts w:cs="Arial"/>
        <w:lang w:val="pt"/>
      </w:rPr>
      <w:t>PARTE 2 - REQUISITOS DAS OBRAS</w:t>
    </w:r>
    <w:r>
      <w:rPr>
        <w:rStyle w:val="PageNumber"/>
        <w:rFonts w:cs="Arial"/>
        <w:lang w:val="pt"/>
      </w:rPr>
      <w:tab/>
    </w:r>
    <w:r w:rsidRPr="00401450">
      <w:rPr>
        <w:rStyle w:val="PageNumber"/>
        <w:rFonts w:cs="Arial"/>
      </w:rPr>
      <w:fldChar w:fldCharType="begin"/>
    </w:r>
    <w:r w:rsidRPr="00401450">
      <w:rPr>
        <w:rStyle w:val="PageNumber"/>
        <w:rFonts w:cs="Arial"/>
        <w:lang w:val="pt"/>
      </w:rPr>
      <w:instrText xml:space="preserve"> PAGE </w:instrText>
    </w:r>
    <w:r w:rsidRPr="00401450">
      <w:rPr>
        <w:rStyle w:val="PageNumber"/>
        <w:rFonts w:cs="Arial"/>
      </w:rPr>
      <w:fldChar w:fldCharType="separate"/>
    </w:r>
    <w:r w:rsidR="00D26C94">
      <w:rPr>
        <w:rStyle w:val="PageNumber"/>
        <w:rFonts w:cs="Arial"/>
        <w:noProof/>
        <w:lang w:val="pt"/>
      </w:rPr>
      <w:t>141</w:t>
    </w:r>
    <w:r w:rsidRPr="00401450">
      <w:rPr>
        <w:rStyle w:val="PageNumber"/>
        <w:rFonts w:cs="Arial"/>
      </w:rPr>
      <w:fldChar w:fldCharType="end"/>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6AF9B" w14:textId="2DB1C9AA" w:rsidR="0081488C" w:rsidRDefault="0081488C">
    <w:pPr>
      <w:pStyle w:val="Header"/>
      <w:pBdr>
        <w:bottom w:val="single" w:sz="4" w:space="1" w:color="auto"/>
      </w:pBdr>
    </w:pPr>
    <w:r w:rsidRPr="004F351F">
      <w:rPr>
        <w:rFonts w:ascii="Times New Roman" w:hAnsi="Times New Roman"/>
        <w:lang w:val="pt"/>
      </w:rPr>
      <w:t>PARTE 2 - REQUISITOS DAS OBRAS</w:t>
    </w:r>
    <w:r w:rsidRPr="004F351F">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1</w:t>
    </w:r>
    <w:r>
      <w:rPr>
        <w:rStyle w:val="PageNumber"/>
      </w:rPr>
      <w:fldChar w:fldCharType="end"/>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9C4B9" w14:textId="2A4244A2" w:rsidR="0081488C" w:rsidRPr="004F351F" w:rsidRDefault="0081488C" w:rsidP="004F351F">
    <w:pPr>
      <w:pStyle w:val="Header"/>
      <w:pBdr>
        <w:bottom w:val="single" w:sz="4" w:space="1" w:color="auto"/>
      </w:pBdr>
    </w:pPr>
    <w:r w:rsidRPr="004F351F">
      <w:rPr>
        <w:rFonts w:ascii="Times New Roman" w:hAnsi="Times New Roman"/>
        <w:lang w:val="pt"/>
      </w:rPr>
      <w:t>Secção VII - Requisitos das Obras</w:t>
    </w:r>
    <w:r w:rsidRPr="004F351F">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8</w:t>
    </w:r>
    <w:r>
      <w:rPr>
        <w:rStyle w:val="PageNumber"/>
      </w:rPr>
      <w:fldChar w:fldCharType="end"/>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94C78" w14:textId="241962A8" w:rsidR="0081488C" w:rsidRPr="004F351F" w:rsidRDefault="0081488C" w:rsidP="004F351F">
    <w:pPr>
      <w:pStyle w:val="Header"/>
      <w:pBdr>
        <w:bottom w:val="single" w:sz="4" w:space="1" w:color="auto"/>
      </w:pBdr>
    </w:pPr>
    <w:r w:rsidRPr="004F351F">
      <w:rPr>
        <w:rFonts w:ascii="Times New Roman" w:hAnsi="Times New Roman"/>
        <w:lang w:val="pt"/>
      </w:rPr>
      <w:t>Secção VII - Requisitos das Obras</w:t>
    </w:r>
    <w:r w:rsidRPr="004F351F">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9</w:t>
    </w:r>
    <w:r>
      <w:rPr>
        <w:rStyle w:val="PageNumber"/>
      </w:rPr>
      <w:fldChar w:fldCharType="end"/>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4A748" w14:textId="2D7EEA54" w:rsidR="0081488C" w:rsidRDefault="0081488C">
    <w:pPr>
      <w:pStyle w:val="Header"/>
      <w:pBdr>
        <w:bottom w:val="single" w:sz="4" w:space="1" w:color="auto"/>
      </w:pBdr>
    </w:pPr>
    <w:r w:rsidRPr="004F351F">
      <w:rPr>
        <w:rFonts w:ascii="Times New Roman" w:hAnsi="Times New Roman"/>
        <w:lang w:val="pt"/>
      </w:rPr>
      <w:t>Secção VII - Requisitos das Obras</w:t>
    </w:r>
    <w:r w:rsidRPr="004F351F">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3</w:t>
    </w:r>
    <w:r>
      <w:rPr>
        <w:rStyle w:val="PageNumber"/>
      </w:rPr>
      <w:fldChar w:fldCharType="end"/>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116EBF" w14:textId="578EAB78" w:rsidR="0081488C" w:rsidRDefault="0081488C">
    <w:pPr>
      <w:pStyle w:val="Header"/>
    </w:pPr>
    <w:r>
      <w:rPr>
        <w:rStyle w:val="PageNumber"/>
        <w:rFonts w:cs="Arial"/>
        <w:lang w:val="pt"/>
      </w:rPr>
      <w:t>Parte 3 - Condições Contratuais e Formulários Contratuais</w:t>
    </w:r>
    <w:r>
      <w:rPr>
        <w:rStyle w:val="PageNumber"/>
        <w:rFonts w:cs="Arial"/>
        <w:lang w:val="pt"/>
      </w:rPr>
      <w:tab/>
    </w:r>
    <w:r>
      <w:rPr>
        <w:rStyle w:val="PageNumber"/>
        <w:rFonts w:cs="Arial"/>
      </w:rPr>
      <w:fldChar w:fldCharType="begin"/>
    </w:r>
    <w:r>
      <w:rPr>
        <w:rStyle w:val="PageNumber"/>
        <w:rFonts w:cs="Arial"/>
        <w:lang w:val="pt"/>
      </w:rPr>
      <w:instrText xml:space="preserve"> PAGE </w:instrText>
    </w:r>
    <w:r>
      <w:rPr>
        <w:rStyle w:val="PageNumber"/>
        <w:rFonts w:cs="Arial"/>
      </w:rPr>
      <w:fldChar w:fldCharType="separate"/>
    </w:r>
    <w:r>
      <w:rPr>
        <w:rStyle w:val="PageNumber"/>
        <w:rFonts w:cs="Arial"/>
        <w:noProof/>
        <w:lang w:val="pt"/>
      </w:rPr>
      <w:t>103</w:t>
    </w:r>
    <w:r>
      <w:rPr>
        <w:rStyle w:val="PageNumber"/>
        <w:rFonts w:cs="Arial"/>
      </w:rPr>
      <w:fldChar w:fldCharType="end"/>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A22C13" w14:textId="33D8639B" w:rsidR="0081488C" w:rsidRDefault="0081488C">
    <w:pPr>
      <w:pStyle w:val="Header"/>
      <w:pBdr>
        <w:bottom w:val="single" w:sz="4" w:space="1" w:color="auto"/>
      </w:pBdr>
    </w:pPr>
    <w:r w:rsidRPr="004F351F">
      <w:rPr>
        <w:rFonts w:ascii="Times New Roman" w:hAnsi="Times New Roman"/>
        <w:lang w:val="pt"/>
      </w:rPr>
      <w:t xml:space="preserve">Parte 3 - Condições Contratuais e </w:t>
    </w:r>
    <w:r>
      <w:rPr>
        <w:rFonts w:ascii="Times New Roman" w:hAnsi="Times New Roman"/>
        <w:lang w:val="pt"/>
      </w:rPr>
      <w:t>Formulários Contratuais</w:t>
    </w:r>
    <w:r w:rsidRPr="004F351F">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11</w:t>
    </w:r>
    <w:r>
      <w:rPr>
        <w:rStyle w:val="PageNumber"/>
      </w:rPr>
      <w:fldChar w:fldCharType="end"/>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6FE854" w14:textId="36156F72" w:rsidR="0081488C" w:rsidRPr="004F351F" w:rsidRDefault="0081488C" w:rsidP="004F351F">
    <w:pPr>
      <w:pStyle w:val="Header"/>
      <w:pBdr>
        <w:bottom w:val="single" w:sz="4" w:space="1" w:color="auto"/>
      </w:pBdr>
    </w:pPr>
    <w:r>
      <w:rPr>
        <w:rFonts w:ascii="Times New Roman" w:hAnsi="Times New Roman"/>
        <w:lang w:val="pt"/>
      </w:rPr>
      <w:t>Secção VIII - Condições Gerais do Contrato</w:t>
    </w:r>
    <w:r>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D26C94">
      <w:rPr>
        <w:rStyle w:val="PageNumber"/>
        <w:noProof/>
        <w:lang w:val="pt"/>
      </w:rPr>
      <w:t>22</w:t>
    </w:r>
    <w:r>
      <w:rPr>
        <w:rStyle w:val="PageNumber"/>
      </w:rPr>
      <w:fldChar w:fldCharType="end"/>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D9958" w14:textId="63F8E5D8" w:rsidR="0081488C" w:rsidRPr="004F351F" w:rsidRDefault="0081488C" w:rsidP="004F351F">
    <w:pPr>
      <w:pStyle w:val="Header"/>
      <w:pBdr>
        <w:bottom w:val="single" w:sz="4" w:space="1" w:color="auto"/>
      </w:pBdr>
    </w:pPr>
    <w:r>
      <w:rPr>
        <w:rFonts w:ascii="Times New Roman" w:hAnsi="Times New Roman"/>
        <w:lang w:val="pt"/>
      </w:rPr>
      <w:t>Secção VIII - Condições Gerais do Contrato</w:t>
    </w:r>
    <w:r>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D26C94">
      <w:rPr>
        <w:rStyle w:val="PageNumber"/>
        <w:noProof/>
        <w:lang w:val="pt"/>
      </w:rPr>
      <w:t>21</w:t>
    </w:r>
    <w:r>
      <w:rPr>
        <w:rStyle w:val="PageNumber"/>
      </w:rPr>
      <w:fldChar w:fldCharType="end"/>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0D76C" w14:textId="61A61AB5" w:rsidR="0081488C" w:rsidRDefault="0081488C">
    <w:pPr>
      <w:pStyle w:val="Header"/>
      <w:pBdr>
        <w:bottom w:val="single" w:sz="4" w:space="1" w:color="auto"/>
      </w:pBdr>
    </w:pPr>
    <w:r>
      <w:rPr>
        <w:rFonts w:ascii="Times New Roman" w:hAnsi="Times New Roman"/>
        <w:lang w:val="pt"/>
      </w:rPr>
      <w:t>Secção VIII - Condições Gerais do Contrato</w:t>
    </w:r>
    <w:r>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5328B9">
      <w:rPr>
        <w:rStyle w:val="PageNumber"/>
        <w:noProof/>
        <w:lang w:val="pt"/>
      </w:rPr>
      <w:t>41</w:t>
    </w:r>
    <w:r>
      <w:rPr>
        <w:rStyle w:val="PageNumber"/>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34AAD" w14:textId="75CB8CEB" w:rsidR="0081488C" w:rsidRPr="004509D8" w:rsidRDefault="0081488C" w:rsidP="004509D8">
    <w:pPr>
      <w:pStyle w:val="Header"/>
      <w:pBdr>
        <w:bottom w:val="single" w:sz="4" w:space="1" w:color="auto"/>
      </w:pBdr>
    </w:pPr>
    <w:r>
      <w:rPr>
        <w:rFonts w:ascii="Times New Roman" w:hAnsi="Times New Roman"/>
        <w:lang w:val="pt"/>
      </w:rPr>
      <w:t>Secção IX - Condições Particulares do Contrato</w:t>
    </w:r>
    <w:r>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D26C94">
      <w:rPr>
        <w:rStyle w:val="PageNumber"/>
        <w:noProof/>
        <w:lang w:val="pt"/>
      </w:rPr>
      <w:t>62</w:t>
    </w:r>
    <w:r>
      <w:rPr>
        <w:rStyle w:val="PageNumber"/>
      </w:rPr>
      <w:fldChar w:fldCharType="end"/>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C30B0D" w14:textId="284B4A02" w:rsidR="0081488C" w:rsidRDefault="0081488C">
    <w:pPr>
      <w:pStyle w:val="Header"/>
    </w:pPr>
    <w:r>
      <w:rPr>
        <w:rStyle w:val="PageNumber"/>
        <w:rFonts w:cs="Arial"/>
        <w:lang w:val="pt"/>
      </w:rPr>
      <w:t>Secção IX - Condições Particulares do Contrato</w:t>
    </w:r>
    <w:r>
      <w:rPr>
        <w:rStyle w:val="PageNumber"/>
        <w:rFonts w:cs="Arial"/>
        <w:lang w:val="pt"/>
      </w:rPr>
      <w:tab/>
    </w:r>
    <w:r>
      <w:rPr>
        <w:rStyle w:val="PageNumber"/>
        <w:rFonts w:cs="Arial"/>
      </w:rPr>
      <w:fldChar w:fldCharType="begin"/>
    </w:r>
    <w:r>
      <w:rPr>
        <w:rStyle w:val="PageNumber"/>
        <w:rFonts w:cs="Arial"/>
        <w:lang w:val="pt"/>
      </w:rPr>
      <w:instrText xml:space="preserve"> PAGE </w:instrText>
    </w:r>
    <w:r>
      <w:rPr>
        <w:rStyle w:val="PageNumber"/>
        <w:rFonts w:cs="Arial"/>
      </w:rPr>
      <w:fldChar w:fldCharType="separate"/>
    </w:r>
    <w:r w:rsidR="00D26C94">
      <w:rPr>
        <w:rStyle w:val="PageNumber"/>
        <w:rFonts w:cs="Arial"/>
        <w:noProof/>
        <w:lang w:val="pt"/>
      </w:rPr>
      <w:t>63</w:t>
    </w:r>
    <w:r>
      <w:rPr>
        <w:rStyle w:val="PageNumber"/>
        <w:rFonts w:cs="Arial"/>
      </w:rPr>
      <w:fldChar w:fldCharType="end"/>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DED008" w14:textId="41507496" w:rsidR="0081488C" w:rsidRDefault="0081488C">
    <w:pPr>
      <w:pStyle w:val="Header"/>
      <w:pBdr>
        <w:bottom w:val="single" w:sz="4" w:space="1" w:color="auto"/>
      </w:pBdr>
    </w:pPr>
    <w:r>
      <w:rPr>
        <w:rFonts w:ascii="Times New Roman" w:hAnsi="Times New Roman"/>
        <w:lang w:val="pt"/>
      </w:rPr>
      <w:t>Secção IX - Condições Particulares do Contrato</w:t>
    </w:r>
    <w:r>
      <w:rPr>
        <w:rFonts w:ascii="Times New Roman" w:hAnsi="Times New Roman"/>
        <w:lang w:val="pt"/>
      </w:rPr>
      <w:tab/>
    </w:r>
    <w:r>
      <w:rPr>
        <w:rStyle w:val="PageNumber"/>
      </w:rPr>
      <w:fldChar w:fldCharType="begin"/>
    </w:r>
    <w:r>
      <w:rPr>
        <w:rStyle w:val="PageNumber"/>
        <w:lang w:val="pt"/>
      </w:rPr>
      <w:instrText xml:space="preserve"> PAGE </w:instrText>
    </w:r>
    <w:r>
      <w:rPr>
        <w:rStyle w:val="PageNumber"/>
      </w:rPr>
      <w:fldChar w:fldCharType="separate"/>
    </w:r>
    <w:r w:rsidR="00D26C94">
      <w:rPr>
        <w:rStyle w:val="PageNumber"/>
        <w:noProof/>
        <w:lang w:val="pt"/>
      </w:rPr>
      <w:t>61</w:t>
    </w:r>
    <w:r>
      <w:rPr>
        <w:rStyle w:val="PageNumber"/>
      </w:rPr>
      <w:fldChar w:fldCharType="end"/>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B7643" w14:textId="305DEC69" w:rsidR="0081488C" w:rsidRPr="004509D8" w:rsidRDefault="0081488C" w:rsidP="004509D8">
    <w:pPr>
      <w:pStyle w:val="Header"/>
      <w:pBdr>
        <w:bottom w:val="single" w:sz="4" w:space="1" w:color="auto"/>
      </w:pBdr>
      <w:rPr>
        <w:rFonts w:ascii="Times New Roman" w:hAnsi="Times New Roman"/>
      </w:rPr>
    </w:pPr>
    <w:r>
      <w:rPr>
        <w:rFonts w:ascii="Times New Roman" w:hAnsi="Times New Roman"/>
        <w:lang w:val="pt"/>
      </w:rPr>
      <w:t>Secção X - Formulários Contratuais</w:t>
    </w:r>
    <w:r>
      <w:rPr>
        <w:rFonts w:ascii="Times New Roman" w:hAnsi="Times New Roman"/>
        <w:lang w:val="pt"/>
      </w:rPr>
      <w:tab/>
    </w:r>
    <w:r w:rsidRPr="001468A2">
      <w:rPr>
        <w:rFonts w:ascii="Times New Roman" w:hAnsi="Times New Roman"/>
      </w:rPr>
      <w:fldChar w:fldCharType="begin"/>
    </w:r>
    <w:r w:rsidRPr="001468A2">
      <w:rPr>
        <w:rFonts w:ascii="Times New Roman" w:hAnsi="Times New Roman"/>
        <w:lang w:val="pt"/>
      </w:rPr>
      <w:instrText xml:space="preserve"> PAGE   \* MERGEFORMAT </w:instrText>
    </w:r>
    <w:r w:rsidRPr="001468A2">
      <w:rPr>
        <w:rFonts w:ascii="Times New Roman" w:hAnsi="Times New Roman"/>
      </w:rPr>
      <w:fldChar w:fldCharType="separate"/>
    </w:r>
    <w:r w:rsidR="00D26C94">
      <w:rPr>
        <w:rFonts w:ascii="Times New Roman" w:hAnsi="Times New Roman"/>
        <w:noProof/>
        <w:lang w:val="pt"/>
      </w:rPr>
      <w:t>68</w:t>
    </w:r>
    <w:r w:rsidRPr="001468A2">
      <w:rPr>
        <w:rFonts w:ascii="Times New Roman" w:hAnsi="Times New Roman"/>
        <w:noProof/>
      </w:rPr>
      <w:fldChar w:fldCharType="end"/>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DB8028" w14:textId="2EBD14EC" w:rsidR="0081488C" w:rsidRDefault="0081488C">
    <w:pPr>
      <w:pStyle w:val="Header"/>
    </w:pPr>
    <w:r>
      <w:rPr>
        <w:rStyle w:val="PageNumber"/>
        <w:rFonts w:cs="Arial"/>
        <w:lang w:val="pt"/>
      </w:rPr>
      <w:t>Secção X - Formulários Contratuais</w:t>
    </w:r>
    <w:r>
      <w:rPr>
        <w:rStyle w:val="PageNumber"/>
        <w:rFonts w:cs="Arial"/>
        <w:lang w:val="pt"/>
      </w:rPr>
      <w:tab/>
    </w:r>
    <w:r>
      <w:rPr>
        <w:rStyle w:val="PageNumber"/>
        <w:rFonts w:cs="Arial"/>
      </w:rPr>
      <w:fldChar w:fldCharType="begin"/>
    </w:r>
    <w:r>
      <w:rPr>
        <w:rStyle w:val="PageNumber"/>
        <w:rFonts w:cs="Arial"/>
        <w:lang w:val="pt"/>
      </w:rPr>
      <w:instrText xml:space="preserve"> PAGE </w:instrText>
    </w:r>
    <w:r>
      <w:rPr>
        <w:rStyle w:val="PageNumber"/>
        <w:rFonts w:cs="Arial"/>
      </w:rPr>
      <w:fldChar w:fldCharType="separate"/>
    </w:r>
    <w:r w:rsidR="00D26C94">
      <w:rPr>
        <w:rStyle w:val="PageNumber"/>
        <w:rFonts w:cs="Arial"/>
        <w:noProof/>
        <w:lang w:val="pt"/>
      </w:rPr>
      <w:t>67</w:t>
    </w:r>
    <w:r>
      <w:rPr>
        <w:rStyle w:val="PageNumber"/>
        <w:rFonts w:cs="Arial"/>
      </w:rPr>
      <w:fldChar w:fldCharType="end"/>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4BDD5" w14:textId="7F3046E8" w:rsidR="0081488C" w:rsidRPr="001468A2" w:rsidRDefault="0081488C">
    <w:pPr>
      <w:pStyle w:val="Header"/>
      <w:pBdr>
        <w:bottom w:val="single" w:sz="4" w:space="1" w:color="auto"/>
      </w:pBdr>
      <w:rPr>
        <w:rFonts w:ascii="Times New Roman" w:hAnsi="Times New Roman"/>
      </w:rPr>
    </w:pPr>
    <w:r>
      <w:rPr>
        <w:rFonts w:ascii="Times New Roman" w:hAnsi="Times New Roman"/>
        <w:lang w:val="pt"/>
      </w:rPr>
      <w:t>Secção X - Formulários Contratuais</w:t>
    </w:r>
    <w:r>
      <w:rPr>
        <w:rFonts w:ascii="Times New Roman" w:hAnsi="Times New Roman"/>
        <w:lang w:val="pt"/>
      </w:rPr>
      <w:tab/>
    </w:r>
    <w:r w:rsidRPr="001468A2">
      <w:rPr>
        <w:rFonts w:ascii="Times New Roman" w:hAnsi="Times New Roman"/>
      </w:rPr>
      <w:fldChar w:fldCharType="begin"/>
    </w:r>
    <w:r w:rsidRPr="001468A2">
      <w:rPr>
        <w:rFonts w:ascii="Times New Roman" w:hAnsi="Times New Roman"/>
        <w:lang w:val="pt"/>
      </w:rPr>
      <w:instrText xml:space="preserve"> PAGE   \* MERGEFORMAT </w:instrText>
    </w:r>
    <w:r w:rsidRPr="001468A2">
      <w:rPr>
        <w:rFonts w:ascii="Times New Roman" w:hAnsi="Times New Roman"/>
      </w:rPr>
      <w:fldChar w:fldCharType="separate"/>
    </w:r>
    <w:r w:rsidR="00D26C94">
      <w:rPr>
        <w:rFonts w:ascii="Times New Roman" w:hAnsi="Times New Roman"/>
        <w:noProof/>
        <w:lang w:val="pt"/>
      </w:rPr>
      <w:t>65</w:t>
    </w:r>
    <w:r w:rsidRPr="001468A2">
      <w:rPr>
        <w:rFonts w:ascii="Times New Roman" w:hAnsi="Times New Roman"/>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B80BE0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2003A0C"/>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FFA02C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04CA0A0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85C30D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3E29A62"/>
    <w:lvl w:ilvl="0">
      <w:start w:val="1"/>
      <w:numFmt w:val="bullet"/>
      <w:pStyle w:val="StyleP3Header1-ClausesAfter12p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F0049B2"/>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FDC7F20"/>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5E2D2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A7FCF62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3C0564"/>
    <w:multiLevelType w:val="hybridMultilevel"/>
    <w:tmpl w:val="8B9C5BBC"/>
    <w:lvl w:ilvl="0" w:tplc="FCCA96B2">
      <w:start w:val="1"/>
      <w:numFmt w:val="lowerLetter"/>
      <w:lvlText w:val="(%1)"/>
      <w:lvlJc w:val="left"/>
      <w:pPr>
        <w:ind w:left="1296" w:hanging="360"/>
      </w:pPr>
      <w:rPr>
        <w:rFonts w:hint="default"/>
        <w:b w:val="0"/>
        <w:i w:val="0"/>
      </w:rPr>
    </w:lvl>
    <w:lvl w:ilvl="1" w:tplc="C1E62752" w:tentative="1">
      <w:start w:val="1"/>
      <w:numFmt w:val="lowerLetter"/>
      <w:lvlText w:val="%2."/>
      <w:lvlJc w:val="left"/>
      <w:pPr>
        <w:ind w:left="2016" w:hanging="360"/>
      </w:pPr>
    </w:lvl>
    <w:lvl w:ilvl="2" w:tplc="E2C66B48" w:tentative="1">
      <w:start w:val="1"/>
      <w:numFmt w:val="lowerRoman"/>
      <w:lvlText w:val="%3."/>
      <w:lvlJc w:val="right"/>
      <w:pPr>
        <w:ind w:left="2736" w:hanging="180"/>
      </w:pPr>
    </w:lvl>
    <w:lvl w:ilvl="3" w:tplc="44306BA2" w:tentative="1">
      <w:start w:val="1"/>
      <w:numFmt w:val="decimal"/>
      <w:lvlText w:val="%4."/>
      <w:lvlJc w:val="left"/>
      <w:pPr>
        <w:ind w:left="3456" w:hanging="360"/>
      </w:pPr>
    </w:lvl>
    <w:lvl w:ilvl="4" w:tplc="8FEE2CE8" w:tentative="1">
      <w:start w:val="1"/>
      <w:numFmt w:val="lowerLetter"/>
      <w:lvlText w:val="%5."/>
      <w:lvlJc w:val="left"/>
      <w:pPr>
        <w:ind w:left="4176" w:hanging="360"/>
      </w:pPr>
    </w:lvl>
    <w:lvl w:ilvl="5" w:tplc="0DDE7EB4" w:tentative="1">
      <w:start w:val="1"/>
      <w:numFmt w:val="lowerRoman"/>
      <w:lvlText w:val="%6."/>
      <w:lvlJc w:val="right"/>
      <w:pPr>
        <w:ind w:left="4896" w:hanging="180"/>
      </w:pPr>
    </w:lvl>
    <w:lvl w:ilvl="6" w:tplc="48B6D75C" w:tentative="1">
      <w:start w:val="1"/>
      <w:numFmt w:val="decimal"/>
      <w:lvlText w:val="%7."/>
      <w:lvlJc w:val="left"/>
      <w:pPr>
        <w:ind w:left="5616" w:hanging="360"/>
      </w:pPr>
    </w:lvl>
    <w:lvl w:ilvl="7" w:tplc="86B65F0E" w:tentative="1">
      <w:start w:val="1"/>
      <w:numFmt w:val="lowerLetter"/>
      <w:lvlText w:val="%8."/>
      <w:lvlJc w:val="left"/>
      <w:pPr>
        <w:ind w:left="6336" w:hanging="360"/>
      </w:pPr>
    </w:lvl>
    <w:lvl w:ilvl="8" w:tplc="12BC2648" w:tentative="1">
      <w:start w:val="1"/>
      <w:numFmt w:val="lowerRoman"/>
      <w:lvlText w:val="%9."/>
      <w:lvlJc w:val="right"/>
      <w:pPr>
        <w:ind w:left="7056" w:hanging="180"/>
      </w:pPr>
    </w:lvl>
  </w:abstractNum>
  <w:abstractNum w:abstractNumId="11" w15:restartNumberingAfterBreak="0">
    <w:nsid w:val="01596A33"/>
    <w:multiLevelType w:val="hybridMultilevel"/>
    <w:tmpl w:val="1DE2B966"/>
    <w:lvl w:ilvl="0" w:tplc="4806A316">
      <w:start w:val="1"/>
      <w:numFmt w:val="lowerLetter"/>
      <w:lvlText w:val="(%1)"/>
      <w:lvlJc w:val="left"/>
      <w:pPr>
        <w:ind w:left="720" w:hanging="360"/>
      </w:pPr>
      <w:rPr>
        <w:rFonts w:hint="default"/>
        <w:i w:val="0"/>
      </w:rPr>
    </w:lvl>
    <w:lvl w:ilvl="1" w:tplc="1166E962" w:tentative="1">
      <w:start w:val="1"/>
      <w:numFmt w:val="lowerLetter"/>
      <w:lvlText w:val="%2."/>
      <w:lvlJc w:val="left"/>
      <w:pPr>
        <w:ind w:left="1440" w:hanging="360"/>
      </w:pPr>
    </w:lvl>
    <w:lvl w:ilvl="2" w:tplc="026ADF9E" w:tentative="1">
      <w:start w:val="1"/>
      <w:numFmt w:val="lowerRoman"/>
      <w:lvlText w:val="%3."/>
      <w:lvlJc w:val="right"/>
      <w:pPr>
        <w:ind w:left="2160" w:hanging="180"/>
      </w:pPr>
    </w:lvl>
    <w:lvl w:ilvl="3" w:tplc="2B1AF6F2" w:tentative="1">
      <w:start w:val="1"/>
      <w:numFmt w:val="decimal"/>
      <w:lvlText w:val="%4."/>
      <w:lvlJc w:val="left"/>
      <w:pPr>
        <w:ind w:left="2880" w:hanging="360"/>
      </w:pPr>
    </w:lvl>
    <w:lvl w:ilvl="4" w:tplc="47F84BC4" w:tentative="1">
      <w:start w:val="1"/>
      <w:numFmt w:val="lowerLetter"/>
      <w:lvlText w:val="%5."/>
      <w:lvlJc w:val="left"/>
      <w:pPr>
        <w:ind w:left="3600" w:hanging="360"/>
      </w:pPr>
    </w:lvl>
    <w:lvl w:ilvl="5" w:tplc="20780950" w:tentative="1">
      <w:start w:val="1"/>
      <w:numFmt w:val="lowerRoman"/>
      <w:lvlText w:val="%6."/>
      <w:lvlJc w:val="right"/>
      <w:pPr>
        <w:ind w:left="4320" w:hanging="180"/>
      </w:pPr>
    </w:lvl>
    <w:lvl w:ilvl="6" w:tplc="B2561EE8" w:tentative="1">
      <w:start w:val="1"/>
      <w:numFmt w:val="decimal"/>
      <w:lvlText w:val="%7."/>
      <w:lvlJc w:val="left"/>
      <w:pPr>
        <w:ind w:left="5040" w:hanging="360"/>
      </w:pPr>
    </w:lvl>
    <w:lvl w:ilvl="7" w:tplc="138C5514" w:tentative="1">
      <w:start w:val="1"/>
      <w:numFmt w:val="lowerLetter"/>
      <w:lvlText w:val="%8."/>
      <w:lvlJc w:val="left"/>
      <w:pPr>
        <w:ind w:left="5760" w:hanging="360"/>
      </w:pPr>
    </w:lvl>
    <w:lvl w:ilvl="8" w:tplc="7B9A28EE" w:tentative="1">
      <w:start w:val="1"/>
      <w:numFmt w:val="lowerRoman"/>
      <w:lvlText w:val="%9."/>
      <w:lvlJc w:val="right"/>
      <w:pPr>
        <w:ind w:left="6480" w:hanging="180"/>
      </w:pPr>
    </w:lvl>
  </w:abstractNum>
  <w:abstractNum w:abstractNumId="12" w15:restartNumberingAfterBreak="0">
    <w:nsid w:val="03312BFF"/>
    <w:multiLevelType w:val="hybridMultilevel"/>
    <w:tmpl w:val="FF70EF62"/>
    <w:lvl w:ilvl="0" w:tplc="0C543F40">
      <w:start w:val="1"/>
      <w:numFmt w:val="lowerLetter"/>
      <w:lvlText w:val="(%1)"/>
      <w:lvlJc w:val="left"/>
      <w:pPr>
        <w:tabs>
          <w:tab w:val="num" w:pos="1080"/>
        </w:tabs>
        <w:ind w:left="1080" w:hanging="540"/>
      </w:pPr>
      <w:rPr>
        <w:rFonts w:hint="default"/>
      </w:rPr>
    </w:lvl>
    <w:lvl w:ilvl="1" w:tplc="F1303D1A" w:tentative="1">
      <w:start w:val="1"/>
      <w:numFmt w:val="lowerLetter"/>
      <w:lvlText w:val="%2."/>
      <w:lvlJc w:val="left"/>
      <w:pPr>
        <w:tabs>
          <w:tab w:val="num" w:pos="1440"/>
        </w:tabs>
        <w:ind w:left="1440" w:hanging="360"/>
      </w:pPr>
    </w:lvl>
    <w:lvl w:ilvl="2" w:tplc="704CB014" w:tentative="1">
      <w:start w:val="1"/>
      <w:numFmt w:val="lowerRoman"/>
      <w:lvlText w:val="%3."/>
      <w:lvlJc w:val="right"/>
      <w:pPr>
        <w:tabs>
          <w:tab w:val="num" w:pos="2160"/>
        </w:tabs>
        <w:ind w:left="2160" w:hanging="180"/>
      </w:pPr>
    </w:lvl>
    <w:lvl w:ilvl="3" w:tplc="71067B4E" w:tentative="1">
      <w:start w:val="1"/>
      <w:numFmt w:val="decimal"/>
      <w:lvlText w:val="%4."/>
      <w:lvlJc w:val="left"/>
      <w:pPr>
        <w:tabs>
          <w:tab w:val="num" w:pos="2880"/>
        </w:tabs>
        <w:ind w:left="2880" w:hanging="360"/>
      </w:pPr>
    </w:lvl>
    <w:lvl w:ilvl="4" w:tplc="F3B65462" w:tentative="1">
      <w:start w:val="1"/>
      <w:numFmt w:val="lowerLetter"/>
      <w:lvlText w:val="%5."/>
      <w:lvlJc w:val="left"/>
      <w:pPr>
        <w:tabs>
          <w:tab w:val="num" w:pos="3600"/>
        </w:tabs>
        <w:ind w:left="3600" w:hanging="360"/>
      </w:pPr>
    </w:lvl>
    <w:lvl w:ilvl="5" w:tplc="90F6CDC4" w:tentative="1">
      <w:start w:val="1"/>
      <w:numFmt w:val="lowerRoman"/>
      <w:lvlText w:val="%6."/>
      <w:lvlJc w:val="right"/>
      <w:pPr>
        <w:tabs>
          <w:tab w:val="num" w:pos="4320"/>
        </w:tabs>
        <w:ind w:left="4320" w:hanging="180"/>
      </w:pPr>
    </w:lvl>
    <w:lvl w:ilvl="6" w:tplc="88ACB86A" w:tentative="1">
      <w:start w:val="1"/>
      <w:numFmt w:val="decimal"/>
      <w:lvlText w:val="%7."/>
      <w:lvlJc w:val="left"/>
      <w:pPr>
        <w:tabs>
          <w:tab w:val="num" w:pos="5040"/>
        </w:tabs>
        <w:ind w:left="5040" w:hanging="360"/>
      </w:pPr>
    </w:lvl>
    <w:lvl w:ilvl="7" w:tplc="73FAA22C" w:tentative="1">
      <w:start w:val="1"/>
      <w:numFmt w:val="lowerLetter"/>
      <w:lvlText w:val="%8."/>
      <w:lvlJc w:val="left"/>
      <w:pPr>
        <w:tabs>
          <w:tab w:val="num" w:pos="5760"/>
        </w:tabs>
        <w:ind w:left="5760" w:hanging="360"/>
      </w:pPr>
    </w:lvl>
    <w:lvl w:ilvl="8" w:tplc="F1D07014" w:tentative="1">
      <w:start w:val="1"/>
      <w:numFmt w:val="lowerRoman"/>
      <w:lvlText w:val="%9."/>
      <w:lvlJc w:val="right"/>
      <w:pPr>
        <w:tabs>
          <w:tab w:val="num" w:pos="6480"/>
        </w:tabs>
        <w:ind w:left="6480" w:hanging="180"/>
      </w:pPr>
    </w:lvl>
  </w:abstractNum>
  <w:abstractNum w:abstractNumId="13" w15:restartNumberingAfterBreak="0">
    <w:nsid w:val="03DF2EB1"/>
    <w:multiLevelType w:val="hybridMultilevel"/>
    <w:tmpl w:val="DE863550"/>
    <w:lvl w:ilvl="0" w:tplc="E66E8CCA">
      <w:start w:val="1"/>
      <w:numFmt w:val="decimal"/>
      <w:lvlText w:val="%1."/>
      <w:lvlJc w:val="left"/>
      <w:pPr>
        <w:ind w:left="1440" w:hanging="360"/>
      </w:pPr>
      <w:rPr>
        <w:rFonts w:hint="default"/>
      </w:rPr>
    </w:lvl>
    <w:lvl w:ilvl="1" w:tplc="A6A6D438" w:tentative="1">
      <w:start w:val="1"/>
      <w:numFmt w:val="lowerLetter"/>
      <w:lvlText w:val="%2."/>
      <w:lvlJc w:val="left"/>
      <w:pPr>
        <w:ind w:left="1440" w:hanging="360"/>
      </w:pPr>
    </w:lvl>
    <w:lvl w:ilvl="2" w:tplc="F1D4F4D2" w:tentative="1">
      <w:start w:val="1"/>
      <w:numFmt w:val="lowerRoman"/>
      <w:lvlText w:val="%3."/>
      <w:lvlJc w:val="right"/>
      <w:pPr>
        <w:ind w:left="2160" w:hanging="180"/>
      </w:pPr>
    </w:lvl>
    <w:lvl w:ilvl="3" w:tplc="E1CC0C76" w:tentative="1">
      <w:start w:val="1"/>
      <w:numFmt w:val="decimal"/>
      <w:lvlText w:val="%4."/>
      <w:lvlJc w:val="left"/>
      <w:pPr>
        <w:ind w:left="2880" w:hanging="360"/>
      </w:pPr>
    </w:lvl>
    <w:lvl w:ilvl="4" w:tplc="505C294C" w:tentative="1">
      <w:start w:val="1"/>
      <w:numFmt w:val="lowerLetter"/>
      <w:lvlText w:val="%5."/>
      <w:lvlJc w:val="left"/>
      <w:pPr>
        <w:ind w:left="3600" w:hanging="360"/>
      </w:pPr>
    </w:lvl>
    <w:lvl w:ilvl="5" w:tplc="BDCA5ECE" w:tentative="1">
      <w:start w:val="1"/>
      <w:numFmt w:val="lowerRoman"/>
      <w:lvlText w:val="%6."/>
      <w:lvlJc w:val="right"/>
      <w:pPr>
        <w:ind w:left="4320" w:hanging="180"/>
      </w:pPr>
    </w:lvl>
    <w:lvl w:ilvl="6" w:tplc="A3A0B9E8" w:tentative="1">
      <w:start w:val="1"/>
      <w:numFmt w:val="decimal"/>
      <w:lvlText w:val="%7."/>
      <w:lvlJc w:val="left"/>
      <w:pPr>
        <w:ind w:left="5040" w:hanging="360"/>
      </w:pPr>
    </w:lvl>
    <w:lvl w:ilvl="7" w:tplc="75A0FA0A" w:tentative="1">
      <w:start w:val="1"/>
      <w:numFmt w:val="lowerLetter"/>
      <w:lvlText w:val="%8."/>
      <w:lvlJc w:val="left"/>
      <w:pPr>
        <w:ind w:left="5760" w:hanging="360"/>
      </w:pPr>
    </w:lvl>
    <w:lvl w:ilvl="8" w:tplc="11E6E296" w:tentative="1">
      <w:start w:val="1"/>
      <w:numFmt w:val="lowerRoman"/>
      <w:lvlText w:val="%9."/>
      <w:lvlJc w:val="right"/>
      <w:pPr>
        <w:ind w:left="6480" w:hanging="180"/>
      </w:pPr>
    </w:lvl>
  </w:abstractNum>
  <w:abstractNum w:abstractNumId="14" w15:restartNumberingAfterBreak="0">
    <w:nsid w:val="04A3236D"/>
    <w:multiLevelType w:val="hybridMultilevel"/>
    <w:tmpl w:val="76E846CE"/>
    <w:lvl w:ilvl="0" w:tplc="9D10E6BE">
      <w:start w:val="1"/>
      <w:numFmt w:val="upperLetter"/>
      <w:pStyle w:val="S1-Header1"/>
      <w:lvlText w:val="%1."/>
      <w:lvlJc w:val="center"/>
      <w:pPr>
        <w:tabs>
          <w:tab w:val="num" w:pos="648"/>
        </w:tabs>
        <w:ind w:left="360" w:hanging="72"/>
      </w:pPr>
      <w:rPr>
        <w:rFonts w:hint="default"/>
        <w:b/>
        <w:i w:val="0"/>
        <w:sz w:val="24"/>
        <w:szCs w:val="24"/>
      </w:rPr>
    </w:lvl>
    <w:lvl w:ilvl="1" w:tplc="BD422280" w:tentative="1">
      <w:start w:val="1"/>
      <w:numFmt w:val="lowerLetter"/>
      <w:lvlText w:val="%2."/>
      <w:lvlJc w:val="left"/>
      <w:pPr>
        <w:tabs>
          <w:tab w:val="num" w:pos="1440"/>
        </w:tabs>
        <w:ind w:left="1440" w:hanging="360"/>
      </w:pPr>
    </w:lvl>
    <w:lvl w:ilvl="2" w:tplc="FB5C9CEE" w:tentative="1">
      <w:start w:val="1"/>
      <w:numFmt w:val="lowerRoman"/>
      <w:lvlText w:val="%3."/>
      <w:lvlJc w:val="right"/>
      <w:pPr>
        <w:tabs>
          <w:tab w:val="num" w:pos="2160"/>
        </w:tabs>
        <w:ind w:left="2160" w:hanging="180"/>
      </w:pPr>
    </w:lvl>
    <w:lvl w:ilvl="3" w:tplc="E7BEEA60" w:tentative="1">
      <w:start w:val="1"/>
      <w:numFmt w:val="decimal"/>
      <w:lvlText w:val="%4."/>
      <w:lvlJc w:val="left"/>
      <w:pPr>
        <w:tabs>
          <w:tab w:val="num" w:pos="2880"/>
        </w:tabs>
        <w:ind w:left="2880" w:hanging="360"/>
      </w:pPr>
    </w:lvl>
    <w:lvl w:ilvl="4" w:tplc="0B74E68A" w:tentative="1">
      <w:start w:val="1"/>
      <w:numFmt w:val="lowerLetter"/>
      <w:lvlText w:val="%5."/>
      <w:lvlJc w:val="left"/>
      <w:pPr>
        <w:tabs>
          <w:tab w:val="num" w:pos="3600"/>
        </w:tabs>
        <w:ind w:left="3600" w:hanging="360"/>
      </w:pPr>
    </w:lvl>
    <w:lvl w:ilvl="5" w:tplc="CC58070A" w:tentative="1">
      <w:start w:val="1"/>
      <w:numFmt w:val="lowerRoman"/>
      <w:lvlText w:val="%6."/>
      <w:lvlJc w:val="right"/>
      <w:pPr>
        <w:tabs>
          <w:tab w:val="num" w:pos="4320"/>
        </w:tabs>
        <w:ind w:left="4320" w:hanging="180"/>
      </w:pPr>
    </w:lvl>
    <w:lvl w:ilvl="6" w:tplc="701660B0" w:tentative="1">
      <w:start w:val="1"/>
      <w:numFmt w:val="decimal"/>
      <w:lvlText w:val="%7."/>
      <w:lvlJc w:val="left"/>
      <w:pPr>
        <w:tabs>
          <w:tab w:val="num" w:pos="5040"/>
        </w:tabs>
        <w:ind w:left="5040" w:hanging="360"/>
      </w:pPr>
    </w:lvl>
    <w:lvl w:ilvl="7" w:tplc="972E581A" w:tentative="1">
      <w:start w:val="1"/>
      <w:numFmt w:val="lowerLetter"/>
      <w:lvlText w:val="%8."/>
      <w:lvlJc w:val="left"/>
      <w:pPr>
        <w:tabs>
          <w:tab w:val="num" w:pos="5760"/>
        </w:tabs>
        <w:ind w:left="5760" w:hanging="360"/>
      </w:pPr>
    </w:lvl>
    <w:lvl w:ilvl="8" w:tplc="41EEBCA4" w:tentative="1">
      <w:start w:val="1"/>
      <w:numFmt w:val="lowerRoman"/>
      <w:lvlText w:val="%9."/>
      <w:lvlJc w:val="right"/>
      <w:pPr>
        <w:tabs>
          <w:tab w:val="num" w:pos="6480"/>
        </w:tabs>
        <w:ind w:left="6480" w:hanging="180"/>
      </w:pPr>
    </w:lvl>
  </w:abstractNum>
  <w:abstractNum w:abstractNumId="15" w15:restartNumberingAfterBreak="0">
    <w:nsid w:val="05E309CF"/>
    <w:multiLevelType w:val="hybridMultilevel"/>
    <w:tmpl w:val="937223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062D2CE7"/>
    <w:multiLevelType w:val="hybridMultilevel"/>
    <w:tmpl w:val="DAB4E544"/>
    <w:lvl w:ilvl="0" w:tplc="930E0E1C">
      <w:start w:val="1"/>
      <w:numFmt w:val="lowerRoman"/>
      <w:pStyle w:val="Bulletroman"/>
      <w:lvlText w:val="%1."/>
      <w:lvlJc w:val="right"/>
      <w:pPr>
        <w:ind w:left="1440" w:hanging="360"/>
      </w:pPr>
    </w:lvl>
    <w:lvl w:ilvl="1" w:tplc="CB9CDDB0">
      <w:start w:val="1"/>
      <w:numFmt w:val="lowerLetter"/>
      <w:lvlText w:val="%2."/>
      <w:lvlJc w:val="left"/>
      <w:pPr>
        <w:ind w:left="2160" w:hanging="360"/>
      </w:pPr>
    </w:lvl>
    <w:lvl w:ilvl="2" w:tplc="69545A0E">
      <w:start w:val="1"/>
      <w:numFmt w:val="lowerRoman"/>
      <w:lvlText w:val="%3."/>
      <w:lvlJc w:val="right"/>
      <w:pPr>
        <w:ind w:left="2880" w:hanging="180"/>
      </w:pPr>
    </w:lvl>
    <w:lvl w:ilvl="3" w:tplc="516C2E96" w:tentative="1">
      <w:start w:val="1"/>
      <w:numFmt w:val="decimal"/>
      <w:lvlText w:val="%4."/>
      <w:lvlJc w:val="left"/>
      <w:pPr>
        <w:ind w:left="3600" w:hanging="360"/>
      </w:pPr>
    </w:lvl>
    <w:lvl w:ilvl="4" w:tplc="9B9408A6" w:tentative="1">
      <w:start w:val="1"/>
      <w:numFmt w:val="lowerLetter"/>
      <w:lvlText w:val="%5."/>
      <w:lvlJc w:val="left"/>
      <w:pPr>
        <w:ind w:left="4320" w:hanging="360"/>
      </w:pPr>
    </w:lvl>
    <w:lvl w:ilvl="5" w:tplc="40381070" w:tentative="1">
      <w:start w:val="1"/>
      <w:numFmt w:val="lowerRoman"/>
      <w:lvlText w:val="%6."/>
      <w:lvlJc w:val="right"/>
      <w:pPr>
        <w:ind w:left="5040" w:hanging="180"/>
      </w:pPr>
    </w:lvl>
    <w:lvl w:ilvl="6" w:tplc="E118065E" w:tentative="1">
      <w:start w:val="1"/>
      <w:numFmt w:val="decimal"/>
      <w:lvlText w:val="%7."/>
      <w:lvlJc w:val="left"/>
      <w:pPr>
        <w:ind w:left="5760" w:hanging="360"/>
      </w:pPr>
    </w:lvl>
    <w:lvl w:ilvl="7" w:tplc="8B70B864" w:tentative="1">
      <w:start w:val="1"/>
      <w:numFmt w:val="lowerLetter"/>
      <w:lvlText w:val="%8."/>
      <w:lvlJc w:val="left"/>
      <w:pPr>
        <w:ind w:left="6480" w:hanging="360"/>
      </w:pPr>
    </w:lvl>
    <w:lvl w:ilvl="8" w:tplc="5F30228E" w:tentative="1">
      <w:start w:val="1"/>
      <w:numFmt w:val="lowerRoman"/>
      <w:lvlText w:val="%9."/>
      <w:lvlJc w:val="right"/>
      <w:pPr>
        <w:ind w:left="7200" w:hanging="180"/>
      </w:pPr>
    </w:lvl>
  </w:abstractNum>
  <w:abstractNum w:abstractNumId="17" w15:restartNumberingAfterBreak="0">
    <w:nsid w:val="06C42DD1"/>
    <w:multiLevelType w:val="hybridMultilevel"/>
    <w:tmpl w:val="3432E778"/>
    <w:lvl w:ilvl="0" w:tplc="96FA58AE">
      <w:start w:val="1"/>
      <w:numFmt w:val="lowerRoman"/>
      <w:lvlText w:val="(%1)"/>
      <w:lvlJc w:val="left"/>
      <w:pPr>
        <w:ind w:left="720" w:hanging="360"/>
      </w:pPr>
      <w:rPr>
        <w:rFonts w:ascii="Times New Roman" w:hAnsi="Times New Roman" w:cs="Times New Roman" w:hint="default"/>
        <w:sz w:val="24"/>
        <w:szCs w:val="24"/>
      </w:rPr>
    </w:lvl>
    <w:lvl w:ilvl="1" w:tplc="DB166484" w:tentative="1">
      <w:start w:val="1"/>
      <w:numFmt w:val="lowerLetter"/>
      <w:lvlText w:val="%2."/>
      <w:lvlJc w:val="left"/>
      <w:pPr>
        <w:ind w:left="1440" w:hanging="360"/>
      </w:pPr>
    </w:lvl>
    <w:lvl w:ilvl="2" w:tplc="86201A4A" w:tentative="1">
      <w:start w:val="1"/>
      <w:numFmt w:val="lowerRoman"/>
      <w:lvlText w:val="%3."/>
      <w:lvlJc w:val="right"/>
      <w:pPr>
        <w:ind w:left="2160" w:hanging="180"/>
      </w:pPr>
    </w:lvl>
    <w:lvl w:ilvl="3" w:tplc="E206C600" w:tentative="1">
      <w:start w:val="1"/>
      <w:numFmt w:val="decimal"/>
      <w:lvlText w:val="%4."/>
      <w:lvlJc w:val="left"/>
      <w:pPr>
        <w:ind w:left="2880" w:hanging="360"/>
      </w:pPr>
    </w:lvl>
    <w:lvl w:ilvl="4" w:tplc="73F27CFE" w:tentative="1">
      <w:start w:val="1"/>
      <w:numFmt w:val="lowerLetter"/>
      <w:lvlText w:val="%5."/>
      <w:lvlJc w:val="left"/>
      <w:pPr>
        <w:ind w:left="3600" w:hanging="360"/>
      </w:pPr>
    </w:lvl>
    <w:lvl w:ilvl="5" w:tplc="A61AD40C" w:tentative="1">
      <w:start w:val="1"/>
      <w:numFmt w:val="lowerRoman"/>
      <w:lvlText w:val="%6."/>
      <w:lvlJc w:val="right"/>
      <w:pPr>
        <w:ind w:left="4320" w:hanging="180"/>
      </w:pPr>
    </w:lvl>
    <w:lvl w:ilvl="6" w:tplc="51467010" w:tentative="1">
      <w:start w:val="1"/>
      <w:numFmt w:val="decimal"/>
      <w:lvlText w:val="%7."/>
      <w:lvlJc w:val="left"/>
      <w:pPr>
        <w:ind w:left="5040" w:hanging="360"/>
      </w:pPr>
    </w:lvl>
    <w:lvl w:ilvl="7" w:tplc="810AFEEE" w:tentative="1">
      <w:start w:val="1"/>
      <w:numFmt w:val="lowerLetter"/>
      <w:lvlText w:val="%8."/>
      <w:lvlJc w:val="left"/>
      <w:pPr>
        <w:ind w:left="5760" w:hanging="360"/>
      </w:pPr>
    </w:lvl>
    <w:lvl w:ilvl="8" w:tplc="7F9CED98" w:tentative="1">
      <w:start w:val="1"/>
      <w:numFmt w:val="lowerRoman"/>
      <w:lvlText w:val="%9."/>
      <w:lvlJc w:val="right"/>
      <w:pPr>
        <w:ind w:left="6480" w:hanging="180"/>
      </w:pPr>
    </w:lvl>
  </w:abstractNum>
  <w:abstractNum w:abstractNumId="18" w15:restartNumberingAfterBreak="0">
    <w:nsid w:val="07655F09"/>
    <w:multiLevelType w:val="hybridMultilevel"/>
    <w:tmpl w:val="28D00A6C"/>
    <w:lvl w:ilvl="0" w:tplc="E0BAD820">
      <w:start w:val="1"/>
      <w:numFmt w:val="decimal"/>
      <w:pStyle w:val="SubheaderEvaCri"/>
      <w:lvlText w:val="2.%1"/>
      <w:lvlJc w:val="left"/>
      <w:pPr>
        <w:ind w:left="990" w:hanging="360"/>
      </w:pPr>
      <w:rPr>
        <w:rFonts w:hint="default"/>
      </w:rPr>
    </w:lvl>
    <w:lvl w:ilvl="1" w:tplc="E7320EB4" w:tentative="1">
      <w:start w:val="1"/>
      <w:numFmt w:val="lowerLetter"/>
      <w:lvlText w:val="%2."/>
      <w:lvlJc w:val="left"/>
      <w:pPr>
        <w:ind w:left="1440" w:hanging="360"/>
      </w:pPr>
    </w:lvl>
    <w:lvl w:ilvl="2" w:tplc="8F205D04" w:tentative="1">
      <w:start w:val="1"/>
      <w:numFmt w:val="lowerRoman"/>
      <w:lvlText w:val="%3."/>
      <w:lvlJc w:val="right"/>
      <w:pPr>
        <w:ind w:left="2160" w:hanging="180"/>
      </w:pPr>
    </w:lvl>
    <w:lvl w:ilvl="3" w:tplc="F948D52E" w:tentative="1">
      <w:start w:val="1"/>
      <w:numFmt w:val="decimal"/>
      <w:lvlText w:val="%4."/>
      <w:lvlJc w:val="left"/>
      <w:pPr>
        <w:ind w:left="2880" w:hanging="360"/>
      </w:pPr>
    </w:lvl>
    <w:lvl w:ilvl="4" w:tplc="D490526E" w:tentative="1">
      <w:start w:val="1"/>
      <w:numFmt w:val="lowerLetter"/>
      <w:lvlText w:val="%5."/>
      <w:lvlJc w:val="left"/>
      <w:pPr>
        <w:ind w:left="3600" w:hanging="360"/>
      </w:pPr>
    </w:lvl>
    <w:lvl w:ilvl="5" w:tplc="95DC8B86" w:tentative="1">
      <w:start w:val="1"/>
      <w:numFmt w:val="lowerRoman"/>
      <w:lvlText w:val="%6."/>
      <w:lvlJc w:val="right"/>
      <w:pPr>
        <w:ind w:left="4320" w:hanging="180"/>
      </w:pPr>
    </w:lvl>
    <w:lvl w:ilvl="6" w:tplc="047EB6C8" w:tentative="1">
      <w:start w:val="1"/>
      <w:numFmt w:val="decimal"/>
      <w:lvlText w:val="%7."/>
      <w:lvlJc w:val="left"/>
      <w:pPr>
        <w:ind w:left="5040" w:hanging="360"/>
      </w:pPr>
    </w:lvl>
    <w:lvl w:ilvl="7" w:tplc="AFEEDA68" w:tentative="1">
      <w:start w:val="1"/>
      <w:numFmt w:val="lowerLetter"/>
      <w:lvlText w:val="%8."/>
      <w:lvlJc w:val="left"/>
      <w:pPr>
        <w:ind w:left="5760" w:hanging="360"/>
      </w:pPr>
    </w:lvl>
    <w:lvl w:ilvl="8" w:tplc="3F725F46" w:tentative="1">
      <w:start w:val="1"/>
      <w:numFmt w:val="lowerRoman"/>
      <w:lvlText w:val="%9."/>
      <w:lvlJc w:val="right"/>
      <w:pPr>
        <w:ind w:left="6480" w:hanging="180"/>
      </w:pPr>
    </w:lvl>
  </w:abstractNum>
  <w:abstractNum w:abstractNumId="19" w15:restartNumberingAfterBreak="0">
    <w:nsid w:val="0C345714"/>
    <w:multiLevelType w:val="hybridMultilevel"/>
    <w:tmpl w:val="8B9C5BBC"/>
    <w:lvl w:ilvl="0" w:tplc="6192A694">
      <w:start w:val="1"/>
      <w:numFmt w:val="lowerLetter"/>
      <w:lvlText w:val="(%1)"/>
      <w:lvlJc w:val="left"/>
      <w:pPr>
        <w:ind w:left="1296" w:hanging="360"/>
      </w:pPr>
      <w:rPr>
        <w:rFonts w:hint="default"/>
        <w:b w:val="0"/>
        <w:i w:val="0"/>
      </w:rPr>
    </w:lvl>
    <w:lvl w:ilvl="1" w:tplc="1BF84DC2" w:tentative="1">
      <w:start w:val="1"/>
      <w:numFmt w:val="lowerLetter"/>
      <w:lvlText w:val="%2."/>
      <w:lvlJc w:val="left"/>
      <w:pPr>
        <w:ind w:left="2016" w:hanging="360"/>
      </w:pPr>
    </w:lvl>
    <w:lvl w:ilvl="2" w:tplc="9C52807E" w:tentative="1">
      <w:start w:val="1"/>
      <w:numFmt w:val="lowerRoman"/>
      <w:lvlText w:val="%3."/>
      <w:lvlJc w:val="right"/>
      <w:pPr>
        <w:ind w:left="2736" w:hanging="180"/>
      </w:pPr>
    </w:lvl>
    <w:lvl w:ilvl="3" w:tplc="E66EACCC" w:tentative="1">
      <w:start w:val="1"/>
      <w:numFmt w:val="decimal"/>
      <w:lvlText w:val="%4."/>
      <w:lvlJc w:val="left"/>
      <w:pPr>
        <w:ind w:left="3456" w:hanging="360"/>
      </w:pPr>
    </w:lvl>
    <w:lvl w:ilvl="4" w:tplc="80583178" w:tentative="1">
      <w:start w:val="1"/>
      <w:numFmt w:val="lowerLetter"/>
      <w:lvlText w:val="%5."/>
      <w:lvlJc w:val="left"/>
      <w:pPr>
        <w:ind w:left="4176" w:hanging="360"/>
      </w:pPr>
    </w:lvl>
    <w:lvl w:ilvl="5" w:tplc="46188D70" w:tentative="1">
      <w:start w:val="1"/>
      <w:numFmt w:val="lowerRoman"/>
      <w:lvlText w:val="%6."/>
      <w:lvlJc w:val="right"/>
      <w:pPr>
        <w:ind w:left="4896" w:hanging="180"/>
      </w:pPr>
    </w:lvl>
    <w:lvl w:ilvl="6" w:tplc="6BCE5584" w:tentative="1">
      <w:start w:val="1"/>
      <w:numFmt w:val="decimal"/>
      <w:lvlText w:val="%7."/>
      <w:lvlJc w:val="left"/>
      <w:pPr>
        <w:ind w:left="5616" w:hanging="360"/>
      </w:pPr>
    </w:lvl>
    <w:lvl w:ilvl="7" w:tplc="3E409988" w:tentative="1">
      <w:start w:val="1"/>
      <w:numFmt w:val="lowerLetter"/>
      <w:lvlText w:val="%8."/>
      <w:lvlJc w:val="left"/>
      <w:pPr>
        <w:ind w:left="6336" w:hanging="360"/>
      </w:pPr>
    </w:lvl>
    <w:lvl w:ilvl="8" w:tplc="7B9C9994" w:tentative="1">
      <w:start w:val="1"/>
      <w:numFmt w:val="lowerRoman"/>
      <w:lvlText w:val="%9."/>
      <w:lvlJc w:val="right"/>
      <w:pPr>
        <w:ind w:left="7056" w:hanging="180"/>
      </w:pPr>
    </w:lvl>
  </w:abstractNum>
  <w:abstractNum w:abstractNumId="20" w15:restartNumberingAfterBreak="0">
    <w:nsid w:val="0CB70B6D"/>
    <w:multiLevelType w:val="hybridMultilevel"/>
    <w:tmpl w:val="7632C38A"/>
    <w:lvl w:ilvl="0" w:tplc="3CDC39F8">
      <w:start w:val="3"/>
      <w:numFmt w:val="bullet"/>
      <w:lvlText w:val="-"/>
      <w:lvlJc w:val="left"/>
      <w:pPr>
        <w:tabs>
          <w:tab w:val="num" w:pos="450"/>
        </w:tabs>
        <w:ind w:left="450" w:hanging="540"/>
      </w:pPr>
      <w:rPr>
        <w:rFonts w:ascii="Times New Roman" w:eastAsia="Times New Roman" w:hAnsi="Times New Roman" w:cs="Times New Roman" w:hint="default"/>
      </w:rPr>
    </w:lvl>
    <w:lvl w:ilvl="1" w:tplc="4CB2DC2C">
      <w:start w:val="1"/>
      <w:numFmt w:val="bullet"/>
      <w:lvlText w:val="o"/>
      <w:lvlJc w:val="left"/>
      <w:pPr>
        <w:tabs>
          <w:tab w:val="num" w:pos="990"/>
        </w:tabs>
        <w:ind w:left="990" w:hanging="360"/>
      </w:pPr>
      <w:rPr>
        <w:rFonts w:ascii="Courier New" w:hAnsi="Courier New" w:hint="default"/>
      </w:rPr>
    </w:lvl>
    <w:lvl w:ilvl="2" w:tplc="1D1E51F4">
      <w:start w:val="1"/>
      <w:numFmt w:val="bullet"/>
      <w:lvlText w:val=""/>
      <w:lvlJc w:val="left"/>
      <w:pPr>
        <w:tabs>
          <w:tab w:val="num" w:pos="1710"/>
        </w:tabs>
        <w:ind w:left="1710" w:hanging="360"/>
      </w:pPr>
      <w:rPr>
        <w:rFonts w:ascii="Wingdings" w:hAnsi="Wingdings" w:hint="default"/>
      </w:rPr>
    </w:lvl>
    <w:lvl w:ilvl="3" w:tplc="5614CB76" w:tentative="1">
      <w:start w:val="1"/>
      <w:numFmt w:val="bullet"/>
      <w:lvlText w:val=""/>
      <w:lvlJc w:val="left"/>
      <w:pPr>
        <w:tabs>
          <w:tab w:val="num" w:pos="2430"/>
        </w:tabs>
        <w:ind w:left="2430" w:hanging="360"/>
      </w:pPr>
      <w:rPr>
        <w:rFonts w:ascii="Symbol" w:hAnsi="Symbol" w:hint="default"/>
      </w:rPr>
    </w:lvl>
    <w:lvl w:ilvl="4" w:tplc="F1307ED2" w:tentative="1">
      <w:start w:val="1"/>
      <w:numFmt w:val="bullet"/>
      <w:lvlText w:val="o"/>
      <w:lvlJc w:val="left"/>
      <w:pPr>
        <w:tabs>
          <w:tab w:val="num" w:pos="3150"/>
        </w:tabs>
        <w:ind w:left="3150" w:hanging="360"/>
      </w:pPr>
      <w:rPr>
        <w:rFonts w:ascii="Courier New" w:hAnsi="Courier New" w:hint="default"/>
      </w:rPr>
    </w:lvl>
    <w:lvl w:ilvl="5" w:tplc="A5705AA0" w:tentative="1">
      <w:start w:val="1"/>
      <w:numFmt w:val="bullet"/>
      <w:lvlText w:val=""/>
      <w:lvlJc w:val="left"/>
      <w:pPr>
        <w:tabs>
          <w:tab w:val="num" w:pos="3870"/>
        </w:tabs>
        <w:ind w:left="3870" w:hanging="360"/>
      </w:pPr>
      <w:rPr>
        <w:rFonts w:ascii="Wingdings" w:hAnsi="Wingdings" w:hint="default"/>
      </w:rPr>
    </w:lvl>
    <w:lvl w:ilvl="6" w:tplc="281CFE10" w:tentative="1">
      <w:start w:val="1"/>
      <w:numFmt w:val="bullet"/>
      <w:lvlText w:val=""/>
      <w:lvlJc w:val="left"/>
      <w:pPr>
        <w:tabs>
          <w:tab w:val="num" w:pos="4590"/>
        </w:tabs>
        <w:ind w:left="4590" w:hanging="360"/>
      </w:pPr>
      <w:rPr>
        <w:rFonts w:ascii="Symbol" w:hAnsi="Symbol" w:hint="default"/>
      </w:rPr>
    </w:lvl>
    <w:lvl w:ilvl="7" w:tplc="56DEDD32" w:tentative="1">
      <w:start w:val="1"/>
      <w:numFmt w:val="bullet"/>
      <w:lvlText w:val="o"/>
      <w:lvlJc w:val="left"/>
      <w:pPr>
        <w:tabs>
          <w:tab w:val="num" w:pos="5310"/>
        </w:tabs>
        <w:ind w:left="5310" w:hanging="360"/>
      </w:pPr>
      <w:rPr>
        <w:rFonts w:ascii="Courier New" w:hAnsi="Courier New" w:hint="default"/>
      </w:rPr>
    </w:lvl>
    <w:lvl w:ilvl="8" w:tplc="7B56EF5C" w:tentative="1">
      <w:start w:val="1"/>
      <w:numFmt w:val="bullet"/>
      <w:lvlText w:val=""/>
      <w:lvlJc w:val="left"/>
      <w:pPr>
        <w:tabs>
          <w:tab w:val="num" w:pos="6030"/>
        </w:tabs>
        <w:ind w:left="6030" w:hanging="360"/>
      </w:pPr>
      <w:rPr>
        <w:rFonts w:ascii="Wingdings" w:hAnsi="Wingdings" w:hint="default"/>
      </w:rPr>
    </w:lvl>
  </w:abstractNum>
  <w:abstractNum w:abstractNumId="21" w15:restartNumberingAfterBreak="0">
    <w:nsid w:val="0FDD313C"/>
    <w:multiLevelType w:val="hybridMultilevel"/>
    <w:tmpl w:val="1DE2B966"/>
    <w:lvl w:ilvl="0" w:tplc="EBA2671C">
      <w:start w:val="1"/>
      <w:numFmt w:val="lowerLetter"/>
      <w:lvlText w:val="(%1)"/>
      <w:lvlJc w:val="left"/>
      <w:pPr>
        <w:ind w:left="720" w:hanging="360"/>
      </w:pPr>
      <w:rPr>
        <w:rFonts w:hint="default"/>
        <w:i w:val="0"/>
      </w:rPr>
    </w:lvl>
    <w:lvl w:ilvl="1" w:tplc="203C09DA" w:tentative="1">
      <w:start w:val="1"/>
      <w:numFmt w:val="lowerLetter"/>
      <w:lvlText w:val="%2."/>
      <w:lvlJc w:val="left"/>
      <w:pPr>
        <w:ind w:left="1440" w:hanging="360"/>
      </w:pPr>
    </w:lvl>
    <w:lvl w:ilvl="2" w:tplc="42A05A52" w:tentative="1">
      <w:start w:val="1"/>
      <w:numFmt w:val="lowerRoman"/>
      <w:lvlText w:val="%3."/>
      <w:lvlJc w:val="right"/>
      <w:pPr>
        <w:ind w:left="2160" w:hanging="180"/>
      </w:pPr>
    </w:lvl>
    <w:lvl w:ilvl="3" w:tplc="5DC4867A" w:tentative="1">
      <w:start w:val="1"/>
      <w:numFmt w:val="decimal"/>
      <w:lvlText w:val="%4."/>
      <w:lvlJc w:val="left"/>
      <w:pPr>
        <w:ind w:left="2880" w:hanging="360"/>
      </w:pPr>
    </w:lvl>
    <w:lvl w:ilvl="4" w:tplc="67720A4C" w:tentative="1">
      <w:start w:val="1"/>
      <w:numFmt w:val="lowerLetter"/>
      <w:lvlText w:val="%5."/>
      <w:lvlJc w:val="left"/>
      <w:pPr>
        <w:ind w:left="3600" w:hanging="360"/>
      </w:pPr>
    </w:lvl>
    <w:lvl w:ilvl="5" w:tplc="7BA62370" w:tentative="1">
      <w:start w:val="1"/>
      <w:numFmt w:val="lowerRoman"/>
      <w:lvlText w:val="%6."/>
      <w:lvlJc w:val="right"/>
      <w:pPr>
        <w:ind w:left="4320" w:hanging="180"/>
      </w:pPr>
    </w:lvl>
    <w:lvl w:ilvl="6" w:tplc="EBA0116C" w:tentative="1">
      <w:start w:val="1"/>
      <w:numFmt w:val="decimal"/>
      <w:lvlText w:val="%7."/>
      <w:lvlJc w:val="left"/>
      <w:pPr>
        <w:ind w:left="5040" w:hanging="360"/>
      </w:pPr>
    </w:lvl>
    <w:lvl w:ilvl="7" w:tplc="AD344716" w:tentative="1">
      <w:start w:val="1"/>
      <w:numFmt w:val="lowerLetter"/>
      <w:lvlText w:val="%8."/>
      <w:lvlJc w:val="left"/>
      <w:pPr>
        <w:ind w:left="5760" w:hanging="360"/>
      </w:pPr>
    </w:lvl>
    <w:lvl w:ilvl="8" w:tplc="70722CEA" w:tentative="1">
      <w:start w:val="1"/>
      <w:numFmt w:val="lowerRoman"/>
      <w:lvlText w:val="%9."/>
      <w:lvlJc w:val="right"/>
      <w:pPr>
        <w:ind w:left="6480" w:hanging="180"/>
      </w:pPr>
    </w:lvl>
  </w:abstractNum>
  <w:abstractNum w:abstractNumId="22" w15:restartNumberingAfterBreak="0">
    <w:nsid w:val="10BF1626"/>
    <w:multiLevelType w:val="hybridMultilevel"/>
    <w:tmpl w:val="E8DE28F8"/>
    <w:lvl w:ilvl="0" w:tplc="619857B0">
      <w:start w:val="1"/>
      <w:numFmt w:val="lowerLetter"/>
      <w:lvlText w:val="(%1)"/>
      <w:lvlJc w:val="left"/>
      <w:pPr>
        <w:tabs>
          <w:tab w:val="num" w:pos="1224"/>
        </w:tabs>
        <w:ind w:left="1224" w:hanging="360"/>
      </w:pPr>
      <w:rPr>
        <w:rFonts w:hint="default"/>
      </w:rPr>
    </w:lvl>
    <w:lvl w:ilvl="1" w:tplc="744ABA84">
      <w:start w:val="1"/>
      <w:numFmt w:val="lowerRoman"/>
      <w:lvlText w:val="(%2)"/>
      <w:lvlJc w:val="left"/>
      <w:pPr>
        <w:tabs>
          <w:tab w:val="num" w:pos="1764"/>
        </w:tabs>
        <w:ind w:left="1764" w:hanging="180"/>
      </w:pPr>
      <w:rPr>
        <w:rFonts w:hint="default"/>
      </w:rPr>
    </w:lvl>
    <w:lvl w:ilvl="2" w:tplc="0A1C2AD2">
      <w:start w:val="1"/>
      <w:numFmt w:val="lowerRoman"/>
      <w:lvlText w:val="%3)"/>
      <w:lvlJc w:val="left"/>
      <w:pPr>
        <w:ind w:left="3204" w:hanging="720"/>
      </w:pPr>
      <w:rPr>
        <w:rFonts w:hint="default"/>
      </w:rPr>
    </w:lvl>
    <w:lvl w:ilvl="3" w:tplc="0F86FA74">
      <w:start w:val="1"/>
      <w:numFmt w:val="bullet"/>
      <w:lvlText w:val=""/>
      <w:lvlJc w:val="left"/>
      <w:pPr>
        <w:ind w:left="3384" w:hanging="360"/>
      </w:pPr>
      <w:rPr>
        <w:rFonts w:ascii="Symbol" w:eastAsia="Times New Roman" w:hAnsi="Symbol" w:cs="Times New Roman" w:hint="default"/>
      </w:rPr>
    </w:lvl>
    <w:lvl w:ilvl="4" w:tplc="E952AEF0">
      <w:start w:val="1"/>
      <w:numFmt w:val="decimal"/>
      <w:lvlText w:val="%5."/>
      <w:lvlJc w:val="left"/>
      <w:pPr>
        <w:ind w:left="4104" w:hanging="360"/>
      </w:pPr>
      <w:rPr>
        <w:rFonts w:hint="default"/>
      </w:rPr>
    </w:lvl>
    <w:lvl w:ilvl="5" w:tplc="9A5C2DE6">
      <w:start w:val="1"/>
      <w:numFmt w:val="lowerRoman"/>
      <w:lvlText w:val="%6."/>
      <w:lvlJc w:val="right"/>
      <w:pPr>
        <w:tabs>
          <w:tab w:val="num" w:pos="4824"/>
        </w:tabs>
        <w:ind w:left="4824" w:hanging="180"/>
      </w:pPr>
    </w:lvl>
    <w:lvl w:ilvl="6" w:tplc="5096DA22" w:tentative="1">
      <w:start w:val="1"/>
      <w:numFmt w:val="decimal"/>
      <w:lvlText w:val="%7."/>
      <w:lvlJc w:val="left"/>
      <w:pPr>
        <w:tabs>
          <w:tab w:val="num" w:pos="5544"/>
        </w:tabs>
        <w:ind w:left="5544" w:hanging="360"/>
      </w:pPr>
    </w:lvl>
    <w:lvl w:ilvl="7" w:tplc="C8EA5512" w:tentative="1">
      <w:start w:val="1"/>
      <w:numFmt w:val="lowerLetter"/>
      <w:lvlText w:val="%8."/>
      <w:lvlJc w:val="left"/>
      <w:pPr>
        <w:tabs>
          <w:tab w:val="num" w:pos="6264"/>
        </w:tabs>
        <w:ind w:left="6264" w:hanging="360"/>
      </w:pPr>
    </w:lvl>
    <w:lvl w:ilvl="8" w:tplc="ED26553A" w:tentative="1">
      <w:start w:val="1"/>
      <w:numFmt w:val="lowerRoman"/>
      <w:lvlText w:val="%9."/>
      <w:lvlJc w:val="right"/>
      <w:pPr>
        <w:tabs>
          <w:tab w:val="num" w:pos="6984"/>
        </w:tabs>
        <w:ind w:left="6984" w:hanging="180"/>
      </w:pPr>
    </w:lvl>
  </w:abstractNum>
  <w:abstractNum w:abstractNumId="23" w15:restartNumberingAfterBreak="0">
    <w:nsid w:val="10F82DC3"/>
    <w:multiLevelType w:val="hybridMultilevel"/>
    <w:tmpl w:val="E65AA20E"/>
    <w:lvl w:ilvl="0" w:tplc="3E8605CC">
      <w:start w:val="1"/>
      <w:numFmt w:val="bullet"/>
      <w:lvlText w:val=""/>
      <w:lvlJc w:val="left"/>
      <w:pPr>
        <w:tabs>
          <w:tab w:val="num" w:pos="720"/>
        </w:tabs>
        <w:ind w:left="720" w:hanging="360"/>
      </w:pPr>
      <w:rPr>
        <w:rFonts w:ascii="Symbol" w:hAnsi="Symbol" w:hint="default"/>
      </w:rPr>
    </w:lvl>
    <w:lvl w:ilvl="1" w:tplc="B6E28F7E" w:tentative="1">
      <w:start w:val="1"/>
      <w:numFmt w:val="bullet"/>
      <w:lvlText w:val="o"/>
      <w:lvlJc w:val="left"/>
      <w:pPr>
        <w:tabs>
          <w:tab w:val="num" w:pos="1440"/>
        </w:tabs>
        <w:ind w:left="1440" w:hanging="360"/>
      </w:pPr>
      <w:rPr>
        <w:rFonts w:ascii="Courier New" w:hAnsi="Courier New" w:cs="Courier New" w:hint="default"/>
      </w:rPr>
    </w:lvl>
    <w:lvl w:ilvl="2" w:tplc="65B43A96" w:tentative="1">
      <w:start w:val="1"/>
      <w:numFmt w:val="bullet"/>
      <w:lvlText w:val=""/>
      <w:lvlJc w:val="left"/>
      <w:pPr>
        <w:tabs>
          <w:tab w:val="num" w:pos="2160"/>
        </w:tabs>
        <w:ind w:left="2160" w:hanging="360"/>
      </w:pPr>
      <w:rPr>
        <w:rFonts w:ascii="Wingdings" w:hAnsi="Wingdings" w:hint="default"/>
      </w:rPr>
    </w:lvl>
    <w:lvl w:ilvl="3" w:tplc="EBFCA5A6" w:tentative="1">
      <w:start w:val="1"/>
      <w:numFmt w:val="bullet"/>
      <w:lvlText w:val=""/>
      <w:lvlJc w:val="left"/>
      <w:pPr>
        <w:tabs>
          <w:tab w:val="num" w:pos="2880"/>
        </w:tabs>
        <w:ind w:left="2880" w:hanging="360"/>
      </w:pPr>
      <w:rPr>
        <w:rFonts w:ascii="Symbol" w:hAnsi="Symbol" w:hint="default"/>
      </w:rPr>
    </w:lvl>
    <w:lvl w:ilvl="4" w:tplc="3BC41970" w:tentative="1">
      <w:start w:val="1"/>
      <w:numFmt w:val="bullet"/>
      <w:lvlText w:val="o"/>
      <w:lvlJc w:val="left"/>
      <w:pPr>
        <w:tabs>
          <w:tab w:val="num" w:pos="3600"/>
        </w:tabs>
        <w:ind w:left="3600" w:hanging="360"/>
      </w:pPr>
      <w:rPr>
        <w:rFonts w:ascii="Courier New" w:hAnsi="Courier New" w:cs="Courier New" w:hint="default"/>
      </w:rPr>
    </w:lvl>
    <w:lvl w:ilvl="5" w:tplc="2842D88A" w:tentative="1">
      <w:start w:val="1"/>
      <w:numFmt w:val="bullet"/>
      <w:lvlText w:val=""/>
      <w:lvlJc w:val="left"/>
      <w:pPr>
        <w:tabs>
          <w:tab w:val="num" w:pos="4320"/>
        </w:tabs>
        <w:ind w:left="4320" w:hanging="360"/>
      </w:pPr>
      <w:rPr>
        <w:rFonts w:ascii="Wingdings" w:hAnsi="Wingdings" w:hint="default"/>
      </w:rPr>
    </w:lvl>
    <w:lvl w:ilvl="6" w:tplc="E4C63C82" w:tentative="1">
      <w:start w:val="1"/>
      <w:numFmt w:val="bullet"/>
      <w:lvlText w:val=""/>
      <w:lvlJc w:val="left"/>
      <w:pPr>
        <w:tabs>
          <w:tab w:val="num" w:pos="5040"/>
        </w:tabs>
        <w:ind w:left="5040" w:hanging="360"/>
      </w:pPr>
      <w:rPr>
        <w:rFonts w:ascii="Symbol" w:hAnsi="Symbol" w:hint="default"/>
      </w:rPr>
    </w:lvl>
    <w:lvl w:ilvl="7" w:tplc="ACBACA66" w:tentative="1">
      <w:start w:val="1"/>
      <w:numFmt w:val="bullet"/>
      <w:lvlText w:val="o"/>
      <w:lvlJc w:val="left"/>
      <w:pPr>
        <w:tabs>
          <w:tab w:val="num" w:pos="5760"/>
        </w:tabs>
        <w:ind w:left="5760" w:hanging="360"/>
      </w:pPr>
      <w:rPr>
        <w:rFonts w:ascii="Courier New" w:hAnsi="Courier New" w:cs="Courier New" w:hint="default"/>
      </w:rPr>
    </w:lvl>
    <w:lvl w:ilvl="8" w:tplc="2BD01C02"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19C4256"/>
    <w:multiLevelType w:val="hybridMultilevel"/>
    <w:tmpl w:val="7D20D37A"/>
    <w:lvl w:ilvl="0" w:tplc="C5F617B0">
      <w:start w:val="1"/>
      <w:numFmt w:val="lowerLetter"/>
      <w:lvlText w:val="(%1)"/>
      <w:lvlJc w:val="left"/>
      <w:pPr>
        <w:ind w:left="720" w:hanging="360"/>
      </w:pPr>
      <w:rPr>
        <w:rFonts w:hint="default"/>
        <w:i w:val="0"/>
      </w:rPr>
    </w:lvl>
    <w:lvl w:ilvl="1" w:tplc="F8F804A0" w:tentative="1">
      <w:start w:val="1"/>
      <w:numFmt w:val="lowerLetter"/>
      <w:lvlText w:val="%2."/>
      <w:lvlJc w:val="left"/>
      <w:pPr>
        <w:ind w:left="1440" w:hanging="360"/>
      </w:pPr>
    </w:lvl>
    <w:lvl w:ilvl="2" w:tplc="A97C71B0" w:tentative="1">
      <w:start w:val="1"/>
      <w:numFmt w:val="lowerRoman"/>
      <w:lvlText w:val="%3."/>
      <w:lvlJc w:val="right"/>
      <w:pPr>
        <w:ind w:left="2160" w:hanging="180"/>
      </w:pPr>
    </w:lvl>
    <w:lvl w:ilvl="3" w:tplc="CCBE18FA" w:tentative="1">
      <w:start w:val="1"/>
      <w:numFmt w:val="decimal"/>
      <w:lvlText w:val="%4."/>
      <w:lvlJc w:val="left"/>
      <w:pPr>
        <w:ind w:left="2880" w:hanging="360"/>
      </w:pPr>
    </w:lvl>
    <w:lvl w:ilvl="4" w:tplc="A7EEDD0A" w:tentative="1">
      <w:start w:val="1"/>
      <w:numFmt w:val="lowerLetter"/>
      <w:lvlText w:val="%5."/>
      <w:lvlJc w:val="left"/>
      <w:pPr>
        <w:ind w:left="3600" w:hanging="360"/>
      </w:pPr>
    </w:lvl>
    <w:lvl w:ilvl="5" w:tplc="4EC2D104" w:tentative="1">
      <w:start w:val="1"/>
      <w:numFmt w:val="lowerRoman"/>
      <w:lvlText w:val="%6."/>
      <w:lvlJc w:val="right"/>
      <w:pPr>
        <w:ind w:left="4320" w:hanging="180"/>
      </w:pPr>
    </w:lvl>
    <w:lvl w:ilvl="6" w:tplc="07FA7C3A" w:tentative="1">
      <w:start w:val="1"/>
      <w:numFmt w:val="decimal"/>
      <w:lvlText w:val="%7."/>
      <w:lvlJc w:val="left"/>
      <w:pPr>
        <w:ind w:left="5040" w:hanging="360"/>
      </w:pPr>
    </w:lvl>
    <w:lvl w:ilvl="7" w:tplc="3B7A08FC" w:tentative="1">
      <w:start w:val="1"/>
      <w:numFmt w:val="lowerLetter"/>
      <w:lvlText w:val="%8."/>
      <w:lvlJc w:val="left"/>
      <w:pPr>
        <w:ind w:left="5760" w:hanging="360"/>
      </w:pPr>
    </w:lvl>
    <w:lvl w:ilvl="8" w:tplc="F7366DB2" w:tentative="1">
      <w:start w:val="1"/>
      <w:numFmt w:val="lowerRoman"/>
      <w:lvlText w:val="%9."/>
      <w:lvlJc w:val="right"/>
      <w:pPr>
        <w:ind w:left="6480" w:hanging="180"/>
      </w:pPr>
    </w:lvl>
  </w:abstractNum>
  <w:abstractNum w:abstractNumId="25" w15:restartNumberingAfterBreak="0">
    <w:nsid w:val="11C85529"/>
    <w:multiLevelType w:val="hybridMultilevel"/>
    <w:tmpl w:val="B7B2A050"/>
    <w:lvl w:ilvl="0" w:tplc="A5067CBE">
      <w:start w:val="1"/>
      <w:numFmt w:val="lowerLetter"/>
      <w:lvlText w:val="(%1)"/>
      <w:lvlJc w:val="left"/>
      <w:pPr>
        <w:ind w:left="2880" w:hanging="360"/>
      </w:pPr>
      <w:rPr>
        <w:rFonts w:hint="default"/>
      </w:rPr>
    </w:lvl>
    <w:lvl w:ilvl="1" w:tplc="F932A16C" w:tentative="1">
      <w:start w:val="1"/>
      <w:numFmt w:val="lowerLetter"/>
      <w:lvlText w:val="%2."/>
      <w:lvlJc w:val="left"/>
      <w:pPr>
        <w:ind w:left="3600" w:hanging="360"/>
      </w:pPr>
    </w:lvl>
    <w:lvl w:ilvl="2" w:tplc="38CC5896" w:tentative="1">
      <w:start w:val="1"/>
      <w:numFmt w:val="lowerRoman"/>
      <w:lvlText w:val="%3."/>
      <w:lvlJc w:val="right"/>
      <w:pPr>
        <w:ind w:left="4320" w:hanging="180"/>
      </w:pPr>
    </w:lvl>
    <w:lvl w:ilvl="3" w:tplc="E278A432" w:tentative="1">
      <w:start w:val="1"/>
      <w:numFmt w:val="decimal"/>
      <w:lvlText w:val="%4."/>
      <w:lvlJc w:val="left"/>
      <w:pPr>
        <w:ind w:left="5040" w:hanging="360"/>
      </w:pPr>
    </w:lvl>
    <w:lvl w:ilvl="4" w:tplc="A4386F38" w:tentative="1">
      <w:start w:val="1"/>
      <w:numFmt w:val="lowerLetter"/>
      <w:lvlText w:val="%5."/>
      <w:lvlJc w:val="left"/>
      <w:pPr>
        <w:ind w:left="5760" w:hanging="360"/>
      </w:pPr>
    </w:lvl>
    <w:lvl w:ilvl="5" w:tplc="2272BDF0" w:tentative="1">
      <w:start w:val="1"/>
      <w:numFmt w:val="lowerRoman"/>
      <w:lvlText w:val="%6."/>
      <w:lvlJc w:val="right"/>
      <w:pPr>
        <w:ind w:left="6480" w:hanging="180"/>
      </w:pPr>
    </w:lvl>
    <w:lvl w:ilvl="6" w:tplc="2F5EADB2" w:tentative="1">
      <w:start w:val="1"/>
      <w:numFmt w:val="decimal"/>
      <w:lvlText w:val="%7."/>
      <w:lvlJc w:val="left"/>
      <w:pPr>
        <w:ind w:left="7200" w:hanging="360"/>
      </w:pPr>
    </w:lvl>
    <w:lvl w:ilvl="7" w:tplc="0C48928A" w:tentative="1">
      <w:start w:val="1"/>
      <w:numFmt w:val="lowerLetter"/>
      <w:lvlText w:val="%8."/>
      <w:lvlJc w:val="left"/>
      <w:pPr>
        <w:ind w:left="7920" w:hanging="360"/>
      </w:pPr>
    </w:lvl>
    <w:lvl w:ilvl="8" w:tplc="3D8EF27A" w:tentative="1">
      <w:start w:val="1"/>
      <w:numFmt w:val="lowerRoman"/>
      <w:lvlText w:val="%9."/>
      <w:lvlJc w:val="right"/>
      <w:pPr>
        <w:ind w:left="8640" w:hanging="180"/>
      </w:pPr>
    </w:lvl>
  </w:abstractNum>
  <w:abstractNum w:abstractNumId="26" w15:restartNumberingAfterBreak="0">
    <w:nsid w:val="12394F44"/>
    <w:multiLevelType w:val="hybridMultilevel"/>
    <w:tmpl w:val="524813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30C5AEA"/>
    <w:multiLevelType w:val="multilevel"/>
    <w:tmpl w:val="AF7CC58E"/>
    <w:lvl w:ilvl="0">
      <w:start w:val="1"/>
      <w:numFmt w:val="decimal"/>
      <w:lvlText w:val="%1."/>
      <w:lvlJc w:val="left"/>
      <w:pPr>
        <w:tabs>
          <w:tab w:val="num" w:pos="432"/>
        </w:tabs>
        <w:ind w:left="432" w:hanging="432"/>
      </w:pPr>
      <w:rPr>
        <w:b/>
        <w:i w:val="0"/>
        <w:sz w:val="24"/>
        <w:szCs w:val="24"/>
      </w:rPr>
    </w:lvl>
    <w:lvl w:ilvl="1">
      <w:start w:val="1"/>
      <w:numFmt w:val="decimal"/>
      <w:lvlText w:val="%1.%2"/>
      <w:lvlJc w:val="left"/>
      <w:pPr>
        <w:tabs>
          <w:tab w:val="num" w:pos="504"/>
        </w:tabs>
        <w:ind w:left="504" w:hanging="504"/>
      </w:pPr>
      <w:rPr>
        <w:rFonts w:hint="default"/>
        <w:b w:val="0"/>
        <w:i w:val="0"/>
        <w:strike w:val="0"/>
        <w:sz w:val="24"/>
        <w:szCs w:val="24"/>
      </w:rPr>
    </w:lvl>
    <w:lvl w:ilvl="2">
      <w:start w:val="1"/>
      <w:numFmt w:val="lowerLetter"/>
      <w:lvlText w:val="(%3)"/>
      <w:lvlJc w:val="left"/>
      <w:pPr>
        <w:tabs>
          <w:tab w:val="num" w:pos="1777"/>
        </w:tabs>
        <w:ind w:left="1777" w:hanging="360"/>
      </w:pPr>
      <w:rPr>
        <w:rFonts w:hint="default"/>
        <w:b w:val="0"/>
        <w:i w:val="0"/>
        <w:sz w:val="24"/>
        <w:szCs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140A0A4A"/>
    <w:multiLevelType w:val="multilevel"/>
    <w:tmpl w:val="C5A86594"/>
    <w:lvl w:ilvl="0">
      <w:start w:val="1"/>
      <w:numFmt w:val="lowerLetter"/>
      <w:lvlText w:val="(%1)"/>
      <w:lvlJc w:val="left"/>
      <w:pPr>
        <w:tabs>
          <w:tab w:val="num" w:pos="1080"/>
        </w:tabs>
        <w:ind w:left="1080" w:hanging="540"/>
      </w:pPr>
      <w:rPr>
        <w:rFonts w:hint="default"/>
      </w:rPr>
    </w:lvl>
    <w:lvl w:ilvl="1">
      <w:start w:val="30"/>
      <w:numFmt w:val="decimal"/>
      <w:lvlText w:val="%2."/>
      <w:lvlJc w:val="left"/>
      <w:pPr>
        <w:tabs>
          <w:tab w:val="num" w:pos="1620"/>
        </w:tabs>
        <w:ind w:left="1620" w:hanging="360"/>
      </w:pPr>
      <w:rPr>
        <w:rFonts w:hint="default"/>
      </w:rPr>
    </w:lvl>
    <w:lvl w:ilvl="2">
      <w:start w:val="2"/>
      <w:numFmt w:val="lowerRoman"/>
      <w:lvlText w:val="%3."/>
      <w:lvlJc w:val="left"/>
      <w:pPr>
        <w:ind w:left="2880" w:hanging="720"/>
      </w:pPr>
      <w:rPr>
        <w:rFonts w:hint="default"/>
      </w:rPr>
    </w:lvl>
    <w:lvl w:ilvl="3" w:tentative="1">
      <w:start w:val="1"/>
      <w:numFmt w:val="decimal"/>
      <w:lvlText w:val="%4."/>
      <w:lvlJc w:val="left"/>
      <w:pPr>
        <w:tabs>
          <w:tab w:val="num" w:pos="3060"/>
        </w:tabs>
        <w:ind w:left="3060" w:hanging="360"/>
      </w:pPr>
    </w:lvl>
    <w:lvl w:ilvl="4" w:tentative="1">
      <w:start w:val="1"/>
      <w:numFmt w:val="lowerLetter"/>
      <w:lvlText w:val="%5."/>
      <w:lvlJc w:val="left"/>
      <w:pPr>
        <w:tabs>
          <w:tab w:val="num" w:pos="3780"/>
        </w:tabs>
        <w:ind w:left="3780" w:hanging="360"/>
      </w:pPr>
    </w:lvl>
    <w:lvl w:ilvl="5" w:tentative="1">
      <w:start w:val="1"/>
      <w:numFmt w:val="lowerRoman"/>
      <w:lvlText w:val="%6."/>
      <w:lvlJc w:val="right"/>
      <w:pPr>
        <w:tabs>
          <w:tab w:val="num" w:pos="4500"/>
        </w:tabs>
        <w:ind w:left="4500" w:hanging="180"/>
      </w:pPr>
    </w:lvl>
    <w:lvl w:ilvl="6" w:tentative="1">
      <w:start w:val="1"/>
      <w:numFmt w:val="decimal"/>
      <w:lvlText w:val="%7."/>
      <w:lvlJc w:val="left"/>
      <w:pPr>
        <w:tabs>
          <w:tab w:val="num" w:pos="5220"/>
        </w:tabs>
        <w:ind w:left="5220" w:hanging="360"/>
      </w:pPr>
    </w:lvl>
    <w:lvl w:ilvl="7" w:tentative="1">
      <w:start w:val="1"/>
      <w:numFmt w:val="lowerLetter"/>
      <w:lvlText w:val="%8."/>
      <w:lvlJc w:val="left"/>
      <w:pPr>
        <w:tabs>
          <w:tab w:val="num" w:pos="5940"/>
        </w:tabs>
        <w:ind w:left="5940" w:hanging="360"/>
      </w:pPr>
    </w:lvl>
    <w:lvl w:ilvl="8" w:tentative="1">
      <w:start w:val="1"/>
      <w:numFmt w:val="lowerRoman"/>
      <w:lvlText w:val="%9."/>
      <w:lvlJc w:val="right"/>
      <w:pPr>
        <w:tabs>
          <w:tab w:val="num" w:pos="6660"/>
        </w:tabs>
        <w:ind w:left="6660" w:hanging="180"/>
      </w:pPr>
    </w:lvl>
  </w:abstractNum>
  <w:abstractNum w:abstractNumId="29" w15:restartNumberingAfterBreak="0">
    <w:nsid w:val="143972B9"/>
    <w:multiLevelType w:val="hybridMultilevel"/>
    <w:tmpl w:val="ADAC2D98"/>
    <w:lvl w:ilvl="0" w:tplc="E6E464B2">
      <w:start w:val="1"/>
      <w:numFmt w:val="decimal"/>
      <w:pStyle w:val="Bulletnumbered"/>
      <w:lvlText w:val="%1."/>
      <w:lvlJc w:val="left"/>
      <w:pPr>
        <w:ind w:left="720" w:hanging="360"/>
      </w:pPr>
      <w:rPr>
        <w:rFonts w:hint="default"/>
      </w:rPr>
    </w:lvl>
    <w:lvl w:ilvl="1" w:tplc="70A25F6E">
      <w:start w:val="1"/>
      <w:numFmt w:val="lowerLetter"/>
      <w:lvlText w:val="%2."/>
      <w:lvlJc w:val="left"/>
      <w:pPr>
        <w:ind w:left="1440" w:hanging="360"/>
      </w:pPr>
    </w:lvl>
    <w:lvl w:ilvl="2" w:tplc="5DB8EB80">
      <w:start w:val="1"/>
      <w:numFmt w:val="lowerRoman"/>
      <w:lvlText w:val="%3."/>
      <w:lvlJc w:val="right"/>
      <w:pPr>
        <w:ind w:left="2160" w:hanging="180"/>
      </w:pPr>
    </w:lvl>
    <w:lvl w:ilvl="3" w:tplc="4B485A36" w:tentative="1">
      <w:start w:val="1"/>
      <w:numFmt w:val="decimal"/>
      <w:lvlText w:val="%4."/>
      <w:lvlJc w:val="left"/>
      <w:pPr>
        <w:ind w:left="2880" w:hanging="360"/>
      </w:pPr>
    </w:lvl>
    <w:lvl w:ilvl="4" w:tplc="314A3210" w:tentative="1">
      <w:start w:val="1"/>
      <w:numFmt w:val="lowerLetter"/>
      <w:lvlText w:val="%5."/>
      <w:lvlJc w:val="left"/>
      <w:pPr>
        <w:ind w:left="3600" w:hanging="360"/>
      </w:pPr>
    </w:lvl>
    <w:lvl w:ilvl="5" w:tplc="FFE6A080" w:tentative="1">
      <w:start w:val="1"/>
      <w:numFmt w:val="lowerRoman"/>
      <w:lvlText w:val="%6."/>
      <w:lvlJc w:val="right"/>
      <w:pPr>
        <w:ind w:left="4320" w:hanging="180"/>
      </w:pPr>
    </w:lvl>
    <w:lvl w:ilvl="6" w:tplc="EC809BA0" w:tentative="1">
      <w:start w:val="1"/>
      <w:numFmt w:val="decimal"/>
      <w:lvlText w:val="%7."/>
      <w:lvlJc w:val="left"/>
      <w:pPr>
        <w:ind w:left="5040" w:hanging="360"/>
      </w:pPr>
    </w:lvl>
    <w:lvl w:ilvl="7" w:tplc="E58823B4" w:tentative="1">
      <w:start w:val="1"/>
      <w:numFmt w:val="lowerLetter"/>
      <w:lvlText w:val="%8."/>
      <w:lvlJc w:val="left"/>
      <w:pPr>
        <w:ind w:left="5760" w:hanging="360"/>
      </w:pPr>
    </w:lvl>
    <w:lvl w:ilvl="8" w:tplc="1890AE0A" w:tentative="1">
      <w:start w:val="1"/>
      <w:numFmt w:val="lowerRoman"/>
      <w:lvlText w:val="%9."/>
      <w:lvlJc w:val="right"/>
      <w:pPr>
        <w:ind w:left="6480" w:hanging="180"/>
      </w:pPr>
    </w:lvl>
  </w:abstractNum>
  <w:abstractNum w:abstractNumId="30" w15:restartNumberingAfterBreak="0">
    <w:nsid w:val="156D1FE8"/>
    <w:multiLevelType w:val="hybridMultilevel"/>
    <w:tmpl w:val="8B9C5BBC"/>
    <w:lvl w:ilvl="0" w:tplc="2D4C1586">
      <w:start w:val="1"/>
      <w:numFmt w:val="lowerLetter"/>
      <w:lvlText w:val="(%1)"/>
      <w:lvlJc w:val="left"/>
      <w:pPr>
        <w:ind w:left="1296" w:hanging="360"/>
      </w:pPr>
      <w:rPr>
        <w:rFonts w:hint="default"/>
        <w:b w:val="0"/>
        <w:i w:val="0"/>
      </w:rPr>
    </w:lvl>
    <w:lvl w:ilvl="1" w:tplc="F5B6C858" w:tentative="1">
      <w:start w:val="1"/>
      <w:numFmt w:val="lowerLetter"/>
      <w:lvlText w:val="%2."/>
      <w:lvlJc w:val="left"/>
      <w:pPr>
        <w:ind w:left="2016" w:hanging="360"/>
      </w:pPr>
    </w:lvl>
    <w:lvl w:ilvl="2" w:tplc="55A06DD6" w:tentative="1">
      <w:start w:val="1"/>
      <w:numFmt w:val="lowerRoman"/>
      <w:lvlText w:val="%3."/>
      <w:lvlJc w:val="right"/>
      <w:pPr>
        <w:ind w:left="2736" w:hanging="180"/>
      </w:pPr>
    </w:lvl>
    <w:lvl w:ilvl="3" w:tplc="11D21024" w:tentative="1">
      <w:start w:val="1"/>
      <w:numFmt w:val="decimal"/>
      <w:lvlText w:val="%4."/>
      <w:lvlJc w:val="left"/>
      <w:pPr>
        <w:ind w:left="3456" w:hanging="360"/>
      </w:pPr>
    </w:lvl>
    <w:lvl w:ilvl="4" w:tplc="8AC05F9E" w:tentative="1">
      <w:start w:val="1"/>
      <w:numFmt w:val="lowerLetter"/>
      <w:lvlText w:val="%5."/>
      <w:lvlJc w:val="left"/>
      <w:pPr>
        <w:ind w:left="4176" w:hanging="360"/>
      </w:pPr>
    </w:lvl>
    <w:lvl w:ilvl="5" w:tplc="84229A1C" w:tentative="1">
      <w:start w:val="1"/>
      <w:numFmt w:val="lowerRoman"/>
      <w:lvlText w:val="%6."/>
      <w:lvlJc w:val="right"/>
      <w:pPr>
        <w:ind w:left="4896" w:hanging="180"/>
      </w:pPr>
    </w:lvl>
    <w:lvl w:ilvl="6" w:tplc="8F4263A6" w:tentative="1">
      <w:start w:val="1"/>
      <w:numFmt w:val="decimal"/>
      <w:lvlText w:val="%7."/>
      <w:lvlJc w:val="left"/>
      <w:pPr>
        <w:ind w:left="5616" w:hanging="360"/>
      </w:pPr>
    </w:lvl>
    <w:lvl w:ilvl="7" w:tplc="3116A9B2" w:tentative="1">
      <w:start w:val="1"/>
      <w:numFmt w:val="lowerLetter"/>
      <w:lvlText w:val="%8."/>
      <w:lvlJc w:val="left"/>
      <w:pPr>
        <w:ind w:left="6336" w:hanging="360"/>
      </w:pPr>
    </w:lvl>
    <w:lvl w:ilvl="8" w:tplc="A422326A" w:tentative="1">
      <w:start w:val="1"/>
      <w:numFmt w:val="lowerRoman"/>
      <w:lvlText w:val="%9."/>
      <w:lvlJc w:val="right"/>
      <w:pPr>
        <w:ind w:left="7056" w:hanging="180"/>
      </w:pPr>
    </w:lvl>
  </w:abstractNum>
  <w:abstractNum w:abstractNumId="31" w15:restartNumberingAfterBreak="0">
    <w:nsid w:val="17A663BE"/>
    <w:multiLevelType w:val="hybridMultilevel"/>
    <w:tmpl w:val="CF745206"/>
    <w:lvl w:ilvl="0" w:tplc="3C782F20">
      <w:start w:val="1"/>
      <w:numFmt w:val="decimal"/>
      <w:lvlText w:val="2.%1"/>
      <w:lvlJc w:val="left"/>
      <w:pPr>
        <w:ind w:left="360" w:hanging="360"/>
      </w:pPr>
      <w:rPr>
        <w:rFonts w:hint="default"/>
        <w:sz w:val="22"/>
        <w:szCs w:val="22"/>
      </w:rPr>
    </w:lvl>
    <w:lvl w:ilvl="1" w:tplc="41027F48" w:tentative="1">
      <w:start w:val="1"/>
      <w:numFmt w:val="lowerLetter"/>
      <w:lvlText w:val="%2."/>
      <w:lvlJc w:val="left"/>
      <w:pPr>
        <w:ind w:left="1080" w:hanging="360"/>
      </w:pPr>
    </w:lvl>
    <w:lvl w:ilvl="2" w:tplc="7B68D490" w:tentative="1">
      <w:start w:val="1"/>
      <w:numFmt w:val="lowerRoman"/>
      <w:lvlText w:val="%3."/>
      <w:lvlJc w:val="right"/>
      <w:pPr>
        <w:ind w:left="1800" w:hanging="180"/>
      </w:pPr>
    </w:lvl>
    <w:lvl w:ilvl="3" w:tplc="467EBC72" w:tentative="1">
      <w:start w:val="1"/>
      <w:numFmt w:val="decimal"/>
      <w:lvlText w:val="%4."/>
      <w:lvlJc w:val="left"/>
      <w:pPr>
        <w:ind w:left="2520" w:hanging="360"/>
      </w:pPr>
    </w:lvl>
    <w:lvl w:ilvl="4" w:tplc="E154DFEC" w:tentative="1">
      <w:start w:val="1"/>
      <w:numFmt w:val="lowerLetter"/>
      <w:lvlText w:val="%5."/>
      <w:lvlJc w:val="left"/>
      <w:pPr>
        <w:ind w:left="3240" w:hanging="360"/>
      </w:pPr>
    </w:lvl>
    <w:lvl w:ilvl="5" w:tplc="FDD4422A" w:tentative="1">
      <w:start w:val="1"/>
      <w:numFmt w:val="lowerRoman"/>
      <w:lvlText w:val="%6."/>
      <w:lvlJc w:val="right"/>
      <w:pPr>
        <w:ind w:left="3960" w:hanging="180"/>
      </w:pPr>
    </w:lvl>
    <w:lvl w:ilvl="6" w:tplc="D78219B4" w:tentative="1">
      <w:start w:val="1"/>
      <w:numFmt w:val="decimal"/>
      <w:lvlText w:val="%7."/>
      <w:lvlJc w:val="left"/>
      <w:pPr>
        <w:ind w:left="4680" w:hanging="360"/>
      </w:pPr>
    </w:lvl>
    <w:lvl w:ilvl="7" w:tplc="583EC822" w:tentative="1">
      <w:start w:val="1"/>
      <w:numFmt w:val="lowerLetter"/>
      <w:lvlText w:val="%8."/>
      <w:lvlJc w:val="left"/>
      <w:pPr>
        <w:ind w:left="5400" w:hanging="360"/>
      </w:pPr>
    </w:lvl>
    <w:lvl w:ilvl="8" w:tplc="6A2477C8" w:tentative="1">
      <w:start w:val="1"/>
      <w:numFmt w:val="lowerRoman"/>
      <w:lvlText w:val="%9."/>
      <w:lvlJc w:val="right"/>
      <w:pPr>
        <w:ind w:left="6120" w:hanging="180"/>
      </w:pPr>
    </w:lvl>
  </w:abstractNum>
  <w:abstractNum w:abstractNumId="32" w15:restartNumberingAfterBreak="0">
    <w:nsid w:val="18273CB7"/>
    <w:multiLevelType w:val="hybridMultilevel"/>
    <w:tmpl w:val="1DE2B966"/>
    <w:lvl w:ilvl="0" w:tplc="CA281582">
      <w:start w:val="1"/>
      <w:numFmt w:val="lowerLetter"/>
      <w:lvlText w:val="(%1)"/>
      <w:lvlJc w:val="left"/>
      <w:pPr>
        <w:ind w:left="720" w:hanging="360"/>
      </w:pPr>
      <w:rPr>
        <w:rFonts w:hint="default"/>
        <w:i w:val="0"/>
      </w:rPr>
    </w:lvl>
    <w:lvl w:ilvl="1" w:tplc="7A00EC52" w:tentative="1">
      <w:start w:val="1"/>
      <w:numFmt w:val="lowerLetter"/>
      <w:lvlText w:val="%2."/>
      <w:lvlJc w:val="left"/>
      <w:pPr>
        <w:ind w:left="1440" w:hanging="360"/>
      </w:pPr>
    </w:lvl>
    <w:lvl w:ilvl="2" w:tplc="92820F70" w:tentative="1">
      <w:start w:val="1"/>
      <w:numFmt w:val="lowerRoman"/>
      <w:lvlText w:val="%3."/>
      <w:lvlJc w:val="right"/>
      <w:pPr>
        <w:ind w:left="2160" w:hanging="180"/>
      </w:pPr>
    </w:lvl>
    <w:lvl w:ilvl="3" w:tplc="AA448AC0" w:tentative="1">
      <w:start w:val="1"/>
      <w:numFmt w:val="decimal"/>
      <w:lvlText w:val="%4."/>
      <w:lvlJc w:val="left"/>
      <w:pPr>
        <w:ind w:left="2880" w:hanging="360"/>
      </w:pPr>
    </w:lvl>
    <w:lvl w:ilvl="4" w:tplc="5C524470" w:tentative="1">
      <w:start w:val="1"/>
      <w:numFmt w:val="lowerLetter"/>
      <w:lvlText w:val="%5."/>
      <w:lvlJc w:val="left"/>
      <w:pPr>
        <w:ind w:left="3600" w:hanging="360"/>
      </w:pPr>
    </w:lvl>
    <w:lvl w:ilvl="5" w:tplc="FAB2066A" w:tentative="1">
      <w:start w:val="1"/>
      <w:numFmt w:val="lowerRoman"/>
      <w:lvlText w:val="%6."/>
      <w:lvlJc w:val="right"/>
      <w:pPr>
        <w:ind w:left="4320" w:hanging="180"/>
      </w:pPr>
    </w:lvl>
    <w:lvl w:ilvl="6" w:tplc="8710F666" w:tentative="1">
      <w:start w:val="1"/>
      <w:numFmt w:val="decimal"/>
      <w:lvlText w:val="%7."/>
      <w:lvlJc w:val="left"/>
      <w:pPr>
        <w:ind w:left="5040" w:hanging="360"/>
      </w:pPr>
    </w:lvl>
    <w:lvl w:ilvl="7" w:tplc="329284A4" w:tentative="1">
      <w:start w:val="1"/>
      <w:numFmt w:val="lowerLetter"/>
      <w:lvlText w:val="%8."/>
      <w:lvlJc w:val="left"/>
      <w:pPr>
        <w:ind w:left="5760" w:hanging="360"/>
      </w:pPr>
    </w:lvl>
    <w:lvl w:ilvl="8" w:tplc="03BC9AF2" w:tentative="1">
      <w:start w:val="1"/>
      <w:numFmt w:val="lowerRoman"/>
      <w:lvlText w:val="%9."/>
      <w:lvlJc w:val="right"/>
      <w:pPr>
        <w:ind w:left="6480" w:hanging="180"/>
      </w:pPr>
    </w:lvl>
  </w:abstractNum>
  <w:abstractNum w:abstractNumId="33" w15:restartNumberingAfterBreak="0">
    <w:nsid w:val="19284DE2"/>
    <w:multiLevelType w:val="hybridMultilevel"/>
    <w:tmpl w:val="EE20D6A4"/>
    <w:lvl w:ilvl="0" w:tplc="37F88BC2">
      <w:start w:val="1"/>
      <w:numFmt w:val="upperLetter"/>
      <w:pStyle w:val="StyleStyleS1-Header1TimesNewRoman14pt1"/>
      <w:lvlText w:val="%1."/>
      <w:lvlJc w:val="center"/>
      <w:pPr>
        <w:tabs>
          <w:tab w:val="num" w:pos="648"/>
        </w:tabs>
        <w:ind w:left="360" w:hanging="72"/>
      </w:pPr>
      <w:rPr>
        <w:rFonts w:hint="default"/>
        <w:b/>
        <w:i w:val="0"/>
        <w:sz w:val="28"/>
        <w:szCs w:val="28"/>
      </w:rPr>
    </w:lvl>
    <w:lvl w:ilvl="1" w:tplc="3368A188" w:tentative="1">
      <w:start w:val="1"/>
      <w:numFmt w:val="lowerLetter"/>
      <w:lvlText w:val="%2."/>
      <w:lvlJc w:val="left"/>
      <w:pPr>
        <w:tabs>
          <w:tab w:val="num" w:pos="1440"/>
        </w:tabs>
        <w:ind w:left="1440" w:hanging="360"/>
      </w:pPr>
    </w:lvl>
    <w:lvl w:ilvl="2" w:tplc="8062AFD4" w:tentative="1">
      <w:start w:val="1"/>
      <w:numFmt w:val="lowerRoman"/>
      <w:lvlText w:val="%3."/>
      <w:lvlJc w:val="right"/>
      <w:pPr>
        <w:tabs>
          <w:tab w:val="num" w:pos="2160"/>
        </w:tabs>
        <w:ind w:left="2160" w:hanging="180"/>
      </w:pPr>
    </w:lvl>
    <w:lvl w:ilvl="3" w:tplc="D3502218" w:tentative="1">
      <w:start w:val="1"/>
      <w:numFmt w:val="decimal"/>
      <w:lvlText w:val="%4."/>
      <w:lvlJc w:val="left"/>
      <w:pPr>
        <w:tabs>
          <w:tab w:val="num" w:pos="2880"/>
        </w:tabs>
        <w:ind w:left="2880" w:hanging="360"/>
      </w:pPr>
    </w:lvl>
    <w:lvl w:ilvl="4" w:tplc="7D861AD8" w:tentative="1">
      <w:start w:val="1"/>
      <w:numFmt w:val="lowerLetter"/>
      <w:lvlText w:val="%5."/>
      <w:lvlJc w:val="left"/>
      <w:pPr>
        <w:tabs>
          <w:tab w:val="num" w:pos="3600"/>
        </w:tabs>
        <w:ind w:left="3600" w:hanging="360"/>
      </w:pPr>
    </w:lvl>
    <w:lvl w:ilvl="5" w:tplc="575CEE28" w:tentative="1">
      <w:start w:val="1"/>
      <w:numFmt w:val="lowerRoman"/>
      <w:lvlText w:val="%6."/>
      <w:lvlJc w:val="right"/>
      <w:pPr>
        <w:tabs>
          <w:tab w:val="num" w:pos="4320"/>
        </w:tabs>
        <w:ind w:left="4320" w:hanging="180"/>
      </w:pPr>
    </w:lvl>
    <w:lvl w:ilvl="6" w:tplc="F49231A4" w:tentative="1">
      <w:start w:val="1"/>
      <w:numFmt w:val="decimal"/>
      <w:lvlText w:val="%7."/>
      <w:lvlJc w:val="left"/>
      <w:pPr>
        <w:tabs>
          <w:tab w:val="num" w:pos="5040"/>
        </w:tabs>
        <w:ind w:left="5040" w:hanging="360"/>
      </w:pPr>
    </w:lvl>
    <w:lvl w:ilvl="7" w:tplc="C6D46664" w:tentative="1">
      <w:start w:val="1"/>
      <w:numFmt w:val="lowerLetter"/>
      <w:lvlText w:val="%8."/>
      <w:lvlJc w:val="left"/>
      <w:pPr>
        <w:tabs>
          <w:tab w:val="num" w:pos="5760"/>
        </w:tabs>
        <w:ind w:left="5760" w:hanging="360"/>
      </w:pPr>
    </w:lvl>
    <w:lvl w:ilvl="8" w:tplc="8C0AC796" w:tentative="1">
      <w:start w:val="1"/>
      <w:numFmt w:val="lowerRoman"/>
      <w:lvlText w:val="%9."/>
      <w:lvlJc w:val="right"/>
      <w:pPr>
        <w:tabs>
          <w:tab w:val="num" w:pos="6480"/>
        </w:tabs>
        <w:ind w:left="6480" w:hanging="180"/>
      </w:pPr>
    </w:lvl>
  </w:abstractNum>
  <w:abstractNum w:abstractNumId="34" w15:restartNumberingAfterBreak="0">
    <w:nsid w:val="1B94412F"/>
    <w:multiLevelType w:val="hybridMultilevel"/>
    <w:tmpl w:val="CA70E9FC"/>
    <w:lvl w:ilvl="0" w:tplc="998C17F4">
      <w:start w:val="1"/>
      <w:numFmt w:val="lowerRoman"/>
      <w:lvlText w:val="%1."/>
      <w:lvlJc w:val="right"/>
      <w:pPr>
        <w:ind w:left="2160" w:hanging="360"/>
      </w:pPr>
      <w:rPr>
        <w:b w:val="0"/>
        <w:lang w:val="en-AU"/>
      </w:rPr>
    </w:lvl>
    <w:lvl w:ilvl="1" w:tplc="2AA2D92E" w:tentative="1">
      <w:start w:val="1"/>
      <w:numFmt w:val="lowerLetter"/>
      <w:lvlText w:val="%2."/>
      <w:lvlJc w:val="left"/>
      <w:pPr>
        <w:ind w:left="2880" w:hanging="360"/>
      </w:pPr>
    </w:lvl>
    <w:lvl w:ilvl="2" w:tplc="73641EC4" w:tentative="1">
      <w:start w:val="1"/>
      <w:numFmt w:val="lowerRoman"/>
      <w:lvlText w:val="%3."/>
      <w:lvlJc w:val="right"/>
      <w:pPr>
        <w:ind w:left="3600" w:hanging="180"/>
      </w:pPr>
    </w:lvl>
    <w:lvl w:ilvl="3" w:tplc="8986708A" w:tentative="1">
      <w:start w:val="1"/>
      <w:numFmt w:val="decimal"/>
      <w:lvlText w:val="%4."/>
      <w:lvlJc w:val="left"/>
      <w:pPr>
        <w:ind w:left="4320" w:hanging="360"/>
      </w:pPr>
    </w:lvl>
    <w:lvl w:ilvl="4" w:tplc="F41A1FC4" w:tentative="1">
      <w:start w:val="1"/>
      <w:numFmt w:val="lowerLetter"/>
      <w:lvlText w:val="%5."/>
      <w:lvlJc w:val="left"/>
      <w:pPr>
        <w:ind w:left="5040" w:hanging="360"/>
      </w:pPr>
    </w:lvl>
    <w:lvl w:ilvl="5" w:tplc="0902D40A" w:tentative="1">
      <w:start w:val="1"/>
      <w:numFmt w:val="lowerRoman"/>
      <w:lvlText w:val="%6."/>
      <w:lvlJc w:val="right"/>
      <w:pPr>
        <w:ind w:left="5760" w:hanging="180"/>
      </w:pPr>
    </w:lvl>
    <w:lvl w:ilvl="6" w:tplc="052CB6E0" w:tentative="1">
      <w:start w:val="1"/>
      <w:numFmt w:val="decimal"/>
      <w:lvlText w:val="%7."/>
      <w:lvlJc w:val="left"/>
      <w:pPr>
        <w:ind w:left="6480" w:hanging="360"/>
      </w:pPr>
    </w:lvl>
    <w:lvl w:ilvl="7" w:tplc="3B28E908" w:tentative="1">
      <w:start w:val="1"/>
      <w:numFmt w:val="lowerLetter"/>
      <w:lvlText w:val="%8."/>
      <w:lvlJc w:val="left"/>
      <w:pPr>
        <w:ind w:left="7200" w:hanging="360"/>
      </w:pPr>
    </w:lvl>
    <w:lvl w:ilvl="8" w:tplc="664CE9B4" w:tentative="1">
      <w:start w:val="1"/>
      <w:numFmt w:val="lowerRoman"/>
      <w:lvlText w:val="%9."/>
      <w:lvlJc w:val="right"/>
      <w:pPr>
        <w:ind w:left="7920" w:hanging="180"/>
      </w:pPr>
    </w:lvl>
  </w:abstractNum>
  <w:abstractNum w:abstractNumId="35" w15:restartNumberingAfterBreak="0">
    <w:nsid w:val="1C120A2C"/>
    <w:multiLevelType w:val="hybridMultilevel"/>
    <w:tmpl w:val="8B9C5BBC"/>
    <w:lvl w:ilvl="0" w:tplc="C8644E82">
      <w:start w:val="1"/>
      <w:numFmt w:val="lowerLetter"/>
      <w:lvlText w:val="(%1)"/>
      <w:lvlJc w:val="left"/>
      <w:pPr>
        <w:ind w:left="1296" w:hanging="360"/>
      </w:pPr>
      <w:rPr>
        <w:rFonts w:hint="default"/>
        <w:b w:val="0"/>
        <w:i w:val="0"/>
      </w:rPr>
    </w:lvl>
    <w:lvl w:ilvl="1" w:tplc="269A30AA" w:tentative="1">
      <w:start w:val="1"/>
      <w:numFmt w:val="lowerLetter"/>
      <w:lvlText w:val="%2."/>
      <w:lvlJc w:val="left"/>
      <w:pPr>
        <w:ind w:left="2016" w:hanging="360"/>
      </w:pPr>
    </w:lvl>
    <w:lvl w:ilvl="2" w:tplc="5B4CDBAE" w:tentative="1">
      <w:start w:val="1"/>
      <w:numFmt w:val="lowerRoman"/>
      <w:lvlText w:val="%3."/>
      <w:lvlJc w:val="right"/>
      <w:pPr>
        <w:ind w:left="2736" w:hanging="180"/>
      </w:pPr>
    </w:lvl>
    <w:lvl w:ilvl="3" w:tplc="5C2C870A" w:tentative="1">
      <w:start w:val="1"/>
      <w:numFmt w:val="decimal"/>
      <w:lvlText w:val="%4."/>
      <w:lvlJc w:val="left"/>
      <w:pPr>
        <w:ind w:left="3456" w:hanging="360"/>
      </w:pPr>
    </w:lvl>
    <w:lvl w:ilvl="4" w:tplc="0660ECBE" w:tentative="1">
      <w:start w:val="1"/>
      <w:numFmt w:val="lowerLetter"/>
      <w:lvlText w:val="%5."/>
      <w:lvlJc w:val="left"/>
      <w:pPr>
        <w:ind w:left="4176" w:hanging="360"/>
      </w:pPr>
    </w:lvl>
    <w:lvl w:ilvl="5" w:tplc="D3EA3E36" w:tentative="1">
      <w:start w:val="1"/>
      <w:numFmt w:val="lowerRoman"/>
      <w:lvlText w:val="%6."/>
      <w:lvlJc w:val="right"/>
      <w:pPr>
        <w:ind w:left="4896" w:hanging="180"/>
      </w:pPr>
    </w:lvl>
    <w:lvl w:ilvl="6" w:tplc="20803E92" w:tentative="1">
      <w:start w:val="1"/>
      <w:numFmt w:val="decimal"/>
      <w:lvlText w:val="%7."/>
      <w:lvlJc w:val="left"/>
      <w:pPr>
        <w:ind w:left="5616" w:hanging="360"/>
      </w:pPr>
    </w:lvl>
    <w:lvl w:ilvl="7" w:tplc="B82042DE" w:tentative="1">
      <w:start w:val="1"/>
      <w:numFmt w:val="lowerLetter"/>
      <w:lvlText w:val="%8."/>
      <w:lvlJc w:val="left"/>
      <w:pPr>
        <w:ind w:left="6336" w:hanging="360"/>
      </w:pPr>
    </w:lvl>
    <w:lvl w:ilvl="8" w:tplc="9DC64A8A" w:tentative="1">
      <w:start w:val="1"/>
      <w:numFmt w:val="lowerRoman"/>
      <w:lvlText w:val="%9."/>
      <w:lvlJc w:val="right"/>
      <w:pPr>
        <w:ind w:left="7056" w:hanging="180"/>
      </w:pPr>
    </w:lvl>
  </w:abstractNum>
  <w:abstractNum w:abstractNumId="36" w15:restartNumberingAfterBreak="0">
    <w:nsid w:val="1D3D5146"/>
    <w:multiLevelType w:val="multilevel"/>
    <w:tmpl w:val="1D3D5146"/>
    <w:lvl w:ilvl="0">
      <w:start w:val="1"/>
      <w:numFmt w:val="lowerLetter"/>
      <w:lvlText w:val="(%1)"/>
      <w:lvlJc w:val="left"/>
      <w:pPr>
        <w:ind w:left="720" w:hanging="360"/>
      </w:pPr>
      <w:rPr>
        <w:rFonts w:hint="default"/>
        <w:i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1DC42A8B"/>
    <w:multiLevelType w:val="hybridMultilevel"/>
    <w:tmpl w:val="8B9C5BBC"/>
    <w:lvl w:ilvl="0" w:tplc="1D5CD138">
      <w:start w:val="1"/>
      <w:numFmt w:val="lowerLetter"/>
      <w:lvlText w:val="(%1)"/>
      <w:lvlJc w:val="left"/>
      <w:pPr>
        <w:ind w:left="1296" w:hanging="360"/>
      </w:pPr>
      <w:rPr>
        <w:rFonts w:hint="default"/>
        <w:b w:val="0"/>
        <w:i w:val="0"/>
      </w:rPr>
    </w:lvl>
    <w:lvl w:ilvl="1" w:tplc="0ABC2C86" w:tentative="1">
      <w:start w:val="1"/>
      <w:numFmt w:val="lowerLetter"/>
      <w:lvlText w:val="%2."/>
      <w:lvlJc w:val="left"/>
      <w:pPr>
        <w:ind w:left="2016" w:hanging="360"/>
      </w:pPr>
    </w:lvl>
    <w:lvl w:ilvl="2" w:tplc="58BA33D0" w:tentative="1">
      <w:start w:val="1"/>
      <w:numFmt w:val="lowerRoman"/>
      <w:lvlText w:val="%3."/>
      <w:lvlJc w:val="right"/>
      <w:pPr>
        <w:ind w:left="2736" w:hanging="180"/>
      </w:pPr>
    </w:lvl>
    <w:lvl w:ilvl="3" w:tplc="23A01F06" w:tentative="1">
      <w:start w:val="1"/>
      <w:numFmt w:val="decimal"/>
      <w:lvlText w:val="%4."/>
      <w:lvlJc w:val="left"/>
      <w:pPr>
        <w:ind w:left="3456" w:hanging="360"/>
      </w:pPr>
    </w:lvl>
    <w:lvl w:ilvl="4" w:tplc="90D6DFEA" w:tentative="1">
      <w:start w:val="1"/>
      <w:numFmt w:val="lowerLetter"/>
      <w:lvlText w:val="%5."/>
      <w:lvlJc w:val="left"/>
      <w:pPr>
        <w:ind w:left="4176" w:hanging="360"/>
      </w:pPr>
    </w:lvl>
    <w:lvl w:ilvl="5" w:tplc="A0A8FE92" w:tentative="1">
      <w:start w:val="1"/>
      <w:numFmt w:val="lowerRoman"/>
      <w:lvlText w:val="%6."/>
      <w:lvlJc w:val="right"/>
      <w:pPr>
        <w:ind w:left="4896" w:hanging="180"/>
      </w:pPr>
    </w:lvl>
    <w:lvl w:ilvl="6" w:tplc="B434AC34" w:tentative="1">
      <w:start w:val="1"/>
      <w:numFmt w:val="decimal"/>
      <w:lvlText w:val="%7."/>
      <w:lvlJc w:val="left"/>
      <w:pPr>
        <w:ind w:left="5616" w:hanging="360"/>
      </w:pPr>
    </w:lvl>
    <w:lvl w:ilvl="7" w:tplc="D4CC4DE2" w:tentative="1">
      <w:start w:val="1"/>
      <w:numFmt w:val="lowerLetter"/>
      <w:lvlText w:val="%8."/>
      <w:lvlJc w:val="left"/>
      <w:pPr>
        <w:ind w:left="6336" w:hanging="360"/>
      </w:pPr>
    </w:lvl>
    <w:lvl w:ilvl="8" w:tplc="28C8C3F6" w:tentative="1">
      <w:start w:val="1"/>
      <w:numFmt w:val="lowerRoman"/>
      <w:lvlText w:val="%9."/>
      <w:lvlJc w:val="right"/>
      <w:pPr>
        <w:ind w:left="7056" w:hanging="180"/>
      </w:pPr>
    </w:lvl>
  </w:abstractNum>
  <w:abstractNum w:abstractNumId="38" w15:restartNumberingAfterBreak="0">
    <w:nsid w:val="1F176084"/>
    <w:multiLevelType w:val="hybridMultilevel"/>
    <w:tmpl w:val="A76AF6C0"/>
    <w:lvl w:ilvl="0" w:tplc="2B248E70">
      <w:start w:val="1"/>
      <w:numFmt w:val="lowerLetter"/>
      <w:lvlText w:val="(%1)"/>
      <w:lvlJc w:val="left"/>
      <w:pPr>
        <w:tabs>
          <w:tab w:val="num" w:pos="0"/>
        </w:tabs>
        <w:ind w:left="0" w:firstLine="0"/>
      </w:pPr>
      <w:rPr>
        <w:rFonts w:hint="default"/>
      </w:rPr>
    </w:lvl>
    <w:lvl w:ilvl="1" w:tplc="C6181498">
      <w:start w:val="1"/>
      <w:numFmt w:val="lowerRoman"/>
      <w:lvlText w:val="(%2)"/>
      <w:lvlJc w:val="left"/>
      <w:pPr>
        <w:ind w:left="1296" w:hanging="360"/>
      </w:pPr>
      <w:rPr>
        <w:rFonts w:hint="default"/>
      </w:rPr>
    </w:lvl>
    <w:lvl w:ilvl="2" w:tplc="8E908BFA">
      <w:start w:val="1"/>
      <w:numFmt w:val="lowerRoman"/>
      <w:lvlText w:val="%3."/>
      <w:lvlJc w:val="right"/>
      <w:pPr>
        <w:tabs>
          <w:tab w:val="num" w:pos="2016"/>
        </w:tabs>
        <w:ind w:left="2016" w:hanging="180"/>
      </w:pPr>
    </w:lvl>
    <w:lvl w:ilvl="3" w:tplc="595A29A0">
      <w:start w:val="1"/>
      <w:numFmt w:val="decimal"/>
      <w:lvlText w:val="%4."/>
      <w:lvlJc w:val="left"/>
      <w:pPr>
        <w:ind w:left="2736" w:hanging="360"/>
      </w:pPr>
      <w:rPr>
        <w:rFonts w:hint="default"/>
        <w:u w:val="single"/>
      </w:rPr>
    </w:lvl>
    <w:lvl w:ilvl="4" w:tplc="53AE8EDC" w:tentative="1">
      <w:start w:val="1"/>
      <w:numFmt w:val="lowerLetter"/>
      <w:lvlText w:val="%5."/>
      <w:lvlJc w:val="left"/>
      <w:pPr>
        <w:tabs>
          <w:tab w:val="num" w:pos="3456"/>
        </w:tabs>
        <w:ind w:left="3456" w:hanging="360"/>
      </w:pPr>
    </w:lvl>
    <w:lvl w:ilvl="5" w:tplc="F9443D7E" w:tentative="1">
      <w:start w:val="1"/>
      <w:numFmt w:val="lowerRoman"/>
      <w:lvlText w:val="%6."/>
      <w:lvlJc w:val="right"/>
      <w:pPr>
        <w:tabs>
          <w:tab w:val="num" w:pos="4176"/>
        </w:tabs>
        <w:ind w:left="4176" w:hanging="180"/>
      </w:pPr>
    </w:lvl>
    <w:lvl w:ilvl="6" w:tplc="848C97AC" w:tentative="1">
      <w:start w:val="1"/>
      <w:numFmt w:val="decimal"/>
      <w:lvlText w:val="%7."/>
      <w:lvlJc w:val="left"/>
      <w:pPr>
        <w:tabs>
          <w:tab w:val="num" w:pos="4896"/>
        </w:tabs>
        <w:ind w:left="4896" w:hanging="360"/>
      </w:pPr>
    </w:lvl>
    <w:lvl w:ilvl="7" w:tplc="347AB77E" w:tentative="1">
      <w:start w:val="1"/>
      <w:numFmt w:val="lowerLetter"/>
      <w:lvlText w:val="%8."/>
      <w:lvlJc w:val="left"/>
      <w:pPr>
        <w:tabs>
          <w:tab w:val="num" w:pos="5616"/>
        </w:tabs>
        <w:ind w:left="5616" w:hanging="360"/>
      </w:pPr>
    </w:lvl>
    <w:lvl w:ilvl="8" w:tplc="E864E9BE" w:tentative="1">
      <w:start w:val="1"/>
      <w:numFmt w:val="lowerRoman"/>
      <w:lvlText w:val="%9."/>
      <w:lvlJc w:val="right"/>
      <w:pPr>
        <w:tabs>
          <w:tab w:val="num" w:pos="6336"/>
        </w:tabs>
        <w:ind w:left="6336" w:hanging="180"/>
      </w:pPr>
    </w:lvl>
  </w:abstractNum>
  <w:abstractNum w:abstractNumId="39" w15:restartNumberingAfterBreak="0">
    <w:nsid w:val="207017AE"/>
    <w:multiLevelType w:val="hybridMultilevel"/>
    <w:tmpl w:val="45C054C0"/>
    <w:lvl w:ilvl="0" w:tplc="3F586F12">
      <w:start w:val="1"/>
      <w:numFmt w:val="lowerLetter"/>
      <w:lvlText w:val="(%1)"/>
      <w:lvlJc w:val="left"/>
      <w:pPr>
        <w:ind w:left="720" w:hanging="360"/>
      </w:pPr>
      <w:rPr>
        <w:rFonts w:hint="default"/>
        <w:b w:val="0"/>
        <w:i w:val="0"/>
      </w:rPr>
    </w:lvl>
    <w:lvl w:ilvl="1" w:tplc="7BD4F146">
      <w:start w:val="1"/>
      <w:numFmt w:val="lowerRoman"/>
      <w:lvlText w:val="%2."/>
      <w:lvlJc w:val="right"/>
      <w:pPr>
        <w:ind w:left="1440" w:hanging="360"/>
      </w:pPr>
      <w:rPr>
        <w:b w:val="0"/>
      </w:rPr>
    </w:lvl>
    <w:lvl w:ilvl="2" w:tplc="CF2ED704">
      <w:start w:val="1"/>
      <w:numFmt w:val="lowerRoman"/>
      <w:lvlText w:val="%3."/>
      <w:lvlJc w:val="right"/>
      <w:pPr>
        <w:ind w:left="2160" w:hanging="180"/>
      </w:pPr>
    </w:lvl>
    <w:lvl w:ilvl="3" w:tplc="33A81374" w:tentative="1">
      <w:start w:val="1"/>
      <w:numFmt w:val="decimal"/>
      <w:lvlText w:val="%4."/>
      <w:lvlJc w:val="left"/>
      <w:pPr>
        <w:ind w:left="2880" w:hanging="360"/>
      </w:pPr>
    </w:lvl>
    <w:lvl w:ilvl="4" w:tplc="B2B0BFDC" w:tentative="1">
      <w:start w:val="1"/>
      <w:numFmt w:val="lowerLetter"/>
      <w:lvlText w:val="%5."/>
      <w:lvlJc w:val="left"/>
      <w:pPr>
        <w:ind w:left="3600" w:hanging="360"/>
      </w:pPr>
    </w:lvl>
    <w:lvl w:ilvl="5" w:tplc="1228E10A" w:tentative="1">
      <w:start w:val="1"/>
      <w:numFmt w:val="lowerRoman"/>
      <w:lvlText w:val="%6."/>
      <w:lvlJc w:val="right"/>
      <w:pPr>
        <w:ind w:left="4320" w:hanging="180"/>
      </w:pPr>
    </w:lvl>
    <w:lvl w:ilvl="6" w:tplc="D1A438AC" w:tentative="1">
      <w:start w:val="1"/>
      <w:numFmt w:val="decimal"/>
      <w:lvlText w:val="%7."/>
      <w:lvlJc w:val="left"/>
      <w:pPr>
        <w:ind w:left="5040" w:hanging="360"/>
      </w:pPr>
    </w:lvl>
    <w:lvl w:ilvl="7" w:tplc="750A8708" w:tentative="1">
      <w:start w:val="1"/>
      <w:numFmt w:val="lowerLetter"/>
      <w:lvlText w:val="%8."/>
      <w:lvlJc w:val="left"/>
      <w:pPr>
        <w:ind w:left="5760" w:hanging="360"/>
      </w:pPr>
    </w:lvl>
    <w:lvl w:ilvl="8" w:tplc="A5A2DE76" w:tentative="1">
      <w:start w:val="1"/>
      <w:numFmt w:val="lowerRoman"/>
      <w:lvlText w:val="%9."/>
      <w:lvlJc w:val="right"/>
      <w:pPr>
        <w:ind w:left="6480" w:hanging="180"/>
      </w:pPr>
    </w:lvl>
  </w:abstractNum>
  <w:abstractNum w:abstractNumId="40" w15:restartNumberingAfterBreak="0">
    <w:nsid w:val="220A1518"/>
    <w:multiLevelType w:val="hybridMultilevel"/>
    <w:tmpl w:val="708620BE"/>
    <w:lvl w:ilvl="0" w:tplc="A8FC5DB4">
      <w:start w:val="1"/>
      <w:numFmt w:val="lowerLetter"/>
      <w:lvlText w:val="(%1)"/>
      <w:lvlJc w:val="left"/>
      <w:pPr>
        <w:ind w:left="1080" w:hanging="360"/>
      </w:pPr>
      <w:rPr>
        <w:rFonts w:hint="default"/>
        <w:i w:val="0"/>
      </w:rPr>
    </w:lvl>
    <w:lvl w:ilvl="1" w:tplc="14B6EC58">
      <w:start w:val="1"/>
      <w:numFmt w:val="lowerLetter"/>
      <w:lvlText w:val="%2."/>
      <w:lvlJc w:val="left"/>
      <w:pPr>
        <w:ind w:left="1800" w:hanging="360"/>
      </w:pPr>
    </w:lvl>
    <w:lvl w:ilvl="2" w:tplc="6AF4AC9A" w:tentative="1">
      <w:start w:val="1"/>
      <w:numFmt w:val="lowerRoman"/>
      <w:lvlText w:val="%3."/>
      <w:lvlJc w:val="right"/>
      <w:pPr>
        <w:ind w:left="2520" w:hanging="180"/>
      </w:pPr>
    </w:lvl>
    <w:lvl w:ilvl="3" w:tplc="0D7A7764" w:tentative="1">
      <w:start w:val="1"/>
      <w:numFmt w:val="decimal"/>
      <w:lvlText w:val="%4."/>
      <w:lvlJc w:val="left"/>
      <w:pPr>
        <w:ind w:left="3240" w:hanging="360"/>
      </w:pPr>
    </w:lvl>
    <w:lvl w:ilvl="4" w:tplc="95989220" w:tentative="1">
      <w:start w:val="1"/>
      <w:numFmt w:val="lowerLetter"/>
      <w:lvlText w:val="%5."/>
      <w:lvlJc w:val="left"/>
      <w:pPr>
        <w:ind w:left="3960" w:hanging="360"/>
      </w:pPr>
    </w:lvl>
    <w:lvl w:ilvl="5" w:tplc="81EEE5DA" w:tentative="1">
      <w:start w:val="1"/>
      <w:numFmt w:val="lowerRoman"/>
      <w:lvlText w:val="%6."/>
      <w:lvlJc w:val="right"/>
      <w:pPr>
        <w:ind w:left="4680" w:hanging="180"/>
      </w:pPr>
    </w:lvl>
    <w:lvl w:ilvl="6" w:tplc="60BA26D2" w:tentative="1">
      <w:start w:val="1"/>
      <w:numFmt w:val="decimal"/>
      <w:lvlText w:val="%7."/>
      <w:lvlJc w:val="left"/>
      <w:pPr>
        <w:ind w:left="5400" w:hanging="360"/>
      </w:pPr>
    </w:lvl>
    <w:lvl w:ilvl="7" w:tplc="AB960E16" w:tentative="1">
      <w:start w:val="1"/>
      <w:numFmt w:val="lowerLetter"/>
      <w:lvlText w:val="%8."/>
      <w:lvlJc w:val="left"/>
      <w:pPr>
        <w:ind w:left="6120" w:hanging="360"/>
      </w:pPr>
    </w:lvl>
    <w:lvl w:ilvl="8" w:tplc="C5AE551E" w:tentative="1">
      <w:start w:val="1"/>
      <w:numFmt w:val="lowerRoman"/>
      <w:lvlText w:val="%9."/>
      <w:lvlJc w:val="right"/>
      <w:pPr>
        <w:ind w:left="6840" w:hanging="180"/>
      </w:pPr>
    </w:lvl>
  </w:abstractNum>
  <w:abstractNum w:abstractNumId="41" w15:restartNumberingAfterBreak="0">
    <w:nsid w:val="2236343A"/>
    <w:multiLevelType w:val="multilevel"/>
    <w:tmpl w:val="2236343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15:restartNumberingAfterBreak="0">
    <w:nsid w:val="232B6462"/>
    <w:multiLevelType w:val="hybridMultilevel"/>
    <w:tmpl w:val="61C8A73C"/>
    <w:lvl w:ilvl="0" w:tplc="0A1C2AD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4A93114"/>
    <w:multiLevelType w:val="hybridMultilevel"/>
    <w:tmpl w:val="F67A488C"/>
    <w:lvl w:ilvl="0" w:tplc="35FEBB18">
      <w:start w:val="1"/>
      <w:numFmt w:val="lowerLetter"/>
      <w:lvlText w:val="(%1)"/>
      <w:lvlJc w:val="left"/>
      <w:pPr>
        <w:tabs>
          <w:tab w:val="num" w:pos="1267"/>
        </w:tabs>
        <w:ind w:left="1267" w:hanging="720"/>
      </w:pPr>
    </w:lvl>
    <w:lvl w:ilvl="1" w:tplc="28E664D6">
      <w:start w:val="1"/>
      <w:numFmt w:val="lowerLetter"/>
      <w:lvlText w:val="%2."/>
      <w:lvlJc w:val="left"/>
      <w:pPr>
        <w:tabs>
          <w:tab w:val="num" w:pos="1440"/>
        </w:tabs>
        <w:ind w:left="1440" w:hanging="360"/>
      </w:pPr>
    </w:lvl>
    <w:lvl w:ilvl="2" w:tplc="F6B89C88" w:tentative="1">
      <w:start w:val="1"/>
      <w:numFmt w:val="lowerRoman"/>
      <w:lvlText w:val="%3."/>
      <w:lvlJc w:val="right"/>
      <w:pPr>
        <w:tabs>
          <w:tab w:val="num" w:pos="2160"/>
        </w:tabs>
        <w:ind w:left="2160" w:hanging="180"/>
      </w:pPr>
    </w:lvl>
    <w:lvl w:ilvl="3" w:tplc="9538FA4E" w:tentative="1">
      <w:start w:val="1"/>
      <w:numFmt w:val="decimal"/>
      <w:lvlText w:val="%4."/>
      <w:lvlJc w:val="left"/>
      <w:pPr>
        <w:tabs>
          <w:tab w:val="num" w:pos="2880"/>
        </w:tabs>
        <w:ind w:left="2880" w:hanging="360"/>
      </w:pPr>
    </w:lvl>
    <w:lvl w:ilvl="4" w:tplc="2C900146" w:tentative="1">
      <w:start w:val="1"/>
      <w:numFmt w:val="lowerLetter"/>
      <w:lvlText w:val="%5."/>
      <w:lvlJc w:val="left"/>
      <w:pPr>
        <w:tabs>
          <w:tab w:val="num" w:pos="3600"/>
        </w:tabs>
        <w:ind w:left="3600" w:hanging="360"/>
      </w:pPr>
    </w:lvl>
    <w:lvl w:ilvl="5" w:tplc="2AF8F810" w:tentative="1">
      <w:start w:val="1"/>
      <w:numFmt w:val="lowerRoman"/>
      <w:lvlText w:val="%6."/>
      <w:lvlJc w:val="right"/>
      <w:pPr>
        <w:tabs>
          <w:tab w:val="num" w:pos="4320"/>
        </w:tabs>
        <w:ind w:left="4320" w:hanging="180"/>
      </w:pPr>
    </w:lvl>
    <w:lvl w:ilvl="6" w:tplc="16BA3B98" w:tentative="1">
      <w:start w:val="1"/>
      <w:numFmt w:val="decimal"/>
      <w:lvlText w:val="%7."/>
      <w:lvlJc w:val="left"/>
      <w:pPr>
        <w:tabs>
          <w:tab w:val="num" w:pos="5040"/>
        </w:tabs>
        <w:ind w:left="5040" w:hanging="360"/>
      </w:pPr>
    </w:lvl>
    <w:lvl w:ilvl="7" w:tplc="A6E65868" w:tentative="1">
      <w:start w:val="1"/>
      <w:numFmt w:val="lowerLetter"/>
      <w:lvlText w:val="%8."/>
      <w:lvlJc w:val="left"/>
      <w:pPr>
        <w:tabs>
          <w:tab w:val="num" w:pos="5760"/>
        </w:tabs>
        <w:ind w:left="5760" w:hanging="360"/>
      </w:pPr>
    </w:lvl>
    <w:lvl w:ilvl="8" w:tplc="E1AE73B6" w:tentative="1">
      <w:start w:val="1"/>
      <w:numFmt w:val="lowerRoman"/>
      <w:lvlText w:val="%9."/>
      <w:lvlJc w:val="right"/>
      <w:pPr>
        <w:tabs>
          <w:tab w:val="num" w:pos="6480"/>
        </w:tabs>
        <w:ind w:left="6480" w:hanging="180"/>
      </w:pPr>
    </w:lvl>
  </w:abstractNum>
  <w:abstractNum w:abstractNumId="44" w15:restartNumberingAfterBreak="0">
    <w:nsid w:val="25BC4D0B"/>
    <w:multiLevelType w:val="hybridMultilevel"/>
    <w:tmpl w:val="A664CCFE"/>
    <w:lvl w:ilvl="0" w:tplc="DB80540A">
      <w:start w:val="1"/>
      <w:numFmt w:val="bullet"/>
      <w:lvlText w:val=""/>
      <w:lvlJc w:val="left"/>
      <w:pPr>
        <w:ind w:left="1080" w:hanging="360"/>
      </w:pPr>
      <w:rPr>
        <w:rFonts w:ascii="Symbol" w:hAnsi="Symbol" w:hint="default"/>
      </w:rPr>
    </w:lvl>
    <w:lvl w:ilvl="1" w:tplc="55A4F198" w:tentative="1">
      <w:start w:val="1"/>
      <w:numFmt w:val="bullet"/>
      <w:lvlText w:val="o"/>
      <w:lvlJc w:val="left"/>
      <w:pPr>
        <w:ind w:left="1800" w:hanging="360"/>
      </w:pPr>
      <w:rPr>
        <w:rFonts w:ascii="Courier New" w:hAnsi="Courier New" w:cs="Courier New" w:hint="default"/>
      </w:rPr>
    </w:lvl>
    <w:lvl w:ilvl="2" w:tplc="EB26C954" w:tentative="1">
      <w:start w:val="1"/>
      <w:numFmt w:val="bullet"/>
      <w:lvlText w:val=""/>
      <w:lvlJc w:val="left"/>
      <w:pPr>
        <w:ind w:left="2520" w:hanging="360"/>
      </w:pPr>
      <w:rPr>
        <w:rFonts w:ascii="Wingdings" w:hAnsi="Wingdings" w:hint="default"/>
      </w:rPr>
    </w:lvl>
    <w:lvl w:ilvl="3" w:tplc="19FA0C4C" w:tentative="1">
      <w:start w:val="1"/>
      <w:numFmt w:val="bullet"/>
      <w:lvlText w:val=""/>
      <w:lvlJc w:val="left"/>
      <w:pPr>
        <w:ind w:left="3240" w:hanging="360"/>
      </w:pPr>
      <w:rPr>
        <w:rFonts w:ascii="Symbol" w:hAnsi="Symbol" w:hint="default"/>
      </w:rPr>
    </w:lvl>
    <w:lvl w:ilvl="4" w:tplc="440AC9A6" w:tentative="1">
      <w:start w:val="1"/>
      <w:numFmt w:val="bullet"/>
      <w:lvlText w:val="o"/>
      <w:lvlJc w:val="left"/>
      <w:pPr>
        <w:ind w:left="3960" w:hanging="360"/>
      </w:pPr>
      <w:rPr>
        <w:rFonts w:ascii="Courier New" w:hAnsi="Courier New" w:cs="Courier New" w:hint="default"/>
      </w:rPr>
    </w:lvl>
    <w:lvl w:ilvl="5" w:tplc="98268A52" w:tentative="1">
      <w:start w:val="1"/>
      <w:numFmt w:val="bullet"/>
      <w:lvlText w:val=""/>
      <w:lvlJc w:val="left"/>
      <w:pPr>
        <w:ind w:left="4680" w:hanging="360"/>
      </w:pPr>
      <w:rPr>
        <w:rFonts w:ascii="Wingdings" w:hAnsi="Wingdings" w:hint="default"/>
      </w:rPr>
    </w:lvl>
    <w:lvl w:ilvl="6" w:tplc="EEBC49B4" w:tentative="1">
      <w:start w:val="1"/>
      <w:numFmt w:val="bullet"/>
      <w:lvlText w:val=""/>
      <w:lvlJc w:val="left"/>
      <w:pPr>
        <w:ind w:left="5400" w:hanging="360"/>
      </w:pPr>
      <w:rPr>
        <w:rFonts w:ascii="Symbol" w:hAnsi="Symbol" w:hint="default"/>
      </w:rPr>
    </w:lvl>
    <w:lvl w:ilvl="7" w:tplc="E8326CAC" w:tentative="1">
      <w:start w:val="1"/>
      <w:numFmt w:val="bullet"/>
      <w:lvlText w:val="o"/>
      <w:lvlJc w:val="left"/>
      <w:pPr>
        <w:ind w:left="6120" w:hanging="360"/>
      </w:pPr>
      <w:rPr>
        <w:rFonts w:ascii="Courier New" w:hAnsi="Courier New" w:cs="Courier New" w:hint="default"/>
      </w:rPr>
    </w:lvl>
    <w:lvl w:ilvl="8" w:tplc="5AE453D6" w:tentative="1">
      <w:start w:val="1"/>
      <w:numFmt w:val="bullet"/>
      <w:lvlText w:val=""/>
      <w:lvlJc w:val="left"/>
      <w:pPr>
        <w:ind w:left="6840" w:hanging="360"/>
      </w:pPr>
      <w:rPr>
        <w:rFonts w:ascii="Wingdings" w:hAnsi="Wingdings" w:hint="default"/>
      </w:rPr>
    </w:lvl>
  </w:abstractNum>
  <w:abstractNum w:abstractNumId="45" w15:restartNumberingAfterBreak="0">
    <w:nsid w:val="25E613B0"/>
    <w:multiLevelType w:val="hybridMultilevel"/>
    <w:tmpl w:val="0E9860EC"/>
    <w:lvl w:ilvl="0" w:tplc="04090001">
      <w:start w:val="1"/>
      <w:numFmt w:val="bullet"/>
      <w:lvlText w:val=""/>
      <w:lvlJc w:val="left"/>
      <w:pPr>
        <w:ind w:left="1142" w:hanging="360"/>
      </w:pPr>
      <w:rPr>
        <w:rFonts w:ascii="Symbol" w:hAnsi="Symbol" w:hint="default"/>
      </w:rPr>
    </w:lvl>
    <w:lvl w:ilvl="1" w:tplc="04090003" w:tentative="1">
      <w:start w:val="1"/>
      <w:numFmt w:val="bullet"/>
      <w:lvlText w:val="o"/>
      <w:lvlJc w:val="left"/>
      <w:pPr>
        <w:ind w:left="1862" w:hanging="360"/>
      </w:pPr>
      <w:rPr>
        <w:rFonts w:ascii="Courier New" w:hAnsi="Courier New" w:cs="Courier New" w:hint="default"/>
      </w:rPr>
    </w:lvl>
    <w:lvl w:ilvl="2" w:tplc="04090005" w:tentative="1">
      <w:start w:val="1"/>
      <w:numFmt w:val="bullet"/>
      <w:lvlText w:val=""/>
      <w:lvlJc w:val="left"/>
      <w:pPr>
        <w:ind w:left="2582" w:hanging="360"/>
      </w:pPr>
      <w:rPr>
        <w:rFonts w:ascii="Wingdings" w:hAnsi="Wingdings" w:hint="default"/>
      </w:rPr>
    </w:lvl>
    <w:lvl w:ilvl="3" w:tplc="04090001" w:tentative="1">
      <w:start w:val="1"/>
      <w:numFmt w:val="bullet"/>
      <w:lvlText w:val=""/>
      <w:lvlJc w:val="left"/>
      <w:pPr>
        <w:ind w:left="3302" w:hanging="360"/>
      </w:pPr>
      <w:rPr>
        <w:rFonts w:ascii="Symbol" w:hAnsi="Symbol" w:hint="default"/>
      </w:rPr>
    </w:lvl>
    <w:lvl w:ilvl="4" w:tplc="04090003" w:tentative="1">
      <w:start w:val="1"/>
      <w:numFmt w:val="bullet"/>
      <w:lvlText w:val="o"/>
      <w:lvlJc w:val="left"/>
      <w:pPr>
        <w:ind w:left="4022" w:hanging="360"/>
      </w:pPr>
      <w:rPr>
        <w:rFonts w:ascii="Courier New" w:hAnsi="Courier New" w:cs="Courier New" w:hint="default"/>
      </w:rPr>
    </w:lvl>
    <w:lvl w:ilvl="5" w:tplc="04090005" w:tentative="1">
      <w:start w:val="1"/>
      <w:numFmt w:val="bullet"/>
      <w:lvlText w:val=""/>
      <w:lvlJc w:val="left"/>
      <w:pPr>
        <w:ind w:left="4742" w:hanging="360"/>
      </w:pPr>
      <w:rPr>
        <w:rFonts w:ascii="Wingdings" w:hAnsi="Wingdings" w:hint="default"/>
      </w:rPr>
    </w:lvl>
    <w:lvl w:ilvl="6" w:tplc="04090001" w:tentative="1">
      <w:start w:val="1"/>
      <w:numFmt w:val="bullet"/>
      <w:lvlText w:val=""/>
      <w:lvlJc w:val="left"/>
      <w:pPr>
        <w:ind w:left="5462" w:hanging="360"/>
      </w:pPr>
      <w:rPr>
        <w:rFonts w:ascii="Symbol" w:hAnsi="Symbol" w:hint="default"/>
      </w:rPr>
    </w:lvl>
    <w:lvl w:ilvl="7" w:tplc="04090003" w:tentative="1">
      <w:start w:val="1"/>
      <w:numFmt w:val="bullet"/>
      <w:lvlText w:val="o"/>
      <w:lvlJc w:val="left"/>
      <w:pPr>
        <w:ind w:left="6182" w:hanging="360"/>
      </w:pPr>
      <w:rPr>
        <w:rFonts w:ascii="Courier New" w:hAnsi="Courier New" w:cs="Courier New" w:hint="default"/>
      </w:rPr>
    </w:lvl>
    <w:lvl w:ilvl="8" w:tplc="04090005" w:tentative="1">
      <w:start w:val="1"/>
      <w:numFmt w:val="bullet"/>
      <w:lvlText w:val=""/>
      <w:lvlJc w:val="left"/>
      <w:pPr>
        <w:ind w:left="6902" w:hanging="360"/>
      </w:pPr>
      <w:rPr>
        <w:rFonts w:ascii="Wingdings" w:hAnsi="Wingdings" w:hint="default"/>
      </w:rPr>
    </w:lvl>
  </w:abstractNum>
  <w:abstractNum w:abstractNumId="46" w15:restartNumberingAfterBreak="0">
    <w:nsid w:val="26BC3525"/>
    <w:multiLevelType w:val="hybridMultilevel"/>
    <w:tmpl w:val="20942C42"/>
    <w:lvl w:ilvl="0" w:tplc="0A1C2AD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276B5FA1"/>
    <w:multiLevelType w:val="hybridMultilevel"/>
    <w:tmpl w:val="8B9C5BBC"/>
    <w:lvl w:ilvl="0" w:tplc="576E674C">
      <w:start w:val="1"/>
      <w:numFmt w:val="lowerLetter"/>
      <w:lvlText w:val="(%1)"/>
      <w:lvlJc w:val="left"/>
      <w:pPr>
        <w:ind w:left="1296" w:hanging="360"/>
      </w:pPr>
      <w:rPr>
        <w:rFonts w:hint="default"/>
        <w:b w:val="0"/>
        <w:i w:val="0"/>
      </w:rPr>
    </w:lvl>
    <w:lvl w:ilvl="1" w:tplc="23BC4B16" w:tentative="1">
      <w:start w:val="1"/>
      <w:numFmt w:val="lowerLetter"/>
      <w:lvlText w:val="%2."/>
      <w:lvlJc w:val="left"/>
      <w:pPr>
        <w:ind w:left="2016" w:hanging="360"/>
      </w:pPr>
    </w:lvl>
    <w:lvl w:ilvl="2" w:tplc="D9760F14" w:tentative="1">
      <w:start w:val="1"/>
      <w:numFmt w:val="lowerRoman"/>
      <w:lvlText w:val="%3."/>
      <w:lvlJc w:val="right"/>
      <w:pPr>
        <w:ind w:left="2736" w:hanging="180"/>
      </w:pPr>
    </w:lvl>
    <w:lvl w:ilvl="3" w:tplc="E72E6C06" w:tentative="1">
      <w:start w:val="1"/>
      <w:numFmt w:val="decimal"/>
      <w:lvlText w:val="%4."/>
      <w:lvlJc w:val="left"/>
      <w:pPr>
        <w:ind w:left="3456" w:hanging="360"/>
      </w:pPr>
    </w:lvl>
    <w:lvl w:ilvl="4" w:tplc="BCDE0282" w:tentative="1">
      <w:start w:val="1"/>
      <w:numFmt w:val="lowerLetter"/>
      <w:lvlText w:val="%5."/>
      <w:lvlJc w:val="left"/>
      <w:pPr>
        <w:ind w:left="4176" w:hanging="360"/>
      </w:pPr>
    </w:lvl>
    <w:lvl w:ilvl="5" w:tplc="97BC6B7A" w:tentative="1">
      <w:start w:val="1"/>
      <w:numFmt w:val="lowerRoman"/>
      <w:lvlText w:val="%6."/>
      <w:lvlJc w:val="right"/>
      <w:pPr>
        <w:ind w:left="4896" w:hanging="180"/>
      </w:pPr>
    </w:lvl>
    <w:lvl w:ilvl="6" w:tplc="BEC2BBB6" w:tentative="1">
      <w:start w:val="1"/>
      <w:numFmt w:val="decimal"/>
      <w:lvlText w:val="%7."/>
      <w:lvlJc w:val="left"/>
      <w:pPr>
        <w:ind w:left="5616" w:hanging="360"/>
      </w:pPr>
    </w:lvl>
    <w:lvl w:ilvl="7" w:tplc="ACFA5F00" w:tentative="1">
      <w:start w:val="1"/>
      <w:numFmt w:val="lowerLetter"/>
      <w:lvlText w:val="%8."/>
      <w:lvlJc w:val="left"/>
      <w:pPr>
        <w:ind w:left="6336" w:hanging="360"/>
      </w:pPr>
    </w:lvl>
    <w:lvl w:ilvl="8" w:tplc="1E448626" w:tentative="1">
      <w:start w:val="1"/>
      <w:numFmt w:val="lowerRoman"/>
      <w:lvlText w:val="%9."/>
      <w:lvlJc w:val="right"/>
      <w:pPr>
        <w:ind w:left="7056" w:hanging="180"/>
      </w:pPr>
    </w:lvl>
  </w:abstractNum>
  <w:abstractNum w:abstractNumId="48" w15:restartNumberingAfterBreak="0">
    <w:nsid w:val="27AB0D95"/>
    <w:multiLevelType w:val="hybridMultilevel"/>
    <w:tmpl w:val="9E7EF3E4"/>
    <w:lvl w:ilvl="0" w:tplc="0E7AD1BE">
      <w:start w:val="1"/>
      <w:numFmt w:val="bullet"/>
      <w:lvlText w:val=""/>
      <w:lvlJc w:val="left"/>
      <w:pPr>
        <w:ind w:left="1440" w:hanging="360"/>
      </w:pPr>
      <w:rPr>
        <w:rFonts w:ascii="Symbol" w:hAnsi="Symbol" w:hint="default"/>
      </w:rPr>
    </w:lvl>
    <w:lvl w:ilvl="1" w:tplc="10F4C868" w:tentative="1">
      <w:start w:val="1"/>
      <w:numFmt w:val="bullet"/>
      <w:lvlText w:val="o"/>
      <w:lvlJc w:val="left"/>
      <w:pPr>
        <w:ind w:left="2160" w:hanging="360"/>
      </w:pPr>
      <w:rPr>
        <w:rFonts w:ascii="Courier New" w:hAnsi="Courier New" w:cs="Courier New" w:hint="default"/>
      </w:rPr>
    </w:lvl>
    <w:lvl w:ilvl="2" w:tplc="ED98874A" w:tentative="1">
      <w:start w:val="1"/>
      <w:numFmt w:val="bullet"/>
      <w:lvlText w:val=""/>
      <w:lvlJc w:val="left"/>
      <w:pPr>
        <w:ind w:left="2880" w:hanging="360"/>
      </w:pPr>
      <w:rPr>
        <w:rFonts w:ascii="Wingdings" w:hAnsi="Wingdings" w:hint="default"/>
      </w:rPr>
    </w:lvl>
    <w:lvl w:ilvl="3" w:tplc="B164DC38" w:tentative="1">
      <w:start w:val="1"/>
      <w:numFmt w:val="bullet"/>
      <w:lvlText w:val=""/>
      <w:lvlJc w:val="left"/>
      <w:pPr>
        <w:ind w:left="3600" w:hanging="360"/>
      </w:pPr>
      <w:rPr>
        <w:rFonts w:ascii="Symbol" w:hAnsi="Symbol" w:hint="default"/>
      </w:rPr>
    </w:lvl>
    <w:lvl w:ilvl="4" w:tplc="E530088E" w:tentative="1">
      <w:start w:val="1"/>
      <w:numFmt w:val="bullet"/>
      <w:lvlText w:val="o"/>
      <w:lvlJc w:val="left"/>
      <w:pPr>
        <w:ind w:left="4320" w:hanging="360"/>
      </w:pPr>
      <w:rPr>
        <w:rFonts w:ascii="Courier New" w:hAnsi="Courier New" w:cs="Courier New" w:hint="default"/>
      </w:rPr>
    </w:lvl>
    <w:lvl w:ilvl="5" w:tplc="9B3CE984" w:tentative="1">
      <w:start w:val="1"/>
      <w:numFmt w:val="bullet"/>
      <w:lvlText w:val=""/>
      <w:lvlJc w:val="left"/>
      <w:pPr>
        <w:ind w:left="5040" w:hanging="360"/>
      </w:pPr>
      <w:rPr>
        <w:rFonts w:ascii="Wingdings" w:hAnsi="Wingdings" w:hint="default"/>
      </w:rPr>
    </w:lvl>
    <w:lvl w:ilvl="6" w:tplc="F61886AC" w:tentative="1">
      <w:start w:val="1"/>
      <w:numFmt w:val="bullet"/>
      <w:lvlText w:val=""/>
      <w:lvlJc w:val="left"/>
      <w:pPr>
        <w:ind w:left="5760" w:hanging="360"/>
      </w:pPr>
      <w:rPr>
        <w:rFonts w:ascii="Symbol" w:hAnsi="Symbol" w:hint="default"/>
      </w:rPr>
    </w:lvl>
    <w:lvl w:ilvl="7" w:tplc="1CB6C4E2" w:tentative="1">
      <w:start w:val="1"/>
      <w:numFmt w:val="bullet"/>
      <w:lvlText w:val="o"/>
      <w:lvlJc w:val="left"/>
      <w:pPr>
        <w:ind w:left="6480" w:hanging="360"/>
      </w:pPr>
      <w:rPr>
        <w:rFonts w:ascii="Courier New" w:hAnsi="Courier New" w:cs="Courier New" w:hint="default"/>
      </w:rPr>
    </w:lvl>
    <w:lvl w:ilvl="8" w:tplc="9EC450BE" w:tentative="1">
      <w:start w:val="1"/>
      <w:numFmt w:val="bullet"/>
      <w:lvlText w:val=""/>
      <w:lvlJc w:val="left"/>
      <w:pPr>
        <w:ind w:left="7200" w:hanging="360"/>
      </w:pPr>
      <w:rPr>
        <w:rFonts w:ascii="Wingdings" w:hAnsi="Wingdings" w:hint="default"/>
      </w:rPr>
    </w:lvl>
  </w:abstractNum>
  <w:abstractNum w:abstractNumId="49" w15:restartNumberingAfterBreak="0">
    <w:nsid w:val="289479D9"/>
    <w:multiLevelType w:val="hybridMultilevel"/>
    <w:tmpl w:val="3A9A9476"/>
    <w:lvl w:ilvl="0" w:tplc="26644C3A">
      <w:start w:val="1"/>
      <w:numFmt w:val="lowerLetter"/>
      <w:lvlText w:val="(%1)"/>
      <w:lvlJc w:val="left"/>
      <w:pPr>
        <w:tabs>
          <w:tab w:val="num" w:pos="1080"/>
        </w:tabs>
        <w:ind w:left="1080" w:hanging="540"/>
      </w:pPr>
      <w:rPr>
        <w:rFonts w:hint="default"/>
      </w:rPr>
    </w:lvl>
    <w:lvl w:ilvl="1" w:tplc="E23E29E6">
      <w:start w:val="27"/>
      <w:numFmt w:val="decimal"/>
      <w:lvlText w:val="%2."/>
      <w:lvlJc w:val="left"/>
      <w:pPr>
        <w:tabs>
          <w:tab w:val="num" w:pos="1620"/>
        </w:tabs>
        <w:ind w:left="1620" w:hanging="360"/>
      </w:pPr>
      <w:rPr>
        <w:rFonts w:hint="default"/>
      </w:rPr>
    </w:lvl>
    <w:lvl w:ilvl="2" w:tplc="AFA29112" w:tentative="1">
      <w:start w:val="1"/>
      <w:numFmt w:val="lowerRoman"/>
      <w:lvlText w:val="%3."/>
      <w:lvlJc w:val="right"/>
      <w:pPr>
        <w:tabs>
          <w:tab w:val="num" w:pos="2340"/>
        </w:tabs>
        <w:ind w:left="2340" w:hanging="180"/>
      </w:pPr>
    </w:lvl>
    <w:lvl w:ilvl="3" w:tplc="F4E243E0" w:tentative="1">
      <w:start w:val="1"/>
      <w:numFmt w:val="decimal"/>
      <w:lvlText w:val="%4."/>
      <w:lvlJc w:val="left"/>
      <w:pPr>
        <w:tabs>
          <w:tab w:val="num" w:pos="3060"/>
        </w:tabs>
        <w:ind w:left="3060" w:hanging="360"/>
      </w:pPr>
    </w:lvl>
    <w:lvl w:ilvl="4" w:tplc="609A493E" w:tentative="1">
      <w:start w:val="1"/>
      <w:numFmt w:val="lowerLetter"/>
      <w:lvlText w:val="%5."/>
      <w:lvlJc w:val="left"/>
      <w:pPr>
        <w:tabs>
          <w:tab w:val="num" w:pos="3780"/>
        </w:tabs>
        <w:ind w:left="3780" w:hanging="360"/>
      </w:pPr>
    </w:lvl>
    <w:lvl w:ilvl="5" w:tplc="32A2E652" w:tentative="1">
      <w:start w:val="1"/>
      <w:numFmt w:val="lowerRoman"/>
      <w:lvlText w:val="%6."/>
      <w:lvlJc w:val="right"/>
      <w:pPr>
        <w:tabs>
          <w:tab w:val="num" w:pos="4500"/>
        </w:tabs>
        <w:ind w:left="4500" w:hanging="180"/>
      </w:pPr>
    </w:lvl>
    <w:lvl w:ilvl="6" w:tplc="58F0854E" w:tentative="1">
      <w:start w:val="1"/>
      <w:numFmt w:val="decimal"/>
      <w:lvlText w:val="%7."/>
      <w:lvlJc w:val="left"/>
      <w:pPr>
        <w:tabs>
          <w:tab w:val="num" w:pos="5220"/>
        </w:tabs>
        <w:ind w:left="5220" w:hanging="360"/>
      </w:pPr>
    </w:lvl>
    <w:lvl w:ilvl="7" w:tplc="6108DB4C" w:tentative="1">
      <w:start w:val="1"/>
      <w:numFmt w:val="lowerLetter"/>
      <w:lvlText w:val="%8."/>
      <w:lvlJc w:val="left"/>
      <w:pPr>
        <w:tabs>
          <w:tab w:val="num" w:pos="5940"/>
        </w:tabs>
        <w:ind w:left="5940" w:hanging="360"/>
      </w:pPr>
    </w:lvl>
    <w:lvl w:ilvl="8" w:tplc="8F80CD78" w:tentative="1">
      <w:start w:val="1"/>
      <w:numFmt w:val="lowerRoman"/>
      <w:lvlText w:val="%9."/>
      <w:lvlJc w:val="right"/>
      <w:pPr>
        <w:tabs>
          <w:tab w:val="num" w:pos="6660"/>
        </w:tabs>
        <w:ind w:left="6660" w:hanging="180"/>
      </w:pPr>
    </w:lvl>
  </w:abstractNum>
  <w:abstractNum w:abstractNumId="50" w15:restartNumberingAfterBreak="0">
    <w:nsid w:val="292773AC"/>
    <w:multiLevelType w:val="hybridMultilevel"/>
    <w:tmpl w:val="1DE2B966"/>
    <w:lvl w:ilvl="0" w:tplc="965826EA">
      <w:start w:val="1"/>
      <w:numFmt w:val="lowerLetter"/>
      <w:lvlText w:val="(%1)"/>
      <w:lvlJc w:val="left"/>
      <w:pPr>
        <w:ind w:left="720" w:hanging="360"/>
      </w:pPr>
      <w:rPr>
        <w:rFonts w:hint="default"/>
        <w:i w:val="0"/>
      </w:rPr>
    </w:lvl>
    <w:lvl w:ilvl="1" w:tplc="2780B2C0" w:tentative="1">
      <w:start w:val="1"/>
      <w:numFmt w:val="lowerLetter"/>
      <w:lvlText w:val="%2."/>
      <w:lvlJc w:val="left"/>
      <w:pPr>
        <w:ind w:left="1440" w:hanging="360"/>
      </w:pPr>
    </w:lvl>
    <w:lvl w:ilvl="2" w:tplc="E5744078" w:tentative="1">
      <w:start w:val="1"/>
      <w:numFmt w:val="lowerRoman"/>
      <w:lvlText w:val="%3."/>
      <w:lvlJc w:val="right"/>
      <w:pPr>
        <w:ind w:left="2160" w:hanging="180"/>
      </w:pPr>
    </w:lvl>
    <w:lvl w:ilvl="3" w:tplc="8CC4BB48" w:tentative="1">
      <w:start w:val="1"/>
      <w:numFmt w:val="decimal"/>
      <w:lvlText w:val="%4."/>
      <w:lvlJc w:val="left"/>
      <w:pPr>
        <w:ind w:left="2880" w:hanging="360"/>
      </w:pPr>
    </w:lvl>
    <w:lvl w:ilvl="4" w:tplc="3260FEAE" w:tentative="1">
      <w:start w:val="1"/>
      <w:numFmt w:val="lowerLetter"/>
      <w:lvlText w:val="%5."/>
      <w:lvlJc w:val="left"/>
      <w:pPr>
        <w:ind w:left="3600" w:hanging="360"/>
      </w:pPr>
    </w:lvl>
    <w:lvl w:ilvl="5" w:tplc="01EC324E" w:tentative="1">
      <w:start w:val="1"/>
      <w:numFmt w:val="lowerRoman"/>
      <w:lvlText w:val="%6."/>
      <w:lvlJc w:val="right"/>
      <w:pPr>
        <w:ind w:left="4320" w:hanging="180"/>
      </w:pPr>
    </w:lvl>
    <w:lvl w:ilvl="6" w:tplc="4CF84208" w:tentative="1">
      <w:start w:val="1"/>
      <w:numFmt w:val="decimal"/>
      <w:lvlText w:val="%7."/>
      <w:lvlJc w:val="left"/>
      <w:pPr>
        <w:ind w:left="5040" w:hanging="360"/>
      </w:pPr>
    </w:lvl>
    <w:lvl w:ilvl="7" w:tplc="BF106CCC" w:tentative="1">
      <w:start w:val="1"/>
      <w:numFmt w:val="lowerLetter"/>
      <w:lvlText w:val="%8."/>
      <w:lvlJc w:val="left"/>
      <w:pPr>
        <w:ind w:left="5760" w:hanging="360"/>
      </w:pPr>
    </w:lvl>
    <w:lvl w:ilvl="8" w:tplc="380A64D6" w:tentative="1">
      <w:start w:val="1"/>
      <w:numFmt w:val="lowerRoman"/>
      <w:lvlText w:val="%9."/>
      <w:lvlJc w:val="right"/>
      <w:pPr>
        <w:ind w:left="6480" w:hanging="180"/>
      </w:pPr>
    </w:lvl>
  </w:abstractNum>
  <w:abstractNum w:abstractNumId="51" w15:restartNumberingAfterBreak="0">
    <w:nsid w:val="293C1A2C"/>
    <w:multiLevelType w:val="hybridMultilevel"/>
    <w:tmpl w:val="F174B9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BA518F9"/>
    <w:multiLevelType w:val="multilevel"/>
    <w:tmpl w:val="6906874A"/>
    <w:lvl w:ilvl="0">
      <w:start w:val="21"/>
      <w:numFmt w:val="decimal"/>
      <w:lvlText w:val="%1"/>
      <w:legacy w:legacy="1" w:legacySpace="120" w:legacyIndent="600"/>
      <w:lvlJc w:val="left"/>
      <w:pPr>
        <w:ind w:left="600" w:hanging="600"/>
      </w:pPr>
    </w:lvl>
    <w:lvl w:ilvl="1">
      <w:start w:val="6"/>
      <w:numFmt w:val="decimal"/>
      <w:lvlText w:val="21.%2"/>
      <w:legacy w:legacy="1" w:legacySpace="120" w:legacyIndent="600"/>
      <w:lvlJc w:val="left"/>
      <w:pPr>
        <w:ind w:left="1200" w:hanging="600"/>
      </w:pPr>
    </w:lvl>
    <w:lvl w:ilvl="2">
      <w:start w:val="1"/>
      <w:numFmt w:val="lowerLetter"/>
      <w:lvlText w:val="(%3)"/>
      <w:legacy w:legacy="1" w:legacySpace="120" w:legacyIndent="547"/>
      <w:lvlJc w:val="left"/>
      <w:pPr>
        <w:ind w:left="1747" w:hanging="547"/>
      </w:pPr>
    </w:lvl>
    <w:lvl w:ilvl="3">
      <w:start w:val="1"/>
      <w:numFmt w:val="lowerRoman"/>
      <w:lvlText w:val="(%4)"/>
      <w:lvlJc w:val="left"/>
      <w:pPr>
        <w:tabs>
          <w:tab w:val="num" w:pos="896"/>
        </w:tabs>
        <w:ind w:left="2078" w:hanging="331"/>
      </w:pPr>
    </w:lvl>
    <w:lvl w:ilvl="4">
      <w:start w:val="1"/>
      <w:numFmt w:val="decimal"/>
      <w:lvlText w:val=".%5"/>
      <w:legacy w:legacy="1" w:legacySpace="0" w:legacyIndent="0"/>
      <w:lvlJc w:val="left"/>
    </w:lvl>
    <w:lvl w:ilvl="5">
      <w:start w:val="1"/>
      <w:numFmt w:val="decimal"/>
      <w:lvlText w:val=".%5.%6"/>
      <w:legacy w:legacy="1" w:legacySpace="0" w:legacyIndent="0"/>
      <w:lvlJc w:val="left"/>
    </w:lvl>
    <w:lvl w:ilvl="6">
      <w:start w:val="1"/>
      <w:numFmt w:val="decimal"/>
      <w:lvlText w:val=".%5.%6.%7"/>
      <w:legacy w:legacy="1" w:legacySpace="0" w:legacyIndent="0"/>
      <w:lvlJc w:val="left"/>
    </w:lvl>
    <w:lvl w:ilvl="7">
      <w:start w:val="1"/>
      <w:numFmt w:val="decimal"/>
      <w:lvlText w:val=".%5.%6.%7.%8"/>
      <w:legacy w:legacy="1" w:legacySpace="0" w:legacyIndent="0"/>
      <w:lvlJc w:val="left"/>
    </w:lvl>
    <w:lvl w:ilvl="8">
      <w:start w:val="1"/>
      <w:numFmt w:val="decimal"/>
      <w:lvlText w:val=".%5.%6.%7.%8.%9"/>
      <w:legacy w:legacy="1" w:legacySpace="120" w:legacyIndent="1800"/>
      <w:lvlJc w:val="left"/>
      <w:pPr>
        <w:ind w:left="3878" w:hanging="1800"/>
      </w:pPr>
    </w:lvl>
  </w:abstractNum>
  <w:abstractNum w:abstractNumId="53" w15:restartNumberingAfterBreak="0">
    <w:nsid w:val="2D2C2485"/>
    <w:multiLevelType w:val="hybridMultilevel"/>
    <w:tmpl w:val="7A520348"/>
    <w:lvl w:ilvl="0" w:tplc="EBDABD06">
      <w:start w:val="1"/>
      <w:numFmt w:val="lowerRoman"/>
      <w:lvlText w:val="(%1)"/>
      <w:lvlJc w:val="left"/>
      <w:pPr>
        <w:ind w:left="1920" w:hanging="360"/>
      </w:pPr>
      <w:rPr>
        <w:rFonts w:hint="default"/>
      </w:rPr>
    </w:lvl>
    <w:lvl w:ilvl="1" w:tplc="00028E72">
      <w:start w:val="1"/>
      <w:numFmt w:val="lowerLetter"/>
      <w:lvlText w:val="%2."/>
      <w:lvlJc w:val="left"/>
      <w:pPr>
        <w:ind w:left="2640" w:hanging="360"/>
      </w:pPr>
    </w:lvl>
    <w:lvl w:ilvl="2" w:tplc="5804EF38" w:tentative="1">
      <w:start w:val="1"/>
      <w:numFmt w:val="lowerRoman"/>
      <w:lvlText w:val="%3."/>
      <w:lvlJc w:val="right"/>
      <w:pPr>
        <w:ind w:left="3360" w:hanging="180"/>
      </w:pPr>
    </w:lvl>
    <w:lvl w:ilvl="3" w:tplc="C3F413C6" w:tentative="1">
      <w:start w:val="1"/>
      <w:numFmt w:val="decimal"/>
      <w:lvlText w:val="%4."/>
      <w:lvlJc w:val="left"/>
      <w:pPr>
        <w:ind w:left="4080" w:hanging="360"/>
      </w:pPr>
    </w:lvl>
    <w:lvl w:ilvl="4" w:tplc="E6AE2C5C" w:tentative="1">
      <w:start w:val="1"/>
      <w:numFmt w:val="lowerLetter"/>
      <w:lvlText w:val="%5."/>
      <w:lvlJc w:val="left"/>
      <w:pPr>
        <w:ind w:left="4800" w:hanging="360"/>
      </w:pPr>
    </w:lvl>
    <w:lvl w:ilvl="5" w:tplc="2F1CA2FC" w:tentative="1">
      <w:start w:val="1"/>
      <w:numFmt w:val="lowerRoman"/>
      <w:lvlText w:val="%6."/>
      <w:lvlJc w:val="right"/>
      <w:pPr>
        <w:ind w:left="5520" w:hanging="180"/>
      </w:pPr>
    </w:lvl>
    <w:lvl w:ilvl="6" w:tplc="0B120E86" w:tentative="1">
      <w:start w:val="1"/>
      <w:numFmt w:val="decimal"/>
      <w:lvlText w:val="%7."/>
      <w:lvlJc w:val="left"/>
      <w:pPr>
        <w:ind w:left="6240" w:hanging="360"/>
      </w:pPr>
    </w:lvl>
    <w:lvl w:ilvl="7" w:tplc="AF98C4F6" w:tentative="1">
      <w:start w:val="1"/>
      <w:numFmt w:val="lowerLetter"/>
      <w:lvlText w:val="%8."/>
      <w:lvlJc w:val="left"/>
      <w:pPr>
        <w:ind w:left="6960" w:hanging="360"/>
      </w:pPr>
    </w:lvl>
    <w:lvl w:ilvl="8" w:tplc="87BE1CBE" w:tentative="1">
      <w:start w:val="1"/>
      <w:numFmt w:val="lowerRoman"/>
      <w:lvlText w:val="%9."/>
      <w:lvlJc w:val="right"/>
      <w:pPr>
        <w:ind w:left="7680" w:hanging="180"/>
      </w:pPr>
    </w:lvl>
  </w:abstractNum>
  <w:abstractNum w:abstractNumId="54" w15:restartNumberingAfterBreak="0">
    <w:nsid w:val="2D717487"/>
    <w:multiLevelType w:val="hybridMultilevel"/>
    <w:tmpl w:val="1DE2B966"/>
    <w:lvl w:ilvl="0" w:tplc="9D06A0AE">
      <w:start w:val="1"/>
      <w:numFmt w:val="lowerLetter"/>
      <w:lvlText w:val="(%1)"/>
      <w:lvlJc w:val="left"/>
      <w:pPr>
        <w:ind w:left="720" w:hanging="360"/>
      </w:pPr>
      <w:rPr>
        <w:rFonts w:hint="default"/>
        <w:i w:val="0"/>
      </w:rPr>
    </w:lvl>
    <w:lvl w:ilvl="1" w:tplc="DB304966" w:tentative="1">
      <w:start w:val="1"/>
      <w:numFmt w:val="lowerLetter"/>
      <w:lvlText w:val="%2."/>
      <w:lvlJc w:val="left"/>
      <w:pPr>
        <w:ind w:left="1440" w:hanging="360"/>
      </w:pPr>
    </w:lvl>
    <w:lvl w:ilvl="2" w:tplc="4884761E" w:tentative="1">
      <w:start w:val="1"/>
      <w:numFmt w:val="lowerRoman"/>
      <w:lvlText w:val="%3."/>
      <w:lvlJc w:val="right"/>
      <w:pPr>
        <w:ind w:left="2160" w:hanging="180"/>
      </w:pPr>
    </w:lvl>
    <w:lvl w:ilvl="3" w:tplc="FAC4F954" w:tentative="1">
      <w:start w:val="1"/>
      <w:numFmt w:val="decimal"/>
      <w:lvlText w:val="%4."/>
      <w:lvlJc w:val="left"/>
      <w:pPr>
        <w:ind w:left="2880" w:hanging="360"/>
      </w:pPr>
    </w:lvl>
    <w:lvl w:ilvl="4" w:tplc="ADA4EDCE" w:tentative="1">
      <w:start w:val="1"/>
      <w:numFmt w:val="lowerLetter"/>
      <w:lvlText w:val="%5."/>
      <w:lvlJc w:val="left"/>
      <w:pPr>
        <w:ind w:left="3600" w:hanging="360"/>
      </w:pPr>
    </w:lvl>
    <w:lvl w:ilvl="5" w:tplc="813E8930" w:tentative="1">
      <w:start w:val="1"/>
      <w:numFmt w:val="lowerRoman"/>
      <w:lvlText w:val="%6."/>
      <w:lvlJc w:val="right"/>
      <w:pPr>
        <w:ind w:left="4320" w:hanging="180"/>
      </w:pPr>
    </w:lvl>
    <w:lvl w:ilvl="6" w:tplc="76FAEDC2" w:tentative="1">
      <w:start w:val="1"/>
      <w:numFmt w:val="decimal"/>
      <w:lvlText w:val="%7."/>
      <w:lvlJc w:val="left"/>
      <w:pPr>
        <w:ind w:left="5040" w:hanging="360"/>
      </w:pPr>
    </w:lvl>
    <w:lvl w:ilvl="7" w:tplc="C004E96E" w:tentative="1">
      <w:start w:val="1"/>
      <w:numFmt w:val="lowerLetter"/>
      <w:lvlText w:val="%8."/>
      <w:lvlJc w:val="left"/>
      <w:pPr>
        <w:ind w:left="5760" w:hanging="360"/>
      </w:pPr>
    </w:lvl>
    <w:lvl w:ilvl="8" w:tplc="D4763138" w:tentative="1">
      <w:start w:val="1"/>
      <w:numFmt w:val="lowerRoman"/>
      <w:lvlText w:val="%9."/>
      <w:lvlJc w:val="right"/>
      <w:pPr>
        <w:ind w:left="6480" w:hanging="180"/>
      </w:pPr>
    </w:lvl>
  </w:abstractNum>
  <w:abstractNum w:abstractNumId="55" w15:restartNumberingAfterBreak="0">
    <w:nsid w:val="2F2977A7"/>
    <w:multiLevelType w:val="multilevel"/>
    <w:tmpl w:val="FD380040"/>
    <w:lvl w:ilvl="0">
      <w:start w:val="1"/>
      <w:numFmt w:val="decimal"/>
      <w:lvlText w:val="%1."/>
      <w:lvlJc w:val="left"/>
      <w:pPr>
        <w:ind w:left="720" w:hanging="360"/>
      </w:pPr>
      <w:rPr>
        <w:rFonts w:hint="default"/>
      </w:rPr>
    </w:lvl>
    <w:lvl w:ilvl="1">
      <w:start w:val="1"/>
      <w:numFmt w:val="decimal"/>
      <w:lvlText w:val="%1.%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6" w15:restartNumberingAfterBreak="0">
    <w:nsid w:val="303D598D"/>
    <w:multiLevelType w:val="hybridMultilevel"/>
    <w:tmpl w:val="2F16CB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30C77DB2"/>
    <w:multiLevelType w:val="multilevel"/>
    <w:tmpl w:val="30C77DB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8" w15:restartNumberingAfterBreak="0">
    <w:nsid w:val="30F67AEA"/>
    <w:multiLevelType w:val="hybridMultilevel"/>
    <w:tmpl w:val="4DFAF254"/>
    <w:lvl w:ilvl="0" w:tplc="75582AA4">
      <w:start w:val="1"/>
      <w:numFmt w:val="lowerLetter"/>
      <w:lvlText w:val="%1)"/>
      <w:lvlJc w:val="left"/>
      <w:pPr>
        <w:ind w:left="720" w:hanging="360"/>
      </w:pPr>
      <w:rPr>
        <w:rFonts w:hint="default"/>
      </w:rPr>
    </w:lvl>
    <w:lvl w:ilvl="1" w:tplc="4438632A" w:tentative="1">
      <w:start w:val="1"/>
      <w:numFmt w:val="lowerLetter"/>
      <w:lvlText w:val="%2."/>
      <w:lvlJc w:val="left"/>
      <w:pPr>
        <w:ind w:left="1440" w:hanging="360"/>
      </w:pPr>
    </w:lvl>
    <w:lvl w:ilvl="2" w:tplc="C4940F70" w:tentative="1">
      <w:start w:val="1"/>
      <w:numFmt w:val="lowerRoman"/>
      <w:lvlText w:val="%3."/>
      <w:lvlJc w:val="right"/>
      <w:pPr>
        <w:ind w:left="2160" w:hanging="180"/>
      </w:pPr>
    </w:lvl>
    <w:lvl w:ilvl="3" w:tplc="AA62DFCE" w:tentative="1">
      <w:start w:val="1"/>
      <w:numFmt w:val="decimal"/>
      <w:lvlText w:val="%4."/>
      <w:lvlJc w:val="left"/>
      <w:pPr>
        <w:ind w:left="2880" w:hanging="360"/>
      </w:pPr>
    </w:lvl>
    <w:lvl w:ilvl="4" w:tplc="93E2C440" w:tentative="1">
      <w:start w:val="1"/>
      <w:numFmt w:val="lowerLetter"/>
      <w:lvlText w:val="%5."/>
      <w:lvlJc w:val="left"/>
      <w:pPr>
        <w:ind w:left="3600" w:hanging="360"/>
      </w:pPr>
    </w:lvl>
    <w:lvl w:ilvl="5" w:tplc="5BD67ED2" w:tentative="1">
      <w:start w:val="1"/>
      <w:numFmt w:val="lowerRoman"/>
      <w:lvlText w:val="%6."/>
      <w:lvlJc w:val="right"/>
      <w:pPr>
        <w:ind w:left="4320" w:hanging="180"/>
      </w:pPr>
    </w:lvl>
    <w:lvl w:ilvl="6" w:tplc="B66CCCEE" w:tentative="1">
      <w:start w:val="1"/>
      <w:numFmt w:val="decimal"/>
      <w:lvlText w:val="%7."/>
      <w:lvlJc w:val="left"/>
      <w:pPr>
        <w:ind w:left="5040" w:hanging="360"/>
      </w:pPr>
    </w:lvl>
    <w:lvl w:ilvl="7" w:tplc="5A24A402" w:tentative="1">
      <w:start w:val="1"/>
      <w:numFmt w:val="lowerLetter"/>
      <w:lvlText w:val="%8."/>
      <w:lvlJc w:val="left"/>
      <w:pPr>
        <w:ind w:left="5760" w:hanging="360"/>
      </w:pPr>
    </w:lvl>
    <w:lvl w:ilvl="8" w:tplc="552CE87E" w:tentative="1">
      <w:start w:val="1"/>
      <w:numFmt w:val="lowerRoman"/>
      <w:lvlText w:val="%9."/>
      <w:lvlJc w:val="right"/>
      <w:pPr>
        <w:ind w:left="6480" w:hanging="180"/>
      </w:pPr>
    </w:lvl>
  </w:abstractNum>
  <w:abstractNum w:abstractNumId="59" w15:restartNumberingAfterBreak="0">
    <w:nsid w:val="318A2ABC"/>
    <w:multiLevelType w:val="hybridMultilevel"/>
    <w:tmpl w:val="1DE2B966"/>
    <w:lvl w:ilvl="0" w:tplc="CFCE9A0E">
      <w:start w:val="1"/>
      <w:numFmt w:val="lowerLetter"/>
      <w:lvlText w:val="(%1)"/>
      <w:lvlJc w:val="left"/>
      <w:pPr>
        <w:ind w:left="720" w:hanging="360"/>
      </w:pPr>
      <w:rPr>
        <w:rFonts w:hint="default"/>
        <w:i w:val="0"/>
      </w:rPr>
    </w:lvl>
    <w:lvl w:ilvl="1" w:tplc="B9603EEE" w:tentative="1">
      <w:start w:val="1"/>
      <w:numFmt w:val="lowerLetter"/>
      <w:lvlText w:val="%2."/>
      <w:lvlJc w:val="left"/>
      <w:pPr>
        <w:ind w:left="1440" w:hanging="360"/>
      </w:pPr>
    </w:lvl>
    <w:lvl w:ilvl="2" w:tplc="8BC4413C" w:tentative="1">
      <w:start w:val="1"/>
      <w:numFmt w:val="lowerRoman"/>
      <w:lvlText w:val="%3."/>
      <w:lvlJc w:val="right"/>
      <w:pPr>
        <w:ind w:left="2160" w:hanging="180"/>
      </w:pPr>
    </w:lvl>
    <w:lvl w:ilvl="3" w:tplc="E6F24E6C" w:tentative="1">
      <w:start w:val="1"/>
      <w:numFmt w:val="decimal"/>
      <w:lvlText w:val="%4."/>
      <w:lvlJc w:val="left"/>
      <w:pPr>
        <w:ind w:left="2880" w:hanging="360"/>
      </w:pPr>
    </w:lvl>
    <w:lvl w:ilvl="4" w:tplc="0004DAEE" w:tentative="1">
      <w:start w:val="1"/>
      <w:numFmt w:val="lowerLetter"/>
      <w:lvlText w:val="%5."/>
      <w:lvlJc w:val="left"/>
      <w:pPr>
        <w:ind w:left="3600" w:hanging="360"/>
      </w:pPr>
    </w:lvl>
    <w:lvl w:ilvl="5" w:tplc="7C960D6C" w:tentative="1">
      <w:start w:val="1"/>
      <w:numFmt w:val="lowerRoman"/>
      <w:lvlText w:val="%6."/>
      <w:lvlJc w:val="right"/>
      <w:pPr>
        <w:ind w:left="4320" w:hanging="180"/>
      </w:pPr>
    </w:lvl>
    <w:lvl w:ilvl="6" w:tplc="3A702A58" w:tentative="1">
      <w:start w:val="1"/>
      <w:numFmt w:val="decimal"/>
      <w:lvlText w:val="%7."/>
      <w:lvlJc w:val="left"/>
      <w:pPr>
        <w:ind w:left="5040" w:hanging="360"/>
      </w:pPr>
    </w:lvl>
    <w:lvl w:ilvl="7" w:tplc="E2325A3C" w:tentative="1">
      <w:start w:val="1"/>
      <w:numFmt w:val="lowerLetter"/>
      <w:lvlText w:val="%8."/>
      <w:lvlJc w:val="left"/>
      <w:pPr>
        <w:ind w:left="5760" w:hanging="360"/>
      </w:pPr>
    </w:lvl>
    <w:lvl w:ilvl="8" w:tplc="2D8CDBFC" w:tentative="1">
      <w:start w:val="1"/>
      <w:numFmt w:val="lowerRoman"/>
      <w:lvlText w:val="%9."/>
      <w:lvlJc w:val="right"/>
      <w:pPr>
        <w:ind w:left="6480" w:hanging="180"/>
      </w:pPr>
    </w:lvl>
  </w:abstractNum>
  <w:abstractNum w:abstractNumId="60" w15:restartNumberingAfterBreak="0">
    <w:nsid w:val="326805E1"/>
    <w:multiLevelType w:val="hybridMultilevel"/>
    <w:tmpl w:val="67EE7EB4"/>
    <w:lvl w:ilvl="0" w:tplc="08090005">
      <w:start w:val="1"/>
      <w:numFmt w:val="bullet"/>
      <w:lvlText w:val=""/>
      <w:lvlJc w:val="left"/>
      <w:pPr>
        <w:ind w:left="720" w:hanging="360"/>
      </w:pPr>
      <w:rPr>
        <w:rFonts w:ascii="Wingdings" w:hAnsi="Wingdings"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61" w15:restartNumberingAfterBreak="0">
    <w:nsid w:val="335462D5"/>
    <w:multiLevelType w:val="hybridMultilevel"/>
    <w:tmpl w:val="8B9C5BBC"/>
    <w:lvl w:ilvl="0" w:tplc="C2105608">
      <w:start w:val="1"/>
      <w:numFmt w:val="lowerLetter"/>
      <w:lvlText w:val="(%1)"/>
      <w:lvlJc w:val="left"/>
      <w:pPr>
        <w:ind w:left="1296" w:hanging="360"/>
      </w:pPr>
      <w:rPr>
        <w:rFonts w:hint="default"/>
        <w:b w:val="0"/>
        <w:i w:val="0"/>
      </w:rPr>
    </w:lvl>
    <w:lvl w:ilvl="1" w:tplc="FAE47E48" w:tentative="1">
      <w:start w:val="1"/>
      <w:numFmt w:val="lowerLetter"/>
      <w:lvlText w:val="%2."/>
      <w:lvlJc w:val="left"/>
      <w:pPr>
        <w:ind w:left="2016" w:hanging="360"/>
      </w:pPr>
    </w:lvl>
    <w:lvl w:ilvl="2" w:tplc="155A95B2" w:tentative="1">
      <w:start w:val="1"/>
      <w:numFmt w:val="lowerRoman"/>
      <w:lvlText w:val="%3."/>
      <w:lvlJc w:val="right"/>
      <w:pPr>
        <w:ind w:left="2736" w:hanging="180"/>
      </w:pPr>
    </w:lvl>
    <w:lvl w:ilvl="3" w:tplc="491AD2FC" w:tentative="1">
      <w:start w:val="1"/>
      <w:numFmt w:val="decimal"/>
      <w:lvlText w:val="%4."/>
      <w:lvlJc w:val="left"/>
      <w:pPr>
        <w:ind w:left="3456" w:hanging="360"/>
      </w:pPr>
    </w:lvl>
    <w:lvl w:ilvl="4" w:tplc="CB680A16" w:tentative="1">
      <w:start w:val="1"/>
      <w:numFmt w:val="lowerLetter"/>
      <w:lvlText w:val="%5."/>
      <w:lvlJc w:val="left"/>
      <w:pPr>
        <w:ind w:left="4176" w:hanging="360"/>
      </w:pPr>
    </w:lvl>
    <w:lvl w:ilvl="5" w:tplc="414C90DC" w:tentative="1">
      <w:start w:val="1"/>
      <w:numFmt w:val="lowerRoman"/>
      <w:lvlText w:val="%6."/>
      <w:lvlJc w:val="right"/>
      <w:pPr>
        <w:ind w:left="4896" w:hanging="180"/>
      </w:pPr>
    </w:lvl>
    <w:lvl w:ilvl="6" w:tplc="BC7EDC82" w:tentative="1">
      <w:start w:val="1"/>
      <w:numFmt w:val="decimal"/>
      <w:lvlText w:val="%7."/>
      <w:lvlJc w:val="left"/>
      <w:pPr>
        <w:ind w:left="5616" w:hanging="360"/>
      </w:pPr>
    </w:lvl>
    <w:lvl w:ilvl="7" w:tplc="175A193E" w:tentative="1">
      <w:start w:val="1"/>
      <w:numFmt w:val="lowerLetter"/>
      <w:lvlText w:val="%8."/>
      <w:lvlJc w:val="left"/>
      <w:pPr>
        <w:ind w:left="6336" w:hanging="360"/>
      </w:pPr>
    </w:lvl>
    <w:lvl w:ilvl="8" w:tplc="BEA67150" w:tentative="1">
      <w:start w:val="1"/>
      <w:numFmt w:val="lowerRoman"/>
      <w:lvlText w:val="%9."/>
      <w:lvlJc w:val="right"/>
      <w:pPr>
        <w:ind w:left="7056" w:hanging="180"/>
      </w:pPr>
    </w:lvl>
  </w:abstractNum>
  <w:abstractNum w:abstractNumId="62" w15:restartNumberingAfterBreak="0">
    <w:nsid w:val="33707AC5"/>
    <w:multiLevelType w:val="hybridMultilevel"/>
    <w:tmpl w:val="3B8CF162"/>
    <w:lvl w:ilvl="0" w:tplc="A322C782">
      <w:start w:val="1"/>
      <w:numFmt w:val="lowerLetter"/>
      <w:lvlText w:val="(%1)"/>
      <w:lvlJc w:val="left"/>
      <w:pPr>
        <w:ind w:left="1080" w:hanging="360"/>
      </w:pPr>
      <w:rPr>
        <w:rFonts w:hint="default"/>
        <w:b w:val="0"/>
        <w:i w:val="0"/>
      </w:rPr>
    </w:lvl>
    <w:lvl w:ilvl="1" w:tplc="6422EE30">
      <w:start w:val="1"/>
      <w:numFmt w:val="lowerLetter"/>
      <w:lvlText w:val="%2."/>
      <w:lvlJc w:val="left"/>
      <w:pPr>
        <w:ind w:left="1800" w:hanging="360"/>
      </w:pPr>
    </w:lvl>
    <w:lvl w:ilvl="2" w:tplc="3C3C2132">
      <w:start w:val="1"/>
      <w:numFmt w:val="lowerRoman"/>
      <w:lvlText w:val="%3."/>
      <w:lvlJc w:val="right"/>
      <w:pPr>
        <w:ind w:left="2520" w:hanging="180"/>
      </w:pPr>
    </w:lvl>
    <w:lvl w:ilvl="3" w:tplc="D3C0FAB0" w:tentative="1">
      <w:start w:val="1"/>
      <w:numFmt w:val="decimal"/>
      <w:lvlText w:val="%4."/>
      <w:lvlJc w:val="left"/>
      <w:pPr>
        <w:ind w:left="3240" w:hanging="360"/>
      </w:pPr>
    </w:lvl>
    <w:lvl w:ilvl="4" w:tplc="C584FA0A" w:tentative="1">
      <w:start w:val="1"/>
      <w:numFmt w:val="lowerLetter"/>
      <w:lvlText w:val="%5."/>
      <w:lvlJc w:val="left"/>
      <w:pPr>
        <w:ind w:left="3960" w:hanging="360"/>
      </w:pPr>
    </w:lvl>
    <w:lvl w:ilvl="5" w:tplc="FE6C048E" w:tentative="1">
      <w:start w:val="1"/>
      <w:numFmt w:val="lowerRoman"/>
      <w:lvlText w:val="%6."/>
      <w:lvlJc w:val="right"/>
      <w:pPr>
        <w:ind w:left="4680" w:hanging="180"/>
      </w:pPr>
    </w:lvl>
    <w:lvl w:ilvl="6" w:tplc="378A130A" w:tentative="1">
      <w:start w:val="1"/>
      <w:numFmt w:val="decimal"/>
      <w:lvlText w:val="%7."/>
      <w:lvlJc w:val="left"/>
      <w:pPr>
        <w:ind w:left="5400" w:hanging="360"/>
      </w:pPr>
    </w:lvl>
    <w:lvl w:ilvl="7" w:tplc="B588DA86" w:tentative="1">
      <w:start w:val="1"/>
      <w:numFmt w:val="lowerLetter"/>
      <w:lvlText w:val="%8."/>
      <w:lvlJc w:val="left"/>
      <w:pPr>
        <w:ind w:left="6120" w:hanging="360"/>
      </w:pPr>
    </w:lvl>
    <w:lvl w:ilvl="8" w:tplc="035635DC" w:tentative="1">
      <w:start w:val="1"/>
      <w:numFmt w:val="lowerRoman"/>
      <w:lvlText w:val="%9."/>
      <w:lvlJc w:val="right"/>
      <w:pPr>
        <w:ind w:left="6840" w:hanging="180"/>
      </w:pPr>
    </w:lvl>
  </w:abstractNum>
  <w:abstractNum w:abstractNumId="63" w15:restartNumberingAfterBreak="0">
    <w:nsid w:val="338108CB"/>
    <w:multiLevelType w:val="hybridMultilevel"/>
    <w:tmpl w:val="CA70E9FC"/>
    <w:lvl w:ilvl="0" w:tplc="54CC742C">
      <w:start w:val="1"/>
      <w:numFmt w:val="lowerRoman"/>
      <w:lvlText w:val="%1."/>
      <w:lvlJc w:val="right"/>
      <w:pPr>
        <w:ind w:left="2160" w:hanging="360"/>
      </w:pPr>
      <w:rPr>
        <w:b w:val="0"/>
        <w:lang w:val="en-AU"/>
      </w:rPr>
    </w:lvl>
    <w:lvl w:ilvl="1" w:tplc="5C8013F4" w:tentative="1">
      <w:start w:val="1"/>
      <w:numFmt w:val="lowerLetter"/>
      <w:lvlText w:val="%2."/>
      <w:lvlJc w:val="left"/>
      <w:pPr>
        <w:ind w:left="2880" w:hanging="360"/>
      </w:pPr>
    </w:lvl>
    <w:lvl w:ilvl="2" w:tplc="D91E0CE8" w:tentative="1">
      <w:start w:val="1"/>
      <w:numFmt w:val="lowerRoman"/>
      <w:lvlText w:val="%3."/>
      <w:lvlJc w:val="right"/>
      <w:pPr>
        <w:ind w:left="3600" w:hanging="180"/>
      </w:pPr>
    </w:lvl>
    <w:lvl w:ilvl="3" w:tplc="9EA6BC7A" w:tentative="1">
      <w:start w:val="1"/>
      <w:numFmt w:val="decimal"/>
      <w:lvlText w:val="%4."/>
      <w:lvlJc w:val="left"/>
      <w:pPr>
        <w:ind w:left="4320" w:hanging="360"/>
      </w:pPr>
    </w:lvl>
    <w:lvl w:ilvl="4" w:tplc="279E4852" w:tentative="1">
      <w:start w:val="1"/>
      <w:numFmt w:val="lowerLetter"/>
      <w:lvlText w:val="%5."/>
      <w:lvlJc w:val="left"/>
      <w:pPr>
        <w:ind w:left="5040" w:hanging="360"/>
      </w:pPr>
    </w:lvl>
    <w:lvl w:ilvl="5" w:tplc="0130E246" w:tentative="1">
      <w:start w:val="1"/>
      <w:numFmt w:val="lowerRoman"/>
      <w:lvlText w:val="%6."/>
      <w:lvlJc w:val="right"/>
      <w:pPr>
        <w:ind w:left="5760" w:hanging="180"/>
      </w:pPr>
    </w:lvl>
    <w:lvl w:ilvl="6" w:tplc="58F408A4" w:tentative="1">
      <w:start w:val="1"/>
      <w:numFmt w:val="decimal"/>
      <w:lvlText w:val="%7."/>
      <w:lvlJc w:val="left"/>
      <w:pPr>
        <w:ind w:left="6480" w:hanging="360"/>
      </w:pPr>
    </w:lvl>
    <w:lvl w:ilvl="7" w:tplc="E244E6D8" w:tentative="1">
      <w:start w:val="1"/>
      <w:numFmt w:val="lowerLetter"/>
      <w:lvlText w:val="%8."/>
      <w:lvlJc w:val="left"/>
      <w:pPr>
        <w:ind w:left="7200" w:hanging="360"/>
      </w:pPr>
    </w:lvl>
    <w:lvl w:ilvl="8" w:tplc="6D908608" w:tentative="1">
      <w:start w:val="1"/>
      <w:numFmt w:val="lowerRoman"/>
      <w:lvlText w:val="%9."/>
      <w:lvlJc w:val="right"/>
      <w:pPr>
        <w:ind w:left="7920" w:hanging="180"/>
      </w:pPr>
    </w:lvl>
  </w:abstractNum>
  <w:abstractNum w:abstractNumId="64" w15:restartNumberingAfterBreak="0">
    <w:nsid w:val="343D49AE"/>
    <w:multiLevelType w:val="hybridMultilevel"/>
    <w:tmpl w:val="4C3874F6"/>
    <w:lvl w:ilvl="0" w:tplc="6BE6EF6A">
      <w:start w:val="1"/>
      <w:numFmt w:val="lowerLetter"/>
      <w:lvlText w:val="(%1)"/>
      <w:lvlJc w:val="left"/>
      <w:pPr>
        <w:tabs>
          <w:tab w:val="num" w:pos="1267"/>
        </w:tabs>
        <w:ind w:left="1267" w:hanging="720"/>
      </w:pPr>
    </w:lvl>
    <w:lvl w:ilvl="1" w:tplc="799CF43A" w:tentative="1">
      <w:start w:val="1"/>
      <w:numFmt w:val="lowerLetter"/>
      <w:lvlText w:val="%2."/>
      <w:lvlJc w:val="left"/>
      <w:pPr>
        <w:tabs>
          <w:tab w:val="num" w:pos="1440"/>
        </w:tabs>
        <w:ind w:left="1440" w:hanging="360"/>
      </w:pPr>
    </w:lvl>
    <w:lvl w:ilvl="2" w:tplc="FA30B110" w:tentative="1">
      <w:start w:val="1"/>
      <w:numFmt w:val="lowerRoman"/>
      <w:lvlText w:val="%3."/>
      <w:lvlJc w:val="right"/>
      <w:pPr>
        <w:tabs>
          <w:tab w:val="num" w:pos="2160"/>
        </w:tabs>
        <w:ind w:left="2160" w:hanging="180"/>
      </w:pPr>
    </w:lvl>
    <w:lvl w:ilvl="3" w:tplc="419C8958" w:tentative="1">
      <w:start w:val="1"/>
      <w:numFmt w:val="decimal"/>
      <w:lvlText w:val="%4."/>
      <w:lvlJc w:val="left"/>
      <w:pPr>
        <w:tabs>
          <w:tab w:val="num" w:pos="2880"/>
        </w:tabs>
        <w:ind w:left="2880" w:hanging="360"/>
      </w:pPr>
    </w:lvl>
    <w:lvl w:ilvl="4" w:tplc="9B4E796E" w:tentative="1">
      <w:start w:val="1"/>
      <w:numFmt w:val="lowerLetter"/>
      <w:lvlText w:val="%5."/>
      <w:lvlJc w:val="left"/>
      <w:pPr>
        <w:tabs>
          <w:tab w:val="num" w:pos="3600"/>
        </w:tabs>
        <w:ind w:left="3600" w:hanging="360"/>
      </w:pPr>
    </w:lvl>
    <w:lvl w:ilvl="5" w:tplc="01F0B8CC" w:tentative="1">
      <w:start w:val="1"/>
      <w:numFmt w:val="lowerRoman"/>
      <w:lvlText w:val="%6."/>
      <w:lvlJc w:val="right"/>
      <w:pPr>
        <w:tabs>
          <w:tab w:val="num" w:pos="4320"/>
        </w:tabs>
        <w:ind w:left="4320" w:hanging="180"/>
      </w:pPr>
    </w:lvl>
    <w:lvl w:ilvl="6" w:tplc="031A656A" w:tentative="1">
      <w:start w:val="1"/>
      <w:numFmt w:val="decimal"/>
      <w:lvlText w:val="%7."/>
      <w:lvlJc w:val="left"/>
      <w:pPr>
        <w:tabs>
          <w:tab w:val="num" w:pos="5040"/>
        </w:tabs>
        <w:ind w:left="5040" w:hanging="360"/>
      </w:pPr>
    </w:lvl>
    <w:lvl w:ilvl="7" w:tplc="1F1E1D1E" w:tentative="1">
      <w:start w:val="1"/>
      <w:numFmt w:val="lowerLetter"/>
      <w:lvlText w:val="%8."/>
      <w:lvlJc w:val="left"/>
      <w:pPr>
        <w:tabs>
          <w:tab w:val="num" w:pos="5760"/>
        </w:tabs>
        <w:ind w:left="5760" w:hanging="360"/>
      </w:pPr>
    </w:lvl>
    <w:lvl w:ilvl="8" w:tplc="4BBCE768" w:tentative="1">
      <w:start w:val="1"/>
      <w:numFmt w:val="lowerRoman"/>
      <w:lvlText w:val="%9."/>
      <w:lvlJc w:val="right"/>
      <w:pPr>
        <w:tabs>
          <w:tab w:val="num" w:pos="6480"/>
        </w:tabs>
        <w:ind w:left="6480" w:hanging="180"/>
      </w:pPr>
    </w:lvl>
  </w:abstractNum>
  <w:abstractNum w:abstractNumId="65" w15:restartNumberingAfterBreak="0">
    <w:nsid w:val="36035B52"/>
    <w:multiLevelType w:val="hybridMultilevel"/>
    <w:tmpl w:val="F32EF3DA"/>
    <w:lvl w:ilvl="0" w:tplc="A89E6772">
      <w:start w:val="1"/>
      <w:numFmt w:val="lowerLetter"/>
      <w:lvlText w:val="(%1)"/>
      <w:lvlJc w:val="left"/>
      <w:pPr>
        <w:ind w:left="1296" w:hanging="360"/>
      </w:pPr>
      <w:rPr>
        <w:rFonts w:hint="default"/>
        <w:b w:val="0"/>
        <w:i w:val="0"/>
      </w:rPr>
    </w:lvl>
    <w:lvl w:ilvl="1" w:tplc="E338899E" w:tentative="1">
      <w:start w:val="1"/>
      <w:numFmt w:val="lowerLetter"/>
      <w:lvlText w:val="%2."/>
      <w:lvlJc w:val="left"/>
      <w:pPr>
        <w:ind w:left="2016" w:hanging="360"/>
      </w:pPr>
    </w:lvl>
    <w:lvl w:ilvl="2" w:tplc="E320F80A" w:tentative="1">
      <w:start w:val="1"/>
      <w:numFmt w:val="lowerRoman"/>
      <w:lvlText w:val="%3."/>
      <w:lvlJc w:val="right"/>
      <w:pPr>
        <w:ind w:left="2736" w:hanging="180"/>
      </w:pPr>
    </w:lvl>
    <w:lvl w:ilvl="3" w:tplc="379A6E42" w:tentative="1">
      <w:start w:val="1"/>
      <w:numFmt w:val="decimal"/>
      <w:lvlText w:val="%4."/>
      <w:lvlJc w:val="left"/>
      <w:pPr>
        <w:ind w:left="3456" w:hanging="360"/>
      </w:pPr>
    </w:lvl>
    <w:lvl w:ilvl="4" w:tplc="47948DEA" w:tentative="1">
      <w:start w:val="1"/>
      <w:numFmt w:val="lowerLetter"/>
      <w:lvlText w:val="%5."/>
      <w:lvlJc w:val="left"/>
      <w:pPr>
        <w:ind w:left="4176" w:hanging="360"/>
      </w:pPr>
    </w:lvl>
    <w:lvl w:ilvl="5" w:tplc="D6B6A9E2" w:tentative="1">
      <w:start w:val="1"/>
      <w:numFmt w:val="lowerRoman"/>
      <w:lvlText w:val="%6."/>
      <w:lvlJc w:val="right"/>
      <w:pPr>
        <w:ind w:left="4896" w:hanging="180"/>
      </w:pPr>
    </w:lvl>
    <w:lvl w:ilvl="6" w:tplc="DE4A747C" w:tentative="1">
      <w:start w:val="1"/>
      <w:numFmt w:val="decimal"/>
      <w:lvlText w:val="%7."/>
      <w:lvlJc w:val="left"/>
      <w:pPr>
        <w:ind w:left="5616" w:hanging="360"/>
      </w:pPr>
    </w:lvl>
    <w:lvl w:ilvl="7" w:tplc="190E99AE" w:tentative="1">
      <w:start w:val="1"/>
      <w:numFmt w:val="lowerLetter"/>
      <w:lvlText w:val="%8."/>
      <w:lvlJc w:val="left"/>
      <w:pPr>
        <w:ind w:left="6336" w:hanging="360"/>
      </w:pPr>
    </w:lvl>
    <w:lvl w:ilvl="8" w:tplc="381E2624" w:tentative="1">
      <w:start w:val="1"/>
      <w:numFmt w:val="lowerRoman"/>
      <w:lvlText w:val="%9."/>
      <w:lvlJc w:val="right"/>
      <w:pPr>
        <w:ind w:left="7056" w:hanging="180"/>
      </w:pPr>
    </w:lvl>
  </w:abstractNum>
  <w:abstractNum w:abstractNumId="66" w15:restartNumberingAfterBreak="0">
    <w:nsid w:val="36CD0C12"/>
    <w:multiLevelType w:val="hybridMultilevel"/>
    <w:tmpl w:val="0F28DE26"/>
    <w:lvl w:ilvl="0" w:tplc="04090001">
      <w:start w:val="1"/>
      <w:numFmt w:val="bullet"/>
      <w:lvlText w:val=""/>
      <w:lvlJc w:val="left"/>
      <w:pPr>
        <w:ind w:left="911" w:hanging="360"/>
      </w:pPr>
      <w:rPr>
        <w:rFonts w:ascii="Symbol" w:hAnsi="Symbol" w:hint="default"/>
      </w:rPr>
    </w:lvl>
    <w:lvl w:ilvl="1" w:tplc="04090003" w:tentative="1">
      <w:start w:val="1"/>
      <w:numFmt w:val="bullet"/>
      <w:lvlText w:val="o"/>
      <w:lvlJc w:val="left"/>
      <w:pPr>
        <w:ind w:left="1631" w:hanging="360"/>
      </w:pPr>
      <w:rPr>
        <w:rFonts w:ascii="Courier New" w:hAnsi="Courier New" w:cs="Courier New" w:hint="default"/>
      </w:rPr>
    </w:lvl>
    <w:lvl w:ilvl="2" w:tplc="04090005" w:tentative="1">
      <w:start w:val="1"/>
      <w:numFmt w:val="bullet"/>
      <w:lvlText w:val=""/>
      <w:lvlJc w:val="left"/>
      <w:pPr>
        <w:ind w:left="2351" w:hanging="360"/>
      </w:pPr>
      <w:rPr>
        <w:rFonts w:ascii="Wingdings" w:hAnsi="Wingdings" w:hint="default"/>
      </w:rPr>
    </w:lvl>
    <w:lvl w:ilvl="3" w:tplc="04090001" w:tentative="1">
      <w:start w:val="1"/>
      <w:numFmt w:val="bullet"/>
      <w:lvlText w:val=""/>
      <w:lvlJc w:val="left"/>
      <w:pPr>
        <w:ind w:left="3071" w:hanging="360"/>
      </w:pPr>
      <w:rPr>
        <w:rFonts w:ascii="Symbol" w:hAnsi="Symbol" w:hint="default"/>
      </w:rPr>
    </w:lvl>
    <w:lvl w:ilvl="4" w:tplc="04090003" w:tentative="1">
      <w:start w:val="1"/>
      <w:numFmt w:val="bullet"/>
      <w:lvlText w:val="o"/>
      <w:lvlJc w:val="left"/>
      <w:pPr>
        <w:ind w:left="3791" w:hanging="360"/>
      </w:pPr>
      <w:rPr>
        <w:rFonts w:ascii="Courier New" w:hAnsi="Courier New" w:cs="Courier New" w:hint="default"/>
      </w:rPr>
    </w:lvl>
    <w:lvl w:ilvl="5" w:tplc="04090005" w:tentative="1">
      <w:start w:val="1"/>
      <w:numFmt w:val="bullet"/>
      <w:lvlText w:val=""/>
      <w:lvlJc w:val="left"/>
      <w:pPr>
        <w:ind w:left="4511" w:hanging="360"/>
      </w:pPr>
      <w:rPr>
        <w:rFonts w:ascii="Wingdings" w:hAnsi="Wingdings" w:hint="default"/>
      </w:rPr>
    </w:lvl>
    <w:lvl w:ilvl="6" w:tplc="04090001" w:tentative="1">
      <w:start w:val="1"/>
      <w:numFmt w:val="bullet"/>
      <w:lvlText w:val=""/>
      <w:lvlJc w:val="left"/>
      <w:pPr>
        <w:ind w:left="5231" w:hanging="360"/>
      </w:pPr>
      <w:rPr>
        <w:rFonts w:ascii="Symbol" w:hAnsi="Symbol" w:hint="default"/>
      </w:rPr>
    </w:lvl>
    <w:lvl w:ilvl="7" w:tplc="04090003" w:tentative="1">
      <w:start w:val="1"/>
      <w:numFmt w:val="bullet"/>
      <w:lvlText w:val="o"/>
      <w:lvlJc w:val="left"/>
      <w:pPr>
        <w:ind w:left="5951" w:hanging="360"/>
      </w:pPr>
      <w:rPr>
        <w:rFonts w:ascii="Courier New" w:hAnsi="Courier New" w:cs="Courier New" w:hint="default"/>
      </w:rPr>
    </w:lvl>
    <w:lvl w:ilvl="8" w:tplc="04090005" w:tentative="1">
      <w:start w:val="1"/>
      <w:numFmt w:val="bullet"/>
      <w:lvlText w:val=""/>
      <w:lvlJc w:val="left"/>
      <w:pPr>
        <w:ind w:left="6671" w:hanging="360"/>
      </w:pPr>
      <w:rPr>
        <w:rFonts w:ascii="Wingdings" w:hAnsi="Wingdings" w:hint="default"/>
      </w:rPr>
    </w:lvl>
  </w:abstractNum>
  <w:abstractNum w:abstractNumId="67" w15:restartNumberingAfterBreak="0">
    <w:nsid w:val="372A14C9"/>
    <w:multiLevelType w:val="hybridMultilevel"/>
    <w:tmpl w:val="4A4EFFF8"/>
    <w:lvl w:ilvl="0" w:tplc="FE383932">
      <w:start w:val="1"/>
      <w:numFmt w:val="bullet"/>
      <w:pStyle w:val="Bulletdash4thlevel"/>
      <w:lvlText w:val="-"/>
      <w:lvlJc w:val="left"/>
      <w:pPr>
        <w:ind w:left="1800" w:hanging="360"/>
      </w:pPr>
      <w:rPr>
        <w:rFonts w:ascii="Calibri" w:eastAsiaTheme="minorHAnsi" w:hAnsi="Calibri" w:cstheme="minorBidi" w:hint="default"/>
      </w:rPr>
    </w:lvl>
    <w:lvl w:ilvl="1" w:tplc="BB1A8E24" w:tentative="1">
      <w:start w:val="1"/>
      <w:numFmt w:val="bullet"/>
      <w:lvlText w:val="o"/>
      <w:lvlJc w:val="left"/>
      <w:pPr>
        <w:ind w:left="2520" w:hanging="360"/>
      </w:pPr>
      <w:rPr>
        <w:rFonts w:ascii="Courier New" w:hAnsi="Courier New" w:cs="Courier New" w:hint="default"/>
      </w:rPr>
    </w:lvl>
    <w:lvl w:ilvl="2" w:tplc="5F54B228" w:tentative="1">
      <w:start w:val="1"/>
      <w:numFmt w:val="bullet"/>
      <w:lvlText w:val=""/>
      <w:lvlJc w:val="left"/>
      <w:pPr>
        <w:ind w:left="3240" w:hanging="360"/>
      </w:pPr>
      <w:rPr>
        <w:rFonts w:ascii="Wingdings" w:hAnsi="Wingdings" w:hint="default"/>
      </w:rPr>
    </w:lvl>
    <w:lvl w:ilvl="3" w:tplc="4D3C8E64" w:tentative="1">
      <w:start w:val="1"/>
      <w:numFmt w:val="bullet"/>
      <w:lvlText w:val=""/>
      <w:lvlJc w:val="left"/>
      <w:pPr>
        <w:ind w:left="3960" w:hanging="360"/>
      </w:pPr>
      <w:rPr>
        <w:rFonts w:ascii="Symbol" w:hAnsi="Symbol" w:hint="default"/>
      </w:rPr>
    </w:lvl>
    <w:lvl w:ilvl="4" w:tplc="02469332" w:tentative="1">
      <w:start w:val="1"/>
      <w:numFmt w:val="bullet"/>
      <w:lvlText w:val="o"/>
      <w:lvlJc w:val="left"/>
      <w:pPr>
        <w:ind w:left="4680" w:hanging="360"/>
      </w:pPr>
      <w:rPr>
        <w:rFonts w:ascii="Courier New" w:hAnsi="Courier New" w:cs="Courier New" w:hint="default"/>
      </w:rPr>
    </w:lvl>
    <w:lvl w:ilvl="5" w:tplc="8E0CC8F8" w:tentative="1">
      <w:start w:val="1"/>
      <w:numFmt w:val="bullet"/>
      <w:lvlText w:val=""/>
      <w:lvlJc w:val="left"/>
      <w:pPr>
        <w:ind w:left="5400" w:hanging="360"/>
      </w:pPr>
      <w:rPr>
        <w:rFonts w:ascii="Wingdings" w:hAnsi="Wingdings" w:hint="default"/>
      </w:rPr>
    </w:lvl>
    <w:lvl w:ilvl="6" w:tplc="5464D87A" w:tentative="1">
      <w:start w:val="1"/>
      <w:numFmt w:val="bullet"/>
      <w:lvlText w:val=""/>
      <w:lvlJc w:val="left"/>
      <w:pPr>
        <w:ind w:left="6120" w:hanging="360"/>
      </w:pPr>
      <w:rPr>
        <w:rFonts w:ascii="Symbol" w:hAnsi="Symbol" w:hint="default"/>
      </w:rPr>
    </w:lvl>
    <w:lvl w:ilvl="7" w:tplc="4A02A5A4" w:tentative="1">
      <w:start w:val="1"/>
      <w:numFmt w:val="bullet"/>
      <w:lvlText w:val="o"/>
      <w:lvlJc w:val="left"/>
      <w:pPr>
        <w:ind w:left="6840" w:hanging="360"/>
      </w:pPr>
      <w:rPr>
        <w:rFonts w:ascii="Courier New" w:hAnsi="Courier New" w:cs="Courier New" w:hint="default"/>
      </w:rPr>
    </w:lvl>
    <w:lvl w:ilvl="8" w:tplc="22BE4F4C" w:tentative="1">
      <w:start w:val="1"/>
      <w:numFmt w:val="bullet"/>
      <w:lvlText w:val=""/>
      <w:lvlJc w:val="left"/>
      <w:pPr>
        <w:ind w:left="7560" w:hanging="360"/>
      </w:pPr>
      <w:rPr>
        <w:rFonts w:ascii="Wingdings" w:hAnsi="Wingdings" w:hint="default"/>
      </w:rPr>
    </w:lvl>
  </w:abstractNum>
  <w:abstractNum w:abstractNumId="68" w15:restartNumberingAfterBreak="0">
    <w:nsid w:val="375026F1"/>
    <w:multiLevelType w:val="hybridMultilevel"/>
    <w:tmpl w:val="6D1A0472"/>
    <w:lvl w:ilvl="0" w:tplc="0A1C2AD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37782A0A"/>
    <w:multiLevelType w:val="hybridMultilevel"/>
    <w:tmpl w:val="093C809A"/>
    <w:lvl w:ilvl="0" w:tplc="08090005">
      <w:start w:val="1"/>
      <w:numFmt w:val="bullet"/>
      <w:lvlText w:val=""/>
      <w:lvlJc w:val="left"/>
      <w:pPr>
        <w:ind w:left="765" w:hanging="360"/>
      </w:pPr>
      <w:rPr>
        <w:rFonts w:ascii="Wingdings" w:hAnsi="Wingdings" w:hint="default"/>
      </w:rPr>
    </w:lvl>
    <w:lvl w:ilvl="1" w:tplc="08160003" w:tentative="1">
      <w:start w:val="1"/>
      <w:numFmt w:val="bullet"/>
      <w:lvlText w:val="o"/>
      <w:lvlJc w:val="left"/>
      <w:pPr>
        <w:ind w:left="1485" w:hanging="360"/>
      </w:pPr>
      <w:rPr>
        <w:rFonts w:ascii="Courier New" w:hAnsi="Courier New" w:cs="Courier New" w:hint="default"/>
      </w:rPr>
    </w:lvl>
    <w:lvl w:ilvl="2" w:tplc="08160005" w:tentative="1">
      <w:start w:val="1"/>
      <w:numFmt w:val="bullet"/>
      <w:lvlText w:val=""/>
      <w:lvlJc w:val="left"/>
      <w:pPr>
        <w:ind w:left="2205" w:hanging="360"/>
      </w:pPr>
      <w:rPr>
        <w:rFonts w:ascii="Wingdings" w:hAnsi="Wingdings" w:hint="default"/>
      </w:rPr>
    </w:lvl>
    <w:lvl w:ilvl="3" w:tplc="08160001" w:tentative="1">
      <w:start w:val="1"/>
      <w:numFmt w:val="bullet"/>
      <w:lvlText w:val=""/>
      <w:lvlJc w:val="left"/>
      <w:pPr>
        <w:ind w:left="2925" w:hanging="360"/>
      </w:pPr>
      <w:rPr>
        <w:rFonts w:ascii="Symbol" w:hAnsi="Symbol" w:hint="default"/>
      </w:rPr>
    </w:lvl>
    <w:lvl w:ilvl="4" w:tplc="08160003" w:tentative="1">
      <w:start w:val="1"/>
      <w:numFmt w:val="bullet"/>
      <w:lvlText w:val="o"/>
      <w:lvlJc w:val="left"/>
      <w:pPr>
        <w:ind w:left="3645" w:hanging="360"/>
      </w:pPr>
      <w:rPr>
        <w:rFonts w:ascii="Courier New" w:hAnsi="Courier New" w:cs="Courier New" w:hint="default"/>
      </w:rPr>
    </w:lvl>
    <w:lvl w:ilvl="5" w:tplc="08160005" w:tentative="1">
      <w:start w:val="1"/>
      <w:numFmt w:val="bullet"/>
      <w:lvlText w:val=""/>
      <w:lvlJc w:val="left"/>
      <w:pPr>
        <w:ind w:left="4365" w:hanging="360"/>
      </w:pPr>
      <w:rPr>
        <w:rFonts w:ascii="Wingdings" w:hAnsi="Wingdings" w:hint="default"/>
      </w:rPr>
    </w:lvl>
    <w:lvl w:ilvl="6" w:tplc="08160001" w:tentative="1">
      <w:start w:val="1"/>
      <w:numFmt w:val="bullet"/>
      <w:lvlText w:val=""/>
      <w:lvlJc w:val="left"/>
      <w:pPr>
        <w:ind w:left="5085" w:hanging="360"/>
      </w:pPr>
      <w:rPr>
        <w:rFonts w:ascii="Symbol" w:hAnsi="Symbol" w:hint="default"/>
      </w:rPr>
    </w:lvl>
    <w:lvl w:ilvl="7" w:tplc="08160003" w:tentative="1">
      <w:start w:val="1"/>
      <w:numFmt w:val="bullet"/>
      <w:lvlText w:val="o"/>
      <w:lvlJc w:val="left"/>
      <w:pPr>
        <w:ind w:left="5805" w:hanging="360"/>
      </w:pPr>
      <w:rPr>
        <w:rFonts w:ascii="Courier New" w:hAnsi="Courier New" w:cs="Courier New" w:hint="default"/>
      </w:rPr>
    </w:lvl>
    <w:lvl w:ilvl="8" w:tplc="08160005" w:tentative="1">
      <w:start w:val="1"/>
      <w:numFmt w:val="bullet"/>
      <w:lvlText w:val=""/>
      <w:lvlJc w:val="left"/>
      <w:pPr>
        <w:ind w:left="6525" w:hanging="360"/>
      </w:pPr>
      <w:rPr>
        <w:rFonts w:ascii="Wingdings" w:hAnsi="Wingdings" w:hint="default"/>
      </w:rPr>
    </w:lvl>
  </w:abstractNum>
  <w:abstractNum w:abstractNumId="70" w15:restartNumberingAfterBreak="0">
    <w:nsid w:val="378A6853"/>
    <w:multiLevelType w:val="hybridMultilevel"/>
    <w:tmpl w:val="14B6DC48"/>
    <w:lvl w:ilvl="0" w:tplc="15A4A226">
      <w:start w:val="1"/>
      <w:numFmt w:val="decimal"/>
      <w:lvlText w:val="%1."/>
      <w:lvlJc w:val="left"/>
      <w:pPr>
        <w:ind w:left="720" w:hanging="360"/>
      </w:pPr>
      <w:rPr>
        <w:rFonts w:ascii="Times New Roman Bold" w:hAnsi="Times New Roman Bold" w:hint="default"/>
        <w:b/>
        <w:i w:val="0"/>
        <w:sz w:val="24"/>
      </w:rPr>
    </w:lvl>
    <w:lvl w:ilvl="1" w:tplc="3230DFCE" w:tentative="1">
      <w:start w:val="1"/>
      <w:numFmt w:val="lowerLetter"/>
      <w:lvlText w:val="%2."/>
      <w:lvlJc w:val="left"/>
      <w:pPr>
        <w:ind w:left="1440" w:hanging="360"/>
      </w:pPr>
    </w:lvl>
    <w:lvl w:ilvl="2" w:tplc="628AD77E" w:tentative="1">
      <w:start w:val="1"/>
      <w:numFmt w:val="lowerRoman"/>
      <w:lvlText w:val="%3."/>
      <w:lvlJc w:val="right"/>
      <w:pPr>
        <w:ind w:left="2160" w:hanging="180"/>
      </w:pPr>
    </w:lvl>
    <w:lvl w:ilvl="3" w:tplc="7BCCE86E" w:tentative="1">
      <w:start w:val="1"/>
      <w:numFmt w:val="decimal"/>
      <w:lvlText w:val="%4."/>
      <w:lvlJc w:val="left"/>
      <w:pPr>
        <w:ind w:left="2880" w:hanging="360"/>
      </w:pPr>
    </w:lvl>
    <w:lvl w:ilvl="4" w:tplc="5A0CF416" w:tentative="1">
      <w:start w:val="1"/>
      <w:numFmt w:val="lowerLetter"/>
      <w:lvlText w:val="%5."/>
      <w:lvlJc w:val="left"/>
      <w:pPr>
        <w:ind w:left="3600" w:hanging="360"/>
      </w:pPr>
    </w:lvl>
    <w:lvl w:ilvl="5" w:tplc="AAB447B4" w:tentative="1">
      <w:start w:val="1"/>
      <w:numFmt w:val="lowerRoman"/>
      <w:lvlText w:val="%6."/>
      <w:lvlJc w:val="right"/>
      <w:pPr>
        <w:ind w:left="4320" w:hanging="180"/>
      </w:pPr>
    </w:lvl>
    <w:lvl w:ilvl="6" w:tplc="5ABC419E" w:tentative="1">
      <w:start w:val="1"/>
      <w:numFmt w:val="decimal"/>
      <w:lvlText w:val="%7."/>
      <w:lvlJc w:val="left"/>
      <w:pPr>
        <w:ind w:left="5040" w:hanging="360"/>
      </w:pPr>
    </w:lvl>
    <w:lvl w:ilvl="7" w:tplc="DB587BF6" w:tentative="1">
      <w:start w:val="1"/>
      <w:numFmt w:val="lowerLetter"/>
      <w:lvlText w:val="%8."/>
      <w:lvlJc w:val="left"/>
      <w:pPr>
        <w:ind w:left="5760" w:hanging="360"/>
      </w:pPr>
    </w:lvl>
    <w:lvl w:ilvl="8" w:tplc="EEF26906" w:tentative="1">
      <w:start w:val="1"/>
      <w:numFmt w:val="lowerRoman"/>
      <w:lvlText w:val="%9."/>
      <w:lvlJc w:val="right"/>
      <w:pPr>
        <w:ind w:left="6480" w:hanging="180"/>
      </w:pPr>
    </w:lvl>
  </w:abstractNum>
  <w:abstractNum w:abstractNumId="71" w15:restartNumberingAfterBreak="0">
    <w:nsid w:val="37A617C6"/>
    <w:multiLevelType w:val="hybridMultilevel"/>
    <w:tmpl w:val="50C27844"/>
    <w:lvl w:ilvl="0" w:tplc="FFFFFFFF">
      <w:start w:val="1"/>
      <w:numFmt w:val="bullet"/>
      <w:pStyle w:val="Marcas"/>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72" w15:restartNumberingAfterBreak="0">
    <w:nsid w:val="37C65EC3"/>
    <w:multiLevelType w:val="hybridMultilevel"/>
    <w:tmpl w:val="62FCFB6A"/>
    <w:lvl w:ilvl="0" w:tplc="4DD45730">
      <w:start w:val="1"/>
      <w:numFmt w:val="lowerRoman"/>
      <w:lvlText w:val="(%1)"/>
      <w:lvlJc w:val="right"/>
      <w:pPr>
        <w:ind w:left="1599" w:hanging="360"/>
      </w:pPr>
      <w:rPr>
        <w:rFonts w:hint="default"/>
      </w:rPr>
    </w:lvl>
    <w:lvl w:ilvl="1" w:tplc="28DCF1CA" w:tentative="1">
      <w:start w:val="1"/>
      <w:numFmt w:val="lowerLetter"/>
      <w:lvlText w:val="%2."/>
      <w:lvlJc w:val="left"/>
      <w:pPr>
        <w:ind w:left="2319" w:hanging="360"/>
      </w:pPr>
    </w:lvl>
    <w:lvl w:ilvl="2" w:tplc="8F9A7D08" w:tentative="1">
      <w:start w:val="1"/>
      <w:numFmt w:val="lowerRoman"/>
      <w:lvlText w:val="%3."/>
      <w:lvlJc w:val="right"/>
      <w:pPr>
        <w:ind w:left="3039" w:hanging="180"/>
      </w:pPr>
    </w:lvl>
    <w:lvl w:ilvl="3" w:tplc="38662FFA" w:tentative="1">
      <w:start w:val="1"/>
      <w:numFmt w:val="decimal"/>
      <w:lvlText w:val="%4."/>
      <w:lvlJc w:val="left"/>
      <w:pPr>
        <w:ind w:left="3759" w:hanging="360"/>
      </w:pPr>
    </w:lvl>
    <w:lvl w:ilvl="4" w:tplc="13F0319A" w:tentative="1">
      <w:start w:val="1"/>
      <w:numFmt w:val="lowerLetter"/>
      <w:lvlText w:val="%5."/>
      <w:lvlJc w:val="left"/>
      <w:pPr>
        <w:ind w:left="4479" w:hanging="360"/>
      </w:pPr>
    </w:lvl>
    <w:lvl w:ilvl="5" w:tplc="4EA6A062" w:tentative="1">
      <w:start w:val="1"/>
      <w:numFmt w:val="lowerRoman"/>
      <w:lvlText w:val="%6."/>
      <w:lvlJc w:val="right"/>
      <w:pPr>
        <w:ind w:left="5199" w:hanging="180"/>
      </w:pPr>
    </w:lvl>
    <w:lvl w:ilvl="6" w:tplc="71DC91F0" w:tentative="1">
      <w:start w:val="1"/>
      <w:numFmt w:val="decimal"/>
      <w:lvlText w:val="%7."/>
      <w:lvlJc w:val="left"/>
      <w:pPr>
        <w:ind w:left="5919" w:hanging="360"/>
      </w:pPr>
    </w:lvl>
    <w:lvl w:ilvl="7" w:tplc="0896C86A" w:tentative="1">
      <w:start w:val="1"/>
      <w:numFmt w:val="lowerLetter"/>
      <w:lvlText w:val="%8."/>
      <w:lvlJc w:val="left"/>
      <w:pPr>
        <w:ind w:left="6639" w:hanging="360"/>
      </w:pPr>
    </w:lvl>
    <w:lvl w:ilvl="8" w:tplc="40402DE4" w:tentative="1">
      <w:start w:val="1"/>
      <w:numFmt w:val="lowerRoman"/>
      <w:lvlText w:val="%9."/>
      <w:lvlJc w:val="right"/>
      <w:pPr>
        <w:ind w:left="7359" w:hanging="180"/>
      </w:pPr>
    </w:lvl>
  </w:abstractNum>
  <w:abstractNum w:abstractNumId="73" w15:restartNumberingAfterBreak="0">
    <w:nsid w:val="388346FE"/>
    <w:multiLevelType w:val="hybridMultilevel"/>
    <w:tmpl w:val="8B9C5BBC"/>
    <w:lvl w:ilvl="0" w:tplc="F55C5B90">
      <w:start w:val="1"/>
      <w:numFmt w:val="lowerLetter"/>
      <w:lvlText w:val="(%1)"/>
      <w:lvlJc w:val="left"/>
      <w:pPr>
        <w:ind w:left="1296" w:hanging="360"/>
      </w:pPr>
      <w:rPr>
        <w:rFonts w:hint="default"/>
        <w:b w:val="0"/>
        <w:i w:val="0"/>
      </w:rPr>
    </w:lvl>
    <w:lvl w:ilvl="1" w:tplc="FA3A50D2" w:tentative="1">
      <w:start w:val="1"/>
      <w:numFmt w:val="lowerLetter"/>
      <w:lvlText w:val="%2."/>
      <w:lvlJc w:val="left"/>
      <w:pPr>
        <w:ind w:left="2016" w:hanging="360"/>
      </w:pPr>
    </w:lvl>
    <w:lvl w:ilvl="2" w:tplc="0CBA7F90" w:tentative="1">
      <w:start w:val="1"/>
      <w:numFmt w:val="lowerRoman"/>
      <w:lvlText w:val="%3."/>
      <w:lvlJc w:val="right"/>
      <w:pPr>
        <w:ind w:left="2736" w:hanging="180"/>
      </w:pPr>
    </w:lvl>
    <w:lvl w:ilvl="3" w:tplc="4CF25104" w:tentative="1">
      <w:start w:val="1"/>
      <w:numFmt w:val="decimal"/>
      <w:lvlText w:val="%4."/>
      <w:lvlJc w:val="left"/>
      <w:pPr>
        <w:ind w:left="3456" w:hanging="360"/>
      </w:pPr>
    </w:lvl>
    <w:lvl w:ilvl="4" w:tplc="8E3E5E3E" w:tentative="1">
      <w:start w:val="1"/>
      <w:numFmt w:val="lowerLetter"/>
      <w:lvlText w:val="%5."/>
      <w:lvlJc w:val="left"/>
      <w:pPr>
        <w:ind w:left="4176" w:hanging="360"/>
      </w:pPr>
    </w:lvl>
    <w:lvl w:ilvl="5" w:tplc="F2EE3000" w:tentative="1">
      <w:start w:val="1"/>
      <w:numFmt w:val="lowerRoman"/>
      <w:lvlText w:val="%6."/>
      <w:lvlJc w:val="right"/>
      <w:pPr>
        <w:ind w:left="4896" w:hanging="180"/>
      </w:pPr>
    </w:lvl>
    <w:lvl w:ilvl="6" w:tplc="BBF0764E" w:tentative="1">
      <w:start w:val="1"/>
      <w:numFmt w:val="decimal"/>
      <w:lvlText w:val="%7."/>
      <w:lvlJc w:val="left"/>
      <w:pPr>
        <w:ind w:left="5616" w:hanging="360"/>
      </w:pPr>
    </w:lvl>
    <w:lvl w:ilvl="7" w:tplc="0BDC3D60" w:tentative="1">
      <w:start w:val="1"/>
      <w:numFmt w:val="lowerLetter"/>
      <w:lvlText w:val="%8."/>
      <w:lvlJc w:val="left"/>
      <w:pPr>
        <w:ind w:left="6336" w:hanging="360"/>
      </w:pPr>
    </w:lvl>
    <w:lvl w:ilvl="8" w:tplc="E42CFEEE" w:tentative="1">
      <w:start w:val="1"/>
      <w:numFmt w:val="lowerRoman"/>
      <w:lvlText w:val="%9."/>
      <w:lvlJc w:val="right"/>
      <w:pPr>
        <w:ind w:left="7056" w:hanging="180"/>
      </w:pPr>
    </w:lvl>
  </w:abstractNum>
  <w:abstractNum w:abstractNumId="74" w15:restartNumberingAfterBreak="0">
    <w:nsid w:val="3904024B"/>
    <w:multiLevelType w:val="hybridMultilevel"/>
    <w:tmpl w:val="1DE2B966"/>
    <w:lvl w:ilvl="0" w:tplc="F9FCCEAC">
      <w:start w:val="1"/>
      <w:numFmt w:val="lowerLetter"/>
      <w:lvlText w:val="(%1)"/>
      <w:lvlJc w:val="left"/>
      <w:pPr>
        <w:ind w:left="720" w:hanging="360"/>
      </w:pPr>
      <w:rPr>
        <w:rFonts w:hint="default"/>
        <w:i w:val="0"/>
      </w:rPr>
    </w:lvl>
    <w:lvl w:ilvl="1" w:tplc="470AAD3C" w:tentative="1">
      <w:start w:val="1"/>
      <w:numFmt w:val="lowerLetter"/>
      <w:lvlText w:val="%2."/>
      <w:lvlJc w:val="left"/>
      <w:pPr>
        <w:ind w:left="1440" w:hanging="360"/>
      </w:pPr>
    </w:lvl>
    <w:lvl w:ilvl="2" w:tplc="53E83DDA" w:tentative="1">
      <w:start w:val="1"/>
      <w:numFmt w:val="lowerRoman"/>
      <w:lvlText w:val="%3."/>
      <w:lvlJc w:val="right"/>
      <w:pPr>
        <w:ind w:left="2160" w:hanging="180"/>
      </w:pPr>
    </w:lvl>
    <w:lvl w:ilvl="3" w:tplc="6298BBBA" w:tentative="1">
      <w:start w:val="1"/>
      <w:numFmt w:val="decimal"/>
      <w:lvlText w:val="%4."/>
      <w:lvlJc w:val="left"/>
      <w:pPr>
        <w:ind w:left="2880" w:hanging="360"/>
      </w:pPr>
    </w:lvl>
    <w:lvl w:ilvl="4" w:tplc="58A891A0" w:tentative="1">
      <w:start w:val="1"/>
      <w:numFmt w:val="lowerLetter"/>
      <w:lvlText w:val="%5."/>
      <w:lvlJc w:val="left"/>
      <w:pPr>
        <w:ind w:left="3600" w:hanging="360"/>
      </w:pPr>
    </w:lvl>
    <w:lvl w:ilvl="5" w:tplc="3850BAD6" w:tentative="1">
      <w:start w:val="1"/>
      <w:numFmt w:val="lowerRoman"/>
      <w:lvlText w:val="%6."/>
      <w:lvlJc w:val="right"/>
      <w:pPr>
        <w:ind w:left="4320" w:hanging="180"/>
      </w:pPr>
    </w:lvl>
    <w:lvl w:ilvl="6" w:tplc="32EA8146" w:tentative="1">
      <w:start w:val="1"/>
      <w:numFmt w:val="decimal"/>
      <w:lvlText w:val="%7."/>
      <w:lvlJc w:val="left"/>
      <w:pPr>
        <w:ind w:left="5040" w:hanging="360"/>
      </w:pPr>
    </w:lvl>
    <w:lvl w:ilvl="7" w:tplc="D79C15DA" w:tentative="1">
      <w:start w:val="1"/>
      <w:numFmt w:val="lowerLetter"/>
      <w:lvlText w:val="%8."/>
      <w:lvlJc w:val="left"/>
      <w:pPr>
        <w:ind w:left="5760" w:hanging="360"/>
      </w:pPr>
    </w:lvl>
    <w:lvl w:ilvl="8" w:tplc="BC4C53B2" w:tentative="1">
      <w:start w:val="1"/>
      <w:numFmt w:val="lowerRoman"/>
      <w:lvlText w:val="%9."/>
      <w:lvlJc w:val="right"/>
      <w:pPr>
        <w:ind w:left="6480" w:hanging="180"/>
      </w:pPr>
    </w:lvl>
  </w:abstractNum>
  <w:abstractNum w:abstractNumId="75" w15:restartNumberingAfterBreak="0">
    <w:nsid w:val="398B4A67"/>
    <w:multiLevelType w:val="hybridMultilevel"/>
    <w:tmpl w:val="8B9C5BBC"/>
    <w:lvl w:ilvl="0" w:tplc="97786EEE">
      <w:start w:val="1"/>
      <w:numFmt w:val="lowerLetter"/>
      <w:lvlText w:val="(%1)"/>
      <w:lvlJc w:val="left"/>
      <w:pPr>
        <w:ind w:left="1296" w:hanging="360"/>
      </w:pPr>
      <w:rPr>
        <w:rFonts w:hint="default"/>
        <w:b w:val="0"/>
        <w:i w:val="0"/>
      </w:rPr>
    </w:lvl>
    <w:lvl w:ilvl="1" w:tplc="2F0EB530" w:tentative="1">
      <w:start w:val="1"/>
      <w:numFmt w:val="lowerLetter"/>
      <w:lvlText w:val="%2."/>
      <w:lvlJc w:val="left"/>
      <w:pPr>
        <w:ind w:left="2016" w:hanging="360"/>
      </w:pPr>
    </w:lvl>
    <w:lvl w:ilvl="2" w:tplc="A6DEFC48" w:tentative="1">
      <w:start w:val="1"/>
      <w:numFmt w:val="lowerRoman"/>
      <w:lvlText w:val="%3."/>
      <w:lvlJc w:val="right"/>
      <w:pPr>
        <w:ind w:left="2736" w:hanging="180"/>
      </w:pPr>
    </w:lvl>
    <w:lvl w:ilvl="3" w:tplc="E15AEF06" w:tentative="1">
      <w:start w:val="1"/>
      <w:numFmt w:val="decimal"/>
      <w:lvlText w:val="%4."/>
      <w:lvlJc w:val="left"/>
      <w:pPr>
        <w:ind w:left="3456" w:hanging="360"/>
      </w:pPr>
    </w:lvl>
    <w:lvl w:ilvl="4" w:tplc="38F0A1DC" w:tentative="1">
      <w:start w:val="1"/>
      <w:numFmt w:val="lowerLetter"/>
      <w:lvlText w:val="%5."/>
      <w:lvlJc w:val="left"/>
      <w:pPr>
        <w:ind w:left="4176" w:hanging="360"/>
      </w:pPr>
    </w:lvl>
    <w:lvl w:ilvl="5" w:tplc="FA8A0B54" w:tentative="1">
      <w:start w:val="1"/>
      <w:numFmt w:val="lowerRoman"/>
      <w:lvlText w:val="%6."/>
      <w:lvlJc w:val="right"/>
      <w:pPr>
        <w:ind w:left="4896" w:hanging="180"/>
      </w:pPr>
    </w:lvl>
    <w:lvl w:ilvl="6" w:tplc="E9C83EAA" w:tentative="1">
      <w:start w:val="1"/>
      <w:numFmt w:val="decimal"/>
      <w:lvlText w:val="%7."/>
      <w:lvlJc w:val="left"/>
      <w:pPr>
        <w:ind w:left="5616" w:hanging="360"/>
      </w:pPr>
    </w:lvl>
    <w:lvl w:ilvl="7" w:tplc="66F42A36" w:tentative="1">
      <w:start w:val="1"/>
      <w:numFmt w:val="lowerLetter"/>
      <w:lvlText w:val="%8."/>
      <w:lvlJc w:val="left"/>
      <w:pPr>
        <w:ind w:left="6336" w:hanging="360"/>
      </w:pPr>
    </w:lvl>
    <w:lvl w:ilvl="8" w:tplc="B8CE33E2" w:tentative="1">
      <w:start w:val="1"/>
      <w:numFmt w:val="lowerRoman"/>
      <w:lvlText w:val="%9."/>
      <w:lvlJc w:val="right"/>
      <w:pPr>
        <w:ind w:left="7056" w:hanging="180"/>
      </w:pPr>
    </w:lvl>
  </w:abstractNum>
  <w:abstractNum w:abstractNumId="76" w15:restartNumberingAfterBreak="0">
    <w:nsid w:val="39E83CB2"/>
    <w:multiLevelType w:val="hybridMultilevel"/>
    <w:tmpl w:val="5A0CF8B2"/>
    <w:lvl w:ilvl="0" w:tplc="A9083B9A">
      <w:start w:val="1"/>
      <w:numFmt w:val="lowerLetter"/>
      <w:lvlText w:val="(%1)"/>
      <w:lvlJc w:val="left"/>
      <w:pPr>
        <w:ind w:left="1260" w:hanging="360"/>
      </w:pPr>
      <w:rPr>
        <w:rFonts w:hint="default"/>
        <w:i w:val="0"/>
      </w:rPr>
    </w:lvl>
    <w:lvl w:ilvl="1" w:tplc="D4AEBEC2" w:tentative="1">
      <w:start w:val="1"/>
      <w:numFmt w:val="lowerLetter"/>
      <w:lvlText w:val="%2."/>
      <w:lvlJc w:val="left"/>
      <w:pPr>
        <w:ind w:left="1980" w:hanging="360"/>
      </w:pPr>
    </w:lvl>
    <w:lvl w:ilvl="2" w:tplc="C8946730" w:tentative="1">
      <w:start w:val="1"/>
      <w:numFmt w:val="lowerRoman"/>
      <w:lvlText w:val="%3."/>
      <w:lvlJc w:val="right"/>
      <w:pPr>
        <w:ind w:left="2700" w:hanging="180"/>
      </w:pPr>
    </w:lvl>
    <w:lvl w:ilvl="3" w:tplc="FC0296AA" w:tentative="1">
      <w:start w:val="1"/>
      <w:numFmt w:val="decimal"/>
      <w:lvlText w:val="%4."/>
      <w:lvlJc w:val="left"/>
      <w:pPr>
        <w:ind w:left="3420" w:hanging="360"/>
      </w:pPr>
    </w:lvl>
    <w:lvl w:ilvl="4" w:tplc="6EFC50E2" w:tentative="1">
      <w:start w:val="1"/>
      <w:numFmt w:val="lowerLetter"/>
      <w:lvlText w:val="%5."/>
      <w:lvlJc w:val="left"/>
      <w:pPr>
        <w:ind w:left="4140" w:hanging="360"/>
      </w:pPr>
    </w:lvl>
    <w:lvl w:ilvl="5" w:tplc="731A408A" w:tentative="1">
      <w:start w:val="1"/>
      <w:numFmt w:val="lowerRoman"/>
      <w:lvlText w:val="%6."/>
      <w:lvlJc w:val="right"/>
      <w:pPr>
        <w:ind w:left="4860" w:hanging="180"/>
      </w:pPr>
    </w:lvl>
    <w:lvl w:ilvl="6" w:tplc="6AF21E58" w:tentative="1">
      <w:start w:val="1"/>
      <w:numFmt w:val="decimal"/>
      <w:lvlText w:val="%7."/>
      <w:lvlJc w:val="left"/>
      <w:pPr>
        <w:ind w:left="5580" w:hanging="360"/>
      </w:pPr>
    </w:lvl>
    <w:lvl w:ilvl="7" w:tplc="8DD0D316" w:tentative="1">
      <w:start w:val="1"/>
      <w:numFmt w:val="lowerLetter"/>
      <w:lvlText w:val="%8."/>
      <w:lvlJc w:val="left"/>
      <w:pPr>
        <w:ind w:left="6300" w:hanging="360"/>
      </w:pPr>
    </w:lvl>
    <w:lvl w:ilvl="8" w:tplc="69C2D896" w:tentative="1">
      <w:start w:val="1"/>
      <w:numFmt w:val="lowerRoman"/>
      <w:lvlText w:val="%9."/>
      <w:lvlJc w:val="right"/>
      <w:pPr>
        <w:ind w:left="7020" w:hanging="180"/>
      </w:pPr>
    </w:lvl>
  </w:abstractNum>
  <w:abstractNum w:abstractNumId="77" w15:restartNumberingAfterBreak="0">
    <w:nsid w:val="3A14443A"/>
    <w:multiLevelType w:val="multilevel"/>
    <w:tmpl w:val="46E8A81E"/>
    <w:lvl w:ilvl="0">
      <w:start w:val="1"/>
      <w:numFmt w:val="decimal"/>
      <w:isLgl/>
      <w:lvlText w:val="%1."/>
      <w:lvlJc w:val="left"/>
      <w:pPr>
        <w:tabs>
          <w:tab w:val="num" w:pos="432"/>
        </w:tabs>
        <w:ind w:left="432" w:hanging="432"/>
      </w:pPr>
      <w:rPr>
        <w:rFonts w:hint="default"/>
        <w:b/>
        <w:i w:val="0"/>
        <w:color w:val="auto"/>
        <w:sz w:val="24"/>
        <w:szCs w:val="24"/>
      </w:rPr>
    </w:lvl>
    <w:lvl w:ilvl="1">
      <w:start w:val="1"/>
      <w:numFmt w:val="lowerLetter"/>
      <w:lvlText w:val="(%2)"/>
      <w:lvlJc w:val="left"/>
      <w:pPr>
        <w:tabs>
          <w:tab w:val="num" w:pos="1213"/>
        </w:tabs>
        <w:ind w:left="1213" w:hanging="504"/>
      </w:pPr>
      <w:rPr>
        <w:rFonts w:hint="default"/>
        <w:b w:val="0"/>
        <w:i w:val="0"/>
        <w:color w:val="auto"/>
        <w:sz w:val="24"/>
        <w:szCs w:val="24"/>
      </w:rPr>
    </w:lvl>
    <w:lvl w:ilvl="2">
      <w:start w:val="1"/>
      <w:numFmt w:val="lowerLetter"/>
      <w:lvlText w:val="(%3)"/>
      <w:lvlJc w:val="left"/>
      <w:pPr>
        <w:tabs>
          <w:tab w:val="num" w:pos="864"/>
        </w:tabs>
        <w:ind w:left="864" w:hanging="360"/>
      </w:pPr>
      <w:rPr>
        <w:rFonts w:hint="default"/>
        <w:b w:val="0"/>
        <w:i w:val="0"/>
        <w:sz w:val="24"/>
        <w:szCs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8" w15:restartNumberingAfterBreak="0">
    <w:nsid w:val="3D9416EB"/>
    <w:multiLevelType w:val="hybridMultilevel"/>
    <w:tmpl w:val="F0DE35FC"/>
    <w:lvl w:ilvl="0" w:tplc="5E3EE9A8">
      <w:start w:val="1"/>
      <w:numFmt w:val="lowerRoman"/>
      <w:lvlText w:val="(%1)"/>
      <w:lvlJc w:val="left"/>
      <w:pPr>
        <w:ind w:left="1440" w:hanging="1080"/>
      </w:pPr>
      <w:rPr>
        <w:rFonts w:hint="default"/>
        <w:b w:val="0"/>
        <w:b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15:restartNumberingAfterBreak="0">
    <w:nsid w:val="3ED10A5F"/>
    <w:multiLevelType w:val="multilevel"/>
    <w:tmpl w:val="6B504988"/>
    <w:lvl w:ilvl="0">
      <w:start w:val="1"/>
      <w:numFmt w:val="decimal"/>
      <w:pStyle w:val="Header1-Clauses"/>
      <w:isLgl/>
      <w:lvlText w:val="%1."/>
      <w:lvlJc w:val="left"/>
      <w:pPr>
        <w:tabs>
          <w:tab w:val="num" w:pos="432"/>
        </w:tabs>
        <w:ind w:left="432" w:hanging="432"/>
      </w:pPr>
      <w:rPr>
        <w:rFonts w:ascii="Arial" w:hAnsi="Arial" w:hint="default"/>
        <w:b/>
        <w:i w:val="0"/>
        <w:sz w:val="20"/>
      </w:rPr>
    </w:lvl>
    <w:lvl w:ilvl="1">
      <w:start w:val="1"/>
      <w:numFmt w:val="decimal"/>
      <w:lvlText w:val="%1.%2"/>
      <w:lvlJc w:val="left"/>
      <w:pPr>
        <w:tabs>
          <w:tab w:val="num" w:pos="504"/>
        </w:tabs>
        <w:ind w:left="504" w:hanging="504"/>
      </w:pPr>
      <w:rPr>
        <w:rFonts w:ascii="Arial" w:hAnsi="Arial" w:hint="default"/>
        <w:b w:val="0"/>
        <w:i w:val="0"/>
        <w:sz w:val="20"/>
      </w:rPr>
    </w:lvl>
    <w:lvl w:ilvl="2">
      <w:start w:val="1"/>
      <w:numFmt w:val="lowerLetter"/>
      <w:lvlText w:val="(%3)"/>
      <w:lvlJc w:val="left"/>
      <w:pPr>
        <w:tabs>
          <w:tab w:val="num" w:pos="864"/>
        </w:tabs>
        <w:ind w:left="864" w:hanging="360"/>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0" w15:restartNumberingAfterBreak="0">
    <w:nsid w:val="3F0C7969"/>
    <w:multiLevelType w:val="hybridMultilevel"/>
    <w:tmpl w:val="D56878AA"/>
    <w:lvl w:ilvl="0" w:tplc="DC729314">
      <w:start w:val="1"/>
      <w:numFmt w:val="lowerLetter"/>
      <w:pStyle w:val="Bulletabc"/>
      <w:lvlText w:val="%1."/>
      <w:lvlJc w:val="left"/>
      <w:pPr>
        <w:ind w:left="720" w:hanging="360"/>
      </w:pPr>
      <w:rPr>
        <w:rFonts w:hint="default"/>
      </w:rPr>
    </w:lvl>
    <w:lvl w:ilvl="1" w:tplc="FAA427DC" w:tentative="1">
      <w:start w:val="1"/>
      <w:numFmt w:val="lowerLetter"/>
      <w:lvlText w:val="%2."/>
      <w:lvlJc w:val="left"/>
      <w:pPr>
        <w:ind w:left="1440" w:hanging="360"/>
      </w:pPr>
    </w:lvl>
    <w:lvl w:ilvl="2" w:tplc="75B6281C" w:tentative="1">
      <w:start w:val="1"/>
      <w:numFmt w:val="lowerRoman"/>
      <w:lvlText w:val="%3."/>
      <w:lvlJc w:val="right"/>
      <w:pPr>
        <w:ind w:left="2160" w:hanging="180"/>
      </w:pPr>
    </w:lvl>
    <w:lvl w:ilvl="3" w:tplc="2D1E6696" w:tentative="1">
      <w:start w:val="1"/>
      <w:numFmt w:val="decimal"/>
      <w:lvlText w:val="%4."/>
      <w:lvlJc w:val="left"/>
      <w:pPr>
        <w:ind w:left="2880" w:hanging="360"/>
      </w:pPr>
    </w:lvl>
    <w:lvl w:ilvl="4" w:tplc="23BE981A" w:tentative="1">
      <w:start w:val="1"/>
      <w:numFmt w:val="lowerLetter"/>
      <w:lvlText w:val="%5."/>
      <w:lvlJc w:val="left"/>
      <w:pPr>
        <w:ind w:left="3600" w:hanging="360"/>
      </w:pPr>
    </w:lvl>
    <w:lvl w:ilvl="5" w:tplc="C8B41D54" w:tentative="1">
      <w:start w:val="1"/>
      <w:numFmt w:val="lowerRoman"/>
      <w:lvlText w:val="%6."/>
      <w:lvlJc w:val="right"/>
      <w:pPr>
        <w:ind w:left="4320" w:hanging="180"/>
      </w:pPr>
    </w:lvl>
    <w:lvl w:ilvl="6" w:tplc="6A06065A" w:tentative="1">
      <w:start w:val="1"/>
      <w:numFmt w:val="decimal"/>
      <w:lvlText w:val="%7."/>
      <w:lvlJc w:val="left"/>
      <w:pPr>
        <w:ind w:left="5040" w:hanging="360"/>
      </w:pPr>
    </w:lvl>
    <w:lvl w:ilvl="7" w:tplc="2B5CCAC6" w:tentative="1">
      <w:start w:val="1"/>
      <w:numFmt w:val="lowerLetter"/>
      <w:lvlText w:val="%8."/>
      <w:lvlJc w:val="left"/>
      <w:pPr>
        <w:ind w:left="5760" w:hanging="360"/>
      </w:pPr>
    </w:lvl>
    <w:lvl w:ilvl="8" w:tplc="B4A6EDFE" w:tentative="1">
      <w:start w:val="1"/>
      <w:numFmt w:val="lowerRoman"/>
      <w:lvlText w:val="%9."/>
      <w:lvlJc w:val="right"/>
      <w:pPr>
        <w:ind w:left="6480" w:hanging="180"/>
      </w:pPr>
    </w:lvl>
  </w:abstractNum>
  <w:abstractNum w:abstractNumId="81" w15:restartNumberingAfterBreak="0">
    <w:nsid w:val="400D6480"/>
    <w:multiLevelType w:val="hybridMultilevel"/>
    <w:tmpl w:val="8B9C5BBC"/>
    <w:lvl w:ilvl="0" w:tplc="60728BF2">
      <w:start w:val="1"/>
      <w:numFmt w:val="lowerLetter"/>
      <w:lvlText w:val="(%1)"/>
      <w:lvlJc w:val="left"/>
      <w:pPr>
        <w:ind w:left="1296" w:hanging="360"/>
      </w:pPr>
      <w:rPr>
        <w:rFonts w:hint="default"/>
        <w:b w:val="0"/>
        <w:i w:val="0"/>
      </w:rPr>
    </w:lvl>
    <w:lvl w:ilvl="1" w:tplc="41F02188" w:tentative="1">
      <w:start w:val="1"/>
      <w:numFmt w:val="lowerLetter"/>
      <w:lvlText w:val="%2."/>
      <w:lvlJc w:val="left"/>
      <w:pPr>
        <w:ind w:left="2016" w:hanging="360"/>
      </w:pPr>
    </w:lvl>
    <w:lvl w:ilvl="2" w:tplc="B7CA69E6" w:tentative="1">
      <w:start w:val="1"/>
      <w:numFmt w:val="lowerRoman"/>
      <w:lvlText w:val="%3."/>
      <w:lvlJc w:val="right"/>
      <w:pPr>
        <w:ind w:left="2736" w:hanging="180"/>
      </w:pPr>
    </w:lvl>
    <w:lvl w:ilvl="3" w:tplc="F300E712" w:tentative="1">
      <w:start w:val="1"/>
      <w:numFmt w:val="decimal"/>
      <w:lvlText w:val="%4."/>
      <w:lvlJc w:val="left"/>
      <w:pPr>
        <w:ind w:left="3456" w:hanging="360"/>
      </w:pPr>
    </w:lvl>
    <w:lvl w:ilvl="4" w:tplc="3BDA62F2" w:tentative="1">
      <w:start w:val="1"/>
      <w:numFmt w:val="lowerLetter"/>
      <w:lvlText w:val="%5."/>
      <w:lvlJc w:val="left"/>
      <w:pPr>
        <w:ind w:left="4176" w:hanging="360"/>
      </w:pPr>
    </w:lvl>
    <w:lvl w:ilvl="5" w:tplc="4546EF04" w:tentative="1">
      <w:start w:val="1"/>
      <w:numFmt w:val="lowerRoman"/>
      <w:lvlText w:val="%6."/>
      <w:lvlJc w:val="right"/>
      <w:pPr>
        <w:ind w:left="4896" w:hanging="180"/>
      </w:pPr>
    </w:lvl>
    <w:lvl w:ilvl="6" w:tplc="32E63020" w:tentative="1">
      <w:start w:val="1"/>
      <w:numFmt w:val="decimal"/>
      <w:lvlText w:val="%7."/>
      <w:lvlJc w:val="left"/>
      <w:pPr>
        <w:ind w:left="5616" w:hanging="360"/>
      </w:pPr>
    </w:lvl>
    <w:lvl w:ilvl="7" w:tplc="98B605EA" w:tentative="1">
      <w:start w:val="1"/>
      <w:numFmt w:val="lowerLetter"/>
      <w:lvlText w:val="%8."/>
      <w:lvlJc w:val="left"/>
      <w:pPr>
        <w:ind w:left="6336" w:hanging="360"/>
      </w:pPr>
    </w:lvl>
    <w:lvl w:ilvl="8" w:tplc="262E2734" w:tentative="1">
      <w:start w:val="1"/>
      <w:numFmt w:val="lowerRoman"/>
      <w:lvlText w:val="%9."/>
      <w:lvlJc w:val="right"/>
      <w:pPr>
        <w:ind w:left="7056" w:hanging="180"/>
      </w:pPr>
    </w:lvl>
  </w:abstractNum>
  <w:abstractNum w:abstractNumId="82" w15:restartNumberingAfterBreak="0">
    <w:nsid w:val="40110898"/>
    <w:multiLevelType w:val="hybridMultilevel"/>
    <w:tmpl w:val="8B9C5BBC"/>
    <w:lvl w:ilvl="0" w:tplc="9DD8F2EE">
      <w:start w:val="1"/>
      <w:numFmt w:val="lowerLetter"/>
      <w:lvlText w:val="(%1)"/>
      <w:lvlJc w:val="left"/>
      <w:pPr>
        <w:ind w:left="1296" w:hanging="360"/>
      </w:pPr>
      <w:rPr>
        <w:rFonts w:hint="default"/>
        <w:b w:val="0"/>
        <w:i w:val="0"/>
      </w:rPr>
    </w:lvl>
    <w:lvl w:ilvl="1" w:tplc="36ACC728" w:tentative="1">
      <w:start w:val="1"/>
      <w:numFmt w:val="lowerLetter"/>
      <w:lvlText w:val="%2."/>
      <w:lvlJc w:val="left"/>
      <w:pPr>
        <w:ind w:left="2016" w:hanging="360"/>
      </w:pPr>
    </w:lvl>
    <w:lvl w:ilvl="2" w:tplc="CF349562" w:tentative="1">
      <w:start w:val="1"/>
      <w:numFmt w:val="lowerRoman"/>
      <w:lvlText w:val="%3."/>
      <w:lvlJc w:val="right"/>
      <w:pPr>
        <w:ind w:left="2736" w:hanging="180"/>
      </w:pPr>
    </w:lvl>
    <w:lvl w:ilvl="3" w:tplc="56149F10" w:tentative="1">
      <w:start w:val="1"/>
      <w:numFmt w:val="decimal"/>
      <w:lvlText w:val="%4."/>
      <w:lvlJc w:val="left"/>
      <w:pPr>
        <w:ind w:left="3456" w:hanging="360"/>
      </w:pPr>
    </w:lvl>
    <w:lvl w:ilvl="4" w:tplc="B68EE0B0" w:tentative="1">
      <w:start w:val="1"/>
      <w:numFmt w:val="lowerLetter"/>
      <w:lvlText w:val="%5."/>
      <w:lvlJc w:val="left"/>
      <w:pPr>
        <w:ind w:left="4176" w:hanging="360"/>
      </w:pPr>
    </w:lvl>
    <w:lvl w:ilvl="5" w:tplc="53A43EAA" w:tentative="1">
      <w:start w:val="1"/>
      <w:numFmt w:val="lowerRoman"/>
      <w:lvlText w:val="%6."/>
      <w:lvlJc w:val="right"/>
      <w:pPr>
        <w:ind w:left="4896" w:hanging="180"/>
      </w:pPr>
    </w:lvl>
    <w:lvl w:ilvl="6" w:tplc="75DAC51A" w:tentative="1">
      <w:start w:val="1"/>
      <w:numFmt w:val="decimal"/>
      <w:lvlText w:val="%7."/>
      <w:lvlJc w:val="left"/>
      <w:pPr>
        <w:ind w:left="5616" w:hanging="360"/>
      </w:pPr>
    </w:lvl>
    <w:lvl w:ilvl="7" w:tplc="16FE5BD0" w:tentative="1">
      <w:start w:val="1"/>
      <w:numFmt w:val="lowerLetter"/>
      <w:lvlText w:val="%8."/>
      <w:lvlJc w:val="left"/>
      <w:pPr>
        <w:ind w:left="6336" w:hanging="360"/>
      </w:pPr>
    </w:lvl>
    <w:lvl w:ilvl="8" w:tplc="AC12A148" w:tentative="1">
      <w:start w:val="1"/>
      <w:numFmt w:val="lowerRoman"/>
      <w:lvlText w:val="%9."/>
      <w:lvlJc w:val="right"/>
      <w:pPr>
        <w:ind w:left="7056" w:hanging="180"/>
      </w:pPr>
    </w:lvl>
  </w:abstractNum>
  <w:abstractNum w:abstractNumId="83" w15:restartNumberingAfterBreak="0">
    <w:nsid w:val="413C5F8F"/>
    <w:multiLevelType w:val="hybridMultilevel"/>
    <w:tmpl w:val="58620C9E"/>
    <w:lvl w:ilvl="0" w:tplc="788E74FE">
      <w:start w:val="1"/>
      <w:numFmt w:val="lowerLetter"/>
      <w:lvlText w:val="(%1)"/>
      <w:lvlJc w:val="left"/>
      <w:pPr>
        <w:ind w:left="1440" w:hanging="360"/>
      </w:pPr>
      <w:rPr>
        <w:rFonts w:hint="default"/>
        <w:i w:val="0"/>
      </w:rPr>
    </w:lvl>
    <w:lvl w:ilvl="1" w:tplc="BE565D44" w:tentative="1">
      <w:start w:val="1"/>
      <w:numFmt w:val="lowerLetter"/>
      <w:lvlText w:val="%2."/>
      <w:lvlJc w:val="left"/>
      <w:pPr>
        <w:ind w:left="2160" w:hanging="360"/>
      </w:pPr>
    </w:lvl>
    <w:lvl w:ilvl="2" w:tplc="8222C3AA" w:tentative="1">
      <w:start w:val="1"/>
      <w:numFmt w:val="lowerRoman"/>
      <w:lvlText w:val="%3."/>
      <w:lvlJc w:val="right"/>
      <w:pPr>
        <w:ind w:left="2880" w:hanging="180"/>
      </w:pPr>
    </w:lvl>
    <w:lvl w:ilvl="3" w:tplc="02EC7476" w:tentative="1">
      <w:start w:val="1"/>
      <w:numFmt w:val="decimal"/>
      <w:lvlText w:val="%4."/>
      <w:lvlJc w:val="left"/>
      <w:pPr>
        <w:ind w:left="3600" w:hanging="360"/>
      </w:pPr>
    </w:lvl>
    <w:lvl w:ilvl="4" w:tplc="342E50E4" w:tentative="1">
      <w:start w:val="1"/>
      <w:numFmt w:val="lowerLetter"/>
      <w:lvlText w:val="%5."/>
      <w:lvlJc w:val="left"/>
      <w:pPr>
        <w:ind w:left="4320" w:hanging="360"/>
      </w:pPr>
    </w:lvl>
    <w:lvl w:ilvl="5" w:tplc="A718EA04" w:tentative="1">
      <w:start w:val="1"/>
      <w:numFmt w:val="lowerRoman"/>
      <w:lvlText w:val="%6."/>
      <w:lvlJc w:val="right"/>
      <w:pPr>
        <w:ind w:left="5040" w:hanging="180"/>
      </w:pPr>
    </w:lvl>
    <w:lvl w:ilvl="6" w:tplc="327AD1C0" w:tentative="1">
      <w:start w:val="1"/>
      <w:numFmt w:val="decimal"/>
      <w:lvlText w:val="%7."/>
      <w:lvlJc w:val="left"/>
      <w:pPr>
        <w:ind w:left="5760" w:hanging="360"/>
      </w:pPr>
    </w:lvl>
    <w:lvl w:ilvl="7" w:tplc="47A27ED6" w:tentative="1">
      <w:start w:val="1"/>
      <w:numFmt w:val="lowerLetter"/>
      <w:lvlText w:val="%8."/>
      <w:lvlJc w:val="left"/>
      <w:pPr>
        <w:ind w:left="6480" w:hanging="360"/>
      </w:pPr>
    </w:lvl>
    <w:lvl w:ilvl="8" w:tplc="58DED716" w:tentative="1">
      <w:start w:val="1"/>
      <w:numFmt w:val="lowerRoman"/>
      <w:lvlText w:val="%9."/>
      <w:lvlJc w:val="right"/>
      <w:pPr>
        <w:ind w:left="7200" w:hanging="180"/>
      </w:pPr>
    </w:lvl>
  </w:abstractNum>
  <w:abstractNum w:abstractNumId="84" w15:restartNumberingAfterBreak="0">
    <w:nsid w:val="414D5EC7"/>
    <w:multiLevelType w:val="hybridMultilevel"/>
    <w:tmpl w:val="F0DE35FC"/>
    <w:lvl w:ilvl="0" w:tplc="FFFFFFFF">
      <w:start w:val="1"/>
      <w:numFmt w:val="lowerRoman"/>
      <w:lvlText w:val="(%1)"/>
      <w:lvlJc w:val="left"/>
      <w:pPr>
        <w:ind w:left="1440" w:hanging="1080"/>
      </w:pPr>
      <w:rPr>
        <w:rFonts w:hint="default"/>
        <w:b w:val="0"/>
        <w:bCs w:val="0"/>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5" w15:restartNumberingAfterBreak="0">
    <w:nsid w:val="41DD70BF"/>
    <w:multiLevelType w:val="multilevel"/>
    <w:tmpl w:val="FB3830D8"/>
    <w:lvl w:ilvl="0">
      <w:start w:val="1"/>
      <w:numFmt w:val="lowerLetter"/>
      <w:lvlText w:val="%1)"/>
      <w:lvlJc w:val="left"/>
      <w:pPr>
        <w:tabs>
          <w:tab w:val="num" w:pos="1440"/>
        </w:tabs>
        <w:ind w:left="1440" w:hanging="720"/>
      </w:pPr>
      <w:rPr>
        <w:rFonts w:hint="default"/>
      </w:rPr>
    </w:lvl>
    <w:lvl w:ilvl="1">
      <w:start w:val="1"/>
      <w:numFmt w:val="upperLetter"/>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86" w15:restartNumberingAfterBreak="0">
    <w:nsid w:val="430728FF"/>
    <w:multiLevelType w:val="hybridMultilevel"/>
    <w:tmpl w:val="1DE2B966"/>
    <w:lvl w:ilvl="0" w:tplc="1A9C4AE4">
      <w:start w:val="1"/>
      <w:numFmt w:val="lowerLetter"/>
      <w:lvlText w:val="(%1)"/>
      <w:lvlJc w:val="left"/>
      <w:pPr>
        <w:ind w:left="720" w:hanging="360"/>
      </w:pPr>
      <w:rPr>
        <w:rFonts w:hint="default"/>
        <w:i w:val="0"/>
      </w:rPr>
    </w:lvl>
    <w:lvl w:ilvl="1" w:tplc="823A6B3E" w:tentative="1">
      <w:start w:val="1"/>
      <w:numFmt w:val="lowerLetter"/>
      <w:lvlText w:val="%2."/>
      <w:lvlJc w:val="left"/>
      <w:pPr>
        <w:ind w:left="1440" w:hanging="360"/>
      </w:pPr>
    </w:lvl>
    <w:lvl w:ilvl="2" w:tplc="A728502E" w:tentative="1">
      <w:start w:val="1"/>
      <w:numFmt w:val="lowerRoman"/>
      <w:lvlText w:val="%3."/>
      <w:lvlJc w:val="right"/>
      <w:pPr>
        <w:ind w:left="2160" w:hanging="180"/>
      </w:pPr>
    </w:lvl>
    <w:lvl w:ilvl="3" w:tplc="5A365E50" w:tentative="1">
      <w:start w:val="1"/>
      <w:numFmt w:val="decimal"/>
      <w:lvlText w:val="%4."/>
      <w:lvlJc w:val="left"/>
      <w:pPr>
        <w:ind w:left="2880" w:hanging="360"/>
      </w:pPr>
    </w:lvl>
    <w:lvl w:ilvl="4" w:tplc="75A6D09C" w:tentative="1">
      <w:start w:val="1"/>
      <w:numFmt w:val="lowerLetter"/>
      <w:lvlText w:val="%5."/>
      <w:lvlJc w:val="left"/>
      <w:pPr>
        <w:ind w:left="3600" w:hanging="360"/>
      </w:pPr>
    </w:lvl>
    <w:lvl w:ilvl="5" w:tplc="A14A163E" w:tentative="1">
      <w:start w:val="1"/>
      <w:numFmt w:val="lowerRoman"/>
      <w:lvlText w:val="%6."/>
      <w:lvlJc w:val="right"/>
      <w:pPr>
        <w:ind w:left="4320" w:hanging="180"/>
      </w:pPr>
    </w:lvl>
    <w:lvl w:ilvl="6" w:tplc="BEF8CDC2" w:tentative="1">
      <w:start w:val="1"/>
      <w:numFmt w:val="decimal"/>
      <w:lvlText w:val="%7."/>
      <w:lvlJc w:val="left"/>
      <w:pPr>
        <w:ind w:left="5040" w:hanging="360"/>
      </w:pPr>
    </w:lvl>
    <w:lvl w:ilvl="7" w:tplc="46BADFA0" w:tentative="1">
      <w:start w:val="1"/>
      <w:numFmt w:val="lowerLetter"/>
      <w:lvlText w:val="%8."/>
      <w:lvlJc w:val="left"/>
      <w:pPr>
        <w:ind w:left="5760" w:hanging="360"/>
      </w:pPr>
    </w:lvl>
    <w:lvl w:ilvl="8" w:tplc="78BC572C" w:tentative="1">
      <w:start w:val="1"/>
      <w:numFmt w:val="lowerRoman"/>
      <w:lvlText w:val="%9."/>
      <w:lvlJc w:val="right"/>
      <w:pPr>
        <w:ind w:left="6480" w:hanging="180"/>
      </w:pPr>
    </w:lvl>
  </w:abstractNum>
  <w:abstractNum w:abstractNumId="87" w15:restartNumberingAfterBreak="0">
    <w:nsid w:val="435D7B99"/>
    <w:multiLevelType w:val="multilevel"/>
    <w:tmpl w:val="53B2332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8" w15:restartNumberingAfterBreak="0">
    <w:nsid w:val="448B3C33"/>
    <w:multiLevelType w:val="hybridMultilevel"/>
    <w:tmpl w:val="8B9C5BBC"/>
    <w:lvl w:ilvl="0" w:tplc="D6B47942">
      <w:start w:val="1"/>
      <w:numFmt w:val="lowerLetter"/>
      <w:lvlText w:val="(%1)"/>
      <w:lvlJc w:val="left"/>
      <w:pPr>
        <w:ind w:left="1296" w:hanging="360"/>
      </w:pPr>
      <w:rPr>
        <w:rFonts w:hint="default"/>
        <w:b w:val="0"/>
        <w:i w:val="0"/>
      </w:rPr>
    </w:lvl>
    <w:lvl w:ilvl="1" w:tplc="66B6B722" w:tentative="1">
      <w:start w:val="1"/>
      <w:numFmt w:val="lowerLetter"/>
      <w:lvlText w:val="%2."/>
      <w:lvlJc w:val="left"/>
      <w:pPr>
        <w:ind w:left="2016" w:hanging="360"/>
      </w:pPr>
    </w:lvl>
    <w:lvl w:ilvl="2" w:tplc="4530D526" w:tentative="1">
      <w:start w:val="1"/>
      <w:numFmt w:val="lowerRoman"/>
      <w:lvlText w:val="%3."/>
      <w:lvlJc w:val="right"/>
      <w:pPr>
        <w:ind w:left="2736" w:hanging="180"/>
      </w:pPr>
    </w:lvl>
    <w:lvl w:ilvl="3" w:tplc="B958E88C" w:tentative="1">
      <w:start w:val="1"/>
      <w:numFmt w:val="decimal"/>
      <w:lvlText w:val="%4."/>
      <w:lvlJc w:val="left"/>
      <w:pPr>
        <w:ind w:left="3456" w:hanging="360"/>
      </w:pPr>
    </w:lvl>
    <w:lvl w:ilvl="4" w:tplc="E02A3F00" w:tentative="1">
      <w:start w:val="1"/>
      <w:numFmt w:val="lowerLetter"/>
      <w:lvlText w:val="%5."/>
      <w:lvlJc w:val="left"/>
      <w:pPr>
        <w:ind w:left="4176" w:hanging="360"/>
      </w:pPr>
    </w:lvl>
    <w:lvl w:ilvl="5" w:tplc="5AF6F3A0" w:tentative="1">
      <w:start w:val="1"/>
      <w:numFmt w:val="lowerRoman"/>
      <w:lvlText w:val="%6."/>
      <w:lvlJc w:val="right"/>
      <w:pPr>
        <w:ind w:left="4896" w:hanging="180"/>
      </w:pPr>
    </w:lvl>
    <w:lvl w:ilvl="6" w:tplc="D20CD3D0" w:tentative="1">
      <w:start w:val="1"/>
      <w:numFmt w:val="decimal"/>
      <w:lvlText w:val="%7."/>
      <w:lvlJc w:val="left"/>
      <w:pPr>
        <w:ind w:left="5616" w:hanging="360"/>
      </w:pPr>
    </w:lvl>
    <w:lvl w:ilvl="7" w:tplc="71F8D6AE" w:tentative="1">
      <w:start w:val="1"/>
      <w:numFmt w:val="lowerLetter"/>
      <w:lvlText w:val="%8."/>
      <w:lvlJc w:val="left"/>
      <w:pPr>
        <w:ind w:left="6336" w:hanging="360"/>
      </w:pPr>
    </w:lvl>
    <w:lvl w:ilvl="8" w:tplc="61601EB4" w:tentative="1">
      <w:start w:val="1"/>
      <w:numFmt w:val="lowerRoman"/>
      <w:lvlText w:val="%9."/>
      <w:lvlJc w:val="right"/>
      <w:pPr>
        <w:ind w:left="7056" w:hanging="180"/>
      </w:pPr>
    </w:lvl>
  </w:abstractNum>
  <w:abstractNum w:abstractNumId="89" w15:restartNumberingAfterBreak="0">
    <w:nsid w:val="44A069E6"/>
    <w:multiLevelType w:val="hybridMultilevel"/>
    <w:tmpl w:val="529E0CD4"/>
    <w:lvl w:ilvl="0" w:tplc="A412F288">
      <w:start w:val="1"/>
      <w:numFmt w:val="decimal"/>
      <w:lvlText w:val="%1."/>
      <w:lvlJc w:val="left"/>
      <w:pPr>
        <w:ind w:left="720" w:hanging="360"/>
      </w:pPr>
      <w:rPr>
        <w:rFonts w:hint="default"/>
        <w:b w:val="0"/>
        <w:bCs/>
      </w:rPr>
    </w:lvl>
    <w:lvl w:ilvl="1" w:tplc="CD28EC02" w:tentative="1">
      <w:start w:val="1"/>
      <w:numFmt w:val="lowerLetter"/>
      <w:lvlText w:val="%2."/>
      <w:lvlJc w:val="left"/>
      <w:pPr>
        <w:ind w:left="1440" w:hanging="360"/>
      </w:pPr>
    </w:lvl>
    <w:lvl w:ilvl="2" w:tplc="887EB830" w:tentative="1">
      <w:start w:val="1"/>
      <w:numFmt w:val="lowerRoman"/>
      <w:lvlText w:val="%3."/>
      <w:lvlJc w:val="right"/>
      <w:pPr>
        <w:ind w:left="2160" w:hanging="180"/>
      </w:pPr>
    </w:lvl>
    <w:lvl w:ilvl="3" w:tplc="9A8ED690" w:tentative="1">
      <w:start w:val="1"/>
      <w:numFmt w:val="decimal"/>
      <w:lvlText w:val="%4."/>
      <w:lvlJc w:val="left"/>
      <w:pPr>
        <w:ind w:left="2880" w:hanging="360"/>
      </w:pPr>
    </w:lvl>
    <w:lvl w:ilvl="4" w:tplc="14A8F7CE" w:tentative="1">
      <w:start w:val="1"/>
      <w:numFmt w:val="lowerLetter"/>
      <w:lvlText w:val="%5."/>
      <w:lvlJc w:val="left"/>
      <w:pPr>
        <w:ind w:left="3600" w:hanging="360"/>
      </w:pPr>
    </w:lvl>
    <w:lvl w:ilvl="5" w:tplc="494698DC" w:tentative="1">
      <w:start w:val="1"/>
      <w:numFmt w:val="lowerRoman"/>
      <w:lvlText w:val="%6."/>
      <w:lvlJc w:val="right"/>
      <w:pPr>
        <w:ind w:left="4320" w:hanging="180"/>
      </w:pPr>
    </w:lvl>
    <w:lvl w:ilvl="6" w:tplc="96FA9D2C" w:tentative="1">
      <w:start w:val="1"/>
      <w:numFmt w:val="decimal"/>
      <w:lvlText w:val="%7."/>
      <w:lvlJc w:val="left"/>
      <w:pPr>
        <w:ind w:left="5040" w:hanging="360"/>
      </w:pPr>
    </w:lvl>
    <w:lvl w:ilvl="7" w:tplc="2A046178" w:tentative="1">
      <w:start w:val="1"/>
      <w:numFmt w:val="lowerLetter"/>
      <w:lvlText w:val="%8."/>
      <w:lvlJc w:val="left"/>
      <w:pPr>
        <w:ind w:left="5760" w:hanging="360"/>
      </w:pPr>
    </w:lvl>
    <w:lvl w:ilvl="8" w:tplc="CE924D08" w:tentative="1">
      <w:start w:val="1"/>
      <w:numFmt w:val="lowerRoman"/>
      <w:lvlText w:val="%9."/>
      <w:lvlJc w:val="right"/>
      <w:pPr>
        <w:ind w:left="6480" w:hanging="180"/>
      </w:pPr>
    </w:lvl>
  </w:abstractNum>
  <w:abstractNum w:abstractNumId="90" w15:restartNumberingAfterBreak="0">
    <w:nsid w:val="46AA34AB"/>
    <w:multiLevelType w:val="multilevel"/>
    <w:tmpl w:val="5384662A"/>
    <w:lvl w:ilvl="0">
      <w:start w:val="1"/>
      <w:numFmt w:val="decimal"/>
      <w:lvlText w:val="%1."/>
      <w:lvlJc w:val="left"/>
      <w:pPr>
        <w:tabs>
          <w:tab w:val="num" w:pos="540"/>
        </w:tabs>
        <w:ind w:left="540" w:hanging="540"/>
      </w:pPr>
      <w:rPr>
        <w:rFonts w:ascii="Times New Roman" w:eastAsia="Times New Roman" w:hAnsi="Times New Roman" w:cs="Times New Roman"/>
      </w:rPr>
    </w:lvl>
    <w:lvl w:ilvl="1">
      <w:start w:val="1"/>
      <w:numFmt w:val="decimal"/>
      <w:lvlText w:val="%1.%2"/>
      <w:lvlJc w:val="left"/>
      <w:pPr>
        <w:tabs>
          <w:tab w:val="num" w:pos="918"/>
        </w:tabs>
        <w:ind w:left="918" w:hanging="540"/>
      </w:pPr>
      <w:rPr>
        <w:rFonts w:hint="default"/>
        <w:i w:val="0"/>
      </w:rPr>
    </w:lvl>
    <w:lvl w:ilvl="2">
      <w:start w:val="1"/>
      <w:numFmt w:val="bullet"/>
      <w:lvlText w:val=""/>
      <w:lvlJc w:val="left"/>
      <w:pPr>
        <w:tabs>
          <w:tab w:val="num" w:pos="720"/>
        </w:tabs>
        <w:ind w:left="720" w:hanging="720"/>
      </w:pPr>
      <w:rPr>
        <w:rFonts w:ascii="Symbol" w:hAnsi="Symbol"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1" w15:restartNumberingAfterBreak="0">
    <w:nsid w:val="47D441DF"/>
    <w:multiLevelType w:val="multilevel"/>
    <w:tmpl w:val="D1C8973A"/>
    <w:lvl w:ilvl="0">
      <w:start w:val="2"/>
      <w:numFmt w:val="decimal"/>
      <w:lvlText w:val="%1"/>
      <w:lvlJc w:val="left"/>
      <w:pPr>
        <w:tabs>
          <w:tab w:val="num" w:pos="720"/>
        </w:tabs>
        <w:ind w:left="720" w:hanging="720"/>
      </w:pPr>
      <w:rPr>
        <w:rFonts w:hint="default"/>
      </w:rPr>
    </w:lvl>
    <w:lvl w:ilvl="1">
      <w:start w:val="2"/>
      <w:numFmt w:val="decimal"/>
      <w:pStyle w:val="Head12"/>
      <w:lvlText w:val="%1.%2"/>
      <w:lvlJc w:val="left"/>
      <w:pPr>
        <w:tabs>
          <w:tab w:val="num" w:pos="720"/>
        </w:tabs>
        <w:ind w:left="720" w:hanging="720"/>
      </w:pPr>
      <w:rPr>
        <w:rFonts w:hint="default"/>
      </w:rPr>
    </w:lvl>
    <w:lvl w:ilvl="2">
      <w:start w:val="1"/>
      <w:numFmt w:val="decimal"/>
      <w:lvlText w:val="%3.1"/>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2" w15:restartNumberingAfterBreak="0">
    <w:nsid w:val="48731D0E"/>
    <w:multiLevelType w:val="hybridMultilevel"/>
    <w:tmpl w:val="8B9C5BBC"/>
    <w:lvl w:ilvl="0" w:tplc="EFB0BAAC">
      <w:start w:val="1"/>
      <w:numFmt w:val="lowerLetter"/>
      <w:lvlText w:val="(%1)"/>
      <w:lvlJc w:val="left"/>
      <w:pPr>
        <w:ind w:left="1296" w:hanging="360"/>
      </w:pPr>
      <w:rPr>
        <w:rFonts w:hint="default"/>
        <w:b w:val="0"/>
        <w:i w:val="0"/>
      </w:rPr>
    </w:lvl>
    <w:lvl w:ilvl="1" w:tplc="CED6A388" w:tentative="1">
      <w:start w:val="1"/>
      <w:numFmt w:val="lowerLetter"/>
      <w:lvlText w:val="%2."/>
      <w:lvlJc w:val="left"/>
      <w:pPr>
        <w:ind w:left="2016" w:hanging="360"/>
      </w:pPr>
    </w:lvl>
    <w:lvl w:ilvl="2" w:tplc="1CC2876C" w:tentative="1">
      <w:start w:val="1"/>
      <w:numFmt w:val="lowerRoman"/>
      <w:lvlText w:val="%3."/>
      <w:lvlJc w:val="right"/>
      <w:pPr>
        <w:ind w:left="2736" w:hanging="180"/>
      </w:pPr>
    </w:lvl>
    <w:lvl w:ilvl="3" w:tplc="D96A6278" w:tentative="1">
      <w:start w:val="1"/>
      <w:numFmt w:val="decimal"/>
      <w:lvlText w:val="%4."/>
      <w:lvlJc w:val="left"/>
      <w:pPr>
        <w:ind w:left="3456" w:hanging="360"/>
      </w:pPr>
    </w:lvl>
    <w:lvl w:ilvl="4" w:tplc="0CAC98EE" w:tentative="1">
      <w:start w:val="1"/>
      <w:numFmt w:val="lowerLetter"/>
      <w:lvlText w:val="%5."/>
      <w:lvlJc w:val="left"/>
      <w:pPr>
        <w:ind w:left="4176" w:hanging="360"/>
      </w:pPr>
    </w:lvl>
    <w:lvl w:ilvl="5" w:tplc="6A0E2620" w:tentative="1">
      <w:start w:val="1"/>
      <w:numFmt w:val="lowerRoman"/>
      <w:lvlText w:val="%6."/>
      <w:lvlJc w:val="right"/>
      <w:pPr>
        <w:ind w:left="4896" w:hanging="180"/>
      </w:pPr>
    </w:lvl>
    <w:lvl w:ilvl="6" w:tplc="FD5C7D5C" w:tentative="1">
      <w:start w:val="1"/>
      <w:numFmt w:val="decimal"/>
      <w:lvlText w:val="%7."/>
      <w:lvlJc w:val="left"/>
      <w:pPr>
        <w:ind w:left="5616" w:hanging="360"/>
      </w:pPr>
    </w:lvl>
    <w:lvl w:ilvl="7" w:tplc="C692867A" w:tentative="1">
      <w:start w:val="1"/>
      <w:numFmt w:val="lowerLetter"/>
      <w:lvlText w:val="%8."/>
      <w:lvlJc w:val="left"/>
      <w:pPr>
        <w:ind w:left="6336" w:hanging="360"/>
      </w:pPr>
    </w:lvl>
    <w:lvl w:ilvl="8" w:tplc="864EFD06" w:tentative="1">
      <w:start w:val="1"/>
      <w:numFmt w:val="lowerRoman"/>
      <w:lvlText w:val="%9."/>
      <w:lvlJc w:val="right"/>
      <w:pPr>
        <w:ind w:left="7056" w:hanging="180"/>
      </w:pPr>
    </w:lvl>
  </w:abstractNum>
  <w:abstractNum w:abstractNumId="93" w15:restartNumberingAfterBreak="0">
    <w:nsid w:val="4A6261F8"/>
    <w:multiLevelType w:val="hybridMultilevel"/>
    <w:tmpl w:val="8B9C5BBC"/>
    <w:lvl w:ilvl="0" w:tplc="A46E8144">
      <w:start w:val="1"/>
      <w:numFmt w:val="lowerLetter"/>
      <w:lvlText w:val="(%1)"/>
      <w:lvlJc w:val="left"/>
      <w:pPr>
        <w:ind w:left="1296" w:hanging="360"/>
      </w:pPr>
      <w:rPr>
        <w:rFonts w:hint="default"/>
        <w:b w:val="0"/>
        <w:i w:val="0"/>
      </w:rPr>
    </w:lvl>
    <w:lvl w:ilvl="1" w:tplc="84460CCC" w:tentative="1">
      <w:start w:val="1"/>
      <w:numFmt w:val="lowerLetter"/>
      <w:lvlText w:val="%2."/>
      <w:lvlJc w:val="left"/>
      <w:pPr>
        <w:ind w:left="2016" w:hanging="360"/>
      </w:pPr>
    </w:lvl>
    <w:lvl w:ilvl="2" w:tplc="61508DDA" w:tentative="1">
      <w:start w:val="1"/>
      <w:numFmt w:val="lowerRoman"/>
      <w:lvlText w:val="%3."/>
      <w:lvlJc w:val="right"/>
      <w:pPr>
        <w:ind w:left="2736" w:hanging="180"/>
      </w:pPr>
    </w:lvl>
    <w:lvl w:ilvl="3" w:tplc="6BA8A20E" w:tentative="1">
      <w:start w:val="1"/>
      <w:numFmt w:val="decimal"/>
      <w:lvlText w:val="%4."/>
      <w:lvlJc w:val="left"/>
      <w:pPr>
        <w:ind w:left="3456" w:hanging="360"/>
      </w:pPr>
    </w:lvl>
    <w:lvl w:ilvl="4" w:tplc="67B26F3A" w:tentative="1">
      <w:start w:val="1"/>
      <w:numFmt w:val="lowerLetter"/>
      <w:lvlText w:val="%5."/>
      <w:lvlJc w:val="left"/>
      <w:pPr>
        <w:ind w:left="4176" w:hanging="360"/>
      </w:pPr>
    </w:lvl>
    <w:lvl w:ilvl="5" w:tplc="77486576" w:tentative="1">
      <w:start w:val="1"/>
      <w:numFmt w:val="lowerRoman"/>
      <w:lvlText w:val="%6."/>
      <w:lvlJc w:val="right"/>
      <w:pPr>
        <w:ind w:left="4896" w:hanging="180"/>
      </w:pPr>
    </w:lvl>
    <w:lvl w:ilvl="6" w:tplc="F9EEA526" w:tentative="1">
      <w:start w:val="1"/>
      <w:numFmt w:val="decimal"/>
      <w:lvlText w:val="%7."/>
      <w:lvlJc w:val="left"/>
      <w:pPr>
        <w:ind w:left="5616" w:hanging="360"/>
      </w:pPr>
    </w:lvl>
    <w:lvl w:ilvl="7" w:tplc="192632E4" w:tentative="1">
      <w:start w:val="1"/>
      <w:numFmt w:val="lowerLetter"/>
      <w:lvlText w:val="%8."/>
      <w:lvlJc w:val="left"/>
      <w:pPr>
        <w:ind w:left="6336" w:hanging="360"/>
      </w:pPr>
    </w:lvl>
    <w:lvl w:ilvl="8" w:tplc="A1188DEA" w:tentative="1">
      <w:start w:val="1"/>
      <w:numFmt w:val="lowerRoman"/>
      <w:lvlText w:val="%9."/>
      <w:lvlJc w:val="right"/>
      <w:pPr>
        <w:ind w:left="7056" w:hanging="180"/>
      </w:pPr>
    </w:lvl>
  </w:abstractNum>
  <w:abstractNum w:abstractNumId="94" w15:restartNumberingAfterBreak="0">
    <w:nsid w:val="4D8F1A62"/>
    <w:multiLevelType w:val="hybridMultilevel"/>
    <w:tmpl w:val="54304234"/>
    <w:lvl w:ilvl="0" w:tplc="A1640686">
      <w:start w:val="1"/>
      <w:numFmt w:val="lowerLetter"/>
      <w:lvlText w:val="%1."/>
      <w:lvlJc w:val="left"/>
      <w:pPr>
        <w:ind w:left="1440" w:hanging="360"/>
      </w:pPr>
    </w:lvl>
    <w:lvl w:ilvl="1" w:tplc="BEDC951C" w:tentative="1">
      <w:start w:val="1"/>
      <w:numFmt w:val="lowerLetter"/>
      <w:lvlText w:val="%2."/>
      <w:lvlJc w:val="left"/>
      <w:pPr>
        <w:ind w:left="2160" w:hanging="360"/>
      </w:pPr>
    </w:lvl>
    <w:lvl w:ilvl="2" w:tplc="D60C2C62" w:tentative="1">
      <w:start w:val="1"/>
      <w:numFmt w:val="lowerRoman"/>
      <w:lvlText w:val="%3."/>
      <w:lvlJc w:val="right"/>
      <w:pPr>
        <w:ind w:left="2880" w:hanging="180"/>
      </w:pPr>
    </w:lvl>
    <w:lvl w:ilvl="3" w:tplc="2AE607FE" w:tentative="1">
      <w:start w:val="1"/>
      <w:numFmt w:val="decimal"/>
      <w:lvlText w:val="%4."/>
      <w:lvlJc w:val="left"/>
      <w:pPr>
        <w:ind w:left="3600" w:hanging="360"/>
      </w:pPr>
    </w:lvl>
    <w:lvl w:ilvl="4" w:tplc="1B6C754A" w:tentative="1">
      <w:start w:val="1"/>
      <w:numFmt w:val="lowerLetter"/>
      <w:lvlText w:val="%5."/>
      <w:lvlJc w:val="left"/>
      <w:pPr>
        <w:ind w:left="4320" w:hanging="360"/>
      </w:pPr>
    </w:lvl>
    <w:lvl w:ilvl="5" w:tplc="013CC384" w:tentative="1">
      <w:start w:val="1"/>
      <w:numFmt w:val="lowerRoman"/>
      <w:lvlText w:val="%6."/>
      <w:lvlJc w:val="right"/>
      <w:pPr>
        <w:ind w:left="5040" w:hanging="180"/>
      </w:pPr>
    </w:lvl>
    <w:lvl w:ilvl="6" w:tplc="30B86ECE" w:tentative="1">
      <w:start w:val="1"/>
      <w:numFmt w:val="decimal"/>
      <w:lvlText w:val="%7."/>
      <w:lvlJc w:val="left"/>
      <w:pPr>
        <w:ind w:left="5760" w:hanging="360"/>
      </w:pPr>
    </w:lvl>
    <w:lvl w:ilvl="7" w:tplc="71F65C94" w:tentative="1">
      <w:start w:val="1"/>
      <w:numFmt w:val="lowerLetter"/>
      <w:lvlText w:val="%8."/>
      <w:lvlJc w:val="left"/>
      <w:pPr>
        <w:ind w:left="6480" w:hanging="360"/>
      </w:pPr>
    </w:lvl>
    <w:lvl w:ilvl="8" w:tplc="0472026C" w:tentative="1">
      <w:start w:val="1"/>
      <w:numFmt w:val="lowerRoman"/>
      <w:lvlText w:val="%9."/>
      <w:lvlJc w:val="right"/>
      <w:pPr>
        <w:ind w:left="7200" w:hanging="180"/>
      </w:pPr>
    </w:lvl>
  </w:abstractNum>
  <w:abstractNum w:abstractNumId="95" w15:restartNumberingAfterBreak="0">
    <w:nsid w:val="4EBF2CC7"/>
    <w:multiLevelType w:val="multilevel"/>
    <w:tmpl w:val="A358FB78"/>
    <w:lvl w:ilvl="0">
      <w:start w:val="1"/>
      <w:numFmt w:val="decimal"/>
      <w:pStyle w:val="Sec1-ClausesAfter10pt1"/>
      <w:lvlText w:val="%1."/>
      <w:lvlJc w:val="left"/>
      <w:pPr>
        <w:ind w:left="720" w:hanging="360"/>
      </w:pPr>
      <w:rPr>
        <w:rFonts w:hint="default"/>
        <w:sz w:val="24"/>
        <w:szCs w:val="24"/>
      </w:rPr>
    </w:lvl>
    <w:lvl w:ilvl="1">
      <w:start w:val="1"/>
      <w:numFmt w:val="decimal"/>
      <w:isLgl/>
      <w:lvlText w:val="%1.%2"/>
      <w:lvlJc w:val="left"/>
      <w:pPr>
        <w:ind w:left="1020" w:hanging="6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6"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97" w15:restartNumberingAfterBreak="0">
    <w:nsid w:val="50B321BC"/>
    <w:multiLevelType w:val="hybridMultilevel"/>
    <w:tmpl w:val="FD401164"/>
    <w:lvl w:ilvl="0" w:tplc="E3E43F4A">
      <w:start w:val="1"/>
      <w:numFmt w:val="decimal"/>
      <w:pStyle w:val="HeaderEvaCriteria"/>
      <w:lvlText w:val="%1."/>
      <w:lvlJc w:val="left"/>
      <w:pPr>
        <w:ind w:left="720" w:hanging="360"/>
      </w:pPr>
    </w:lvl>
    <w:lvl w:ilvl="1" w:tplc="4CA84614" w:tentative="1">
      <w:start w:val="1"/>
      <w:numFmt w:val="lowerLetter"/>
      <w:lvlText w:val="%2."/>
      <w:lvlJc w:val="left"/>
      <w:pPr>
        <w:ind w:left="1440" w:hanging="360"/>
      </w:pPr>
    </w:lvl>
    <w:lvl w:ilvl="2" w:tplc="D278E838" w:tentative="1">
      <w:start w:val="1"/>
      <w:numFmt w:val="lowerRoman"/>
      <w:lvlText w:val="%3."/>
      <w:lvlJc w:val="right"/>
      <w:pPr>
        <w:ind w:left="2160" w:hanging="180"/>
      </w:pPr>
    </w:lvl>
    <w:lvl w:ilvl="3" w:tplc="73E0D4B2" w:tentative="1">
      <w:start w:val="1"/>
      <w:numFmt w:val="decimal"/>
      <w:lvlText w:val="%4."/>
      <w:lvlJc w:val="left"/>
      <w:pPr>
        <w:ind w:left="2880" w:hanging="360"/>
      </w:pPr>
    </w:lvl>
    <w:lvl w:ilvl="4" w:tplc="3D82FA34" w:tentative="1">
      <w:start w:val="1"/>
      <w:numFmt w:val="lowerLetter"/>
      <w:lvlText w:val="%5."/>
      <w:lvlJc w:val="left"/>
      <w:pPr>
        <w:ind w:left="3600" w:hanging="360"/>
      </w:pPr>
    </w:lvl>
    <w:lvl w:ilvl="5" w:tplc="5CACC500" w:tentative="1">
      <w:start w:val="1"/>
      <w:numFmt w:val="lowerRoman"/>
      <w:lvlText w:val="%6."/>
      <w:lvlJc w:val="right"/>
      <w:pPr>
        <w:ind w:left="4320" w:hanging="180"/>
      </w:pPr>
    </w:lvl>
    <w:lvl w:ilvl="6" w:tplc="4904729C" w:tentative="1">
      <w:start w:val="1"/>
      <w:numFmt w:val="decimal"/>
      <w:lvlText w:val="%7."/>
      <w:lvlJc w:val="left"/>
      <w:pPr>
        <w:ind w:left="5040" w:hanging="360"/>
      </w:pPr>
    </w:lvl>
    <w:lvl w:ilvl="7" w:tplc="26064044" w:tentative="1">
      <w:start w:val="1"/>
      <w:numFmt w:val="lowerLetter"/>
      <w:lvlText w:val="%8."/>
      <w:lvlJc w:val="left"/>
      <w:pPr>
        <w:ind w:left="5760" w:hanging="360"/>
      </w:pPr>
    </w:lvl>
    <w:lvl w:ilvl="8" w:tplc="F41ED160" w:tentative="1">
      <w:start w:val="1"/>
      <w:numFmt w:val="lowerRoman"/>
      <w:lvlText w:val="%9."/>
      <w:lvlJc w:val="right"/>
      <w:pPr>
        <w:ind w:left="6480" w:hanging="180"/>
      </w:pPr>
    </w:lvl>
  </w:abstractNum>
  <w:abstractNum w:abstractNumId="98" w15:restartNumberingAfterBreak="0">
    <w:nsid w:val="51CF4315"/>
    <w:multiLevelType w:val="hybridMultilevel"/>
    <w:tmpl w:val="998E65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15:restartNumberingAfterBreak="0">
    <w:nsid w:val="536C128F"/>
    <w:multiLevelType w:val="hybridMultilevel"/>
    <w:tmpl w:val="6D724C46"/>
    <w:lvl w:ilvl="0" w:tplc="5F8CDC3C">
      <w:start w:val="1"/>
      <w:numFmt w:val="lowerLetter"/>
      <w:lvlText w:val="(%1)"/>
      <w:lvlJc w:val="left"/>
      <w:pPr>
        <w:ind w:left="720" w:hanging="360"/>
      </w:pPr>
      <w:rPr>
        <w:rFonts w:hint="default"/>
        <w:i w:val="0"/>
      </w:rPr>
    </w:lvl>
    <w:lvl w:ilvl="1" w:tplc="8F123A16" w:tentative="1">
      <w:start w:val="1"/>
      <w:numFmt w:val="lowerLetter"/>
      <w:lvlText w:val="%2."/>
      <w:lvlJc w:val="left"/>
      <w:pPr>
        <w:ind w:left="1440" w:hanging="360"/>
      </w:pPr>
    </w:lvl>
    <w:lvl w:ilvl="2" w:tplc="AD0AC7D4" w:tentative="1">
      <w:start w:val="1"/>
      <w:numFmt w:val="lowerRoman"/>
      <w:lvlText w:val="%3."/>
      <w:lvlJc w:val="right"/>
      <w:pPr>
        <w:ind w:left="2160" w:hanging="180"/>
      </w:pPr>
    </w:lvl>
    <w:lvl w:ilvl="3" w:tplc="9A88E0F8" w:tentative="1">
      <w:start w:val="1"/>
      <w:numFmt w:val="decimal"/>
      <w:lvlText w:val="%4."/>
      <w:lvlJc w:val="left"/>
      <w:pPr>
        <w:ind w:left="2880" w:hanging="360"/>
      </w:pPr>
    </w:lvl>
    <w:lvl w:ilvl="4" w:tplc="048CBC8E" w:tentative="1">
      <w:start w:val="1"/>
      <w:numFmt w:val="lowerLetter"/>
      <w:lvlText w:val="%5."/>
      <w:lvlJc w:val="left"/>
      <w:pPr>
        <w:ind w:left="3600" w:hanging="360"/>
      </w:pPr>
    </w:lvl>
    <w:lvl w:ilvl="5" w:tplc="4DF2A37A" w:tentative="1">
      <w:start w:val="1"/>
      <w:numFmt w:val="lowerRoman"/>
      <w:lvlText w:val="%6."/>
      <w:lvlJc w:val="right"/>
      <w:pPr>
        <w:ind w:left="4320" w:hanging="180"/>
      </w:pPr>
    </w:lvl>
    <w:lvl w:ilvl="6" w:tplc="1DF82592" w:tentative="1">
      <w:start w:val="1"/>
      <w:numFmt w:val="decimal"/>
      <w:lvlText w:val="%7."/>
      <w:lvlJc w:val="left"/>
      <w:pPr>
        <w:ind w:left="5040" w:hanging="360"/>
      </w:pPr>
    </w:lvl>
    <w:lvl w:ilvl="7" w:tplc="D3BA0CE4" w:tentative="1">
      <w:start w:val="1"/>
      <w:numFmt w:val="lowerLetter"/>
      <w:lvlText w:val="%8."/>
      <w:lvlJc w:val="left"/>
      <w:pPr>
        <w:ind w:left="5760" w:hanging="360"/>
      </w:pPr>
    </w:lvl>
    <w:lvl w:ilvl="8" w:tplc="E764917A" w:tentative="1">
      <w:start w:val="1"/>
      <w:numFmt w:val="lowerRoman"/>
      <w:lvlText w:val="%9."/>
      <w:lvlJc w:val="right"/>
      <w:pPr>
        <w:ind w:left="6480" w:hanging="180"/>
      </w:pPr>
    </w:lvl>
  </w:abstractNum>
  <w:abstractNum w:abstractNumId="100" w15:restartNumberingAfterBreak="0">
    <w:nsid w:val="54C131EE"/>
    <w:multiLevelType w:val="hybridMultilevel"/>
    <w:tmpl w:val="34A0490A"/>
    <w:lvl w:ilvl="0" w:tplc="7E54E810">
      <w:start w:val="1"/>
      <w:numFmt w:val="bullet"/>
      <w:pStyle w:val="Alnea"/>
      <w:lvlText w:val=""/>
      <w:lvlJc w:val="left"/>
      <w:pPr>
        <w:ind w:left="360" w:hanging="360"/>
      </w:pPr>
      <w:rPr>
        <w:rFonts w:ascii="Symbol" w:hAnsi="Symbol" w:hint="default"/>
      </w:rPr>
    </w:lvl>
    <w:lvl w:ilvl="1" w:tplc="08160003">
      <w:start w:val="1"/>
      <w:numFmt w:val="bullet"/>
      <w:lvlText w:val="o"/>
      <w:lvlJc w:val="left"/>
      <w:pPr>
        <w:ind w:left="1080" w:hanging="360"/>
      </w:pPr>
      <w:rPr>
        <w:rFonts w:ascii="Courier New" w:hAnsi="Courier New" w:cs="Courier New" w:hint="default"/>
      </w:rPr>
    </w:lvl>
    <w:lvl w:ilvl="2" w:tplc="08160005" w:tentative="1">
      <w:start w:val="1"/>
      <w:numFmt w:val="bullet"/>
      <w:lvlText w:val=""/>
      <w:lvlJc w:val="left"/>
      <w:pPr>
        <w:ind w:left="1800" w:hanging="360"/>
      </w:pPr>
      <w:rPr>
        <w:rFonts w:ascii="Wingdings" w:hAnsi="Wingdings" w:hint="default"/>
      </w:rPr>
    </w:lvl>
    <w:lvl w:ilvl="3" w:tplc="08160001" w:tentative="1">
      <w:start w:val="1"/>
      <w:numFmt w:val="bullet"/>
      <w:lvlText w:val=""/>
      <w:lvlJc w:val="left"/>
      <w:pPr>
        <w:ind w:left="2520" w:hanging="360"/>
      </w:pPr>
      <w:rPr>
        <w:rFonts w:ascii="Symbol" w:hAnsi="Symbol" w:hint="default"/>
      </w:rPr>
    </w:lvl>
    <w:lvl w:ilvl="4" w:tplc="08160003" w:tentative="1">
      <w:start w:val="1"/>
      <w:numFmt w:val="bullet"/>
      <w:lvlText w:val="o"/>
      <w:lvlJc w:val="left"/>
      <w:pPr>
        <w:ind w:left="3240" w:hanging="360"/>
      </w:pPr>
      <w:rPr>
        <w:rFonts w:ascii="Courier New" w:hAnsi="Courier New" w:cs="Courier New" w:hint="default"/>
      </w:rPr>
    </w:lvl>
    <w:lvl w:ilvl="5" w:tplc="08160005" w:tentative="1">
      <w:start w:val="1"/>
      <w:numFmt w:val="bullet"/>
      <w:lvlText w:val=""/>
      <w:lvlJc w:val="left"/>
      <w:pPr>
        <w:ind w:left="3960" w:hanging="360"/>
      </w:pPr>
      <w:rPr>
        <w:rFonts w:ascii="Wingdings" w:hAnsi="Wingdings" w:hint="default"/>
      </w:rPr>
    </w:lvl>
    <w:lvl w:ilvl="6" w:tplc="08160001" w:tentative="1">
      <w:start w:val="1"/>
      <w:numFmt w:val="bullet"/>
      <w:lvlText w:val=""/>
      <w:lvlJc w:val="left"/>
      <w:pPr>
        <w:ind w:left="4680" w:hanging="360"/>
      </w:pPr>
      <w:rPr>
        <w:rFonts w:ascii="Symbol" w:hAnsi="Symbol" w:hint="default"/>
      </w:rPr>
    </w:lvl>
    <w:lvl w:ilvl="7" w:tplc="08160003" w:tentative="1">
      <w:start w:val="1"/>
      <w:numFmt w:val="bullet"/>
      <w:lvlText w:val="o"/>
      <w:lvlJc w:val="left"/>
      <w:pPr>
        <w:ind w:left="5400" w:hanging="360"/>
      </w:pPr>
      <w:rPr>
        <w:rFonts w:ascii="Courier New" w:hAnsi="Courier New" w:cs="Courier New" w:hint="default"/>
      </w:rPr>
    </w:lvl>
    <w:lvl w:ilvl="8" w:tplc="08160005" w:tentative="1">
      <w:start w:val="1"/>
      <w:numFmt w:val="bullet"/>
      <w:lvlText w:val=""/>
      <w:lvlJc w:val="left"/>
      <w:pPr>
        <w:ind w:left="6120" w:hanging="360"/>
      </w:pPr>
      <w:rPr>
        <w:rFonts w:ascii="Wingdings" w:hAnsi="Wingdings" w:hint="default"/>
      </w:rPr>
    </w:lvl>
  </w:abstractNum>
  <w:abstractNum w:abstractNumId="101" w15:restartNumberingAfterBreak="0">
    <w:nsid w:val="555B577C"/>
    <w:multiLevelType w:val="hybridMultilevel"/>
    <w:tmpl w:val="0DEC5E7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562F0FB8"/>
    <w:multiLevelType w:val="hybridMultilevel"/>
    <w:tmpl w:val="59848A64"/>
    <w:lvl w:ilvl="0" w:tplc="8D22C644">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B5BEADDC">
      <w:start w:val="1"/>
      <w:numFmt w:val="lowerLetter"/>
      <w:lvlText w:val="%2."/>
      <w:lvlJc w:val="left"/>
      <w:pPr>
        <w:ind w:left="1440" w:hanging="360"/>
      </w:pPr>
    </w:lvl>
    <w:lvl w:ilvl="2" w:tplc="7FC8AE4C" w:tentative="1">
      <w:start w:val="1"/>
      <w:numFmt w:val="lowerRoman"/>
      <w:lvlText w:val="%3."/>
      <w:lvlJc w:val="right"/>
      <w:pPr>
        <w:ind w:left="2160" w:hanging="180"/>
      </w:pPr>
    </w:lvl>
    <w:lvl w:ilvl="3" w:tplc="21EA554C" w:tentative="1">
      <w:start w:val="1"/>
      <w:numFmt w:val="decimal"/>
      <w:lvlText w:val="%4."/>
      <w:lvlJc w:val="left"/>
      <w:pPr>
        <w:ind w:left="2880" w:hanging="360"/>
      </w:pPr>
    </w:lvl>
    <w:lvl w:ilvl="4" w:tplc="DEB212C4" w:tentative="1">
      <w:start w:val="1"/>
      <w:numFmt w:val="lowerLetter"/>
      <w:lvlText w:val="%5."/>
      <w:lvlJc w:val="left"/>
      <w:pPr>
        <w:ind w:left="3600" w:hanging="360"/>
      </w:pPr>
    </w:lvl>
    <w:lvl w:ilvl="5" w:tplc="69BE3A50" w:tentative="1">
      <w:start w:val="1"/>
      <w:numFmt w:val="lowerRoman"/>
      <w:lvlText w:val="%6."/>
      <w:lvlJc w:val="right"/>
      <w:pPr>
        <w:ind w:left="4320" w:hanging="180"/>
      </w:pPr>
    </w:lvl>
    <w:lvl w:ilvl="6" w:tplc="6DE09E18" w:tentative="1">
      <w:start w:val="1"/>
      <w:numFmt w:val="decimal"/>
      <w:lvlText w:val="%7."/>
      <w:lvlJc w:val="left"/>
      <w:pPr>
        <w:ind w:left="5040" w:hanging="360"/>
      </w:pPr>
    </w:lvl>
    <w:lvl w:ilvl="7" w:tplc="99B427B6" w:tentative="1">
      <w:start w:val="1"/>
      <w:numFmt w:val="lowerLetter"/>
      <w:lvlText w:val="%8."/>
      <w:lvlJc w:val="left"/>
      <w:pPr>
        <w:ind w:left="5760" w:hanging="360"/>
      </w:pPr>
    </w:lvl>
    <w:lvl w:ilvl="8" w:tplc="D58016A0" w:tentative="1">
      <w:start w:val="1"/>
      <w:numFmt w:val="lowerRoman"/>
      <w:lvlText w:val="%9."/>
      <w:lvlJc w:val="right"/>
      <w:pPr>
        <w:ind w:left="6480" w:hanging="180"/>
      </w:pPr>
    </w:lvl>
  </w:abstractNum>
  <w:abstractNum w:abstractNumId="103" w15:restartNumberingAfterBreak="0">
    <w:nsid w:val="56B24280"/>
    <w:multiLevelType w:val="multilevel"/>
    <w:tmpl w:val="D63EBA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572A30E2"/>
    <w:multiLevelType w:val="hybridMultilevel"/>
    <w:tmpl w:val="FD983C04"/>
    <w:lvl w:ilvl="0" w:tplc="B28E65FE">
      <w:start w:val="1"/>
      <w:numFmt w:val="bullet"/>
      <w:lvlText w:val=""/>
      <w:lvlJc w:val="left"/>
      <w:pPr>
        <w:ind w:left="720" w:hanging="360"/>
      </w:pPr>
      <w:rPr>
        <w:rFonts w:ascii="Symbol" w:hAnsi="Symbol" w:hint="default"/>
      </w:rPr>
    </w:lvl>
    <w:lvl w:ilvl="1" w:tplc="227C5B42" w:tentative="1">
      <w:start w:val="1"/>
      <w:numFmt w:val="bullet"/>
      <w:lvlText w:val="o"/>
      <w:lvlJc w:val="left"/>
      <w:pPr>
        <w:ind w:left="1440" w:hanging="360"/>
      </w:pPr>
      <w:rPr>
        <w:rFonts w:ascii="Courier New" w:hAnsi="Courier New" w:cs="Courier New" w:hint="default"/>
      </w:rPr>
    </w:lvl>
    <w:lvl w:ilvl="2" w:tplc="90E87CE8" w:tentative="1">
      <w:start w:val="1"/>
      <w:numFmt w:val="bullet"/>
      <w:lvlText w:val=""/>
      <w:lvlJc w:val="left"/>
      <w:pPr>
        <w:ind w:left="2160" w:hanging="360"/>
      </w:pPr>
      <w:rPr>
        <w:rFonts w:ascii="Wingdings" w:hAnsi="Wingdings" w:hint="default"/>
      </w:rPr>
    </w:lvl>
    <w:lvl w:ilvl="3" w:tplc="3FCE2C70" w:tentative="1">
      <w:start w:val="1"/>
      <w:numFmt w:val="bullet"/>
      <w:lvlText w:val=""/>
      <w:lvlJc w:val="left"/>
      <w:pPr>
        <w:ind w:left="2880" w:hanging="360"/>
      </w:pPr>
      <w:rPr>
        <w:rFonts w:ascii="Symbol" w:hAnsi="Symbol" w:hint="default"/>
      </w:rPr>
    </w:lvl>
    <w:lvl w:ilvl="4" w:tplc="3D3ED426" w:tentative="1">
      <w:start w:val="1"/>
      <w:numFmt w:val="bullet"/>
      <w:lvlText w:val="o"/>
      <w:lvlJc w:val="left"/>
      <w:pPr>
        <w:ind w:left="3600" w:hanging="360"/>
      </w:pPr>
      <w:rPr>
        <w:rFonts w:ascii="Courier New" w:hAnsi="Courier New" w:cs="Courier New" w:hint="default"/>
      </w:rPr>
    </w:lvl>
    <w:lvl w:ilvl="5" w:tplc="65E21D88" w:tentative="1">
      <w:start w:val="1"/>
      <w:numFmt w:val="bullet"/>
      <w:lvlText w:val=""/>
      <w:lvlJc w:val="left"/>
      <w:pPr>
        <w:ind w:left="4320" w:hanging="360"/>
      </w:pPr>
      <w:rPr>
        <w:rFonts w:ascii="Wingdings" w:hAnsi="Wingdings" w:hint="default"/>
      </w:rPr>
    </w:lvl>
    <w:lvl w:ilvl="6" w:tplc="5336C0FC" w:tentative="1">
      <w:start w:val="1"/>
      <w:numFmt w:val="bullet"/>
      <w:lvlText w:val=""/>
      <w:lvlJc w:val="left"/>
      <w:pPr>
        <w:ind w:left="5040" w:hanging="360"/>
      </w:pPr>
      <w:rPr>
        <w:rFonts w:ascii="Symbol" w:hAnsi="Symbol" w:hint="default"/>
      </w:rPr>
    </w:lvl>
    <w:lvl w:ilvl="7" w:tplc="0194D078" w:tentative="1">
      <w:start w:val="1"/>
      <w:numFmt w:val="bullet"/>
      <w:lvlText w:val="o"/>
      <w:lvlJc w:val="left"/>
      <w:pPr>
        <w:ind w:left="5760" w:hanging="360"/>
      </w:pPr>
      <w:rPr>
        <w:rFonts w:ascii="Courier New" w:hAnsi="Courier New" w:cs="Courier New" w:hint="default"/>
      </w:rPr>
    </w:lvl>
    <w:lvl w:ilvl="8" w:tplc="36884C48" w:tentative="1">
      <w:start w:val="1"/>
      <w:numFmt w:val="bullet"/>
      <w:lvlText w:val=""/>
      <w:lvlJc w:val="left"/>
      <w:pPr>
        <w:ind w:left="6480" w:hanging="360"/>
      </w:pPr>
      <w:rPr>
        <w:rFonts w:ascii="Wingdings" w:hAnsi="Wingdings" w:hint="default"/>
      </w:rPr>
    </w:lvl>
  </w:abstractNum>
  <w:abstractNum w:abstractNumId="105" w15:restartNumberingAfterBreak="0">
    <w:nsid w:val="573603A5"/>
    <w:multiLevelType w:val="hybridMultilevel"/>
    <w:tmpl w:val="3B6ABC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8DD6B7E"/>
    <w:multiLevelType w:val="singleLevel"/>
    <w:tmpl w:val="9904B128"/>
    <w:lvl w:ilvl="0">
      <w:start w:val="1"/>
      <w:numFmt w:val="upperLetter"/>
      <w:pStyle w:val="StyleStyleS1-Header1TimesNewRoman14pt"/>
      <w:lvlText w:val="%1."/>
      <w:lvlJc w:val="center"/>
      <w:pPr>
        <w:tabs>
          <w:tab w:val="num" w:pos="648"/>
        </w:tabs>
        <w:ind w:left="360" w:hanging="72"/>
      </w:pPr>
      <w:rPr>
        <w:rFonts w:hint="default"/>
        <w:b/>
        <w:i w:val="0"/>
        <w:sz w:val="28"/>
        <w:szCs w:val="28"/>
      </w:rPr>
    </w:lvl>
  </w:abstractNum>
  <w:abstractNum w:abstractNumId="107" w15:restartNumberingAfterBreak="0">
    <w:nsid w:val="59B9548E"/>
    <w:multiLevelType w:val="hybridMultilevel"/>
    <w:tmpl w:val="39061E86"/>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08" w15:restartNumberingAfterBreak="0">
    <w:nsid w:val="5A177BC7"/>
    <w:multiLevelType w:val="hybridMultilevel"/>
    <w:tmpl w:val="8B9C5BBC"/>
    <w:lvl w:ilvl="0" w:tplc="746A8C20">
      <w:start w:val="1"/>
      <w:numFmt w:val="lowerLetter"/>
      <w:lvlText w:val="(%1)"/>
      <w:lvlJc w:val="left"/>
      <w:pPr>
        <w:ind w:left="1296" w:hanging="360"/>
      </w:pPr>
      <w:rPr>
        <w:rFonts w:hint="default"/>
        <w:b w:val="0"/>
        <w:i w:val="0"/>
      </w:rPr>
    </w:lvl>
    <w:lvl w:ilvl="1" w:tplc="385EC26E" w:tentative="1">
      <w:start w:val="1"/>
      <w:numFmt w:val="lowerLetter"/>
      <w:lvlText w:val="%2."/>
      <w:lvlJc w:val="left"/>
      <w:pPr>
        <w:ind w:left="2016" w:hanging="360"/>
      </w:pPr>
    </w:lvl>
    <w:lvl w:ilvl="2" w:tplc="A3D48A3C" w:tentative="1">
      <w:start w:val="1"/>
      <w:numFmt w:val="lowerRoman"/>
      <w:lvlText w:val="%3."/>
      <w:lvlJc w:val="right"/>
      <w:pPr>
        <w:ind w:left="2736" w:hanging="180"/>
      </w:pPr>
    </w:lvl>
    <w:lvl w:ilvl="3" w:tplc="C8C48C24" w:tentative="1">
      <w:start w:val="1"/>
      <w:numFmt w:val="decimal"/>
      <w:lvlText w:val="%4."/>
      <w:lvlJc w:val="left"/>
      <w:pPr>
        <w:ind w:left="3456" w:hanging="360"/>
      </w:pPr>
    </w:lvl>
    <w:lvl w:ilvl="4" w:tplc="A972E73C" w:tentative="1">
      <w:start w:val="1"/>
      <w:numFmt w:val="lowerLetter"/>
      <w:lvlText w:val="%5."/>
      <w:lvlJc w:val="left"/>
      <w:pPr>
        <w:ind w:left="4176" w:hanging="360"/>
      </w:pPr>
    </w:lvl>
    <w:lvl w:ilvl="5" w:tplc="7B304998" w:tentative="1">
      <w:start w:val="1"/>
      <w:numFmt w:val="lowerRoman"/>
      <w:lvlText w:val="%6."/>
      <w:lvlJc w:val="right"/>
      <w:pPr>
        <w:ind w:left="4896" w:hanging="180"/>
      </w:pPr>
    </w:lvl>
    <w:lvl w:ilvl="6" w:tplc="C7EAEBB2" w:tentative="1">
      <w:start w:val="1"/>
      <w:numFmt w:val="decimal"/>
      <w:lvlText w:val="%7."/>
      <w:lvlJc w:val="left"/>
      <w:pPr>
        <w:ind w:left="5616" w:hanging="360"/>
      </w:pPr>
    </w:lvl>
    <w:lvl w:ilvl="7" w:tplc="B926781E" w:tentative="1">
      <w:start w:val="1"/>
      <w:numFmt w:val="lowerLetter"/>
      <w:lvlText w:val="%8."/>
      <w:lvlJc w:val="left"/>
      <w:pPr>
        <w:ind w:left="6336" w:hanging="360"/>
      </w:pPr>
    </w:lvl>
    <w:lvl w:ilvl="8" w:tplc="737A7F1A" w:tentative="1">
      <w:start w:val="1"/>
      <w:numFmt w:val="lowerRoman"/>
      <w:lvlText w:val="%9."/>
      <w:lvlJc w:val="right"/>
      <w:pPr>
        <w:ind w:left="7056" w:hanging="180"/>
      </w:pPr>
    </w:lvl>
  </w:abstractNum>
  <w:abstractNum w:abstractNumId="109" w15:restartNumberingAfterBreak="0">
    <w:nsid w:val="5B1453D5"/>
    <w:multiLevelType w:val="multilevel"/>
    <w:tmpl w:val="FD380040"/>
    <w:lvl w:ilvl="0">
      <w:start w:val="1"/>
      <w:numFmt w:val="decimal"/>
      <w:lvlText w:val="%1."/>
      <w:lvlJc w:val="left"/>
      <w:pPr>
        <w:ind w:left="720" w:hanging="360"/>
      </w:pPr>
      <w:rPr>
        <w:rFonts w:hint="default"/>
      </w:rPr>
    </w:lvl>
    <w:lvl w:ilvl="1">
      <w:start w:val="1"/>
      <w:numFmt w:val="decimal"/>
      <w:lvlText w:val="%1.%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0" w15:restartNumberingAfterBreak="0">
    <w:nsid w:val="5B38307A"/>
    <w:multiLevelType w:val="hybridMultilevel"/>
    <w:tmpl w:val="8B9C5BBC"/>
    <w:lvl w:ilvl="0" w:tplc="04D4AA2A">
      <w:start w:val="1"/>
      <w:numFmt w:val="lowerLetter"/>
      <w:lvlText w:val="(%1)"/>
      <w:lvlJc w:val="left"/>
      <w:pPr>
        <w:ind w:left="1296" w:hanging="360"/>
      </w:pPr>
      <w:rPr>
        <w:rFonts w:hint="default"/>
        <w:b w:val="0"/>
        <w:i w:val="0"/>
      </w:rPr>
    </w:lvl>
    <w:lvl w:ilvl="1" w:tplc="898EA930" w:tentative="1">
      <w:start w:val="1"/>
      <w:numFmt w:val="lowerLetter"/>
      <w:lvlText w:val="%2."/>
      <w:lvlJc w:val="left"/>
      <w:pPr>
        <w:ind w:left="2016" w:hanging="360"/>
      </w:pPr>
    </w:lvl>
    <w:lvl w:ilvl="2" w:tplc="0C22ED78" w:tentative="1">
      <w:start w:val="1"/>
      <w:numFmt w:val="lowerRoman"/>
      <w:lvlText w:val="%3."/>
      <w:lvlJc w:val="right"/>
      <w:pPr>
        <w:ind w:left="2736" w:hanging="180"/>
      </w:pPr>
    </w:lvl>
    <w:lvl w:ilvl="3" w:tplc="DACA0FF4" w:tentative="1">
      <w:start w:val="1"/>
      <w:numFmt w:val="decimal"/>
      <w:lvlText w:val="%4."/>
      <w:lvlJc w:val="left"/>
      <w:pPr>
        <w:ind w:left="3456" w:hanging="360"/>
      </w:pPr>
    </w:lvl>
    <w:lvl w:ilvl="4" w:tplc="4E208E2A" w:tentative="1">
      <w:start w:val="1"/>
      <w:numFmt w:val="lowerLetter"/>
      <w:lvlText w:val="%5."/>
      <w:lvlJc w:val="left"/>
      <w:pPr>
        <w:ind w:left="4176" w:hanging="360"/>
      </w:pPr>
    </w:lvl>
    <w:lvl w:ilvl="5" w:tplc="522832C8" w:tentative="1">
      <w:start w:val="1"/>
      <w:numFmt w:val="lowerRoman"/>
      <w:lvlText w:val="%6."/>
      <w:lvlJc w:val="right"/>
      <w:pPr>
        <w:ind w:left="4896" w:hanging="180"/>
      </w:pPr>
    </w:lvl>
    <w:lvl w:ilvl="6" w:tplc="99E2F63A" w:tentative="1">
      <w:start w:val="1"/>
      <w:numFmt w:val="decimal"/>
      <w:lvlText w:val="%7."/>
      <w:lvlJc w:val="left"/>
      <w:pPr>
        <w:ind w:left="5616" w:hanging="360"/>
      </w:pPr>
    </w:lvl>
    <w:lvl w:ilvl="7" w:tplc="90989674" w:tentative="1">
      <w:start w:val="1"/>
      <w:numFmt w:val="lowerLetter"/>
      <w:lvlText w:val="%8."/>
      <w:lvlJc w:val="left"/>
      <w:pPr>
        <w:ind w:left="6336" w:hanging="360"/>
      </w:pPr>
    </w:lvl>
    <w:lvl w:ilvl="8" w:tplc="5FD28ACC" w:tentative="1">
      <w:start w:val="1"/>
      <w:numFmt w:val="lowerRoman"/>
      <w:lvlText w:val="%9."/>
      <w:lvlJc w:val="right"/>
      <w:pPr>
        <w:ind w:left="7056" w:hanging="180"/>
      </w:pPr>
    </w:lvl>
  </w:abstractNum>
  <w:abstractNum w:abstractNumId="111" w15:restartNumberingAfterBreak="0">
    <w:nsid w:val="5D4A1CCB"/>
    <w:multiLevelType w:val="hybridMultilevel"/>
    <w:tmpl w:val="AB789C86"/>
    <w:lvl w:ilvl="0" w:tplc="B8062F9A">
      <w:start w:val="1"/>
      <w:numFmt w:val="lowerLetter"/>
      <w:lvlText w:val="(%1)"/>
      <w:lvlJc w:val="left"/>
      <w:pPr>
        <w:ind w:left="360" w:hanging="360"/>
      </w:pPr>
    </w:lvl>
    <w:lvl w:ilvl="1" w:tplc="86026736" w:tentative="1">
      <w:start w:val="1"/>
      <w:numFmt w:val="lowerLetter"/>
      <w:lvlText w:val="%2."/>
      <w:lvlJc w:val="left"/>
      <w:pPr>
        <w:ind w:left="1080" w:hanging="360"/>
      </w:pPr>
    </w:lvl>
    <w:lvl w:ilvl="2" w:tplc="0EB8F406" w:tentative="1">
      <w:start w:val="1"/>
      <w:numFmt w:val="lowerRoman"/>
      <w:lvlText w:val="%3."/>
      <w:lvlJc w:val="right"/>
      <w:pPr>
        <w:ind w:left="1800" w:hanging="180"/>
      </w:pPr>
    </w:lvl>
    <w:lvl w:ilvl="3" w:tplc="20BAEBF8" w:tentative="1">
      <w:start w:val="1"/>
      <w:numFmt w:val="decimal"/>
      <w:lvlText w:val="%4."/>
      <w:lvlJc w:val="left"/>
      <w:pPr>
        <w:ind w:left="2520" w:hanging="360"/>
      </w:pPr>
    </w:lvl>
    <w:lvl w:ilvl="4" w:tplc="3A4E2C4C" w:tentative="1">
      <w:start w:val="1"/>
      <w:numFmt w:val="lowerLetter"/>
      <w:lvlText w:val="%5."/>
      <w:lvlJc w:val="left"/>
      <w:pPr>
        <w:ind w:left="3240" w:hanging="360"/>
      </w:pPr>
    </w:lvl>
    <w:lvl w:ilvl="5" w:tplc="AF9C6CC4" w:tentative="1">
      <w:start w:val="1"/>
      <w:numFmt w:val="lowerRoman"/>
      <w:lvlText w:val="%6."/>
      <w:lvlJc w:val="right"/>
      <w:pPr>
        <w:ind w:left="3960" w:hanging="180"/>
      </w:pPr>
    </w:lvl>
    <w:lvl w:ilvl="6" w:tplc="2256CA0A" w:tentative="1">
      <w:start w:val="1"/>
      <w:numFmt w:val="decimal"/>
      <w:lvlText w:val="%7."/>
      <w:lvlJc w:val="left"/>
      <w:pPr>
        <w:ind w:left="4680" w:hanging="360"/>
      </w:pPr>
    </w:lvl>
    <w:lvl w:ilvl="7" w:tplc="658894A8" w:tentative="1">
      <w:start w:val="1"/>
      <w:numFmt w:val="lowerLetter"/>
      <w:lvlText w:val="%8."/>
      <w:lvlJc w:val="left"/>
      <w:pPr>
        <w:ind w:left="5400" w:hanging="360"/>
      </w:pPr>
    </w:lvl>
    <w:lvl w:ilvl="8" w:tplc="9F12EFCA" w:tentative="1">
      <w:start w:val="1"/>
      <w:numFmt w:val="lowerRoman"/>
      <w:lvlText w:val="%9."/>
      <w:lvlJc w:val="right"/>
      <w:pPr>
        <w:ind w:left="6120" w:hanging="180"/>
      </w:pPr>
    </w:lvl>
  </w:abstractNum>
  <w:abstractNum w:abstractNumId="112" w15:restartNumberingAfterBreak="0">
    <w:nsid w:val="5E6C15B5"/>
    <w:multiLevelType w:val="hybridMultilevel"/>
    <w:tmpl w:val="020A71E8"/>
    <w:lvl w:ilvl="0" w:tplc="0A1C2AD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15:restartNumberingAfterBreak="0">
    <w:nsid w:val="612D5192"/>
    <w:multiLevelType w:val="hybridMultilevel"/>
    <w:tmpl w:val="04823662"/>
    <w:lvl w:ilvl="0" w:tplc="FCE80754">
      <w:start w:val="1"/>
      <w:numFmt w:val="bullet"/>
      <w:lvlText w:val=""/>
      <w:lvlJc w:val="left"/>
      <w:pPr>
        <w:ind w:left="783" w:hanging="360"/>
      </w:pPr>
      <w:rPr>
        <w:rFonts w:ascii="Symbol" w:hAnsi="Symbol" w:hint="default"/>
      </w:rPr>
    </w:lvl>
    <w:lvl w:ilvl="1" w:tplc="5F387E6C" w:tentative="1">
      <w:start w:val="1"/>
      <w:numFmt w:val="bullet"/>
      <w:lvlText w:val="o"/>
      <w:lvlJc w:val="left"/>
      <w:pPr>
        <w:ind w:left="1503" w:hanging="360"/>
      </w:pPr>
      <w:rPr>
        <w:rFonts w:ascii="Courier New" w:hAnsi="Courier New" w:cs="Courier New" w:hint="default"/>
      </w:rPr>
    </w:lvl>
    <w:lvl w:ilvl="2" w:tplc="5498D052" w:tentative="1">
      <w:start w:val="1"/>
      <w:numFmt w:val="bullet"/>
      <w:lvlText w:val=""/>
      <w:lvlJc w:val="left"/>
      <w:pPr>
        <w:ind w:left="2223" w:hanging="360"/>
      </w:pPr>
      <w:rPr>
        <w:rFonts w:ascii="Wingdings" w:hAnsi="Wingdings" w:hint="default"/>
      </w:rPr>
    </w:lvl>
    <w:lvl w:ilvl="3" w:tplc="649C4FD6" w:tentative="1">
      <w:start w:val="1"/>
      <w:numFmt w:val="bullet"/>
      <w:lvlText w:val=""/>
      <w:lvlJc w:val="left"/>
      <w:pPr>
        <w:ind w:left="2943" w:hanging="360"/>
      </w:pPr>
      <w:rPr>
        <w:rFonts w:ascii="Symbol" w:hAnsi="Symbol" w:hint="default"/>
      </w:rPr>
    </w:lvl>
    <w:lvl w:ilvl="4" w:tplc="2C6A4644" w:tentative="1">
      <w:start w:val="1"/>
      <w:numFmt w:val="bullet"/>
      <w:lvlText w:val="o"/>
      <w:lvlJc w:val="left"/>
      <w:pPr>
        <w:ind w:left="3663" w:hanging="360"/>
      </w:pPr>
      <w:rPr>
        <w:rFonts w:ascii="Courier New" w:hAnsi="Courier New" w:cs="Courier New" w:hint="default"/>
      </w:rPr>
    </w:lvl>
    <w:lvl w:ilvl="5" w:tplc="129AE132" w:tentative="1">
      <w:start w:val="1"/>
      <w:numFmt w:val="bullet"/>
      <w:lvlText w:val=""/>
      <w:lvlJc w:val="left"/>
      <w:pPr>
        <w:ind w:left="4383" w:hanging="360"/>
      </w:pPr>
      <w:rPr>
        <w:rFonts w:ascii="Wingdings" w:hAnsi="Wingdings" w:hint="default"/>
      </w:rPr>
    </w:lvl>
    <w:lvl w:ilvl="6" w:tplc="CCDED632" w:tentative="1">
      <w:start w:val="1"/>
      <w:numFmt w:val="bullet"/>
      <w:lvlText w:val=""/>
      <w:lvlJc w:val="left"/>
      <w:pPr>
        <w:ind w:left="5103" w:hanging="360"/>
      </w:pPr>
      <w:rPr>
        <w:rFonts w:ascii="Symbol" w:hAnsi="Symbol" w:hint="default"/>
      </w:rPr>
    </w:lvl>
    <w:lvl w:ilvl="7" w:tplc="C9C660B8" w:tentative="1">
      <w:start w:val="1"/>
      <w:numFmt w:val="bullet"/>
      <w:lvlText w:val="o"/>
      <w:lvlJc w:val="left"/>
      <w:pPr>
        <w:ind w:left="5823" w:hanging="360"/>
      </w:pPr>
      <w:rPr>
        <w:rFonts w:ascii="Courier New" w:hAnsi="Courier New" w:cs="Courier New" w:hint="default"/>
      </w:rPr>
    </w:lvl>
    <w:lvl w:ilvl="8" w:tplc="1292D1C0" w:tentative="1">
      <w:start w:val="1"/>
      <w:numFmt w:val="bullet"/>
      <w:lvlText w:val=""/>
      <w:lvlJc w:val="left"/>
      <w:pPr>
        <w:ind w:left="6543" w:hanging="360"/>
      </w:pPr>
      <w:rPr>
        <w:rFonts w:ascii="Wingdings" w:hAnsi="Wingdings" w:hint="default"/>
      </w:rPr>
    </w:lvl>
  </w:abstractNum>
  <w:abstractNum w:abstractNumId="114" w15:restartNumberingAfterBreak="0">
    <w:nsid w:val="613874D6"/>
    <w:multiLevelType w:val="hybridMultilevel"/>
    <w:tmpl w:val="163EB3AA"/>
    <w:lvl w:ilvl="0" w:tplc="F1FE23FE">
      <w:start w:val="1"/>
      <w:numFmt w:val="decimal"/>
      <w:lvlText w:val="(%1)"/>
      <w:lvlJc w:val="left"/>
      <w:pPr>
        <w:ind w:left="360" w:hanging="360"/>
      </w:pPr>
      <w:rPr>
        <w:rFonts w:ascii="Times New Roman" w:eastAsiaTheme="minorHAnsi" w:hAnsi="Times New Roman" w:cs="Times New Roman"/>
      </w:rPr>
    </w:lvl>
    <w:lvl w:ilvl="1" w:tplc="22F46B50" w:tentative="1">
      <w:start w:val="1"/>
      <w:numFmt w:val="bullet"/>
      <w:lvlText w:val="o"/>
      <w:lvlJc w:val="left"/>
      <w:pPr>
        <w:ind w:left="1080" w:hanging="360"/>
      </w:pPr>
      <w:rPr>
        <w:rFonts w:ascii="Courier New" w:hAnsi="Courier New" w:cs="Courier New" w:hint="default"/>
      </w:rPr>
    </w:lvl>
    <w:lvl w:ilvl="2" w:tplc="6A386016" w:tentative="1">
      <w:start w:val="1"/>
      <w:numFmt w:val="bullet"/>
      <w:lvlText w:val=""/>
      <w:lvlJc w:val="left"/>
      <w:pPr>
        <w:ind w:left="1800" w:hanging="360"/>
      </w:pPr>
      <w:rPr>
        <w:rFonts w:ascii="Wingdings" w:hAnsi="Wingdings" w:hint="default"/>
      </w:rPr>
    </w:lvl>
    <w:lvl w:ilvl="3" w:tplc="80A0F400" w:tentative="1">
      <w:start w:val="1"/>
      <w:numFmt w:val="bullet"/>
      <w:lvlText w:val=""/>
      <w:lvlJc w:val="left"/>
      <w:pPr>
        <w:ind w:left="2520" w:hanging="360"/>
      </w:pPr>
      <w:rPr>
        <w:rFonts w:ascii="Symbol" w:hAnsi="Symbol" w:hint="default"/>
      </w:rPr>
    </w:lvl>
    <w:lvl w:ilvl="4" w:tplc="58901962" w:tentative="1">
      <w:start w:val="1"/>
      <w:numFmt w:val="bullet"/>
      <w:lvlText w:val="o"/>
      <w:lvlJc w:val="left"/>
      <w:pPr>
        <w:ind w:left="3240" w:hanging="360"/>
      </w:pPr>
      <w:rPr>
        <w:rFonts w:ascii="Courier New" w:hAnsi="Courier New" w:cs="Courier New" w:hint="default"/>
      </w:rPr>
    </w:lvl>
    <w:lvl w:ilvl="5" w:tplc="1ECCFC88" w:tentative="1">
      <w:start w:val="1"/>
      <w:numFmt w:val="bullet"/>
      <w:lvlText w:val=""/>
      <w:lvlJc w:val="left"/>
      <w:pPr>
        <w:ind w:left="3960" w:hanging="360"/>
      </w:pPr>
      <w:rPr>
        <w:rFonts w:ascii="Wingdings" w:hAnsi="Wingdings" w:hint="default"/>
      </w:rPr>
    </w:lvl>
    <w:lvl w:ilvl="6" w:tplc="8D30E43C" w:tentative="1">
      <w:start w:val="1"/>
      <w:numFmt w:val="bullet"/>
      <w:lvlText w:val=""/>
      <w:lvlJc w:val="left"/>
      <w:pPr>
        <w:ind w:left="4680" w:hanging="360"/>
      </w:pPr>
      <w:rPr>
        <w:rFonts w:ascii="Symbol" w:hAnsi="Symbol" w:hint="default"/>
      </w:rPr>
    </w:lvl>
    <w:lvl w:ilvl="7" w:tplc="4EF6A424" w:tentative="1">
      <w:start w:val="1"/>
      <w:numFmt w:val="bullet"/>
      <w:lvlText w:val="o"/>
      <w:lvlJc w:val="left"/>
      <w:pPr>
        <w:ind w:left="5400" w:hanging="360"/>
      </w:pPr>
      <w:rPr>
        <w:rFonts w:ascii="Courier New" w:hAnsi="Courier New" w:cs="Courier New" w:hint="default"/>
      </w:rPr>
    </w:lvl>
    <w:lvl w:ilvl="8" w:tplc="69E03E60" w:tentative="1">
      <w:start w:val="1"/>
      <w:numFmt w:val="bullet"/>
      <w:lvlText w:val=""/>
      <w:lvlJc w:val="left"/>
      <w:pPr>
        <w:ind w:left="6120" w:hanging="360"/>
      </w:pPr>
      <w:rPr>
        <w:rFonts w:ascii="Wingdings" w:hAnsi="Wingdings" w:hint="default"/>
      </w:rPr>
    </w:lvl>
  </w:abstractNum>
  <w:abstractNum w:abstractNumId="115" w15:restartNumberingAfterBreak="0">
    <w:nsid w:val="6249654F"/>
    <w:multiLevelType w:val="multilevel"/>
    <w:tmpl w:val="AE4C04A2"/>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53"/>
        </w:tabs>
        <w:ind w:left="353" w:hanging="360"/>
      </w:pPr>
      <w:rPr>
        <w:rFonts w:hint="default"/>
      </w:rPr>
    </w:lvl>
    <w:lvl w:ilvl="2">
      <w:start w:val="1"/>
      <w:numFmt w:val="decimal"/>
      <w:lvlText w:val="%1.%2.%3"/>
      <w:lvlJc w:val="left"/>
      <w:pPr>
        <w:tabs>
          <w:tab w:val="num" w:pos="706"/>
        </w:tabs>
        <w:ind w:left="706" w:hanging="720"/>
      </w:pPr>
      <w:rPr>
        <w:rFonts w:hint="default"/>
      </w:rPr>
    </w:lvl>
    <w:lvl w:ilvl="3">
      <w:start w:val="1"/>
      <w:numFmt w:val="decimal"/>
      <w:lvlText w:val="%1.%2.%3.%4"/>
      <w:lvlJc w:val="left"/>
      <w:pPr>
        <w:tabs>
          <w:tab w:val="num" w:pos="699"/>
        </w:tabs>
        <w:ind w:left="699" w:hanging="720"/>
      </w:pPr>
      <w:rPr>
        <w:rFonts w:hint="default"/>
      </w:rPr>
    </w:lvl>
    <w:lvl w:ilvl="4">
      <w:start w:val="1"/>
      <w:numFmt w:val="decimal"/>
      <w:lvlText w:val="%1.%2.%3.%4.%5"/>
      <w:lvlJc w:val="left"/>
      <w:pPr>
        <w:tabs>
          <w:tab w:val="num" w:pos="1052"/>
        </w:tabs>
        <w:ind w:left="1052" w:hanging="1080"/>
      </w:pPr>
      <w:rPr>
        <w:rFonts w:hint="default"/>
      </w:rPr>
    </w:lvl>
    <w:lvl w:ilvl="5">
      <w:start w:val="1"/>
      <w:numFmt w:val="decimal"/>
      <w:lvlText w:val="%1.%2.%3.%4.%5.%6"/>
      <w:lvlJc w:val="left"/>
      <w:pPr>
        <w:tabs>
          <w:tab w:val="num" w:pos="1045"/>
        </w:tabs>
        <w:ind w:left="1045" w:hanging="1080"/>
      </w:pPr>
      <w:rPr>
        <w:rFonts w:hint="default"/>
      </w:rPr>
    </w:lvl>
    <w:lvl w:ilvl="6">
      <w:start w:val="1"/>
      <w:numFmt w:val="decimal"/>
      <w:lvlText w:val="%1.%2.%3.%4.%5.%6.%7"/>
      <w:lvlJc w:val="left"/>
      <w:pPr>
        <w:tabs>
          <w:tab w:val="num" w:pos="1398"/>
        </w:tabs>
        <w:ind w:left="1398" w:hanging="1440"/>
      </w:pPr>
      <w:rPr>
        <w:rFonts w:hint="default"/>
      </w:rPr>
    </w:lvl>
    <w:lvl w:ilvl="7">
      <w:start w:val="1"/>
      <w:numFmt w:val="decimal"/>
      <w:lvlText w:val="%1.%2.%3.%4.%5.%6.%7.%8"/>
      <w:lvlJc w:val="left"/>
      <w:pPr>
        <w:tabs>
          <w:tab w:val="num" w:pos="1391"/>
        </w:tabs>
        <w:ind w:left="1391" w:hanging="1440"/>
      </w:pPr>
      <w:rPr>
        <w:rFonts w:hint="default"/>
      </w:rPr>
    </w:lvl>
    <w:lvl w:ilvl="8">
      <w:start w:val="1"/>
      <w:numFmt w:val="decimal"/>
      <w:lvlText w:val="%1.%2.%3.%4.%5.%6.%7.%8.%9"/>
      <w:lvlJc w:val="left"/>
      <w:pPr>
        <w:tabs>
          <w:tab w:val="num" w:pos="1744"/>
        </w:tabs>
        <w:ind w:left="1744" w:hanging="1800"/>
      </w:pPr>
      <w:rPr>
        <w:rFonts w:hint="default"/>
      </w:rPr>
    </w:lvl>
  </w:abstractNum>
  <w:abstractNum w:abstractNumId="116" w15:restartNumberingAfterBreak="0">
    <w:nsid w:val="63447A6E"/>
    <w:multiLevelType w:val="hybridMultilevel"/>
    <w:tmpl w:val="F14EFC78"/>
    <w:lvl w:ilvl="0" w:tplc="47A6315A">
      <w:start w:val="1"/>
      <w:numFmt w:val="lowerLetter"/>
      <w:lvlText w:val="(%1)"/>
      <w:lvlJc w:val="left"/>
      <w:pPr>
        <w:tabs>
          <w:tab w:val="num" w:pos="900"/>
        </w:tabs>
        <w:ind w:left="900" w:hanging="360"/>
      </w:pPr>
      <w:rPr>
        <w:rFonts w:hint="default"/>
      </w:rPr>
    </w:lvl>
    <w:lvl w:ilvl="1" w:tplc="A5982060">
      <w:start w:val="1"/>
      <w:numFmt w:val="lowerRoman"/>
      <w:lvlText w:val="(%2)"/>
      <w:lvlJc w:val="left"/>
      <w:pPr>
        <w:tabs>
          <w:tab w:val="num" w:pos="1980"/>
        </w:tabs>
        <w:ind w:left="1980" w:hanging="720"/>
      </w:pPr>
      <w:rPr>
        <w:rFonts w:hint="default"/>
      </w:rPr>
    </w:lvl>
    <w:lvl w:ilvl="2" w:tplc="723E1A64" w:tentative="1">
      <w:start w:val="1"/>
      <w:numFmt w:val="lowerRoman"/>
      <w:lvlText w:val="%3."/>
      <w:lvlJc w:val="right"/>
      <w:pPr>
        <w:tabs>
          <w:tab w:val="num" w:pos="2340"/>
        </w:tabs>
        <w:ind w:left="2340" w:hanging="180"/>
      </w:pPr>
    </w:lvl>
    <w:lvl w:ilvl="3" w:tplc="C0A075F4" w:tentative="1">
      <w:start w:val="1"/>
      <w:numFmt w:val="decimal"/>
      <w:lvlText w:val="%4."/>
      <w:lvlJc w:val="left"/>
      <w:pPr>
        <w:tabs>
          <w:tab w:val="num" w:pos="3060"/>
        </w:tabs>
        <w:ind w:left="3060" w:hanging="360"/>
      </w:pPr>
    </w:lvl>
    <w:lvl w:ilvl="4" w:tplc="76BA3C18" w:tentative="1">
      <w:start w:val="1"/>
      <w:numFmt w:val="lowerLetter"/>
      <w:lvlText w:val="%5."/>
      <w:lvlJc w:val="left"/>
      <w:pPr>
        <w:tabs>
          <w:tab w:val="num" w:pos="3780"/>
        </w:tabs>
        <w:ind w:left="3780" w:hanging="360"/>
      </w:pPr>
    </w:lvl>
    <w:lvl w:ilvl="5" w:tplc="D2441B5C" w:tentative="1">
      <w:start w:val="1"/>
      <w:numFmt w:val="lowerRoman"/>
      <w:lvlText w:val="%6."/>
      <w:lvlJc w:val="right"/>
      <w:pPr>
        <w:tabs>
          <w:tab w:val="num" w:pos="4500"/>
        </w:tabs>
        <w:ind w:left="4500" w:hanging="180"/>
      </w:pPr>
    </w:lvl>
    <w:lvl w:ilvl="6" w:tplc="F132C630" w:tentative="1">
      <w:start w:val="1"/>
      <w:numFmt w:val="decimal"/>
      <w:lvlText w:val="%7."/>
      <w:lvlJc w:val="left"/>
      <w:pPr>
        <w:tabs>
          <w:tab w:val="num" w:pos="5220"/>
        </w:tabs>
        <w:ind w:left="5220" w:hanging="360"/>
      </w:pPr>
    </w:lvl>
    <w:lvl w:ilvl="7" w:tplc="A496A488" w:tentative="1">
      <w:start w:val="1"/>
      <w:numFmt w:val="lowerLetter"/>
      <w:lvlText w:val="%8."/>
      <w:lvlJc w:val="left"/>
      <w:pPr>
        <w:tabs>
          <w:tab w:val="num" w:pos="5940"/>
        </w:tabs>
        <w:ind w:left="5940" w:hanging="360"/>
      </w:pPr>
    </w:lvl>
    <w:lvl w:ilvl="8" w:tplc="6B7E2310" w:tentative="1">
      <w:start w:val="1"/>
      <w:numFmt w:val="lowerRoman"/>
      <w:lvlText w:val="%9."/>
      <w:lvlJc w:val="right"/>
      <w:pPr>
        <w:tabs>
          <w:tab w:val="num" w:pos="6660"/>
        </w:tabs>
        <w:ind w:left="6660" w:hanging="180"/>
      </w:pPr>
    </w:lvl>
  </w:abstractNum>
  <w:abstractNum w:abstractNumId="117" w15:restartNumberingAfterBreak="0">
    <w:nsid w:val="63CE29D7"/>
    <w:multiLevelType w:val="hybridMultilevel"/>
    <w:tmpl w:val="0CBE2032"/>
    <w:lvl w:ilvl="0" w:tplc="93DE3220">
      <w:start w:val="1"/>
      <w:numFmt w:val="bullet"/>
      <w:lvlText w:val=""/>
      <w:lvlJc w:val="left"/>
      <w:pPr>
        <w:ind w:left="720" w:hanging="360"/>
      </w:pPr>
      <w:rPr>
        <w:rFonts w:ascii="Wingdings" w:hAnsi="Wingdings" w:hint="default"/>
        <w:color w:val="auto"/>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18" w15:restartNumberingAfterBreak="0">
    <w:nsid w:val="63E756BC"/>
    <w:multiLevelType w:val="hybridMultilevel"/>
    <w:tmpl w:val="8B9C5BBC"/>
    <w:lvl w:ilvl="0" w:tplc="20E6A318">
      <w:start w:val="1"/>
      <w:numFmt w:val="lowerLetter"/>
      <w:lvlText w:val="(%1)"/>
      <w:lvlJc w:val="left"/>
      <w:pPr>
        <w:ind w:left="1296" w:hanging="360"/>
      </w:pPr>
      <w:rPr>
        <w:rFonts w:hint="default"/>
        <w:b w:val="0"/>
        <w:i w:val="0"/>
      </w:rPr>
    </w:lvl>
    <w:lvl w:ilvl="1" w:tplc="65B66E1C" w:tentative="1">
      <w:start w:val="1"/>
      <w:numFmt w:val="lowerLetter"/>
      <w:lvlText w:val="%2."/>
      <w:lvlJc w:val="left"/>
      <w:pPr>
        <w:ind w:left="2016" w:hanging="360"/>
      </w:pPr>
    </w:lvl>
    <w:lvl w:ilvl="2" w:tplc="C0F86546" w:tentative="1">
      <w:start w:val="1"/>
      <w:numFmt w:val="lowerRoman"/>
      <w:lvlText w:val="%3."/>
      <w:lvlJc w:val="right"/>
      <w:pPr>
        <w:ind w:left="2736" w:hanging="180"/>
      </w:pPr>
    </w:lvl>
    <w:lvl w:ilvl="3" w:tplc="C906928E" w:tentative="1">
      <w:start w:val="1"/>
      <w:numFmt w:val="decimal"/>
      <w:lvlText w:val="%4."/>
      <w:lvlJc w:val="left"/>
      <w:pPr>
        <w:ind w:left="3456" w:hanging="360"/>
      </w:pPr>
    </w:lvl>
    <w:lvl w:ilvl="4" w:tplc="DB10A9F6" w:tentative="1">
      <w:start w:val="1"/>
      <w:numFmt w:val="lowerLetter"/>
      <w:lvlText w:val="%5."/>
      <w:lvlJc w:val="left"/>
      <w:pPr>
        <w:ind w:left="4176" w:hanging="360"/>
      </w:pPr>
    </w:lvl>
    <w:lvl w:ilvl="5" w:tplc="D3340C8E" w:tentative="1">
      <w:start w:val="1"/>
      <w:numFmt w:val="lowerRoman"/>
      <w:lvlText w:val="%6."/>
      <w:lvlJc w:val="right"/>
      <w:pPr>
        <w:ind w:left="4896" w:hanging="180"/>
      </w:pPr>
    </w:lvl>
    <w:lvl w:ilvl="6" w:tplc="0ADE25F0" w:tentative="1">
      <w:start w:val="1"/>
      <w:numFmt w:val="decimal"/>
      <w:lvlText w:val="%7."/>
      <w:lvlJc w:val="left"/>
      <w:pPr>
        <w:ind w:left="5616" w:hanging="360"/>
      </w:pPr>
    </w:lvl>
    <w:lvl w:ilvl="7" w:tplc="EC32E0A2" w:tentative="1">
      <w:start w:val="1"/>
      <w:numFmt w:val="lowerLetter"/>
      <w:lvlText w:val="%8."/>
      <w:lvlJc w:val="left"/>
      <w:pPr>
        <w:ind w:left="6336" w:hanging="360"/>
      </w:pPr>
    </w:lvl>
    <w:lvl w:ilvl="8" w:tplc="2694859A" w:tentative="1">
      <w:start w:val="1"/>
      <w:numFmt w:val="lowerRoman"/>
      <w:lvlText w:val="%9."/>
      <w:lvlJc w:val="right"/>
      <w:pPr>
        <w:ind w:left="7056" w:hanging="180"/>
      </w:pPr>
    </w:lvl>
  </w:abstractNum>
  <w:abstractNum w:abstractNumId="119" w15:restartNumberingAfterBreak="0">
    <w:nsid w:val="667573DE"/>
    <w:multiLevelType w:val="hybridMultilevel"/>
    <w:tmpl w:val="8B9C5BBC"/>
    <w:lvl w:ilvl="0" w:tplc="A906FB08">
      <w:start w:val="1"/>
      <w:numFmt w:val="lowerLetter"/>
      <w:lvlText w:val="(%1)"/>
      <w:lvlJc w:val="left"/>
      <w:pPr>
        <w:ind w:left="1296" w:hanging="360"/>
      </w:pPr>
      <w:rPr>
        <w:rFonts w:hint="default"/>
        <w:b w:val="0"/>
        <w:i w:val="0"/>
      </w:rPr>
    </w:lvl>
    <w:lvl w:ilvl="1" w:tplc="27740472" w:tentative="1">
      <w:start w:val="1"/>
      <w:numFmt w:val="lowerLetter"/>
      <w:lvlText w:val="%2."/>
      <w:lvlJc w:val="left"/>
      <w:pPr>
        <w:ind w:left="2016" w:hanging="360"/>
      </w:pPr>
    </w:lvl>
    <w:lvl w:ilvl="2" w:tplc="F118C2A8" w:tentative="1">
      <w:start w:val="1"/>
      <w:numFmt w:val="lowerRoman"/>
      <w:lvlText w:val="%3."/>
      <w:lvlJc w:val="right"/>
      <w:pPr>
        <w:ind w:left="2736" w:hanging="180"/>
      </w:pPr>
    </w:lvl>
    <w:lvl w:ilvl="3" w:tplc="64022E74" w:tentative="1">
      <w:start w:val="1"/>
      <w:numFmt w:val="decimal"/>
      <w:lvlText w:val="%4."/>
      <w:lvlJc w:val="left"/>
      <w:pPr>
        <w:ind w:left="3456" w:hanging="360"/>
      </w:pPr>
    </w:lvl>
    <w:lvl w:ilvl="4" w:tplc="9F724032" w:tentative="1">
      <w:start w:val="1"/>
      <w:numFmt w:val="lowerLetter"/>
      <w:lvlText w:val="%5."/>
      <w:lvlJc w:val="left"/>
      <w:pPr>
        <w:ind w:left="4176" w:hanging="360"/>
      </w:pPr>
    </w:lvl>
    <w:lvl w:ilvl="5" w:tplc="5426CA02" w:tentative="1">
      <w:start w:val="1"/>
      <w:numFmt w:val="lowerRoman"/>
      <w:lvlText w:val="%6."/>
      <w:lvlJc w:val="right"/>
      <w:pPr>
        <w:ind w:left="4896" w:hanging="180"/>
      </w:pPr>
    </w:lvl>
    <w:lvl w:ilvl="6" w:tplc="267497F2" w:tentative="1">
      <w:start w:val="1"/>
      <w:numFmt w:val="decimal"/>
      <w:lvlText w:val="%7."/>
      <w:lvlJc w:val="left"/>
      <w:pPr>
        <w:ind w:left="5616" w:hanging="360"/>
      </w:pPr>
    </w:lvl>
    <w:lvl w:ilvl="7" w:tplc="BF302F96" w:tentative="1">
      <w:start w:val="1"/>
      <w:numFmt w:val="lowerLetter"/>
      <w:lvlText w:val="%8."/>
      <w:lvlJc w:val="left"/>
      <w:pPr>
        <w:ind w:left="6336" w:hanging="360"/>
      </w:pPr>
    </w:lvl>
    <w:lvl w:ilvl="8" w:tplc="152C8C2E" w:tentative="1">
      <w:start w:val="1"/>
      <w:numFmt w:val="lowerRoman"/>
      <w:lvlText w:val="%9."/>
      <w:lvlJc w:val="right"/>
      <w:pPr>
        <w:ind w:left="7056" w:hanging="180"/>
      </w:pPr>
    </w:lvl>
  </w:abstractNum>
  <w:abstractNum w:abstractNumId="120" w15:restartNumberingAfterBreak="0">
    <w:nsid w:val="68D87170"/>
    <w:multiLevelType w:val="hybridMultilevel"/>
    <w:tmpl w:val="6B063D30"/>
    <w:lvl w:ilvl="0" w:tplc="91088510">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1E7828EE" w:tentative="1">
      <w:start w:val="1"/>
      <w:numFmt w:val="lowerLetter"/>
      <w:lvlText w:val="%2."/>
      <w:lvlJc w:val="left"/>
      <w:pPr>
        <w:ind w:left="1440" w:hanging="360"/>
      </w:pPr>
    </w:lvl>
    <w:lvl w:ilvl="2" w:tplc="977E66D2" w:tentative="1">
      <w:start w:val="1"/>
      <w:numFmt w:val="lowerRoman"/>
      <w:lvlText w:val="%3."/>
      <w:lvlJc w:val="right"/>
      <w:pPr>
        <w:ind w:left="2160" w:hanging="180"/>
      </w:pPr>
    </w:lvl>
    <w:lvl w:ilvl="3" w:tplc="0EEA843A" w:tentative="1">
      <w:start w:val="1"/>
      <w:numFmt w:val="decimal"/>
      <w:lvlText w:val="%4."/>
      <w:lvlJc w:val="left"/>
      <w:pPr>
        <w:ind w:left="2880" w:hanging="360"/>
      </w:pPr>
    </w:lvl>
    <w:lvl w:ilvl="4" w:tplc="21B22A02" w:tentative="1">
      <w:start w:val="1"/>
      <w:numFmt w:val="lowerLetter"/>
      <w:lvlText w:val="%5."/>
      <w:lvlJc w:val="left"/>
      <w:pPr>
        <w:ind w:left="3600" w:hanging="360"/>
      </w:pPr>
    </w:lvl>
    <w:lvl w:ilvl="5" w:tplc="1228E434" w:tentative="1">
      <w:start w:val="1"/>
      <w:numFmt w:val="lowerRoman"/>
      <w:lvlText w:val="%6."/>
      <w:lvlJc w:val="right"/>
      <w:pPr>
        <w:ind w:left="4320" w:hanging="180"/>
      </w:pPr>
    </w:lvl>
    <w:lvl w:ilvl="6" w:tplc="3432CADE" w:tentative="1">
      <w:start w:val="1"/>
      <w:numFmt w:val="decimal"/>
      <w:lvlText w:val="%7."/>
      <w:lvlJc w:val="left"/>
      <w:pPr>
        <w:ind w:left="5040" w:hanging="360"/>
      </w:pPr>
    </w:lvl>
    <w:lvl w:ilvl="7" w:tplc="591E33B0" w:tentative="1">
      <w:start w:val="1"/>
      <w:numFmt w:val="lowerLetter"/>
      <w:lvlText w:val="%8."/>
      <w:lvlJc w:val="left"/>
      <w:pPr>
        <w:ind w:left="5760" w:hanging="360"/>
      </w:pPr>
    </w:lvl>
    <w:lvl w:ilvl="8" w:tplc="779AF18E" w:tentative="1">
      <w:start w:val="1"/>
      <w:numFmt w:val="lowerRoman"/>
      <w:lvlText w:val="%9."/>
      <w:lvlJc w:val="right"/>
      <w:pPr>
        <w:ind w:left="6480" w:hanging="180"/>
      </w:pPr>
    </w:lvl>
  </w:abstractNum>
  <w:abstractNum w:abstractNumId="121" w15:restartNumberingAfterBreak="0">
    <w:nsid w:val="69E41647"/>
    <w:multiLevelType w:val="hybridMultilevel"/>
    <w:tmpl w:val="95D0DC94"/>
    <w:lvl w:ilvl="0" w:tplc="04090001">
      <w:start w:val="1"/>
      <w:numFmt w:val="bullet"/>
      <w:lvlText w:val=""/>
      <w:lvlJc w:val="left"/>
      <w:pPr>
        <w:ind w:left="911" w:hanging="360"/>
      </w:pPr>
      <w:rPr>
        <w:rFonts w:ascii="Symbol" w:hAnsi="Symbol" w:hint="default"/>
      </w:rPr>
    </w:lvl>
    <w:lvl w:ilvl="1" w:tplc="04090003" w:tentative="1">
      <w:start w:val="1"/>
      <w:numFmt w:val="bullet"/>
      <w:lvlText w:val="o"/>
      <w:lvlJc w:val="left"/>
      <w:pPr>
        <w:ind w:left="1631" w:hanging="360"/>
      </w:pPr>
      <w:rPr>
        <w:rFonts w:ascii="Courier New" w:hAnsi="Courier New" w:cs="Courier New" w:hint="default"/>
      </w:rPr>
    </w:lvl>
    <w:lvl w:ilvl="2" w:tplc="04090005" w:tentative="1">
      <w:start w:val="1"/>
      <w:numFmt w:val="bullet"/>
      <w:lvlText w:val=""/>
      <w:lvlJc w:val="left"/>
      <w:pPr>
        <w:ind w:left="2351" w:hanging="360"/>
      </w:pPr>
      <w:rPr>
        <w:rFonts w:ascii="Wingdings" w:hAnsi="Wingdings" w:hint="default"/>
      </w:rPr>
    </w:lvl>
    <w:lvl w:ilvl="3" w:tplc="04090001" w:tentative="1">
      <w:start w:val="1"/>
      <w:numFmt w:val="bullet"/>
      <w:lvlText w:val=""/>
      <w:lvlJc w:val="left"/>
      <w:pPr>
        <w:ind w:left="3071" w:hanging="360"/>
      </w:pPr>
      <w:rPr>
        <w:rFonts w:ascii="Symbol" w:hAnsi="Symbol" w:hint="default"/>
      </w:rPr>
    </w:lvl>
    <w:lvl w:ilvl="4" w:tplc="04090003" w:tentative="1">
      <w:start w:val="1"/>
      <w:numFmt w:val="bullet"/>
      <w:lvlText w:val="o"/>
      <w:lvlJc w:val="left"/>
      <w:pPr>
        <w:ind w:left="3791" w:hanging="360"/>
      </w:pPr>
      <w:rPr>
        <w:rFonts w:ascii="Courier New" w:hAnsi="Courier New" w:cs="Courier New" w:hint="default"/>
      </w:rPr>
    </w:lvl>
    <w:lvl w:ilvl="5" w:tplc="04090005" w:tentative="1">
      <w:start w:val="1"/>
      <w:numFmt w:val="bullet"/>
      <w:lvlText w:val=""/>
      <w:lvlJc w:val="left"/>
      <w:pPr>
        <w:ind w:left="4511" w:hanging="360"/>
      </w:pPr>
      <w:rPr>
        <w:rFonts w:ascii="Wingdings" w:hAnsi="Wingdings" w:hint="default"/>
      </w:rPr>
    </w:lvl>
    <w:lvl w:ilvl="6" w:tplc="04090001" w:tentative="1">
      <w:start w:val="1"/>
      <w:numFmt w:val="bullet"/>
      <w:lvlText w:val=""/>
      <w:lvlJc w:val="left"/>
      <w:pPr>
        <w:ind w:left="5231" w:hanging="360"/>
      </w:pPr>
      <w:rPr>
        <w:rFonts w:ascii="Symbol" w:hAnsi="Symbol" w:hint="default"/>
      </w:rPr>
    </w:lvl>
    <w:lvl w:ilvl="7" w:tplc="04090003" w:tentative="1">
      <w:start w:val="1"/>
      <w:numFmt w:val="bullet"/>
      <w:lvlText w:val="o"/>
      <w:lvlJc w:val="left"/>
      <w:pPr>
        <w:ind w:left="5951" w:hanging="360"/>
      </w:pPr>
      <w:rPr>
        <w:rFonts w:ascii="Courier New" w:hAnsi="Courier New" w:cs="Courier New" w:hint="default"/>
      </w:rPr>
    </w:lvl>
    <w:lvl w:ilvl="8" w:tplc="04090005" w:tentative="1">
      <w:start w:val="1"/>
      <w:numFmt w:val="bullet"/>
      <w:lvlText w:val=""/>
      <w:lvlJc w:val="left"/>
      <w:pPr>
        <w:ind w:left="6671" w:hanging="360"/>
      </w:pPr>
      <w:rPr>
        <w:rFonts w:ascii="Wingdings" w:hAnsi="Wingdings" w:hint="default"/>
      </w:rPr>
    </w:lvl>
  </w:abstractNum>
  <w:abstractNum w:abstractNumId="122" w15:restartNumberingAfterBreak="0">
    <w:nsid w:val="6BD05275"/>
    <w:multiLevelType w:val="hybridMultilevel"/>
    <w:tmpl w:val="FF38A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6CF41739"/>
    <w:multiLevelType w:val="hybridMultilevel"/>
    <w:tmpl w:val="1C74DE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15:restartNumberingAfterBreak="0">
    <w:nsid w:val="6DFC1F8F"/>
    <w:multiLevelType w:val="multilevel"/>
    <w:tmpl w:val="6DFC1F8F"/>
    <w:lvl w:ilvl="0">
      <w:start w:val="1"/>
      <w:numFmt w:val="lowerLetter"/>
      <w:lvlText w:val="%1."/>
      <w:lvlJc w:val="left"/>
      <w:pPr>
        <w:ind w:left="644" w:hanging="360"/>
      </w:pPr>
      <w:rPr>
        <w:rFonts w:hint="default"/>
      </w:rPr>
    </w:lvl>
    <w:lvl w:ilvl="1">
      <w:start w:val="1"/>
      <w:numFmt w:val="bullet"/>
      <w:lvlText w:val="o"/>
      <w:lvlJc w:val="left"/>
      <w:pPr>
        <w:ind w:left="306" w:hanging="360"/>
      </w:pPr>
      <w:rPr>
        <w:rFonts w:ascii="Courier New" w:hAnsi="Courier New" w:cs="Courier New" w:hint="default"/>
      </w:rPr>
    </w:lvl>
    <w:lvl w:ilvl="2">
      <w:start w:val="1"/>
      <w:numFmt w:val="bullet"/>
      <w:lvlText w:val=""/>
      <w:lvlJc w:val="left"/>
      <w:pPr>
        <w:ind w:left="1026" w:hanging="360"/>
      </w:pPr>
      <w:rPr>
        <w:rFonts w:ascii="Wingdings" w:hAnsi="Wingdings" w:hint="default"/>
      </w:rPr>
    </w:lvl>
    <w:lvl w:ilvl="3">
      <w:start w:val="1"/>
      <w:numFmt w:val="bullet"/>
      <w:lvlText w:val=""/>
      <w:lvlJc w:val="left"/>
      <w:pPr>
        <w:ind w:left="1746" w:hanging="360"/>
      </w:pPr>
      <w:rPr>
        <w:rFonts w:ascii="Symbol" w:hAnsi="Symbol" w:hint="default"/>
      </w:rPr>
    </w:lvl>
    <w:lvl w:ilvl="4">
      <w:start w:val="1"/>
      <w:numFmt w:val="bullet"/>
      <w:lvlText w:val="o"/>
      <w:lvlJc w:val="left"/>
      <w:pPr>
        <w:ind w:left="2466" w:hanging="360"/>
      </w:pPr>
      <w:rPr>
        <w:rFonts w:ascii="Courier New" w:hAnsi="Courier New" w:cs="Courier New" w:hint="default"/>
      </w:rPr>
    </w:lvl>
    <w:lvl w:ilvl="5">
      <w:start w:val="1"/>
      <w:numFmt w:val="bullet"/>
      <w:lvlText w:val=""/>
      <w:lvlJc w:val="left"/>
      <w:pPr>
        <w:ind w:left="3186" w:hanging="360"/>
      </w:pPr>
      <w:rPr>
        <w:rFonts w:ascii="Wingdings" w:hAnsi="Wingdings" w:hint="default"/>
      </w:rPr>
    </w:lvl>
    <w:lvl w:ilvl="6">
      <w:start w:val="1"/>
      <w:numFmt w:val="bullet"/>
      <w:lvlText w:val=""/>
      <w:lvlJc w:val="left"/>
      <w:pPr>
        <w:ind w:left="3906" w:hanging="360"/>
      </w:pPr>
      <w:rPr>
        <w:rFonts w:ascii="Symbol" w:hAnsi="Symbol" w:hint="default"/>
      </w:rPr>
    </w:lvl>
    <w:lvl w:ilvl="7">
      <w:start w:val="1"/>
      <w:numFmt w:val="bullet"/>
      <w:lvlText w:val="o"/>
      <w:lvlJc w:val="left"/>
      <w:pPr>
        <w:ind w:left="4626" w:hanging="360"/>
      </w:pPr>
      <w:rPr>
        <w:rFonts w:ascii="Courier New" w:hAnsi="Courier New" w:cs="Courier New" w:hint="default"/>
      </w:rPr>
    </w:lvl>
    <w:lvl w:ilvl="8">
      <w:start w:val="1"/>
      <w:numFmt w:val="bullet"/>
      <w:lvlText w:val=""/>
      <w:lvlJc w:val="left"/>
      <w:pPr>
        <w:ind w:left="5346" w:hanging="360"/>
      </w:pPr>
      <w:rPr>
        <w:rFonts w:ascii="Wingdings" w:hAnsi="Wingdings" w:hint="default"/>
      </w:rPr>
    </w:lvl>
  </w:abstractNum>
  <w:abstractNum w:abstractNumId="125" w15:restartNumberingAfterBreak="0">
    <w:nsid w:val="6E225B88"/>
    <w:multiLevelType w:val="multilevel"/>
    <w:tmpl w:val="93B03E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701B19BE"/>
    <w:multiLevelType w:val="hybridMultilevel"/>
    <w:tmpl w:val="CF745206"/>
    <w:lvl w:ilvl="0" w:tplc="5F26BDB2">
      <w:start w:val="1"/>
      <w:numFmt w:val="decimal"/>
      <w:lvlText w:val="2.%1"/>
      <w:lvlJc w:val="left"/>
      <w:pPr>
        <w:ind w:left="360" w:hanging="360"/>
      </w:pPr>
      <w:rPr>
        <w:rFonts w:hint="default"/>
        <w:sz w:val="22"/>
        <w:szCs w:val="22"/>
      </w:rPr>
    </w:lvl>
    <w:lvl w:ilvl="1" w:tplc="E504724C" w:tentative="1">
      <w:start w:val="1"/>
      <w:numFmt w:val="lowerLetter"/>
      <w:lvlText w:val="%2."/>
      <w:lvlJc w:val="left"/>
      <w:pPr>
        <w:ind w:left="1080" w:hanging="360"/>
      </w:pPr>
    </w:lvl>
    <w:lvl w:ilvl="2" w:tplc="5C98AA5C" w:tentative="1">
      <w:start w:val="1"/>
      <w:numFmt w:val="lowerRoman"/>
      <w:lvlText w:val="%3."/>
      <w:lvlJc w:val="right"/>
      <w:pPr>
        <w:ind w:left="1800" w:hanging="180"/>
      </w:pPr>
    </w:lvl>
    <w:lvl w:ilvl="3" w:tplc="0E529D80" w:tentative="1">
      <w:start w:val="1"/>
      <w:numFmt w:val="decimal"/>
      <w:lvlText w:val="%4."/>
      <w:lvlJc w:val="left"/>
      <w:pPr>
        <w:ind w:left="2520" w:hanging="360"/>
      </w:pPr>
    </w:lvl>
    <w:lvl w:ilvl="4" w:tplc="C6682308" w:tentative="1">
      <w:start w:val="1"/>
      <w:numFmt w:val="lowerLetter"/>
      <w:lvlText w:val="%5."/>
      <w:lvlJc w:val="left"/>
      <w:pPr>
        <w:ind w:left="3240" w:hanging="360"/>
      </w:pPr>
    </w:lvl>
    <w:lvl w:ilvl="5" w:tplc="61E27E14" w:tentative="1">
      <w:start w:val="1"/>
      <w:numFmt w:val="lowerRoman"/>
      <w:lvlText w:val="%6."/>
      <w:lvlJc w:val="right"/>
      <w:pPr>
        <w:ind w:left="3960" w:hanging="180"/>
      </w:pPr>
    </w:lvl>
    <w:lvl w:ilvl="6" w:tplc="35BCCE2E" w:tentative="1">
      <w:start w:val="1"/>
      <w:numFmt w:val="decimal"/>
      <w:lvlText w:val="%7."/>
      <w:lvlJc w:val="left"/>
      <w:pPr>
        <w:ind w:left="4680" w:hanging="360"/>
      </w:pPr>
    </w:lvl>
    <w:lvl w:ilvl="7" w:tplc="4FE46460" w:tentative="1">
      <w:start w:val="1"/>
      <w:numFmt w:val="lowerLetter"/>
      <w:lvlText w:val="%8."/>
      <w:lvlJc w:val="left"/>
      <w:pPr>
        <w:ind w:left="5400" w:hanging="360"/>
      </w:pPr>
    </w:lvl>
    <w:lvl w:ilvl="8" w:tplc="21ECC84C" w:tentative="1">
      <w:start w:val="1"/>
      <w:numFmt w:val="lowerRoman"/>
      <w:lvlText w:val="%9."/>
      <w:lvlJc w:val="right"/>
      <w:pPr>
        <w:ind w:left="6120" w:hanging="180"/>
      </w:pPr>
    </w:lvl>
  </w:abstractNum>
  <w:abstractNum w:abstractNumId="127" w15:restartNumberingAfterBreak="0">
    <w:nsid w:val="706C4242"/>
    <w:multiLevelType w:val="hybridMultilevel"/>
    <w:tmpl w:val="8B9C5BBC"/>
    <w:lvl w:ilvl="0" w:tplc="7EB450A8">
      <w:start w:val="1"/>
      <w:numFmt w:val="lowerLetter"/>
      <w:lvlText w:val="(%1)"/>
      <w:lvlJc w:val="left"/>
      <w:pPr>
        <w:ind w:left="1296" w:hanging="360"/>
      </w:pPr>
      <w:rPr>
        <w:rFonts w:hint="default"/>
        <w:b w:val="0"/>
        <w:i w:val="0"/>
      </w:rPr>
    </w:lvl>
    <w:lvl w:ilvl="1" w:tplc="A8C29504" w:tentative="1">
      <w:start w:val="1"/>
      <w:numFmt w:val="lowerLetter"/>
      <w:lvlText w:val="%2."/>
      <w:lvlJc w:val="left"/>
      <w:pPr>
        <w:ind w:left="2016" w:hanging="360"/>
      </w:pPr>
    </w:lvl>
    <w:lvl w:ilvl="2" w:tplc="4448F82C" w:tentative="1">
      <w:start w:val="1"/>
      <w:numFmt w:val="lowerRoman"/>
      <w:lvlText w:val="%3."/>
      <w:lvlJc w:val="right"/>
      <w:pPr>
        <w:ind w:left="2736" w:hanging="180"/>
      </w:pPr>
    </w:lvl>
    <w:lvl w:ilvl="3" w:tplc="605032B2" w:tentative="1">
      <w:start w:val="1"/>
      <w:numFmt w:val="decimal"/>
      <w:lvlText w:val="%4."/>
      <w:lvlJc w:val="left"/>
      <w:pPr>
        <w:ind w:left="3456" w:hanging="360"/>
      </w:pPr>
    </w:lvl>
    <w:lvl w:ilvl="4" w:tplc="2FD45788" w:tentative="1">
      <w:start w:val="1"/>
      <w:numFmt w:val="lowerLetter"/>
      <w:lvlText w:val="%5."/>
      <w:lvlJc w:val="left"/>
      <w:pPr>
        <w:ind w:left="4176" w:hanging="360"/>
      </w:pPr>
    </w:lvl>
    <w:lvl w:ilvl="5" w:tplc="5E30B03A" w:tentative="1">
      <w:start w:val="1"/>
      <w:numFmt w:val="lowerRoman"/>
      <w:lvlText w:val="%6."/>
      <w:lvlJc w:val="right"/>
      <w:pPr>
        <w:ind w:left="4896" w:hanging="180"/>
      </w:pPr>
    </w:lvl>
    <w:lvl w:ilvl="6" w:tplc="43EE5DB2" w:tentative="1">
      <w:start w:val="1"/>
      <w:numFmt w:val="decimal"/>
      <w:lvlText w:val="%7."/>
      <w:lvlJc w:val="left"/>
      <w:pPr>
        <w:ind w:left="5616" w:hanging="360"/>
      </w:pPr>
    </w:lvl>
    <w:lvl w:ilvl="7" w:tplc="D5E43B4C" w:tentative="1">
      <w:start w:val="1"/>
      <w:numFmt w:val="lowerLetter"/>
      <w:lvlText w:val="%8."/>
      <w:lvlJc w:val="left"/>
      <w:pPr>
        <w:ind w:left="6336" w:hanging="360"/>
      </w:pPr>
    </w:lvl>
    <w:lvl w:ilvl="8" w:tplc="2A881434" w:tentative="1">
      <w:start w:val="1"/>
      <w:numFmt w:val="lowerRoman"/>
      <w:lvlText w:val="%9."/>
      <w:lvlJc w:val="right"/>
      <w:pPr>
        <w:ind w:left="7056" w:hanging="180"/>
      </w:pPr>
    </w:lvl>
  </w:abstractNum>
  <w:abstractNum w:abstractNumId="128" w15:restartNumberingAfterBreak="0">
    <w:nsid w:val="710219C0"/>
    <w:multiLevelType w:val="hybridMultilevel"/>
    <w:tmpl w:val="1DE2B966"/>
    <w:lvl w:ilvl="0" w:tplc="8AFA05DE">
      <w:start w:val="1"/>
      <w:numFmt w:val="lowerLetter"/>
      <w:lvlText w:val="(%1)"/>
      <w:lvlJc w:val="left"/>
      <w:pPr>
        <w:ind w:left="720" w:hanging="360"/>
      </w:pPr>
      <w:rPr>
        <w:rFonts w:hint="default"/>
        <w:i w:val="0"/>
      </w:rPr>
    </w:lvl>
    <w:lvl w:ilvl="1" w:tplc="897CEA34" w:tentative="1">
      <w:start w:val="1"/>
      <w:numFmt w:val="lowerLetter"/>
      <w:lvlText w:val="%2."/>
      <w:lvlJc w:val="left"/>
      <w:pPr>
        <w:ind w:left="1440" w:hanging="360"/>
      </w:pPr>
    </w:lvl>
    <w:lvl w:ilvl="2" w:tplc="8AEE39EE" w:tentative="1">
      <w:start w:val="1"/>
      <w:numFmt w:val="lowerRoman"/>
      <w:lvlText w:val="%3."/>
      <w:lvlJc w:val="right"/>
      <w:pPr>
        <w:ind w:left="2160" w:hanging="180"/>
      </w:pPr>
    </w:lvl>
    <w:lvl w:ilvl="3" w:tplc="B61266BE" w:tentative="1">
      <w:start w:val="1"/>
      <w:numFmt w:val="decimal"/>
      <w:lvlText w:val="%4."/>
      <w:lvlJc w:val="left"/>
      <w:pPr>
        <w:ind w:left="2880" w:hanging="360"/>
      </w:pPr>
    </w:lvl>
    <w:lvl w:ilvl="4" w:tplc="F38CD1BA" w:tentative="1">
      <w:start w:val="1"/>
      <w:numFmt w:val="lowerLetter"/>
      <w:lvlText w:val="%5."/>
      <w:lvlJc w:val="left"/>
      <w:pPr>
        <w:ind w:left="3600" w:hanging="360"/>
      </w:pPr>
    </w:lvl>
    <w:lvl w:ilvl="5" w:tplc="5D96BD3C" w:tentative="1">
      <w:start w:val="1"/>
      <w:numFmt w:val="lowerRoman"/>
      <w:lvlText w:val="%6."/>
      <w:lvlJc w:val="right"/>
      <w:pPr>
        <w:ind w:left="4320" w:hanging="180"/>
      </w:pPr>
    </w:lvl>
    <w:lvl w:ilvl="6" w:tplc="37B47954" w:tentative="1">
      <w:start w:val="1"/>
      <w:numFmt w:val="decimal"/>
      <w:lvlText w:val="%7."/>
      <w:lvlJc w:val="left"/>
      <w:pPr>
        <w:ind w:left="5040" w:hanging="360"/>
      </w:pPr>
    </w:lvl>
    <w:lvl w:ilvl="7" w:tplc="02806C0C" w:tentative="1">
      <w:start w:val="1"/>
      <w:numFmt w:val="lowerLetter"/>
      <w:lvlText w:val="%8."/>
      <w:lvlJc w:val="left"/>
      <w:pPr>
        <w:ind w:left="5760" w:hanging="360"/>
      </w:pPr>
    </w:lvl>
    <w:lvl w:ilvl="8" w:tplc="6340F3CE" w:tentative="1">
      <w:start w:val="1"/>
      <w:numFmt w:val="lowerRoman"/>
      <w:lvlText w:val="%9."/>
      <w:lvlJc w:val="right"/>
      <w:pPr>
        <w:ind w:left="6480" w:hanging="180"/>
      </w:pPr>
    </w:lvl>
  </w:abstractNum>
  <w:abstractNum w:abstractNumId="129" w15:restartNumberingAfterBreak="0">
    <w:nsid w:val="72B71953"/>
    <w:multiLevelType w:val="hybridMultilevel"/>
    <w:tmpl w:val="8B9C5BBC"/>
    <w:lvl w:ilvl="0" w:tplc="A3D6DD88">
      <w:start w:val="1"/>
      <w:numFmt w:val="lowerLetter"/>
      <w:lvlText w:val="(%1)"/>
      <w:lvlJc w:val="left"/>
      <w:pPr>
        <w:ind w:left="1296" w:hanging="360"/>
      </w:pPr>
      <w:rPr>
        <w:rFonts w:hint="default"/>
        <w:b w:val="0"/>
        <w:i w:val="0"/>
      </w:rPr>
    </w:lvl>
    <w:lvl w:ilvl="1" w:tplc="68FCF004" w:tentative="1">
      <w:start w:val="1"/>
      <w:numFmt w:val="lowerLetter"/>
      <w:lvlText w:val="%2."/>
      <w:lvlJc w:val="left"/>
      <w:pPr>
        <w:ind w:left="2016" w:hanging="360"/>
      </w:pPr>
    </w:lvl>
    <w:lvl w:ilvl="2" w:tplc="6B8EB4FE" w:tentative="1">
      <w:start w:val="1"/>
      <w:numFmt w:val="lowerRoman"/>
      <w:lvlText w:val="%3."/>
      <w:lvlJc w:val="right"/>
      <w:pPr>
        <w:ind w:left="2736" w:hanging="180"/>
      </w:pPr>
    </w:lvl>
    <w:lvl w:ilvl="3" w:tplc="EAF8E744" w:tentative="1">
      <w:start w:val="1"/>
      <w:numFmt w:val="decimal"/>
      <w:lvlText w:val="%4."/>
      <w:lvlJc w:val="left"/>
      <w:pPr>
        <w:ind w:left="3456" w:hanging="360"/>
      </w:pPr>
    </w:lvl>
    <w:lvl w:ilvl="4" w:tplc="AF04A6AE" w:tentative="1">
      <w:start w:val="1"/>
      <w:numFmt w:val="lowerLetter"/>
      <w:lvlText w:val="%5."/>
      <w:lvlJc w:val="left"/>
      <w:pPr>
        <w:ind w:left="4176" w:hanging="360"/>
      </w:pPr>
    </w:lvl>
    <w:lvl w:ilvl="5" w:tplc="E286D736" w:tentative="1">
      <w:start w:val="1"/>
      <w:numFmt w:val="lowerRoman"/>
      <w:lvlText w:val="%6."/>
      <w:lvlJc w:val="right"/>
      <w:pPr>
        <w:ind w:left="4896" w:hanging="180"/>
      </w:pPr>
    </w:lvl>
    <w:lvl w:ilvl="6" w:tplc="EF7AE558" w:tentative="1">
      <w:start w:val="1"/>
      <w:numFmt w:val="decimal"/>
      <w:lvlText w:val="%7."/>
      <w:lvlJc w:val="left"/>
      <w:pPr>
        <w:ind w:left="5616" w:hanging="360"/>
      </w:pPr>
    </w:lvl>
    <w:lvl w:ilvl="7" w:tplc="EADCB4F6" w:tentative="1">
      <w:start w:val="1"/>
      <w:numFmt w:val="lowerLetter"/>
      <w:lvlText w:val="%8."/>
      <w:lvlJc w:val="left"/>
      <w:pPr>
        <w:ind w:left="6336" w:hanging="360"/>
      </w:pPr>
    </w:lvl>
    <w:lvl w:ilvl="8" w:tplc="B6964DB4" w:tentative="1">
      <w:start w:val="1"/>
      <w:numFmt w:val="lowerRoman"/>
      <w:lvlText w:val="%9."/>
      <w:lvlJc w:val="right"/>
      <w:pPr>
        <w:ind w:left="7056" w:hanging="180"/>
      </w:pPr>
    </w:lvl>
  </w:abstractNum>
  <w:abstractNum w:abstractNumId="130" w15:restartNumberingAfterBreak="0">
    <w:nsid w:val="73931017"/>
    <w:multiLevelType w:val="multilevel"/>
    <w:tmpl w:val="DF72A27C"/>
    <w:lvl w:ilvl="0">
      <w:start w:val="1"/>
      <w:numFmt w:val="lowerLetter"/>
      <w:lvlText w:val="(%1)"/>
      <w:lvlJc w:val="left"/>
      <w:pPr>
        <w:ind w:left="360" w:hanging="360"/>
      </w:pPr>
      <w:rPr>
        <w:rFonts w:ascii="Times New Roman" w:hAnsi="Times New Roman" w:cs="Times New Roman" w:hint="default"/>
        <w:b w:val="0"/>
        <w:i w:val="0"/>
        <w:color w:val="auto"/>
        <w:sz w:val="22"/>
        <w:szCs w:val="22"/>
        <w:u w:val="none"/>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1" w15:restartNumberingAfterBreak="0">
    <w:nsid w:val="743727EA"/>
    <w:multiLevelType w:val="hybridMultilevel"/>
    <w:tmpl w:val="E1FC1438"/>
    <w:lvl w:ilvl="0" w:tplc="7AA46AE4">
      <w:start w:val="1"/>
      <w:numFmt w:val="decimal"/>
      <w:lvlText w:val="%1."/>
      <w:lvlJc w:val="left"/>
      <w:pPr>
        <w:ind w:left="720" w:hanging="360"/>
      </w:pPr>
    </w:lvl>
    <w:lvl w:ilvl="1" w:tplc="2D2AF364">
      <w:start w:val="1"/>
      <w:numFmt w:val="lowerLetter"/>
      <w:lvlText w:val="%2."/>
      <w:lvlJc w:val="left"/>
      <w:pPr>
        <w:ind w:left="1440" w:hanging="360"/>
      </w:pPr>
    </w:lvl>
    <w:lvl w:ilvl="2" w:tplc="EDD00CDC" w:tentative="1">
      <w:start w:val="1"/>
      <w:numFmt w:val="lowerRoman"/>
      <w:lvlText w:val="%3."/>
      <w:lvlJc w:val="right"/>
      <w:pPr>
        <w:ind w:left="2160" w:hanging="180"/>
      </w:pPr>
    </w:lvl>
    <w:lvl w:ilvl="3" w:tplc="C7325A4C" w:tentative="1">
      <w:start w:val="1"/>
      <w:numFmt w:val="decimal"/>
      <w:lvlText w:val="%4."/>
      <w:lvlJc w:val="left"/>
      <w:pPr>
        <w:ind w:left="2880" w:hanging="360"/>
      </w:pPr>
    </w:lvl>
    <w:lvl w:ilvl="4" w:tplc="9A16CE68" w:tentative="1">
      <w:start w:val="1"/>
      <w:numFmt w:val="lowerLetter"/>
      <w:lvlText w:val="%5."/>
      <w:lvlJc w:val="left"/>
      <w:pPr>
        <w:ind w:left="3600" w:hanging="360"/>
      </w:pPr>
    </w:lvl>
    <w:lvl w:ilvl="5" w:tplc="F9CEFD52" w:tentative="1">
      <w:start w:val="1"/>
      <w:numFmt w:val="lowerRoman"/>
      <w:lvlText w:val="%6."/>
      <w:lvlJc w:val="right"/>
      <w:pPr>
        <w:ind w:left="4320" w:hanging="180"/>
      </w:pPr>
    </w:lvl>
    <w:lvl w:ilvl="6" w:tplc="C254B9D0" w:tentative="1">
      <w:start w:val="1"/>
      <w:numFmt w:val="decimal"/>
      <w:lvlText w:val="%7."/>
      <w:lvlJc w:val="left"/>
      <w:pPr>
        <w:ind w:left="5040" w:hanging="360"/>
      </w:pPr>
    </w:lvl>
    <w:lvl w:ilvl="7" w:tplc="D6225046" w:tentative="1">
      <w:start w:val="1"/>
      <w:numFmt w:val="lowerLetter"/>
      <w:lvlText w:val="%8."/>
      <w:lvlJc w:val="left"/>
      <w:pPr>
        <w:ind w:left="5760" w:hanging="360"/>
      </w:pPr>
    </w:lvl>
    <w:lvl w:ilvl="8" w:tplc="219A6452" w:tentative="1">
      <w:start w:val="1"/>
      <w:numFmt w:val="lowerRoman"/>
      <w:lvlText w:val="%9."/>
      <w:lvlJc w:val="right"/>
      <w:pPr>
        <w:ind w:left="6480" w:hanging="180"/>
      </w:pPr>
    </w:lvl>
  </w:abstractNum>
  <w:abstractNum w:abstractNumId="132" w15:restartNumberingAfterBreak="0">
    <w:nsid w:val="75087475"/>
    <w:multiLevelType w:val="hybridMultilevel"/>
    <w:tmpl w:val="DB8666DE"/>
    <w:lvl w:ilvl="0" w:tplc="968030DA">
      <w:start w:val="1"/>
      <w:numFmt w:val="lowerLetter"/>
      <w:lvlText w:val="(%1)"/>
      <w:lvlJc w:val="left"/>
      <w:pPr>
        <w:ind w:left="1080" w:hanging="360"/>
      </w:pPr>
      <w:rPr>
        <w:rFonts w:hint="default"/>
        <w:i w:val="0"/>
      </w:rPr>
    </w:lvl>
    <w:lvl w:ilvl="1" w:tplc="7EE46B70">
      <w:start w:val="1"/>
      <w:numFmt w:val="lowerRoman"/>
      <w:lvlText w:val="%2."/>
      <w:lvlJc w:val="right"/>
      <w:pPr>
        <w:ind w:left="1800" w:hanging="360"/>
      </w:pPr>
    </w:lvl>
    <w:lvl w:ilvl="2" w:tplc="3702C8D8" w:tentative="1">
      <w:start w:val="1"/>
      <w:numFmt w:val="lowerRoman"/>
      <w:lvlText w:val="%3."/>
      <w:lvlJc w:val="right"/>
      <w:pPr>
        <w:ind w:left="2520" w:hanging="180"/>
      </w:pPr>
    </w:lvl>
    <w:lvl w:ilvl="3" w:tplc="7A9E6260" w:tentative="1">
      <w:start w:val="1"/>
      <w:numFmt w:val="decimal"/>
      <w:lvlText w:val="%4."/>
      <w:lvlJc w:val="left"/>
      <w:pPr>
        <w:ind w:left="3240" w:hanging="360"/>
      </w:pPr>
    </w:lvl>
    <w:lvl w:ilvl="4" w:tplc="92C07654" w:tentative="1">
      <w:start w:val="1"/>
      <w:numFmt w:val="lowerLetter"/>
      <w:lvlText w:val="%5."/>
      <w:lvlJc w:val="left"/>
      <w:pPr>
        <w:ind w:left="3960" w:hanging="360"/>
      </w:pPr>
    </w:lvl>
    <w:lvl w:ilvl="5" w:tplc="12A49FDE" w:tentative="1">
      <w:start w:val="1"/>
      <w:numFmt w:val="lowerRoman"/>
      <w:lvlText w:val="%6."/>
      <w:lvlJc w:val="right"/>
      <w:pPr>
        <w:ind w:left="4680" w:hanging="180"/>
      </w:pPr>
    </w:lvl>
    <w:lvl w:ilvl="6" w:tplc="9F46CDCC" w:tentative="1">
      <w:start w:val="1"/>
      <w:numFmt w:val="decimal"/>
      <w:lvlText w:val="%7."/>
      <w:lvlJc w:val="left"/>
      <w:pPr>
        <w:ind w:left="5400" w:hanging="360"/>
      </w:pPr>
    </w:lvl>
    <w:lvl w:ilvl="7" w:tplc="CB4E198E" w:tentative="1">
      <w:start w:val="1"/>
      <w:numFmt w:val="lowerLetter"/>
      <w:lvlText w:val="%8."/>
      <w:lvlJc w:val="left"/>
      <w:pPr>
        <w:ind w:left="6120" w:hanging="360"/>
      </w:pPr>
    </w:lvl>
    <w:lvl w:ilvl="8" w:tplc="D0A25026" w:tentative="1">
      <w:start w:val="1"/>
      <w:numFmt w:val="lowerRoman"/>
      <w:lvlText w:val="%9."/>
      <w:lvlJc w:val="right"/>
      <w:pPr>
        <w:ind w:left="6840" w:hanging="180"/>
      </w:pPr>
    </w:lvl>
  </w:abstractNum>
  <w:abstractNum w:abstractNumId="133" w15:restartNumberingAfterBreak="0">
    <w:nsid w:val="76AD24EE"/>
    <w:multiLevelType w:val="multilevel"/>
    <w:tmpl w:val="76AD24EE"/>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4" w15:restartNumberingAfterBreak="0">
    <w:nsid w:val="77973F87"/>
    <w:multiLevelType w:val="hybridMultilevel"/>
    <w:tmpl w:val="9CBAF6C2"/>
    <w:lvl w:ilvl="0" w:tplc="58C0467C">
      <w:start w:val="1"/>
      <w:numFmt w:val="decimal"/>
      <w:lvlText w:val="2.%1"/>
      <w:lvlJc w:val="left"/>
      <w:pPr>
        <w:ind w:left="1710" w:hanging="360"/>
      </w:pPr>
      <w:rPr>
        <w:rFonts w:hint="default"/>
      </w:rPr>
    </w:lvl>
    <w:lvl w:ilvl="1" w:tplc="5EE4A67C">
      <w:start w:val="1"/>
      <w:numFmt w:val="decimal"/>
      <w:pStyle w:val="SubEvaCriteria"/>
      <w:lvlText w:val="2.%2"/>
      <w:lvlJc w:val="left"/>
      <w:pPr>
        <w:ind w:left="1440" w:hanging="360"/>
      </w:pPr>
      <w:rPr>
        <w:rFonts w:hint="default"/>
      </w:rPr>
    </w:lvl>
    <w:lvl w:ilvl="2" w:tplc="52449336" w:tentative="1">
      <w:start w:val="1"/>
      <w:numFmt w:val="lowerRoman"/>
      <w:lvlText w:val="%3."/>
      <w:lvlJc w:val="right"/>
      <w:pPr>
        <w:ind w:left="2160" w:hanging="180"/>
      </w:pPr>
    </w:lvl>
    <w:lvl w:ilvl="3" w:tplc="2982B112" w:tentative="1">
      <w:start w:val="1"/>
      <w:numFmt w:val="decimal"/>
      <w:lvlText w:val="%4."/>
      <w:lvlJc w:val="left"/>
      <w:pPr>
        <w:ind w:left="2880" w:hanging="360"/>
      </w:pPr>
    </w:lvl>
    <w:lvl w:ilvl="4" w:tplc="6DD048B4" w:tentative="1">
      <w:start w:val="1"/>
      <w:numFmt w:val="lowerLetter"/>
      <w:lvlText w:val="%5."/>
      <w:lvlJc w:val="left"/>
      <w:pPr>
        <w:ind w:left="3600" w:hanging="360"/>
      </w:pPr>
    </w:lvl>
    <w:lvl w:ilvl="5" w:tplc="70804154" w:tentative="1">
      <w:start w:val="1"/>
      <w:numFmt w:val="lowerRoman"/>
      <w:lvlText w:val="%6."/>
      <w:lvlJc w:val="right"/>
      <w:pPr>
        <w:ind w:left="4320" w:hanging="180"/>
      </w:pPr>
    </w:lvl>
    <w:lvl w:ilvl="6" w:tplc="A8927554" w:tentative="1">
      <w:start w:val="1"/>
      <w:numFmt w:val="decimal"/>
      <w:lvlText w:val="%7."/>
      <w:lvlJc w:val="left"/>
      <w:pPr>
        <w:ind w:left="5040" w:hanging="360"/>
      </w:pPr>
    </w:lvl>
    <w:lvl w:ilvl="7" w:tplc="7258FE94" w:tentative="1">
      <w:start w:val="1"/>
      <w:numFmt w:val="lowerLetter"/>
      <w:lvlText w:val="%8."/>
      <w:lvlJc w:val="left"/>
      <w:pPr>
        <w:ind w:left="5760" w:hanging="360"/>
      </w:pPr>
    </w:lvl>
    <w:lvl w:ilvl="8" w:tplc="0CA688B2" w:tentative="1">
      <w:start w:val="1"/>
      <w:numFmt w:val="lowerRoman"/>
      <w:lvlText w:val="%9."/>
      <w:lvlJc w:val="right"/>
      <w:pPr>
        <w:ind w:left="6480" w:hanging="180"/>
      </w:pPr>
    </w:lvl>
  </w:abstractNum>
  <w:abstractNum w:abstractNumId="135" w15:restartNumberingAfterBreak="0">
    <w:nsid w:val="77E30F98"/>
    <w:multiLevelType w:val="hybridMultilevel"/>
    <w:tmpl w:val="B7B2A050"/>
    <w:lvl w:ilvl="0" w:tplc="FD3A3E6E">
      <w:start w:val="1"/>
      <w:numFmt w:val="lowerLetter"/>
      <w:lvlText w:val="(%1)"/>
      <w:lvlJc w:val="left"/>
      <w:pPr>
        <w:ind w:left="2880" w:hanging="360"/>
      </w:pPr>
      <w:rPr>
        <w:rFonts w:hint="default"/>
      </w:rPr>
    </w:lvl>
    <w:lvl w:ilvl="1" w:tplc="81F0556C" w:tentative="1">
      <w:start w:val="1"/>
      <w:numFmt w:val="lowerLetter"/>
      <w:lvlText w:val="%2."/>
      <w:lvlJc w:val="left"/>
      <w:pPr>
        <w:ind w:left="3600" w:hanging="360"/>
      </w:pPr>
    </w:lvl>
    <w:lvl w:ilvl="2" w:tplc="65DC35D8" w:tentative="1">
      <w:start w:val="1"/>
      <w:numFmt w:val="lowerRoman"/>
      <w:lvlText w:val="%3."/>
      <w:lvlJc w:val="right"/>
      <w:pPr>
        <w:ind w:left="4320" w:hanging="180"/>
      </w:pPr>
    </w:lvl>
    <w:lvl w:ilvl="3" w:tplc="FD5A1712" w:tentative="1">
      <w:start w:val="1"/>
      <w:numFmt w:val="decimal"/>
      <w:lvlText w:val="%4."/>
      <w:lvlJc w:val="left"/>
      <w:pPr>
        <w:ind w:left="5040" w:hanging="360"/>
      </w:pPr>
    </w:lvl>
    <w:lvl w:ilvl="4" w:tplc="95D8FB4E" w:tentative="1">
      <w:start w:val="1"/>
      <w:numFmt w:val="lowerLetter"/>
      <w:lvlText w:val="%5."/>
      <w:lvlJc w:val="left"/>
      <w:pPr>
        <w:ind w:left="5760" w:hanging="360"/>
      </w:pPr>
    </w:lvl>
    <w:lvl w:ilvl="5" w:tplc="91D29184" w:tentative="1">
      <w:start w:val="1"/>
      <w:numFmt w:val="lowerRoman"/>
      <w:lvlText w:val="%6."/>
      <w:lvlJc w:val="right"/>
      <w:pPr>
        <w:ind w:left="6480" w:hanging="180"/>
      </w:pPr>
    </w:lvl>
    <w:lvl w:ilvl="6" w:tplc="FD72BFA8" w:tentative="1">
      <w:start w:val="1"/>
      <w:numFmt w:val="decimal"/>
      <w:lvlText w:val="%7."/>
      <w:lvlJc w:val="left"/>
      <w:pPr>
        <w:ind w:left="7200" w:hanging="360"/>
      </w:pPr>
    </w:lvl>
    <w:lvl w:ilvl="7" w:tplc="3A10D676" w:tentative="1">
      <w:start w:val="1"/>
      <w:numFmt w:val="lowerLetter"/>
      <w:lvlText w:val="%8."/>
      <w:lvlJc w:val="left"/>
      <w:pPr>
        <w:ind w:left="7920" w:hanging="360"/>
      </w:pPr>
    </w:lvl>
    <w:lvl w:ilvl="8" w:tplc="220699E0" w:tentative="1">
      <w:start w:val="1"/>
      <w:numFmt w:val="lowerRoman"/>
      <w:lvlText w:val="%9."/>
      <w:lvlJc w:val="right"/>
      <w:pPr>
        <w:ind w:left="8640" w:hanging="180"/>
      </w:pPr>
    </w:lvl>
  </w:abstractNum>
  <w:abstractNum w:abstractNumId="136" w15:restartNumberingAfterBreak="0">
    <w:nsid w:val="797E1710"/>
    <w:multiLevelType w:val="singleLevel"/>
    <w:tmpl w:val="BB2049CE"/>
    <w:lvl w:ilvl="0">
      <w:start w:val="1"/>
      <w:numFmt w:val="lowerRoman"/>
      <w:pStyle w:val="Outlinei"/>
      <w:lvlText w:val="%1)"/>
      <w:lvlJc w:val="left"/>
      <w:pPr>
        <w:tabs>
          <w:tab w:val="num" w:pos="1782"/>
        </w:tabs>
        <w:ind w:left="1782" w:hanging="792"/>
      </w:pPr>
      <w:rPr>
        <w:rFonts w:hint="default"/>
      </w:rPr>
    </w:lvl>
  </w:abstractNum>
  <w:abstractNum w:abstractNumId="137" w15:restartNumberingAfterBreak="0">
    <w:nsid w:val="7A42788A"/>
    <w:multiLevelType w:val="hybridMultilevel"/>
    <w:tmpl w:val="21341D96"/>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138" w15:restartNumberingAfterBreak="0">
    <w:nsid w:val="7A876C07"/>
    <w:multiLevelType w:val="hybridMultilevel"/>
    <w:tmpl w:val="8B9C5BBC"/>
    <w:lvl w:ilvl="0" w:tplc="9CA28CAE">
      <w:start w:val="1"/>
      <w:numFmt w:val="lowerLetter"/>
      <w:lvlText w:val="(%1)"/>
      <w:lvlJc w:val="left"/>
      <w:pPr>
        <w:ind w:left="1296" w:hanging="360"/>
      </w:pPr>
      <w:rPr>
        <w:rFonts w:hint="default"/>
        <w:b w:val="0"/>
        <w:i w:val="0"/>
      </w:rPr>
    </w:lvl>
    <w:lvl w:ilvl="1" w:tplc="632E5628" w:tentative="1">
      <w:start w:val="1"/>
      <w:numFmt w:val="lowerLetter"/>
      <w:lvlText w:val="%2."/>
      <w:lvlJc w:val="left"/>
      <w:pPr>
        <w:ind w:left="2016" w:hanging="360"/>
      </w:pPr>
    </w:lvl>
    <w:lvl w:ilvl="2" w:tplc="9C5298AC" w:tentative="1">
      <w:start w:val="1"/>
      <w:numFmt w:val="lowerRoman"/>
      <w:lvlText w:val="%3."/>
      <w:lvlJc w:val="right"/>
      <w:pPr>
        <w:ind w:left="2736" w:hanging="180"/>
      </w:pPr>
    </w:lvl>
    <w:lvl w:ilvl="3" w:tplc="64E41628" w:tentative="1">
      <w:start w:val="1"/>
      <w:numFmt w:val="decimal"/>
      <w:lvlText w:val="%4."/>
      <w:lvlJc w:val="left"/>
      <w:pPr>
        <w:ind w:left="3456" w:hanging="360"/>
      </w:pPr>
    </w:lvl>
    <w:lvl w:ilvl="4" w:tplc="69FE99D8" w:tentative="1">
      <w:start w:val="1"/>
      <w:numFmt w:val="lowerLetter"/>
      <w:lvlText w:val="%5."/>
      <w:lvlJc w:val="left"/>
      <w:pPr>
        <w:ind w:left="4176" w:hanging="360"/>
      </w:pPr>
    </w:lvl>
    <w:lvl w:ilvl="5" w:tplc="7954EF86" w:tentative="1">
      <w:start w:val="1"/>
      <w:numFmt w:val="lowerRoman"/>
      <w:lvlText w:val="%6."/>
      <w:lvlJc w:val="right"/>
      <w:pPr>
        <w:ind w:left="4896" w:hanging="180"/>
      </w:pPr>
    </w:lvl>
    <w:lvl w:ilvl="6" w:tplc="924E2D48" w:tentative="1">
      <w:start w:val="1"/>
      <w:numFmt w:val="decimal"/>
      <w:lvlText w:val="%7."/>
      <w:lvlJc w:val="left"/>
      <w:pPr>
        <w:ind w:left="5616" w:hanging="360"/>
      </w:pPr>
    </w:lvl>
    <w:lvl w:ilvl="7" w:tplc="77DCD256" w:tentative="1">
      <w:start w:val="1"/>
      <w:numFmt w:val="lowerLetter"/>
      <w:lvlText w:val="%8."/>
      <w:lvlJc w:val="left"/>
      <w:pPr>
        <w:ind w:left="6336" w:hanging="360"/>
      </w:pPr>
    </w:lvl>
    <w:lvl w:ilvl="8" w:tplc="E18A1C86" w:tentative="1">
      <w:start w:val="1"/>
      <w:numFmt w:val="lowerRoman"/>
      <w:lvlText w:val="%9."/>
      <w:lvlJc w:val="right"/>
      <w:pPr>
        <w:ind w:left="7056" w:hanging="180"/>
      </w:pPr>
    </w:lvl>
  </w:abstractNum>
  <w:abstractNum w:abstractNumId="139" w15:restartNumberingAfterBreak="0">
    <w:nsid w:val="7ABD7990"/>
    <w:multiLevelType w:val="multilevel"/>
    <w:tmpl w:val="CBB218C0"/>
    <w:lvl w:ilvl="0">
      <w:start w:val="1"/>
      <w:numFmt w:val="lowerLetter"/>
      <w:lvlText w:val="(%1)"/>
      <w:lvlJc w:val="left"/>
      <w:pPr>
        <w:ind w:left="360" w:hanging="360"/>
      </w:pPr>
      <w:rPr>
        <w:rFonts w:ascii="Times New Roman" w:hAnsi="Times New Roman" w:cs="Times New Roman" w:hint="default"/>
        <w:b w:val="0"/>
        <w:i w:val="0"/>
        <w:color w:val="auto"/>
        <w:sz w:val="22"/>
        <w:szCs w:val="22"/>
        <w:u w:val="none"/>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0" w15:restartNumberingAfterBreak="0">
    <w:nsid w:val="7B274CDE"/>
    <w:multiLevelType w:val="hybridMultilevel"/>
    <w:tmpl w:val="38687300"/>
    <w:lvl w:ilvl="0" w:tplc="86CA74E6">
      <w:start w:val="1"/>
      <w:numFmt w:val="decimal"/>
      <w:pStyle w:val="ESSpara"/>
      <w:lvlText w:val="%1."/>
      <w:lvlJc w:val="left"/>
      <w:pPr>
        <w:ind w:left="4680" w:hanging="360"/>
      </w:pPr>
      <w:rPr>
        <w:rFonts w:asciiTheme="minorHAnsi" w:hAnsiTheme="minorHAnsi" w:hint="default"/>
        <w:b w:val="0"/>
        <w:bCs w:val="0"/>
        <w:i w:val="0"/>
        <w:iCs w:val="0"/>
        <w:color w:val="auto"/>
        <w:sz w:val="22"/>
        <w:szCs w:val="22"/>
      </w:rPr>
    </w:lvl>
    <w:lvl w:ilvl="1" w:tplc="1BE8F266">
      <w:start w:val="1"/>
      <w:numFmt w:val="lowerLetter"/>
      <w:lvlText w:val="(%2)"/>
      <w:lvlJc w:val="left"/>
      <w:pPr>
        <w:ind w:left="1440" w:hanging="360"/>
      </w:pPr>
      <w:rPr>
        <w:rFonts w:asciiTheme="minorHAnsi" w:hAnsiTheme="minorHAnsi" w:cstheme="minorHAnsi" w:hint="default"/>
      </w:rPr>
    </w:lvl>
    <w:lvl w:ilvl="2" w:tplc="E2686ECE">
      <w:start w:val="1"/>
      <w:numFmt w:val="upperLetter"/>
      <w:lvlText w:val="%3."/>
      <w:lvlJc w:val="left"/>
      <w:pPr>
        <w:ind w:left="2160" w:hanging="180"/>
      </w:pPr>
    </w:lvl>
    <w:lvl w:ilvl="3" w:tplc="37DEB3C4" w:tentative="1">
      <w:start w:val="1"/>
      <w:numFmt w:val="decimal"/>
      <w:lvlText w:val="%4."/>
      <w:lvlJc w:val="left"/>
      <w:pPr>
        <w:ind w:left="2880" w:hanging="360"/>
      </w:pPr>
    </w:lvl>
    <w:lvl w:ilvl="4" w:tplc="10D03E68">
      <w:start w:val="1"/>
      <w:numFmt w:val="lowerLetter"/>
      <w:lvlText w:val="%5."/>
      <w:lvlJc w:val="left"/>
      <w:pPr>
        <w:ind w:left="3600" w:hanging="360"/>
      </w:pPr>
    </w:lvl>
    <w:lvl w:ilvl="5" w:tplc="8FDEBA16" w:tentative="1">
      <w:start w:val="1"/>
      <w:numFmt w:val="lowerRoman"/>
      <w:lvlText w:val="%6."/>
      <w:lvlJc w:val="right"/>
      <w:pPr>
        <w:ind w:left="4320" w:hanging="180"/>
      </w:pPr>
    </w:lvl>
    <w:lvl w:ilvl="6" w:tplc="5534344C" w:tentative="1">
      <w:start w:val="1"/>
      <w:numFmt w:val="decimal"/>
      <w:lvlText w:val="%7."/>
      <w:lvlJc w:val="left"/>
      <w:pPr>
        <w:ind w:left="5040" w:hanging="360"/>
      </w:pPr>
    </w:lvl>
    <w:lvl w:ilvl="7" w:tplc="CF826D6C" w:tentative="1">
      <w:start w:val="1"/>
      <w:numFmt w:val="lowerLetter"/>
      <w:lvlText w:val="%8."/>
      <w:lvlJc w:val="left"/>
      <w:pPr>
        <w:ind w:left="5760" w:hanging="360"/>
      </w:pPr>
    </w:lvl>
    <w:lvl w:ilvl="8" w:tplc="40264D9C" w:tentative="1">
      <w:start w:val="1"/>
      <w:numFmt w:val="lowerRoman"/>
      <w:lvlText w:val="%9."/>
      <w:lvlJc w:val="right"/>
      <w:pPr>
        <w:ind w:left="6480" w:hanging="180"/>
      </w:pPr>
    </w:lvl>
  </w:abstractNum>
  <w:abstractNum w:abstractNumId="141" w15:restartNumberingAfterBreak="0">
    <w:nsid w:val="7C801D99"/>
    <w:multiLevelType w:val="hybridMultilevel"/>
    <w:tmpl w:val="54304234"/>
    <w:lvl w:ilvl="0" w:tplc="B3BA5C8A">
      <w:start w:val="1"/>
      <w:numFmt w:val="lowerLetter"/>
      <w:lvlText w:val="%1."/>
      <w:lvlJc w:val="left"/>
      <w:pPr>
        <w:ind w:left="1440" w:hanging="360"/>
      </w:pPr>
    </w:lvl>
    <w:lvl w:ilvl="1" w:tplc="76726BFE" w:tentative="1">
      <w:start w:val="1"/>
      <w:numFmt w:val="lowerLetter"/>
      <w:lvlText w:val="%2."/>
      <w:lvlJc w:val="left"/>
      <w:pPr>
        <w:ind w:left="2160" w:hanging="360"/>
      </w:pPr>
    </w:lvl>
    <w:lvl w:ilvl="2" w:tplc="4D9849DC" w:tentative="1">
      <w:start w:val="1"/>
      <w:numFmt w:val="lowerRoman"/>
      <w:lvlText w:val="%3."/>
      <w:lvlJc w:val="right"/>
      <w:pPr>
        <w:ind w:left="2880" w:hanging="180"/>
      </w:pPr>
    </w:lvl>
    <w:lvl w:ilvl="3" w:tplc="CAC6C180" w:tentative="1">
      <w:start w:val="1"/>
      <w:numFmt w:val="decimal"/>
      <w:lvlText w:val="%4."/>
      <w:lvlJc w:val="left"/>
      <w:pPr>
        <w:ind w:left="3600" w:hanging="360"/>
      </w:pPr>
    </w:lvl>
    <w:lvl w:ilvl="4" w:tplc="F5C8C0B4" w:tentative="1">
      <w:start w:val="1"/>
      <w:numFmt w:val="lowerLetter"/>
      <w:lvlText w:val="%5."/>
      <w:lvlJc w:val="left"/>
      <w:pPr>
        <w:ind w:left="4320" w:hanging="360"/>
      </w:pPr>
    </w:lvl>
    <w:lvl w:ilvl="5" w:tplc="6862DDDC" w:tentative="1">
      <w:start w:val="1"/>
      <w:numFmt w:val="lowerRoman"/>
      <w:lvlText w:val="%6."/>
      <w:lvlJc w:val="right"/>
      <w:pPr>
        <w:ind w:left="5040" w:hanging="180"/>
      </w:pPr>
    </w:lvl>
    <w:lvl w:ilvl="6" w:tplc="E86645E8" w:tentative="1">
      <w:start w:val="1"/>
      <w:numFmt w:val="decimal"/>
      <w:lvlText w:val="%7."/>
      <w:lvlJc w:val="left"/>
      <w:pPr>
        <w:ind w:left="5760" w:hanging="360"/>
      </w:pPr>
    </w:lvl>
    <w:lvl w:ilvl="7" w:tplc="4DF4FE74" w:tentative="1">
      <w:start w:val="1"/>
      <w:numFmt w:val="lowerLetter"/>
      <w:lvlText w:val="%8."/>
      <w:lvlJc w:val="left"/>
      <w:pPr>
        <w:ind w:left="6480" w:hanging="360"/>
      </w:pPr>
    </w:lvl>
    <w:lvl w:ilvl="8" w:tplc="6430DB02" w:tentative="1">
      <w:start w:val="1"/>
      <w:numFmt w:val="lowerRoman"/>
      <w:lvlText w:val="%9."/>
      <w:lvlJc w:val="right"/>
      <w:pPr>
        <w:ind w:left="7200" w:hanging="180"/>
      </w:pPr>
    </w:lvl>
  </w:abstractNum>
  <w:abstractNum w:abstractNumId="142" w15:restartNumberingAfterBreak="0">
    <w:nsid w:val="7D5F7B85"/>
    <w:multiLevelType w:val="multilevel"/>
    <w:tmpl w:val="C68C7DBC"/>
    <w:lvl w:ilvl="0">
      <w:start w:val="9"/>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3" w15:restartNumberingAfterBreak="0">
    <w:nsid w:val="7E695C25"/>
    <w:multiLevelType w:val="multilevel"/>
    <w:tmpl w:val="7584D976"/>
    <w:lvl w:ilvl="0">
      <w:start w:val="1"/>
      <w:numFmt w:val="decimal"/>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296"/>
        </w:tabs>
        <w:ind w:left="129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color w:val="auto"/>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4" w15:restartNumberingAfterBreak="0">
    <w:nsid w:val="7EBE2091"/>
    <w:multiLevelType w:val="hybridMultilevel"/>
    <w:tmpl w:val="2B0A7CFC"/>
    <w:lvl w:ilvl="0" w:tplc="4D5AC72A">
      <w:start w:val="1"/>
      <w:numFmt w:val="decimal"/>
      <w:lvlText w:val="%1."/>
      <w:lvlJc w:val="left"/>
      <w:pPr>
        <w:ind w:left="720" w:hanging="360"/>
      </w:pPr>
      <w:rPr>
        <w:rFonts w:hint="default"/>
      </w:rPr>
    </w:lvl>
    <w:lvl w:ilvl="1" w:tplc="333E4BA8" w:tentative="1">
      <w:start w:val="1"/>
      <w:numFmt w:val="lowerLetter"/>
      <w:lvlText w:val="%2."/>
      <w:lvlJc w:val="left"/>
      <w:pPr>
        <w:ind w:left="1440" w:hanging="360"/>
      </w:pPr>
    </w:lvl>
    <w:lvl w:ilvl="2" w:tplc="E16CA66C" w:tentative="1">
      <w:start w:val="1"/>
      <w:numFmt w:val="lowerRoman"/>
      <w:lvlText w:val="%3."/>
      <w:lvlJc w:val="right"/>
      <w:pPr>
        <w:ind w:left="2160" w:hanging="180"/>
      </w:pPr>
    </w:lvl>
    <w:lvl w:ilvl="3" w:tplc="24C05596" w:tentative="1">
      <w:start w:val="1"/>
      <w:numFmt w:val="decimal"/>
      <w:lvlText w:val="%4."/>
      <w:lvlJc w:val="left"/>
      <w:pPr>
        <w:ind w:left="2880" w:hanging="360"/>
      </w:pPr>
    </w:lvl>
    <w:lvl w:ilvl="4" w:tplc="B97E8E8C" w:tentative="1">
      <w:start w:val="1"/>
      <w:numFmt w:val="lowerLetter"/>
      <w:lvlText w:val="%5."/>
      <w:lvlJc w:val="left"/>
      <w:pPr>
        <w:ind w:left="3600" w:hanging="360"/>
      </w:pPr>
    </w:lvl>
    <w:lvl w:ilvl="5" w:tplc="11F2C0AA" w:tentative="1">
      <w:start w:val="1"/>
      <w:numFmt w:val="lowerRoman"/>
      <w:lvlText w:val="%6."/>
      <w:lvlJc w:val="right"/>
      <w:pPr>
        <w:ind w:left="4320" w:hanging="180"/>
      </w:pPr>
    </w:lvl>
    <w:lvl w:ilvl="6" w:tplc="CA98AC58" w:tentative="1">
      <w:start w:val="1"/>
      <w:numFmt w:val="decimal"/>
      <w:lvlText w:val="%7."/>
      <w:lvlJc w:val="left"/>
      <w:pPr>
        <w:ind w:left="5040" w:hanging="360"/>
      </w:pPr>
    </w:lvl>
    <w:lvl w:ilvl="7" w:tplc="3BDE1A14" w:tentative="1">
      <w:start w:val="1"/>
      <w:numFmt w:val="lowerLetter"/>
      <w:lvlText w:val="%8."/>
      <w:lvlJc w:val="left"/>
      <w:pPr>
        <w:ind w:left="5760" w:hanging="360"/>
      </w:pPr>
    </w:lvl>
    <w:lvl w:ilvl="8" w:tplc="DBF292F2" w:tentative="1">
      <w:start w:val="1"/>
      <w:numFmt w:val="lowerRoman"/>
      <w:lvlText w:val="%9."/>
      <w:lvlJc w:val="right"/>
      <w:pPr>
        <w:ind w:left="6480" w:hanging="180"/>
      </w:pPr>
    </w:lvl>
  </w:abstractNum>
  <w:num w:numId="1" w16cid:durableId="1457522599">
    <w:abstractNumId w:val="106"/>
  </w:num>
  <w:num w:numId="2" w16cid:durableId="1142044741">
    <w:abstractNumId w:val="96"/>
  </w:num>
  <w:num w:numId="3" w16cid:durableId="690449263">
    <w:abstractNumId w:val="79"/>
  </w:num>
  <w:num w:numId="4" w16cid:durableId="1722361556">
    <w:abstractNumId w:val="85"/>
  </w:num>
  <w:num w:numId="5" w16cid:durableId="1459453749">
    <w:abstractNumId w:val="136"/>
  </w:num>
  <w:num w:numId="6" w16cid:durableId="2086878392">
    <w:abstractNumId w:val="8"/>
  </w:num>
  <w:num w:numId="7" w16cid:durableId="45420458">
    <w:abstractNumId w:val="91"/>
    <w:lvlOverride w:ilvl="0">
      <w:startOverride w:val="1"/>
    </w:lvlOverride>
    <w:lvlOverride w:ilvl="1">
      <w:startOverride w:val="2"/>
    </w:lvlOverride>
  </w:num>
  <w:num w:numId="8" w16cid:durableId="1892228942">
    <w:abstractNumId w:val="9"/>
  </w:num>
  <w:num w:numId="9" w16cid:durableId="467817023">
    <w:abstractNumId w:val="7"/>
  </w:num>
  <w:num w:numId="10" w16cid:durableId="1436319701">
    <w:abstractNumId w:val="6"/>
  </w:num>
  <w:num w:numId="11" w16cid:durableId="337317400">
    <w:abstractNumId w:val="5"/>
  </w:num>
  <w:num w:numId="12" w16cid:durableId="838471898">
    <w:abstractNumId w:val="4"/>
  </w:num>
  <w:num w:numId="13" w16cid:durableId="729966704">
    <w:abstractNumId w:val="3"/>
  </w:num>
  <w:num w:numId="14" w16cid:durableId="1259632913">
    <w:abstractNumId w:val="2"/>
  </w:num>
  <w:num w:numId="15" w16cid:durableId="421413040">
    <w:abstractNumId w:val="1"/>
  </w:num>
  <w:num w:numId="16" w16cid:durableId="2061973629">
    <w:abstractNumId w:val="0"/>
  </w:num>
  <w:num w:numId="17" w16cid:durableId="1202937105">
    <w:abstractNumId w:val="90"/>
  </w:num>
  <w:num w:numId="18" w16cid:durableId="1838184150">
    <w:abstractNumId w:val="115"/>
  </w:num>
  <w:num w:numId="19" w16cid:durableId="1692100402">
    <w:abstractNumId w:val="43"/>
  </w:num>
  <w:num w:numId="20" w16cid:durableId="1688091968">
    <w:abstractNumId w:val="116"/>
  </w:num>
  <w:num w:numId="21" w16cid:durableId="2129230398">
    <w:abstractNumId w:val="28"/>
  </w:num>
  <w:num w:numId="22" w16cid:durableId="1529180182">
    <w:abstractNumId w:val="49"/>
  </w:num>
  <w:num w:numId="23" w16cid:durableId="687175957">
    <w:abstractNumId w:val="12"/>
  </w:num>
  <w:num w:numId="24" w16cid:durableId="862399917">
    <w:abstractNumId w:val="64"/>
  </w:num>
  <w:num w:numId="25" w16cid:durableId="479150498">
    <w:abstractNumId w:val="52"/>
  </w:num>
  <w:num w:numId="26" w16cid:durableId="388110007">
    <w:abstractNumId w:val="79"/>
  </w:num>
  <w:num w:numId="27" w16cid:durableId="2088065376">
    <w:abstractNumId w:val="27"/>
  </w:num>
  <w:num w:numId="28" w16cid:durableId="1689137893">
    <w:abstractNumId w:val="14"/>
  </w:num>
  <w:num w:numId="29" w16cid:durableId="817917653">
    <w:abstractNumId w:val="33"/>
  </w:num>
  <w:num w:numId="30" w16cid:durableId="157964432">
    <w:abstractNumId w:val="22"/>
  </w:num>
  <w:num w:numId="31" w16cid:durableId="1221481707">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613508850">
    <w:abstractNumId w:val="23"/>
  </w:num>
  <w:num w:numId="33" w16cid:durableId="694841864">
    <w:abstractNumId w:val="40"/>
  </w:num>
  <w:num w:numId="34" w16cid:durableId="1459256116">
    <w:abstractNumId w:val="111"/>
  </w:num>
  <w:num w:numId="35" w16cid:durableId="1249342676">
    <w:abstractNumId w:val="53"/>
  </w:num>
  <w:num w:numId="36" w16cid:durableId="153379034">
    <w:abstractNumId w:val="134"/>
  </w:num>
  <w:num w:numId="37" w16cid:durableId="582765598">
    <w:abstractNumId w:val="97"/>
  </w:num>
  <w:num w:numId="38" w16cid:durableId="856508922">
    <w:abstractNumId w:val="18"/>
  </w:num>
  <w:num w:numId="39" w16cid:durableId="481315282">
    <w:abstractNumId w:val="44"/>
  </w:num>
  <w:num w:numId="40" w16cid:durableId="2002080101">
    <w:abstractNumId w:val="143"/>
  </w:num>
  <w:num w:numId="41" w16cid:durableId="1369768019">
    <w:abstractNumId w:val="55"/>
  </w:num>
  <w:num w:numId="42" w16cid:durableId="39866076">
    <w:abstractNumId w:val="141"/>
  </w:num>
  <w:num w:numId="43" w16cid:durableId="1786078925">
    <w:abstractNumId w:val="34"/>
  </w:num>
  <w:num w:numId="44" w16cid:durableId="1117068858">
    <w:abstractNumId w:val="135"/>
  </w:num>
  <w:num w:numId="45" w16cid:durableId="92284707">
    <w:abstractNumId w:val="126"/>
  </w:num>
  <w:num w:numId="46" w16cid:durableId="463620661">
    <w:abstractNumId w:val="109"/>
  </w:num>
  <w:num w:numId="47" w16cid:durableId="667441281">
    <w:abstractNumId w:val="31"/>
  </w:num>
  <w:num w:numId="48" w16cid:durableId="59716993">
    <w:abstractNumId w:val="94"/>
  </w:num>
  <w:num w:numId="49" w16cid:durableId="294138817">
    <w:abstractNumId w:val="63"/>
  </w:num>
  <w:num w:numId="50" w16cid:durableId="697312844">
    <w:abstractNumId w:val="25"/>
  </w:num>
  <w:num w:numId="51" w16cid:durableId="437023399">
    <w:abstractNumId w:val="95"/>
  </w:num>
  <w:num w:numId="52" w16cid:durableId="1221556471">
    <w:abstractNumId w:val="20"/>
  </w:num>
  <w:num w:numId="53" w16cid:durableId="1358265104">
    <w:abstractNumId w:val="99"/>
  </w:num>
  <w:num w:numId="54" w16cid:durableId="389964952">
    <w:abstractNumId w:val="29"/>
  </w:num>
  <w:num w:numId="55" w16cid:durableId="742990569">
    <w:abstractNumId w:val="67"/>
  </w:num>
  <w:num w:numId="56" w16cid:durableId="1433470813">
    <w:abstractNumId w:val="80"/>
  </w:num>
  <w:num w:numId="57" w16cid:durableId="990717103">
    <w:abstractNumId w:val="89"/>
  </w:num>
  <w:num w:numId="58" w16cid:durableId="1436560325">
    <w:abstractNumId w:val="70"/>
  </w:num>
  <w:num w:numId="59" w16cid:durableId="354384069">
    <w:abstractNumId w:val="144"/>
  </w:num>
  <w:num w:numId="60" w16cid:durableId="1925331593">
    <w:abstractNumId w:val="58"/>
  </w:num>
  <w:num w:numId="61" w16cid:durableId="1391032117">
    <w:abstractNumId w:val="102"/>
  </w:num>
  <w:num w:numId="62" w16cid:durableId="1789544612">
    <w:abstractNumId w:val="104"/>
  </w:num>
  <w:num w:numId="63" w16cid:durableId="1355882393">
    <w:abstractNumId w:val="16"/>
  </w:num>
  <w:num w:numId="64" w16cid:durableId="394158012">
    <w:abstractNumId w:val="113"/>
  </w:num>
  <w:num w:numId="65" w16cid:durableId="1617443714">
    <w:abstractNumId w:val="13"/>
  </w:num>
  <w:num w:numId="66" w16cid:durableId="1521357240">
    <w:abstractNumId w:val="131"/>
  </w:num>
  <w:num w:numId="67" w16cid:durableId="1539856462">
    <w:abstractNumId w:val="38"/>
  </w:num>
  <w:num w:numId="68" w16cid:durableId="1636331712">
    <w:abstractNumId w:val="77"/>
  </w:num>
  <w:num w:numId="69" w16cid:durableId="1630087169">
    <w:abstractNumId w:val="72"/>
  </w:num>
  <w:num w:numId="70" w16cid:durableId="1575702091">
    <w:abstractNumId w:val="87"/>
  </w:num>
  <w:num w:numId="71" w16cid:durableId="1255671104">
    <w:abstractNumId w:val="140"/>
  </w:num>
  <w:num w:numId="72" w16cid:durableId="687951373">
    <w:abstractNumId w:val="142"/>
  </w:num>
  <w:num w:numId="73" w16cid:durableId="1048456102">
    <w:abstractNumId w:val="130"/>
  </w:num>
  <w:num w:numId="74" w16cid:durableId="1441875048">
    <w:abstractNumId w:val="139"/>
  </w:num>
  <w:num w:numId="75" w16cid:durableId="1545948565">
    <w:abstractNumId w:val="24"/>
  </w:num>
  <w:num w:numId="76" w16cid:durableId="2039115471">
    <w:abstractNumId w:val="39"/>
  </w:num>
  <w:num w:numId="77" w16cid:durableId="618755879">
    <w:abstractNumId w:val="65"/>
  </w:num>
  <w:num w:numId="78" w16cid:durableId="886184460">
    <w:abstractNumId w:val="128"/>
  </w:num>
  <w:num w:numId="79" w16cid:durableId="1604800389">
    <w:abstractNumId w:val="50"/>
  </w:num>
  <w:num w:numId="80" w16cid:durableId="2118407845">
    <w:abstractNumId w:val="32"/>
  </w:num>
  <w:num w:numId="81" w16cid:durableId="725685881">
    <w:abstractNumId w:val="59"/>
  </w:num>
  <w:num w:numId="82" w16cid:durableId="1234584918">
    <w:abstractNumId w:val="11"/>
  </w:num>
  <w:num w:numId="83" w16cid:durableId="676735006">
    <w:abstractNumId w:val="86"/>
  </w:num>
  <w:num w:numId="84" w16cid:durableId="144586818">
    <w:abstractNumId w:val="74"/>
  </w:num>
  <w:num w:numId="85" w16cid:durableId="1307705861">
    <w:abstractNumId w:val="21"/>
  </w:num>
  <w:num w:numId="86" w16cid:durableId="929969542">
    <w:abstractNumId w:val="54"/>
  </w:num>
  <w:num w:numId="87" w16cid:durableId="1954365886">
    <w:abstractNumId w:val="17"/>
  </w:num>
  <w:num w:numId="88" w16cid:durableId="590116508">
    <w:abstractNumId w:val="83"/>
  </w:num>
  <w:num w:numId="89" w16cid:durableId="1625694656">
    <w:abstractNumId w:val="76"/>
  </w:num>
  <w:num w:numId="90" w16cid:durableId="1324043271">
    <w:abstractNumId w:val="120"/>
  </w:num>
  <w:num w:numId="91" w16cid:durableId="592588189">
    <w:abstractNumId w:val="62"/>
  </w:num>
  <w:num w:numId="92" w16cid:durableId="113645695">
    <w:abstractNumId w:val="61"/>
  </w:num>
  <w:num w:numId="93" w16cid:durableId="947353981">
    <w:abstractNumId w:val="19"/>
  </w:num>
  <w:num w:numId="94" w16cid:durableId="595789078">
    <w:abstractNumId w:val="138"/>
  </w:num>
  <w:num w:numId="95" w16cid:durableId="1965040947">
    <w:abstractNumId w:val="127"/>
  </w:num>
  <w:num w:numId="96" w16cid:durableId="807018592">
    <w:abstractNumId w:val="30"/>
  </w:num>
  <w:num w:numId="97" w16cid:durableId="722171443">
    <w:abstractNumId w:val="110"/>
  </w:num>
  <w:num w:numId="98" w16cid:durableId="232472982">
    <w:abstractNumId w:val="47"/>
  </w:num>
  <w:num w:numId="99" w16cid:durableId="1687487952">
    <w:abstractNumId w:val="10"/>
  </w:num>
  <w:num w:numId="100" w16cid:durableId="1897743442">
    <w:abstractNumId w:val="129"/>
  </w:num>
  <w:num w:numId="101" w16cid:durableId="1937904073">
    <w:abstractNumId w:val="73"/>
  </w:num>
  <w:num w:numId="102" w16cid:durableId="1306005961">
    <w:abstractNumId w:val="92"/>
  </w:num>
  <w:num w:numId="103" w16cid:durableId="493229687">
    <w:abstractNumId w:val="93"/>
  </w:num>
  <w:num w:numId="104" w16cid:durableId="1266884053">
    <w:abstractNumId w:val="81"/>
  </w:num>
  <w:num w:numId="105" w16cid:durableId="1730224847">
    <w:abstractNumId w:val="88"/>
  </w:num>
  <w:num w:numId="106" w16cid:durableId="606305947">
    <w:abstractNumId w:val="82"/>
  </w:num>
  <w:num w:numId="107" w16cid:durableId="158275491">
    <w:abstractNumId w:val="108"/>
  </w:num>
  <w:num w:numId="108" w16cid:durableId="2124228362">
    <w:abstractNumId w:val="118"/>
  </w:num>
  <w:num w:numId="109" w16cid:durableId="1816213299">
    <w:abstractNumId w:val="75"/>
  </w:num>
  <w:num w:numId="110" w16cid:durableId="863398861">
    <w:abstractNumId w:val="37"/>
  </w:num>
  <w:num w:numId="111" w16cid:durableId="1430542912">
    <w:abstractNumId w:val="35"/>
  </w:num>
  <w:num w:numId="112" w16cid:durableId="1471090139">
    <w:abstractNumId w:val="119"/>
  </w:num>
  <w:num w:numId="113" w16cid:durableId="584195130">
    <w:abstractNumId w:val="114"/>
  </w:num>
  <w:num w:numId="114" w16cid:durableId="1002706686">
    <w:abstractNumId w:val="48"/>
  </w:num>
  <w:num w:numId="115" w16cid:durableId="1066881045">
    <w:abstractNumId w:val="132"/>
  </w:num>
  <w:num w:numId="116" w16cid:durableId="1143501066">
    <w:abstractNumId w:val="15"/>
  </w:num>
  <w:num w:numId="117" w16cid:durableId="637761560">
    <w:abstractNumId w:val="133"/>
  </w:num>
  <w:num w:numId="118" w16cid:durableId="843863717">
    <w:abstractNumId w:val="41"/>
  </w:num>
  <w:num w:numId="119" w16cid:durableId="592251035">
    <w:abstractNumId w:val="57"/>
  </w:num>
  <w:num w:numId="120" w16cid:durableId="719062562">
    <w:abstractNumId w:val="36"/>
  </w:num>
  <w:num w:numId="121" w16cid:durableId="549003062">
    <w:abstractNumId w:val="124"/>
  </w:num>
  <w:num w:numId="122" w16cid:durableId="592393357">
    <w:abstractNumId w:val="100"/>
  </w:num>
  <w:num w:numId="123" w16cid:durableId="896667640">
    <w:abstractNumId w:val="78"/>
  </w:num>
  <w:num w:numId="124" w16cid:durableId="939677992">
    <w:abstractNumId w:val="84"/>
  </w:num>
  <w:num w:numId="125" w16cid:durableId="1018850092">
    <w:abstractNumId w:val="105"/>
  </w:num>
  <w:num w:numId="126" w16cid:durableId="1390154955">
    <w:abstractNumId w:val="101"/>
  </w:num>
  <w:num w:numId="127" w16cid:durableId="853568624">
    <w:abstractNumId w:val="107"/>
  </w:num>
  <w:num w:numId="128" w16cid:durableId="634529626">
    <w:abstractNumId w:val="122"/>
  </w:num>
  <w:num w:numId="129" w16cid:durableId="882669384">
    <w:abstractNumId w:val="98"/>
  </w:num>
  <w:num w:numId="130" w16cid:durableId="141582841">
    <w:abstractNumId w:val="71"/>
  </w:num>
  <w:num w:numId="131" w16cid:durableId="601841830">
    <w:abstractNumId w:val="137"/>
  </w:num>
  <w:num w:numId="132" w16cid:durableId="277610503">
    <w:abstractNumId w:val="56"/>
  </w:num>
  <w:num w:numId="133" w16cid:durableId="756709695">
    <w:abstractNumId w:val="60"/>
  </w:num>
  <w:num w:numId="134" w16cid:durableId="371272035">
    <w:abstractNumId w:val="117"/>
  </w:num>
  <w:num w:numId="135" w16cid:durableId="2058621326">
    <w:abstractNumId w:val="69"/>
  </w:num>
  <w:num w:numId="136" w16cid:durableId="1681931214">
    <w:abstractNumId w:val="103"/>
  </w:num>
  <w:num w:numId="137" w16cid:durableId="118107410">
    <w:abstractNumId w:val="125"/>
  </w:num>
  <w:num w:numId="138" w16cid:durableId="639924883">
    <w:abstractNumId w:val="51"/>
  </w:num>
  <w:num w:numId="139" w16cid:durableId="674723667">
    <w:abstractNumId w:val="123"/>
  </w:num>
  <w:num w:numId="140" w16cid:durableId="438795483">
    <w:abstractNumId w:val="66"/>
  </w:num>
  <w:num w:numId="141" w16cid:durableId="258829011">
    <w:abstractNumId w:val="121"/>
  </w:num>
  <w:num w:numId="142" w16cid:durableId="1905945417">
    <w:abstractNumId w:val="45"/>
  </w:num>
  <w:num w:numId="143" w16cid:durableId="564141778">
    <w:abstractNumId w:val="26"/>
  </w:num>
  <w:num w:numId="144" w16cid:durableId="716970223">
    <w:abstractNumId w:val="68"/>
  </w:num>
  <w:num w:numId="145" w16cid:durableId="483736938">
    <w:abstractNumId w:val="112"/>
  </w:num>
  <w:num w:numId="146" w16cid:durableId="806315242">
    <w:abstractNumId w:val="42"/>
  </w:num>
  <w:num w:numId="147" w16cid:durableId="458844517">
    <w:abstractNumId w:val="46"/>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hideSpellingErrors/>
  <w:activeWritingStyle w:appName="MSWord" w:lang="pt-PT" w:vendorID="64" w:dllVersion="6" w:nlCheck="1" w:checkStyle="0"/>
  <w:activeWritingStyle w:appName="MSWord" w:lang="pt-BR" w:vendorID="64" w:dllVersion="6" w:nlCheck="1" w:checkStyle="0"/>
  <w:activeWritingStyle w:appName="MSWord" w:lang="en-US" w:vendorID="64" w:dllVersion="6" w:nlCheck="1" w:checkStyle="0"/>
  <w:activeWritingStyle w:appName="MSWord" w:lang="en-GB" w:vendorID="64" w:dllVersion="6" w:nlCheck="1" w:checkStyle="0"/>
  <w:activeWritingStyle w:appName="MSWord" w:lang="pt-PT" w:vendorID="64" w:dllVersion="0" w:nlCheck="1" w:checkStyle="0"/>
  <w:activeWritingStyle w:appName="MSWord" w:lang="en-US" w:vendorID="64" w:dllVersion="0" w:nlCheck="1" w:checkStyle="0"/>
  <w:activeWritingStyle w:appName="MSWord" w:lang="en-GB"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hdrShapeDefaults>
    <o:shapedefaults v:ext="edit" spidmax="2050"/>
  </w:hdrShapeDefaults>
  <w:footnotePr>
    <w:footnote w:id="-1"/>
    <w:footnote w:id="0"/>
    <w:footnote w:id="1"/>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C56"/>
    <w:rsid w:val="00000B2E"/>
    <w:rsid w:val="00000DC4"/>
    <w:rsid w:val="00001283"/>
    <w:rsid w:val="00001CD4"/>
    <w:rsid w:val="0000238D"/>
    <w:rsid w:val="00002A9A"/>
    <w:rsid w:val="000034D5"/>
    <w:rsid w:val="000038E7"/>
    <w:rsid w:val="0000442C"/>
    <w:rsid w:val="000044B7"/>
    <w:rsid w:val="00004877"/>
    <w:rsid w:val="00004A07"/>
    <w:rsid w:val="00004E54"/>
    <w:rsid w:val="0000522A"/>
    <w:rsid w:val="00005B03"/>
    <w:rsid w:val="00005D19"/>
    <w:rsid w:val="0000613B"/>
    <w:rsid w:val="000066E6"/>
    <w:rsid w:val="00010594"/>
    <w:rsid w:val="0001185D"/>
    <w:rsid w:val="00012351"/>
    <w:rsid w:val="00012730"/>
    <w:rsid w:val="00012772"/>
    <w:rsid w:val="000129E9"/>
    <w:rsid w:val="00012A19"/>
    <w:rsid w:val="0001387A"/>
    <w:rsid w:val="00014BC7"/>
    <w:rsid w:val="00014D13"/>
    <w:rsid w:val="00014E17"/>
    <w:rsid w:val="00015880"/>
    <w:rsid w:val="000158D3"/>
    <w:rsid w:val="00015D4A"/>
    <w:rsid w:val="000169E0"/>
    <w:rsid w:val="00017135"/>
    <w:rsid w:val="000177A5"/>
    <w:rsid w:val="00017F6F"/>
    <w:rsid w:val="00017FE4"/>
    <w:rsid w:val="000205A6"/>
    <w:rsid w:val="000211B9"/>
    <w:rsid w:val="0002159E"/>
    <w:rsid w:val="00022305"/>
    <w:rsid w:val="000225AE"/>
    <w:rsid w:val="0002301D"/>
    <w:rsid w:val="00025327"/>
    <w:rsid w:val="00025536"/>
    <w:rsid w:val="00025579"/>
    <w:rsid w:val="00025A37"/>
    <w:rsid w:val="00025CF3"/>
    <w:rsid w:val="00025ECD"/>
    <w:rsid w:val="00026E6C"/>
    <w:rsid w:val="000270BC"/>
    <w:rsid w:val="00027A9D"/>
    <w:rsid w:val="000303D5"/>
    <w:rsid w:val="00030555"/>
    <w:rsid w:val="0003057D"/>
    <w:rsid w:val="00030DCD"/>
    <w:rsid w:val="0003209D"/>
    <w:rsid w:val="00032161"/>
    <w:rsid w:val="000335A6"/>
    <w:rsid w:val="00034B2D"/>
    <w:rsid w:val="000357A7"/>
    <w:rsid w:val="00035BBF"/>
    <w:rsid w:val="00036220"/>
    <w:rsid w:val="00036A01"/>
    <w:rsid w:val="00037298"/>
    <w:rsid w:val="00037361"/>
    <w:rsid w:val="000378DD"/>
    <w:rsid w:val="000379DB"/>
    <w:rsid w:val="00037C13"/>
    <w:rsid w:val="00040CF6"/>
    <w:rsid w:val="000412FD"/>
    <w:rsid w:val="00041811"/>
    <w:rsid w:val="0004247A"/>
    <w:rsid w:val="0004291E"/>
    <w:rsid w:val="0004294D"/>
    <w:rsid w:val="00042E54"/>
    <w:rsid w:val="000431B5"/>
    <w:rsid w:val="000435E4"/>
    <w:rsid w:val="00044594"/>
    <w:rsid w:val="00044645"/>
    <w:rsid w:val="00044836"/>
    <w:rsid w:val="000449DD"/>
    <w:rsid w:val="00044C14"/>
    <w:rsid w:val="00045543"/>
    <w:rsid w:val="00045999"/>
    <w:rsid w:val="00045CE3"/>
    <w:rsid w:val="00046F04"/>
    <w:rsid w:val="00047671"/>
    <w:rsid w:val="0004769B"/>
    <w:rsid w:val="00047C92"/>
    <w:rsid w:val="00051895"/>
    <w:rsid w:val="00051CBF"/>
    <w:rsid w:val="0005331D"/>
    <w:rsid w:val="000536FF"/>
    <w:rsid w:val="0005431C"/>
    <w:rsid w:val="00054C2E"/>
    <w:rsid w:val="00054F06"/>
    <w:rsid w:val="00055512"/>
    <w:rsid w:val="000556D8"/>
    <w:rsid w:val="000559AD"/>
    <w:rsid w:val="00055A20"/>
    <w:rsid w:val="00056243"/>
    <w:rsid w:val="000574DD"/>
    <w:rsid w:val="000577F7"/>
    <w:rsid w:val="000602FD"/>
    <w:rsid w:val="00061047"/>
    <w:rsid w:val="00061747"/>
    <w:rsid w:val="0006241A"/>
    <w:rsid w:val="0006267D"/>
    <w:rsid w:val="000629B3"/>
    <w:rsid w:val="00062CB3"/>
    <w:rsid w:val="00063D3B"/>
    <w:rsid w:val="00063E85"/>
    <w:rsid w:val="00064266"/>
    <w:rsid w:val="00064E18"/>
    <w:rsid w:val="00065A88"/>
    <w:rsid w:val="0006666E"/>
    <w:rsid w:val="0006793C"/>
    <w:rsid w:val="000702BC"/>
    <w:rsid w:val="00072073"/>
    <w:rsid w:val="0007267D"/>
    <w:rsid w:val="0007303E"/>
    <w:rsid w:val="0007411D"/>
    <w:rsid w:val="000742A5"/>
    <w:rsid w:val="0007519D"/>
    <w:rsid w:val="0007529C"/>
    <w:rsid w:val="00075961"/>
    <w:rsid w:val="000764DD"/>
    <w:rsid w:val="00080682"/>
    <w:rsid w:val="00080F9A"/>
    <w:rsid w:val="000812DA"/>
    <w:rsid w:val="00081C50"/>
    <w:rsid w:val="00081ED2"/>
    <w:rsid w:val="00082498"/>
    <w:rsid w:val="0008274C"/>
    <w:rsid w:val="000828E4"/>
    <w:rsid w:val="000836E9"/>
    <w:rsid w:val="0008499E"/>
    <w:rsid w:val="00085BA4"/>
    <w:rsid w:val="00085DF0"/>
    <w:rsid w:val="00085E29"/>
    <w:rsid w:val="00087A65"/>
    <w:rsid w:val="000901DD"/>
    <w:rsid w:val="00090313"/>
    <w:rsid w:val="000906B8"/>
    <w:rsid w:val="00090A9A"/>
    <w:rsid w:val="00090E6C"/>
    <w:rsid w:val="00090EEF"/>
    <w:rsid w:val="00092FD7"/>
    <w:rsid w:val="00094CB0"/>
    <w:rsid w:val="0009660F"/>
    <w:rsid w:val="000A0640"/>
    <w:rsid w:val="000A0CAE"/>
    <w:rsid w:val="000A0FBD"/>
    <w:rsid w:val="000A10BF"/>
    <w:rsid w:val="000A186C"/>
    <w:rsid w:val="000A1A57"/>
    <w:rsid w:val="000A2E62"/>
    <w:rsid w:val="000A3269"/>
    <w:rsid w:val="000A3626"/>
    <w:rsid w:val="000A3FFB"/>
    <w:rsid w:val="000A491E"/>
    <w:rsid w:val="000A56E1"/>
    <w:rsid w:val="000A611F"/>
    <w:rsid w:val="000A6426"/>
    <w:rsid w:val="000A657D"/>
    <w:rsid w:val="000A7393"/>
    <w:rsid w:val="000B112D"/>
    <w:rsid w:val="000B1599"/>
    <w:rsid w:val="000B17D1"/>
    <w:rsid w:val="000B219B"/>
    <w:rsid w:val="000B2986"/>
    <w:rsid w:val="000B3397"/>
    <w:rsid w:val="000B36D5"/>
    <w:rsid w:val="000B3AF9"/>
    <w:rsid w:val="000B3D29"/>
    <w:rsid w:val="000B43F4"/>
    <w:rsid w:val="000B49A5"/>
    <w:rsid w:val="000B4B7F"/>
    <w:rsid w:val="000B4F71"/>
    <w:rsid w:val="000B64C0"/>
    <w:rsid w:val="000B6867"/>
    <w:rsid w:val="000B6B21"/>
    <w:rsid w:val="000B6FA1"/>
    <w:rsid w:val="000B6FB8"/>
    <w:rsid w:val="000B7121"/>
    <w:rsid w:val="000B74CD"/>
    <w:rsid w:val="000B7A9F"/>
    <w:rsid w:val="000C161C"/>
    <w:rsid w:val="000C2E40"/>
    <w:rsid w:val="000C483E"/>
    <w:rsid w:val="000C4A72"/>
    <w:rsid w:val="000C4AA5"/>
    <w:rsid w:val="000C51EB"/>
    <w:rsid w:val="000C56D3"/>
    <w:rsid w:val="000C6572"/>
    <w:rsid w:val="000C69FA"/>
    <w:rsid w:val="000C6AF8"/>
    <w:rsid w:val="000C6AFA"/>
    <w:rsid w:val="000C6CE4"/>
    <w:rsid w:val="000C71CB"/>
    <w:rsid w:val="000C73D9"/>
    <w:rsid w:val="000C755E"/>
    <w:rsid w:val="000C78F3"/>
    <w:rsid w:val="000C7D0F"/>
    <w:rsid w:val="000D0F87"/>
    <w:rsid w:val="000D1015"/>
    <w:rsid w:val="000D19A3"/>
    <w:rsid w:val="000D1B4E"/>
    <w:rsid w:val="000D1FA2"/>
    <w:rsid w:val="000D2E12"/>
    <w:rsid w:val="000D3066"/>
    <w:rsid w:val="000D47A8"/>
    <w:rsid w:val="000D4964"/>
    <w:rsid w:val="000D4AA8"/>
    <w:rsid w:val="000D4BDF"/>
    <w:rsid w:val="000D51E3"/>
    <w:rsid w:val="000D582D"/>
    <w:rsid w:val="000D61BD"/>
    <w:rsid w:val="000D691E"/>
    <w:rsid w:val="000D7C1A"/>
    <w:rsid w:val="000E0D8D"/>
    <w:rsid w:val="000E1065"/>
    <w:rsid w:val="000E10A0"/>
    <w:rsid w:val="000E130A"/>
    <w:rsid w:val="000E178F"/>
    <w:rsid w:val="000E1A99"/>
    <w:rsid w:val="000E213A"/>
    <w:rsid w:val="000E21E6"/>
    <w:rsid w:val="000E2464"/>
    <w:rsid w:val="000E284E"/>
    <w:rsid w:val="000E388D"/>
    <w:rsid w:val="000E3CB0"/>
    <w:rsid w:val="000E49F6"/>
    <w:rsid w:val="000E539E"/>
    <w:rsid w:val="000E6189"/>
    <w:rsid w:val="000E7763"/>
    <w:rsid w:val="000E7B73"/>
    <w:rsid w:val="000F2097"/>
    <w:rsid w:val="000F29E5"/>
    <w:rsid w:val="000F2E52"/>
    <w:rsid w:val="000F3A6E"/>
    <w:rsid w:val="000F4DCE"/>
    <w:rsid w:val="000F6454"/>
    <w:rsid w:val="000F652C"/>
    <w:rsid w:val="00101187"/>
    <w:rsid w:val="001017D0"/>
    <w:rsid w:val="00103C3F"/>
    <w:rsid w:val="00103C64"/>
    <w:rsid w:val="00104656"/>
    <w:rsid w:val="00104BC9"/>
    <w:rsid w:val="00104E77"/>
    <w:rsid w:val="001055EB"/>
    <w:rsid w:val="00105B9A"/>
    <w:rsid w:val="00105D62"/>
    <w:rsid w:val="001074B5"/>
    <w:rsid w:val="00107BF8"/>
    <w:rsid w:val="00107D31"/>
    <w:rsid w:val="001102D2"/>
    <w:rsid w:val="00110ACF"/>
    <w:rsid w:val="00110B52"/>
    <w:rsid w:val="00111241"/>
    <w:rsid w:val="0011190A"/>
    <w:rsid w:val="00111A2C"/>
    <w:rsid w:val="0011256E"/>
    <w:rsid w:val="00113F9E"/>
    <w:rsid w:val="001141EC"/>
    <w:rsid w:val="0011426D"/>
    <w:rsid w:val="00114585"/>
    <w:rsid w:val="001145E1"/>
    <w:rsid w:val="001149AB"/>
    <w:rsid w:val="00114C09"/>
    <w:rsid w:val="00117017"/>
    <w:rsid w:val="001171F0"/>
    <w:rsid w:val="0011749D"/>
    <w:rsid w:val="00117619"/>
    <w:rsid w:val="0012064A"/>
    <w:rsid w:val="001206EA"/>
    <w:rsid w:val="00120B9C"/>
    <w:rsid w:val="0012119D"/>
    <w:rsid w:val="00121425"/>
    <w:rsid w:val="001216D0"/>
    <w:rsid w:val="00121FF4"/>
    <w:rsid w:val="00122E54"/>
    <w:rsid w:val="001231DF"/>
    <w:rsid w:val="00123650"/>
    <w:rsid w:val="0012497D"/>
    <w:rsid w:val="00124DF8"/>
    <w:rsid w:val="00125BB6"/>
    <w:rsid w:val="00126150"/>
    <w:rsid w:val="001261EC"/>
    <w:rsid w:val="0012668F"/>
    <w:rsid w:val="0012709F"/>
    <w:rsid w:val="00127118"/>
    <w:rsid w:val="00127144"/>
    <w:rsid w:val="00127278"/>
    <w:rsid w:val="00127EA4"/>
    <w:rsid w:val="001303F6"/>
    <w:rsid w:val="0013121C"/>
    <w:rsid w:val="001316FF"/>
    <w:rsid w:val="0013221E"/>
    <w:rsid w:val="0013278D"/>
    <w:rsid w:val="00132D4F"/>
    <w:rsid w:val="001338DF"/>
    <w:rsid w:val="00133FDC"/>
    <w:rsid w:val="0013410E"/>
    <w:rsid w:val="00134297"/>
    <w:rsid w:val="001347F5"/>
    <w:rsid w:val="001358C9"/>
    <w:rsid w:val="001358FE"/>
    <w:rsid w:val="00136136"/>
    <w:rsid w:val="001369BF"/>
    <w:rsid w:val="00140576"/>
    <w:rsid w:val="00140EC5"/>
    <w:rsid w:val="0014164B"/>
    <w:rsid w:val="00142AD1"/>
    <w:rsid w:val="001434C4"/>
    <w:rsid w:val="00143B4E"/>
    <w:rsid w:val="001446B5"/>
    <w:rsid w:val="00144D85"/>
    <w:rsid w:val="00144E85"/>
    <w:rsid w:val="001454A9"/>
    <w:rsid w:val="001455A0"/>
    <w:rsid w:val="00145C34"/>
    <w:rsid w:val="00145D3C"/>
    <w:rsid w:val="00145E6F"/>
    <w:rsid w:val="0014620E"/>
    <w:rsid w:val="0014659E"/>
    <w:rsid w:val="001468A2"/>
    <w:rsid w:val="00146D41"/>
    <w:rsid w:val="00147777"/>
    <w:rsid w:val="00147FE7"/>
    <w:rsid w:val="001501A5"/>
    <w:rsid w:val="00151D5D"/>
    <w:rsid w:val="0015227C"/>
    <w:rsid w:val="00152955"/>
    <w:rsid w:val="00152AA3"/>
    <w:rsid w:val="00153051"/>
    <w:rsid w:val="001535C3"/>
    <w:rsid w:val="00153FA7"/>
    <w:rsid w:val="0015477A"/>
    <w:rsid w:val="001548A2"/>
    <w:rsid w:val="00154F1B"/>
    <w:rsid w:val="0015579B"/>
    <w:rsid w:val="00155952"/>
    <w:rsid w:val="001565DA"/>
    <w:rsid w:val="0015668A"/>
    <w:rsid w:val="0015726B"/>
    <w:rsid w:val="001574CB"/>
    <w:rsid w:val="001576F4"/>
    <w:rsid w:val="001604FA"/>
    <w:rsid w:val="001607CA"/>
    <w:rsid w:val="00160940"/>
    <w:rsid w:val="00160E45"/>
    <w:rsid w:val="001614F0"/>
    <w:rsid w:val="00161B3F"/>
    <w:rsid w:val="00162B55"/>
    <w:rsid w:val="0016430A"/>
    <w:rsid w:val="001647A4"/>
    <w:rsid w:val="001651A7"/>
    <w:rsid w:val="00165E0E"/>
    <w:rsid w:val="0016723A"/>
    <w:rsid w:val="0017087D"/>
    <w:rsid w:val="00170FDB"/>
    <w:rsid w:val="001718B2"/>
    <w:rsid w:val="001745B3"/>
    <w:rsid w:val="00175061"/>
    <w:rsid w:val="00175572"/>
    <w:rsid w:val="00175A7A"/>
    <w:rsid w:val="00175CE0"/>
    <w:rsid w:val="00175F14"/>
    <w:rsid w:val="00176E1D"/>
    <w:rsid w:val="00177F2A"/>
    <w:rsid w:val="0018089A"/>
    <w:rsid w:val="00181614"/>
    <w:rsid w:val="0018192F"/>
    <w:rsid w:val="0018241D"/>
    <w:rsid w:val="001826EC"/>
    <w:rsid w:val="00183226"/>
    <w:rsid w:val="001837A5"/>
    <w:rsid w:val="001842DE"/>
    <w:rsid w:val="001850D3"/>
    <w:rsid w:val="0018536E"/>
    <w:rsid w:val="00185581"/>
    <w:rsid w:val="0018562B"/>
    <w:rsid w:val="00185794"/>
    <w:rsid w:val="001858A5"/>
    <w:rsid w:val="00185A61"/>
    <w:rsid w:val="00185C33"/>
    <w:rsid w:val="00186922"/>
    <w:rsid w:val="001869F3"/>
    <w:rsid w:val="00186DC9"/>
    <w:rsid w:val="00190047"/>
    <w:rsid w:val="0019173E"/>
    <w:rsid w:val="0019324B"/>
    <w:rsid w:val="00193D2D"/>
    <w:rsid w:val="00196242"/>
    <w:rsid w:val="00196826"/>
    <w:rsid w:val="00197C4C"/>
    <w:rsid w:val="00197D15"/>
    <w:rsid w:val="00197E63"/>
    <w:rsid w:val="001A08B6"/>
    <w:rsid w:val="001A0ABB"/>
    <w:rsid w:val="001A377E"/>
    <w:rsid w:val="001A38DB"/>
    <w:rsid w:val="001A3E65"/>
    <w:rsid w:val="001A418F"/>
    <w:rsid w:val="001A4369"/>
    <w:rsid w:val="001A4C06"/>
    <w:rsid w:val="001A4D2B"/>
    <w:rsid w:val="001A5F4F"/>
    <w:rsid w:val="001A609C"/>
    <w:rsid w:val="001A6B93"/>
    <w:rsid w:val="001B12F7"/>
    <w:rsid w:val="001B1F4C"/>
    <w:rsid w:val="001B2435"/>
    <w:rsid w:val="001B2C0E"/>
    <w:rsid w:val="001B2D7F"/>
    <w:rsid w:val="001B2D87"/>
    <w:rsid w:val="001B2EE2"/>
    <w:rsid w:val="001B370A"/>
    <w:rsid w:val="001B4AE5"/>
    <w:rsid w:val="001B4E09"/>
    <w:rsid w:val="001B5459"/>
    <w:rsid w:val="001B561A"/>
    <w:rsid w:val="001B59C5"/>
    <w:rsid w:val="001B5E66"/>
    <w:rsid w:val="001B5E9B"/>
    <w:rsid w:val="001B6459"/>
    <w:rsid w:val="001B7B75"/>
    <w:rsid w:val="001C051B"/>
    <w:rsid w:val="001C06E9"/>
    <w:rsid w:val="001C13A4"/>
    <w:rsid w:val="001C24B0"/>
    <w:rsid w:val="001C30C6"/>
    <w:rsid w:val="001C3A87"/>
    <w:rsid w:val="001C4CAA"/>
    <w:rsid w:val="001C53D6"/>
    <w:rsid w:val="001C5527"/>
    <w:rsid w:val="001C66C8"/>
    <w:rsid w:val="001C6B1D"/>
    <w:rsid w:val="001C6DC5"/>
    <w:rsid w:val="001C6FF7"/>
    <w:rsid w:val="001D1729"/>
    <w:rsid w:val="001D1D7A"/>
    <w:rsid w:val="001D25BB"/>
    <w:rsid w:val="001D2CC0"/>
    <w:rsid w:val="001D2D12"/>
    <w:rsid w:val="001D2F4E"/>
    <w:rsid w:val="001D316A"/>
    <w:rsid w:val="001D37F7"/>
    <w:rsid w:val="001D392E"/>
    <w:rsid w:val="001D4CEA"/>
    <w:rsid w:val="001D6177"/>
    <w:rsid w:val="001D7112"/>
    <w:rsid w:val="001D724B"/>
    <w:rsid w:val="001D7928"/>
    <w:rsid w:val="001E052D"/>
    <w:rsid w:val="001E07B0"/>
    <w:rsid w:val="001E083C"/>
    <w:rsid w:val="001E09EE"/>
    <w:rsid w:val="001E0B5D"/>
    <w:rsid w:val="001E16AB"/>
    <w:rsid w:val="001E1A3D"/>
    <w:rsid w:val="001E1D10"/>
    <w:rsid w:val="001E254C"/>
    <w:rsid w:val="001E2D67"/>
    <w:rsid w:val="001E3414"/>
    <w:rsid w:val="001E4E88"/>
    <w:rsid w:val="001E7E44"/>
    <w:rsid w:val="001E7F7A"/>
    <w:rsid w:val="001F0477"/>
    <w:rsid w:val="001F0C78"/>
    <w:rsid w:val="001F0FEC"/>
    <w:rsid w:val="001F179B"/>
    <w:rsid w:val="001F38C6"/>
    <w:rsid w:val="001F423E"/>
    <w:rsid w:val="001F56C4"/>
    <w:rsid w:val="001F5E02"/>
    <w:rsid w:val="001F5FBA"/>
    <w:rsid w:val="001F7A77"/>
    <w:rsid w:val="001F7F05"/>
    <w:rsid w:val="0020036A"/>
    <w:rsid w:val="0020044F"/>
    <w:rsid w:val="002008A1"/>
    <w:rsid w:val="0020119D"/>
    <w:rsid w:val="00201A05"/>
    <w:rsid w:val="0020251F"/>
    <w:rsid w:val="002026EE"/>
    <w:rsid w:val="00202EF9"/>
    <w:rsid w:val="002030F8"/>
    <w:rsid w:val="00203156"/>
    <w:rsid w:val="00204D6D"/>
    <w:rsid w:val="00204F72"/>
    <w:rsid w:val="002050AE"/>
    <w:rsid w:val="00206451"/>
    <w:rsid w:val="00206741"/>
    <w:rsid w:val="00206F2C"/>
    <w:rsid w:val="0020732D"/>
    <w:rsid w:val="00207A87"/>
    <w:rsid w:val="00211756"/>
    <w:rsid w:val="002118C2"/>
    <w:rsid w:val="002122C5"/>
    <w:rsid w:val="00213876"/>
    <w:rsid w:val="002147F9"/>
    <w:rsid w:val="00214E81"/>
    <w:rsid w:val="00214FE4"/>
    <w:rsid w:val="0021516F"/>
    <w:rsid w:val="0022012F"/>
    <w:rsid w:val="00220722"/>
    <w:rsid w:val="002209DE"/>
    <w:rsid w:val="002211C3"/>
    <w:rsid w:val="0022163F"/>
    <w:rsid w:val="00221AED"/>
    <w:rsid w:val="00223015"/>
    <w:rsid w:val="0022319F"/>
    <w:rsid w:val="00224BCB"/>
    <w:rsid w:val="0022669B"/>
    <w:rsid w:val="00226B02"/>
    <w:rsid w:val="00227651"/>
    <w:rsid w:val="00227816"/>
    <w:rsid w:val="0023031E"/>
    <w:rsid w:val="0023032E"/>
    <w:rsid w:val="00230335"/>
    <w:rsid w:val="00230853"/>
    <w:rsid w:val="002311FE"/>
    <w:rsid w:val="00231AF6"/>
    <w:rsid w:val="00233A3F"/>
    <w:rsid w:val="00233D5B"/>
    <w:rsid w:val="0023418D"/>
    <w:rsid w:val="0023492E"/>
    <w:rsid w:val="00234BA6"/>
    <w:rsid w:val="002353C8"/>
    <w:rsid w:val="00236170"/>
    <w:rsid w:val="002362B8"/>
    <w:rsid w:val="002369EB"/>
    <w:rsid w:val="002370E0"/>
    <w:rsid w:val="0023737B"/>
    <w:rsid w:val="002374B0"/>
    <w:rsid w:val="00237CC7"/>
    <w:rsid w:val="002415BF"/>
    <w:rsid w:val="00242342"/>
    <w:rsid w:val="00242BD1"/>
    <w:rsid w:val="00242C01"/>
    <w:rsid w:val="002434C9"/>
    <w:rsid w:val="00243984"/>
    <w:rsid w:val="00243B7B"/>
    <w:rsid w:val="00244CD6"/>
    <w:rsid w:val="00244DA6"/>
    <w:rsid w:val="0024512B"/>
    <w:rsid w:val="00245806"/>
    <w:rsid w:val="002458A0"/>
    <w:rsid w:val="00245CC0"/>
    <w:rsid w:val="002461E0"/>
    <w:rsid w:val="00246733"/>
    <w:rsid w:val="0024688E"/>
    <w:rsid w:val="00246B3B"/>
    <w:rsid w:val="002477E8"/>
    <w:rsid w:val="00247E11"/>
    <w:rsid w:val="00250848"/>
    <w:rsid w:val="002512C7"/>
    <w:rsid w:val="00252672"/>
    <w:rsid w:val="002531C1"/>
    <w:rsid w:val="00253578"/>
    <w:rsid w:val="00253BAB"/>
    <w:rsid w:val="002556C0"/>
    <w:rsid w:val="00255D31"/>
    <w:rsid w:val="00256066"/>
    <w:rsid w:val="00256B97"/>
    <w:rsid w:val="00256F8A"/>
    <w:rsid w:val="0025788B"/>
    <w:rsid w:val="00260646"/>
    <w:rsid w:val="00260D91"/>
    <w:rsid w:val="002616E6"/>
    <w:rsid w:val="0026170E"/>
    <w:rsid w:val="0026215B"/>
    <w:rsid w:val="00262276"/>
    <w:rsid w:val="00262D67"/>
    <w:rsid w:val="0026306C"/>
    <w:rsid w:val="002631B9"/>
    <w:rsid w:val="00263726"/>
    <w:rsid w:val="00263986"/>
    <w:rsid w:val="00264049"/>
    <w:rsid w:val="00266E26"/>
    <w:rsid w:val="0026735A"/>
    <w:rsid w:val="002673CF"/>
    <w:rsid w:val="002676A7"/>
    <w:rsid w:val="00267D59"/>
    <w:rsid w:val="00270C34"/>
    <w:rsid w:val="002718E0"/>
    <w:rsid w:val="00272013"/>
    <w:rsid w:val="00272786"/>
    <w:rsid w:val="00272791"/>
    <w:rsid w:val="00272DE8"/>
    <w:rsid w:val="00272E2C"/>
    <w:rsid w:val="002753E7"/>
    <w:rsid w:val="0027544B"/>
    <w:rsid w:val="002764E2"/>
    <w:rsid w:val="00276916"/>
    <w:rsid w:val="00277338"/>
    <w:rsid w:val="00277BDC"/>
    <w:rsid w:val="00277F3D"/>
    <w:rsid w:val="0028052D"/>
    <w:rsid w:val="00280D99"/>
    <w:rsid w:val="00281D16"/>
    <w:rsid w:val="002823F8"/>
    <w:rsid w:val="00282713"/>
    <w:rsid w:val="002835CE"/>
    <w:rsid w:val="00283744"/>
    <w:rsid w:val="00283A08"/>
    <w:rsid w:val="002840B2"/>
    <w:rsid w:val="00284BBE"/>
    <w:rsid w:val="002873BE"/>
    <w:rsid w:val="00287A01"/>
    <w:rsid w:val="00287BED"/>
    <w:rsid w:val="0029050C"/>
    <w:rsid w:val="00290D48"/>
    <w:rsid w:val="00290DE4"/>
    <w:rsid w:val="002919A9"/>
    <w:rsid w:val="002921AC"/>
    <w:rsid w:val="002933F0"/>
    <w:rsid w:val="002937F2"/>
    <w:rsid w:val="00294516"/>
    <w:rsid w:val="00294FCC"/>
    <w:rsid w:val="002957FF"/>
    <w:rsid w:val="00295D97"/>
    <w:rsid w:val="00295F73"/>
    <w:rsid w:val="0029632B"/>
    <w:rsid w:val="00296C09"/>
    <w:rsid w:val="00296DBD"/>
    <w:rsid w:val="00296F72"/>
    <w:rsid w:val="002A023A"/>
    <w:rsid w:val="002A05BF"/>
    <w:rsid w:val="002A0690"/>
    <w:rsid w:val="002A0A97"/>
    <w:rsid w:val="002A180D"/>
    <w:rsid w:val="002A19F1"/>
    <w:rsid w:val="002A2449"/>
    <w:rsid w:val="002A29BB"/>
    <w:rsid w:val="002A2E15"/>
    <w:rsid w:val="002A34D0"/>
    <w:rsid w:val="002A3B2C"/>
    <w:rsid w:val="002A4985"/>
    <w:rsid w:val="002A59A0"/>
    <w:rsid w:val="002A59E4"/>
    <w:rsid w:val="002A5E60"/>
    <w:rsid w:val="002A62F3"/>
    <w:rsid w:val="002A65B0"/>
    <w:rsid w:val="002A6D59"/>
    <w:rsid w:val="002A7274"/>
    <w:rsid w:val="002A7C25"/>
    <w:rsid w:val="002B090E"/>
    <w:rsid w:val="002B1B17"/>
    <w:rsid w:val="002B2442"/>
    <w:rsid w:val="002B2BE6"/>
    <w:rsid w:val="002B3645"/>
    <w:rsid w:val="002B3B09"/>
    <w:rsid w:val="002B3B9C"/>
    <w:rsid w:val="002B3E67"/>
    <w:rsid w:val="002B3FF5"/>
    <w:rsid w:val="002B40B6"/>
    <w:rsid w:val="002B4574"/>
    <w:rsid w:val="002B5150"/>
    <w:rsid w:val="002B56F6"/>
    <w:rsid w:val="002B5FBF"/>
    <w:rsid w:val="002B718B"/>
    <w:rsid w:val="002B76AD"/>
    <w:rsid w:val="002B7882"/>
    <w:rsid w:val="002B7C2C"/>
    <w:rsid w:val="002C134D"/>
    <w:rsid w:val="002C1F8F"/>
    <w:rsid w:val="002C232F"/>
    <w:rsid w:val="002C23A2"/>
    <w:rsid w:val="002C467B"/>
    <w:rsid w:val="002C49AA"/>
    <w:rsid w:val="002C4D3E"/>
    <w:rsid w:val="002C4EB0"/>
    <w:rsid w:val="002C5C24"/>
    <w:rsid w:val="002C5F4C"/>
    <w:rsid w:val="002C67CA"/>
    <w:rsid w:val="002C69F9"/>
    <w:rsid w:val="002C6FF1"/>
    <w:rsid w:val="002C744B"/>
    <w:rsid w:val="002C797C"/>
    <w:rsid w:val="002D002A"/>
    <w:rsid w:val="002D0BF0"/>
    <w:rsid w:val="002D121D"/>
    <w:rsid w:val="002D14A4"/>
    <w:rsid w:val="002D17E9"/>
    <w:rsid w:val="002D3337"/>
    <w:rsid w:val="002D3F85"/>
    <w:rsid w:val="002D46BF"/>
    <w:rsid w:val="002D4A32"/>
    <w:rsid w:val="002D4BCD"/>
    <w:rsid w:val="002D4DA6"/>
    <w:rsid w:val="002D67BE"/>
    <w:rsid w:val="002D6925"/>
    <w:rsid w:val="002D7084"/>
    <w:rsid w:val="002D73B3"/>
    <w:rsid w:val="002D7467"/>
    <w:rsid w:val="002D7534"/>
    <w:rsid w:val="002D79E4"/>
    <w:rsid w:val="002D7F1F"/>
    <w:rsid w:val="002E1076"/>
    <w:rsid w:val="002E10A5"/>
    <w:rsid w:val="002E144F"/>
    <w:rsid w:val="002E1996"/>
    <w:rsid w:val="002E20E6"/>
    <w:rsid w:val="002E28D0"/>
    <w:rsid w:val="002E2DD1"/>
    <w:rsid w:val="002E5125"/>
    <w:rsid w:val="002E5860"/>
    <w:rsid w:val="002E648A"/>
    <w:rsid w:val="002E661D"/>
    <w:rsid w:val="002E7BD4"/>
    <w:rsid w:val="002F1029"/>
    <w:rsid w:val="002F14EB"/>
    <w:rsid w:val="002F20B3"/>
    <w:rsid w:val="002F29DB"/>
    <w:rsid w:val="002F2F87"/>
    <w:rsid w:val="002F30B3"/>
    <w:rsid w:val="002F30E7"/>
    <w:rsid w:val="002F3747"/>
    <w:rsid w:val="002F5A25"/>
    <w:rsid w:val="002F5D17"/>
    <w:rsid w:val="002F5F54"/>
    <w:rsid w:val="002F5FA6"/>
    <w:rsid w:val="002F69D7"/>
    <w:rsid w:val="002F6F67"/>
    <w:rsid w:val="002F7C5D"/>
    <w:rsid w:val="003008CE"/>
    <w:rsid w:val="00300A3C"/>
    <w:rsid w:val="00301412"/>
    <w:rsid w:val="00302062"/>
    <w:rsid w:val="00302380"/>
    <w:rsid w:val="0030377F"/>
    <w:rsid w:val="00303C9C"/>
    <w:rsid w:val="00303EA4"/>
    <w:rsid w:val="0030406C"/>
    <w:rsid w:val="003045A3"/>
    <w:rsid w:val="00304F79"/>
    <w:rsid w:val="003058CC"/>
    <w:rsid w:val="00306524"/>
    <w:rsid w:val="003066E5"/>
    <w:rsid w:val="00306B54"/>
    <w:rsid w:val="00306DBF"/>
    <w:rsid w:val="00307E7A"/>
    <w:rsid w:val="003102A8"/>
    <w:rsid w:val="00310878"/>
    <w:rsid w:val="00310F9E"/>
    <w:rsid w:val="00312276"/>
    <w:rsid w:val="003125E1"/>
    <w:rsid w:val="00312CE1"/>
    <w:rsid w:val="003133BF"/>
    <w:rsid w:val="0031401E"/>
    <w:rsid w:val="00314239"/>
    <w:rsid w:val="0031471F"/>
    <w:rsid w:val="003148CD"/>
    <w:rsid w:val="00314DDB"/>
    <w:rsid w:val="00315076"/>
    <w:rsid w:val="00315640"/>
    <w:rsid w:val="00316015"/>
    <w:rsid w:val="00316895"/>
    <w:rsid w:val="00316A4A"/>
    <w:rsid w:val="00321206"/>
    <w:rsid w:val="0032159F"/>
    <w:rsid w:val="00321B2B"/>
    <w:rsid w:val="00321DAA"/>
    <w:rsid w:val="0032278E"/>
    <w:rsid w:val="00323113"/>
    <w:rsid w:val="003233CE"/>
    <w:rsid w:val="00324BD9"/>
    <w:rsid w:val="00325307"/>
    <w:rsid w:val="003254EE"/>
    <w:rsid w:val="00325A00"/>
    <w:rsid w:val="003260BA"/>
    <w:rsid w:val="003261FD"/>
    <w:rsid w:val="00326FC1"/>
    <w:rsid w:val="00327142"/>
    <w:rsid w:val="00327E32"/>
    <w:rsid w:val="00332026"/>
    <w:rsid w:val="0033228C"/>
    <w:rsid w:val="003325EA"/>
    <w:rsid w:val="0033346F"/>
    <w:rsid w:val="003334AD"/>
    <w:rsid w:val="0033431D"/>
    <w:rsid w:val="00335A53"/>
    <w:rsid w:val="00336078"/>
    <w:rsid w:val="00336244"/>
    <w:rsid w:val="0033638A"/>
    <w:rsid w:val="00336791"/>
    <w:rsid w:val="003368AC"/>
    <w:rsid w:val="00336FE7"/>
    <w:rsid w:val="00337DBC"/>
    <w:rsid w:val="00341064"/>
    <w:rsid w:val="00341119"/>
    <w:rsid w:val="0034121C"/>
    <w:rsid w:val="00341277"/>
    <w:rsid w:val="0034204B"/>
    <w:rsid w:val="0034309C"/>
    <w:rsid w:val="003439B8"/>
    <w:rsid w:val="00345FF3"/>
    <w:rsid w:val="0034668E"/>
    <w:rsid w:val="00346E74"/>
    <w:rsid w:val="0035013A"/>
    <w:rsid w:val="003509D5"/>
    <w:rsid w:val="003522D8"/>
    <w:rsid w:val="00352EF4"/>
    <w:rsid w:val="00353C2F"/>
    <w:rsid w:val="003541AF"/>
    <w:rsid w:val="00354D32"/>
    <w:rsid w:val="00354D80"/>
    <w:rsid w:val="00354F97"/>
    <w:rsid w:val="0035589B"/>
    <w:rsid w:val="00355982"/>
    <w:rsid w:val="00355FB5"/>
    <w:rsid w:val="003570FB"/>
    <w:rsid w:val="00357D4E"/>
    <w:rsid w:val="00357DA5"/>
    <w:rsid w:val="0036098B"/>
    <w:rsid w:val="00361420"/>
    <w:rsid w:val="003624F1"/>
    <w:rsid w:val="0036282F"/>
    <w:rsid w:val="00363286"/>
    <w:rsid w:val="00363A2E"/>
    <w:rsid w:val="00365878"/>
    <w:rsid w:val="003663B4"/>
    <w:rsid w:val="003668E2"/>
    <w:rsid w:val="00366C61"/>
    <w:rsid w:val="003672FC"/>
    <w:rsid w:val="00367575"/>
    <w:rsid w:val="0036760A"/>
    <w:rsid w:val="00367DEE"/>
    <w:rsid w:val="00370DD8"/>
    <w:rsid w:val="00370FC2"/>
    <w:rsid w:val="00371378"/>
    <w:rsid w:val="003719E8"/>
    <w:rsid w:val="00371CBD"/>
    <w:rsid w:val="00372302"/>
    <w:rsid w:val="00372C7C"/>
    <w:rsid w:val="003738B6"/>
    <w:rsid w:val="00373B9D"/>
    <w:rsid w:val="00374718"/>
    <w:rsid w:val="00374B1A"/>
    <w:rsid w:val="003751AA"/>
    <w:rsid w:val="003756CE"/>
    <w:rsid w:val="00375B33"/>
    <w:rsid w:val="0037620F"/>
    <w:rsid w:val="0037621A"/>
    <w:rsid w:val="0037669C"/>
    <w:rsid w:val="003769D7"/>
    <w:rsid w:val="00376AEF"/>
    <w:rsid w:val="00376FFE"/>
    <w:rsid w:val="0037728D"/>
    <w:rsid w:val="003772C4"/>
    <w:rsid w:val="00377842"/>
    <w:rsid w:val="00377C95"/>
    <w:rsid w:val="0038125F"/>
    <w:rsid w:val="00381CEE"/>
    <w:rsid w:val="0038261B"/>
    <w:rsid w:val="00383892"/>
    <w:rsid w:val="00383DE3"/>
    <w:rsid w:val="0038430D"/>
    <w:rsid w:val="00385201"/>
    <w:rsid w:val="0038696D"/>
    <w:rsid w:val="00386A61"/>
    <w:rsid w:val="00387218"/>
    <w:rsid w:val="00387422"/>
    <w:rsid w:val="0038746A"/>
    <w:rsid w:val="003909F1"/>
    <w:rsid w:val="00391BCA"/>
    <w:rsid w:val="003935D6"/>
    <w:rsid w:val="003938E3"/>
    <w:rsid w:val="00393D21"/>
    <w:rsid w:val="00394042"/>
    <w:rsid w:val="0039476F"/>
    <w:rsid w:val="003950CB"/>
    <w:rsid w:val="00395933"/>
    <w:rsid w:val="00395CFF"/>
    <w:rsid w:val="003965FE"/>
    <w:rsid w:val="00396B57"/>
    <w:rsid w:val="00396ED3"/>
    <w:rsid w:val="0039756F"/>
    <w:rsid w:val="00397599"/>
    <w:rsid w:val="003975FC"/>
    <w:rsid w:val="00397ADB"/>
    <w:rsid w:val="003A08CB"/>
    <w:rsid w:val="003A0A5C"/>
    <w:rsid w:val="003A0AD7"/>
    <w:rsid w:val="003A1E3A"/>
    <w:rsid w:val="003A2A0E"/>
    <w:rsid w:val="003A318F"/>
    <w:rsid w:val="003A3CDC"/>
    <w:rsid w:val="003A4CAD"/>
    <w:rsid w:val="003A4F78"/>
    <w:rsid w:val="003A5AE7"/>
    <w:rsid w:val="003A5DC0"/>
    <w:rsid w:val="003A7D8C"/>
    <w:rsid w:val="003A7E3C"/>
    <w:rsid w:val="003B1D21"/>
    <w:rsid w:val="003B2DDF"/>
    <w:rsid w:val="003B32BD"/>
    <w:rsid w:val="003B37C5"/>
    <w:rsid w:val="003B477E"/>
    <w:rsid w:val="003B4D86"/>
    <w:rsid w:val="003B5265"/>
    <w:rsid w:val="003B5694"/>
    <w:rsid w:val="003B5CA5"/>
    <w:rsid w:val="003B6A92"/>
    <w:rsid w:val="003B6AD6"/>
    <w:rsid w:val="003B73B2"/>
    <w:rsid w:val="003B7929"/>
    <w:rsid w:val="003B7DBA"/>
    <w:rsid w:val="003C0D18"/>
    <w:rsid w:val="003C0DE4"/>
    <w:rsid w:val="003C1173"/>
    <w:rsid w:val="003C161C"/>
    <w:rsid w:val="003C276A"/>
    <w:rsid w:val="003C2816"/>
    <w:rsid w:val="003C3F67"/>
    <w:rsid w:val="003C41F8"/>
    <w:rsid w:val="003C4B26"/>
    <w:rsid w:val="003C4C4E"/>
    <w:rsid w:val="003C4F6D"/>
    <w:rsid w:val="003C5846"/>
    <w:rsid w:val="003C58A7"/>
    <w:rsid w:val="003C6043"/>
    <w:rsid w:val="003C6A53"/>
    <w:rsid w:val="003C6A8B"/>
    <w:rsid w:val="003C6AD2"/>
    <w:rsid w:val="003C7835"/>
    <w:rsid w:val="003D0977"/>
    <w:rsid w:val="003D0AB6"/>
    <w:rsid w:val="003D0D79"/>
    <w:rsid w:val="003D2687"/>
    <w:rsid w:val="003D2CDA"/>
    <w:rsid w:val="003D3303"/>
    <w:rsid w:val="003D3400"/>
    <w:rsid w:val="003D3438"/>
    <w:rsid w:val="003D4268"/>
    <w:rsid w:val="003D4759"/>
    <w:rsid w:val="003D48B4"/>
    <w:rsid w:val="003D4A2A"/>
    <w:rsid w:val="003D4B1E"/>
    <w:rsid w:val="003D5226"/>
    <w:rsid w:val="003D5255"/>
    <w:rsid w:val="003D65F9"/>
    <w:rsid w:val="003D6618"/>
    <w:rsid w:val="003D66A0"/>
    <w:rsid w:val="003D702F"/>
    <w:rsid w:val="003D7460"/>
    <w:rsid w:val="003D75A9"/>
    <w:rsid w:val="003D75D7"/>
    <w:rsid w:val="003D7FE3"/>
    <w:rsid w:val="003E0CE1"/>
    <w:rsid w:val="003E0E7D"/>
    <w:rsid w:val="003E1329"/>
    <w:rsid w:val="003E2EBB"/>
    <w:rsid w:val="003E3B1A"/>
    <w:rsid w:val="003E423F"/>
    <w:rsid w:val="003E590E"/>
    <w:rsid w:val="003E6BCD"/>
    <w:rsid w:val="003F0199"/>
    <w:rsid w:val="003F04E4"/>
    <w:rsid w:val="003F0756"/>
    <w:rsid w:val="003F0B9F"/>
    <w:rsid w:val="003F1230"/>
    <w:rsid w:val="003F16CB"/>
    <w:rsid w:val="003F2583"/>
    <w:rsid w:val="003F2D0B"/>
    <w:rsid w:val="003F2E06"/>
    <w:rsid w:val="003F31C8"/>
    <w:rsid w:val="003F3736"/>
    <w:rsid w:val="003F39C8"/>
    <w:rsid w:val="003F52C0"/>
    <w:rsid w:val="003F5458"/>
    <w:rsid w:val="003F71F2"/>
    <w:rsid w:val="003F727C"/>
    <w:rsid w:val="003F7685"/>
    <w:rsid w:val="003F7DF3"/>
    <w:rsid w:val="004000B7"/>
    <w:rsid w:val="00400634"/>
    <w:rsid w:val="00400715"/>
    <w:rsid w:val="00400D99"/>
    <w:rsid w:val="004013AD"/>
    <w:rsid w:val="00401450"/>
    <w:rsid w:val="00402903"/>
    <w:rsid w:val="00402C5B"/>
    <w:rsid w:val="00403C9D"/>
    <w:rsid w:val="0040517A"/>
    <w:rsid w:val="0040557B"/>
    <w:rsid w:val="00405652"/>
    <w:rsid w:val="00407242"/>
    <w:rsid w:val="004072DA"/>
    <w:rsid w:val="00407DB7"/>
    <w:rsid w:val="00407DF1"/>
    <w:rsid w:val="00407F8D"/>
    <w:rsid w:val="004102BC"/>
    <w:rsid w:val="004103A4"/>
    <w:rsid w:val="00411205"/>
    <w:rsid w:val="004113FE"/>
    <w:rsid w:val="00411456"/>
    <w:rsid w:val="0041149D"/>
    <w:rsid w:val="00412471"/>
    <w:rsid w:val="00412553"/>
    <w:rsid w:val="0041262E"/>
    <w:rsid w:val="00412786"/>
    <w:rsid w:val="00413275"/>
    <w:rsid w:val="00413D8A"/>
    <w:rsid w:val="004144B8"/>
    <w:rsid w:val="0041494A"/>
    <w:rsid w:val="004152B1"/>
    <w:rsid w:val="00416BE4"/>
    <w:rsid w:val="00417036"/>
    <w:rsid w:val="0041709E"/>
    <w:rsid w:val="0041793E"/>
    <w:rsid w:val="00417F2B"/>
    <w:rsid w:val="00420095"/>
    <w:rsid w:val="00422820"/>
    <w:rsid w:val="00422EE4"/>
    <w:rsid w:val="0042382B"/>
    <w:rsid w:val="00423838"/>
    <w:rsid w:val="004245E2"/>
    <w:rsid w:val="004255A6"/>
    <w:rsid w:val="004258BF"/>
    <w:rsid w:val="00426CCA"/>
    <w:rsid w:val="00427ADB"/>
    <w:rsid w:val="00427D64"/>
    <w:rsid w:val="004304A8"/>
    <w:rsid w:val="00430DFC"/>
    <w:rsid w:val="00431703"/>
    <w:rsid w:val="00431E85"/>
    <w:rsid w:val="00432038"/>
    <w:rsid w:val="00432B57"/>
    <w:rsid w:val="0043305B"/>
    <w:rsid w:val="004331AD"/>
    <w:rsid w:val="00435224"/>
    <w:rsid w:val="004352C6"/>
    <w:rsid w:val="004352CE"/>
    <w:rsid w:val="00435A2A"/>
    <w:rsid w:val="004368BF"/>
    <w:rsid w:val="004369D8"/>
    <w:rsid w:val="00436D8B"/>
    <w:rsid w:val="00436E2B"/>
    <w:rsid w:val="00437873"/>
    <w:rsid w:val="00440088"/>
    <w:rsid w:val="0044038D"/>
    <w:rsid w:val="00440893"/>
    <w:rsid w:val="00441098"/>
    <w:rsid w:val="004417B4"/>
    <w:rsid w:val="00442AA3"/>
    <w:rsid w:val="00442F30"/>
    <w:rsid w:val="00443249"/>
    <w:rsid w:val="004432E1"/>
    <w:rsid w:val="004433E5"/>
    <w:rsid w:val="00443657"/>
    <w:rsid w:val="004438FC"/>
    <w:rsid w:val="00443BEC"/>
    <w:rsid w:val="00444652"/>
    <w:rsid w:val="00446234"/>
    <w:rsid w:val="004463F7"/>
    <w:rsid w:val="0044666F"/>
    <w:rsid w:val="00446C29"/>
    <w:rsid w:val="00446F19"/>
    <w:rsid w:val="004473CA"/>
    <w:rsid w:val="00447597"/>
    <w:rsid w:val="00447A8F"/>
    <w:rsid w:val="00447D63"/>
    <w:rsid w:val="00447E83"/>
    <w:rsid w:val="0045024A"/>
    <w:rsid w:val="004509D8"/>
    <w:rsid w:val="00451007"/>
    <w:rsid w:val="00452117"/>
    <w:rsid w:val="0045239D"/>
    <w:rsid w:val="0045240C"/>
    <w:rsid w:val="0045257B"/>
    <w:rsid w:val="004536B9"/>
    <w:rsid w:val="0045426F"/>
    <w:rsid w:val="004542C6"/>
    <w:rsid w:val="00454C1D"/>
    <w:rsid w:val="00455260"/>
    <w:rsid w:val="00455910"/>
    <w:rsid w:val="004562CE"/>
    <w:rsid w:val="00456DEE"/>
    <w:rsid w:val="0045701D"/>
    <w:rsid w:val="004608E4"/>
    <w:rsid w:val="00461B26"/>
    <w:rsid w:val="00463244"/>
    <w:rsid w:val="004632D8"/>
    <w:rsid w:val="004635C1"/>
    <w:rsid w:val="004639C1"/>
    <w:rsid w:val="004642E0"/>
    <w:rsid w:val="00464300"/>
    <w:rsid w:val="00464549"/>
    <w:rsid w:val="00464C53"/>
    <w:rsid w:val="00464D0C"/>
    <w:rsid w:val="00465AA8"/>
    <w:rsid w:val="00466293"/>
    <w:rsid w:val="0046705E"/>
    <w:rsid w:val="00471BE3"/>
    <w:rsid w:val="00473398"/>
    <w:rsid w:val="00473444"/>
    <w:rsid w:val="004750C4"/>
    <w:rsid w:val="0047532C"/>
    <w:rsid w:val="00475C18"/>
    <w:rsid w:val="00475C1E"/>
    <w:rsid w:val="00475F73"/>
    <w:rsid w:val="00477372"/>
    <w:rsid w:val="00477A52"/>
    <w:rsid w:val="00477CE5"/>
    <w:rsid w:val="00481530"/>
    <w:rsid w:val="00481D21"/>
    <w:rsid w:val="00484537"/>
    <w:rsid w:val="004850CE"/>
    <w:rsid w:val="0048515C"/>
    <w:rsid w:val="00485885"/>
    <w:rsid w:val="0048639F"/>
    <w:rsid w:val="004867B1"/>
    <w:rsid w:val="00486EDE"/>
    <w:rsid w:val="00487071"/>
    <w:rsid w:val="00487112"/>
    <w:rsid w:val="00487740"/>
    <w:rsid w:val="00487AF5"/>
    <w:rsid w:val="0049109C"/>
    <w:rsid w:val="0049137D"/>
    <w:rsid w:val="0049153D"/>
    <w:rsid w:val="0049165D"/>
    <w:rsid w:val="004918CB"/>
    <w:rsid w:val="0049230B"/>
    <w:rsid w:val="00492A9B"/>
    <w:rsid w:val="00492E80"/>
    <w:rsid w:val="00493775"/>
    <w:rsid w:val="004945F5"/>
    <w:rsid w:val="0049485C"/>
    <w:rsid w:val="00494A1B"/>
    <w:rsid w:val="00494B99"/>
    <w:rsid w:val="004958FC"/>
    <w:rsid w:val="004973DD"/>
    <w:rsid w:val="00497AB0"/>
    <w:rsid w:val="004A183C"/>
    <w:rsid w:val="004A24AE"/>
    <w:rsid w:val="004A2C5F"/>
    <w:rsid w:val="004A2D75"/>
    <w:rsid w:val="004A4144"/>
    <w:rsid w:val="004A41F8"/>
    <w:rsid w:val="004A50CB"/>
    <w:rsid w:val="004A5A96"/>
    <w:rsid w:val="004A5E53"/>
    <w:rsid w:val="004A64D3"/>
    <w:rsid w:val="004A6902"/>
    <w:rsid w:val="004A6E05"/>
    <w:rsid w:val="004A78D0"/>
    <w:rsid w:val="004A798F"/>
    <w:rsid w:val="004B0232"/>
    <w:rsid w:val="004B0B23"/>
    <w:rsid w:val="004B0B3C"/>
    <w:rsid w:val="004B1320"/>
    <w:rsid w:val="004B1591"/>
    <w:rsid w:val="004B1797"/>
    <w:rsid w:val="004B1F30"/>
    <w:rsid w:val="004B240D"/>
    <w:rsid w:val="004B2D69"/>
    <w:rsid w:val="004B32A1"/>
    <w:rsid w:val="004B45A8"/>
    <w:rsid w:val="004B4B80"/>
    <w:rsid w:val="004B50ED"/>
    <w:rsid w:val="004B5191"/>
    <w:rsid w:val="004B5E48"/>
    <w:rsid w:val="004B62EA"/>
    <w:rsid w:val="004B6471"/>
    <w:rsid w:val="004B7172"/>
    <w:rsid w:val="004B71DB"/>
    <w:rsid w:val="004B7672"/>
    <w:rsid w:val="004B7856"/>
    <w:rsid w:val="004C0264"/>
    <w:rsid w:val="004C041D"/>
    <w:rsid w:val="004C0E17"/>
    <w:rsid w:val="004C1232"/>
    <w:rsid w:val="004C1275"/>
    <w:rsid w:val="004C1A40"/>
    <w:rsid w:val="004C1B12"/>
    <w:rsid w:val="004C3703"/>
    <w:rsid w:val="004C4C7A"/>
    <w:rsid w:val="004C4F70"/>
    <w:rsid w:val="004C6903"/>
    <w:rsid w:val="004C6CD4"/>
    <w:rsid w:val="004C7A78"/>
    <w:rsid w:val="004D03D7"/>
    <w:rsid w:val="004D0A3C"/>
    <w:rsid w:val="004D0AE8"/>
    <w:rsid w:val="004D1E69"/>
    <w:rsid w:val="004D29B4"/>
    <w:rsid w:val="004D3011"/>
    <w:rsid w:val="004D3303"/>
    <w:rsid w:val="004D5139"/>
    <w:rsid w:val="004D5F77"/>
    <w:rsid w:val="004D6193"/>
    <w:rsid w:val="004D62D5"/>
    <w:rsid w:val="004D6DFB"/>
    <w:rsid w:val="004D7109"/>
    <w:rsid w:val="004D7C4B"/>
    <w:rsid w:val="004E06F8"/>
    <w:rsid w:val="004E0B68"/>
    <w:rsid w:val="004E2E5A"/>
    <w:rsid w:val="004E2E64"/>
    <w:rsid w:val="004E47AD"/>
    <w:rsid w:val="004E5A1E"/>
    <w:rsid w:val="004E5C14"/>
    <w:rsid w:val="004E61C8"/>
    <w:rsid w:val="004E66E4"/>
    <w:rsid w:val="004E69C0"/>
    <w:rsid w:val="004E70E4"/>
    <w:rsid w:val="004E70FB"/>
    <w:rsid w:val="004E722B"/>
    <w:rsid w:val="004E7925"/>
    <w:rsid w:val="004F1B5B"/>
    <w:rsid w:val="004F2496"/>
    <w:rsid w:val="004F27DB"/>
    <w:rsid w:val="004F2F01"/>
    <w:rsid w:val="004F351F"/>
    <w:rsid w:val="004F3F1F"/>
    <w:rsid w:val="004F3F95"/>
    <w:rsid w:val="004F41D1"/>
    <w:rsid w:val="004F4422"/>
    <w:rsid w:val="004F4659"/>
    <w:rsid w:val="004F4685"/>
    <w:rsid w:val="004F5A1F"/>
    <w:rsid w:val="004F5FEF"/>
    <w:rsid w:val="004F6AA2"/>
    <w:rsid w:val="004F74DA"/>
    <w:rsid w:val="004F7ADC"/>
    <w:rsid w:val="00501ABB"/>
    <w:rsid w:val="00501C48"/>
    <w:rsid w:val="005028C1"/>
    <w:rsid w:val="0050384A"/>
    <w:rsid w:val="00503D38"/>
    <w:rsid w:val="00504023"/>
    <w:rsid w:val="005043E3"/>
    <w:rsid w:val="005051D9"/>
    <w:rsid w:val="00505E95"/>
    <w:rsid w:val="00506236"/>
    <w:rsid w:val="005065C8"/>
    <w:rsid w:val="005065DF"/>
    <w:rsid w:val="005068DD"/>
    <w:rsid w:val="00506BCF"/>
    <w:rsid w:val="00506E54"/>
    <w:rsid w:val="0050712D"/>
    <w:rsid w:val="00507A3B"/>
    <w:rsid w:val="00507CE2"/>
    <w:rsid w:val="00510359"/>
    <w:rsid w:val="0051095A"/>
    <w:rsid w:val="00510B2B"/>
    <w:rsid w:val="00511E76"/>
    <w:rsid w:val="00511F78"/>
    <w:rsid w:val="0051206B"/>
    <w:rsid w:val="005121D3"/>
    <w:rsid w:val="005123E5"/>
    <w:rsid w:val="0051244A"/>
    <w:rsid w:val="0051312A"/>
    <w:rsid w:val="005136C9"/>
    <w:rsid w:val="00515192"/>
    <w:rsid w:val="00516A23"/>
    <w:rsid w:val="005205FB"/>
    <w:rsid w:val="00520CDA"/>
    <w:rsid w:val="00520D86"/>
    <w:rsid w:val="005210C8"/>
    <w:rsid w:val="0052152F"/>
    <w:rsid w:val="00521F26"/>
    <w:rsid w:val="005231BB"/>
    <w:rsid w:val="00523226"/>
    <w:rsid w:val="0052326B"/>
    <w:rsid w:val="005233C0"/>
    <w:rsid w:val="005237A0"/>
    <w:rsid w:val="00523B2E"/>
    <w:rsid w:val="00524178"/>
    <w:rsid w:val="005241AC"/>
    <w:rsid w:val="00524E24"/>
    <w:rsid w:val="00525E4F"/>
    <w:rsid w:val="00525F6B"/>
    <w:rsid w:val="0052601A"/>
    <w:rsid w:val="00532407"/>
    <w:rsid w:val="005328B9"/>
    <w:rsid w:val="00532AD6"/>
    <w:rsid w:val="00532B7A"/>
    <w:rsid w:val="00532C34"/>
    <w:rsid w:val="00532E1E"/>
    <w:rsid w:val="00534703"/>
    <w:rsid w:val="00535301"/>
    <w:rsid w:val="0053566C"/>
    <w:rsid w:val="0053597D"/>
    <w:rsid w:val="00535B6C"/>
    <w:rsid w:val="00535FDE"/>
    <w:rsid w:val="00537E18"/>
    <w:rsid w:val="0054057D"/>
    <w:rsid w:val="00540DC2"/>
    <w:rsid w:val="00541534"/>
    <w:rsid w:val="005416BB"/>
    <w:rsid w:val="005419C7"/>
    <w:rsid w:val="00541B76"/>
    <w:rsid w:val="005431CF"/>
    <w:rsid w:val="00543318"/>
    <w:rsid w:val="00543492"/>
    <w:rsid w:val="0054442A"/>
    <w:rsid w:val="005449B2"/>
    <w:rsid w:val="005449BA"/>
    <w:rsid w:val="00544E45"/>
    <w:rsid w:val="005458E2"/>
    <w:rsid w:val="005463D9"/>
    <w:rsid w:val="00546DF7"/>
    <w:rsid w:val="005474A1"/>
    <w:rsid w:val="00550B03"/>
    <w:rsid w:val="0055173A"/>
    <w:rsid w:val="005517DA"/>
    <w:rsid w:val="005519EC"/>
    <w:rsid w:val="00552396"/>
    <w:rsid w:val="0055247C"/>
    <w:rsid w:val="00553D6E"/>
    <w:rsid w:val="005560E5"/>
    <w:rsid w:val="005567F8"/>
    <w:rsid w:val="00556826"/>
    <w:rsid w:val="005568F6"/>
    <w:rsid w:val="00556BD9"/>
    <w:rsid w:val="0055780D"/>
    <w:rsid w:val="00560007"/>
    <w:rsid w:val="00561544"/>
    <w:rsid w:val="00561E8C"/>
    <w:rsid w:val="005621D1"/>
    <w:rsid w:val="00562408"/>
    <w:rsid w:val="005628E5"/>
    <w:rsid w:val="0056338F"/>
    <w:rsid w:val="0056446A"/>
    <w:rsid w:val="005653E0"/>
    <w:rsid w:val="00565922"/>
    <w:rsid w:val="00565B36"/>
    <w:rsid w:val="0056608C"/>
    <w:rsid w:val="005700C7"/>
    <w:rsid w:val="00570958"/>
    <w:rsid w:val="0057139D"/>
    <w:rsid w:val="005713F2"/>
    <w:rsid w:val="00572474"/>
    <w:rsid w:val="00573387"/>
    <w:rsid w:val="005734AA"/>
    <w:rsid w:val="00574280"/>
    <w:rsid w:val="00574E64"/>
    <w:rsid w:val="005758C0"/>
    <w:rsid w:val="005760C8"/>
    <w:rsid w:val="00576C60"/>
    <w:rsid w:val="00576FAF"/>
    <w:rsid w:val="00577069"/>
    <w:rsid w:val="0057733C"/>
    <w:rsid w:val="005804D6"/>
    <w:rsid w:val="00581116"/>
    <w:rsid w:val="00581368"/>
    <w:rsid w:val="0058156E"/>
    <w:rsid w:val="0058187E"/>
    <w:rsid w:val="00581CD5"/>
    <w:rsid w:val="0058248B"/>
    <w:rsid w:val="00582F6C"/>
    <w:rsid w:val="00584CC8"/>
    <w:rsid w:val="0058506D"/>
    <w:rsid w:val="005869F4"/>
    <w:rsid w:val="00587B0E"/>
    <w:rsid w:val="00590894"/>
    <w:rsid w:val="00591844"/>
    <w:rsid w:val="00591B3F"/>
    <w:rsid w:val="00591E1C"/>
    <w:rsid w:val="0059227A"/>
    <w:rsid w:val="00593D63"/>
    <w:rsid w:val="00594414"/>
    <w:rsid w:val="00594FDD"/>
    <w:rsid w:val="0059550A"/>
    <w:rsid w:val="00595B07"/>
    <w:rsid w:val="0059661A"/>
    <w:rsid w:val="005974B4"/>
    <w:rsid w:val="005974D6"/>
    <w:rsid w:val="00597512"/>
    <w:rsid w:val="00597B62"/>
    <w:rsid w:val="00597CAB"/>
    <w:rsid w:val="005A0102"/>
    <w:rsid w:val="005A066F"/>
    <w:rsid w:val="005A0F92"/>
    <w:rsid w:val="005A108A"/>
    <w:rsid w:val="005A17D9"/>
    <w:rsid w:val="005A218D"/>
    <w:rsid w:val="005A2301"/>
    <w:rsid w:val="005A381F"/>
    <w:rsid w:val="005A3B1E"/>
    <w:rsid w:val="005A47D5"/>
    <w:rsid w:val="005A4A1B"/>
    <w:rsid w:val="005A507B"/>
    <w:rsid w:val="005A5529"/>
    <w:rsid w:val="005A5D7F"/>
    <w:rsid w:val="005A64F7"/>
    <w:rsid w:val="005A6A6A"/>
    <w:rsid w:val="005A7783"/>
    <w:rsid w:val="005A77E8"/>
    <w:rsid w:val="005A7B92"/>
    <w:rsid w:val="005B0EF4"/>
    <w:rsid w:val="005B1AC2"/>
    <w:rsid w:val="005B2705"/>
    <w:rsid w:val="005B2782"/>
    <w:rsid w:val="005B29A4"/>
    <w:rsid w:val="005B2C50"/>
    <w:rsid w:val="005B44C5"/>
    <w:rsid w:val="005B45D1"/>
    <w:rsid w:val="005B45E8"/>
    <w:rsid w:val="005B49CD"/>
    <w:rsid w:val="005B5777"/>
    <w:rsid w:val="005B5DC4"/>
    <w:rsid w:val="005B6664"/>
    <w:rsid w:val="005B6C24"/>
    <w:rsid w:val="005B717C"/>
    <w:rsid w:val="005B7347"/>
    <w:rsid w:val="005C1474"/>
    <w:rsid w:val="005C1CB9"/>
    <w:rsid w:val="005C3951"/>
    <w:rsid w:val="005C3BA4"/>
    <w:rsid w:val="005C4140"/>
    <w:rsid w:val="005C4234"/>
    <w:rsid w:val="005C5CE7"/>
    <w:rsid w:val="005C636C"/>
    <w:rsid w:val="005C6631"/>
    <w:rsid w:val="005C71CD"/>
    <w:rsid w:val="005C7326"/>
    <w:rsid w:val="005C7E55"/>
    <w:rsid w:val="005D0FE4"/>
    <w:rsid w:val="005D2207"/>
    <w:rsid w:val="005D33BB"/>
    <w:rsid w:val="005D3780"/>
    <w:rsid w:val="005D3AED"/>
    <w:rsid w:val="005D4E43"/>
    <w:rsid w:val="005D5714"/>
    <w:rsid w:val="005D66AD"/>
    <w:rsid w:val="005D6752"/>
    <w:rsid w:val="005D714B"/>
    <w:rsid w:val="005D7588"/>
    <w:rsid w:val="005D75F5"/>
    <w:rsid w:val="005E024B"/>
    <w:rsid w:val="005E07ED"/>
    <w:rsid w:val="005E09B8"/>
    <w:rsid w:val="005E09DB"/>
    <w:rsid w:val="005E0A73"/>
    <w:rsid w:val="005E1AE1"/>
    <w:rsid w:val="005E1B28"/>
    <w:rsid w:val="005E2CEF"/>
    <w:rsid w:val="005E2F6B"/>
    <w:rsid w:val="005E37B4"/>
    <w:rsid w:val="005E37EB"/>
    <w:rsid w:val="005E4585"/>
    <w:rsid w:val="005E4FBB"/>
    <w:rsid w:val="005E6252"/>
    <w:rsid w:val="005E6785"/>
    <w:rsid w:val="005E71CE"/>
    <w:rsid w:val="005E7209"/>
    <w:rsid w:val="005E76D2"/>
    <w:rsid w:val="005E7852"/>
    <w:rsid w:val="005F0029"/>
    <w:rsid w:val="005F0FE2"/>
    <w:rsid w:val="005F1AD8"/>
    <w:rsid w:val="005F3032"/>
    <w:rsid w:val="005F30E0"/>
    <w:rsid w:val="005F3548"/>
    <w:rsid w:val="005F3AE3"/>
    <w:rsid w:val="005F440B"/>
    <w:rsid w:val="005F4FCC"/>
    <w:rsid w:val="005F566D"/>
    <w:rsid w:val="005F5AA2"/>
    <w:rsid w:val="005F6014"/>
    <w:rsid w:val="005F63F8"/>
    <w:rsid w:val="005F6DA4"/>
    <w:rsid w:val="005F6F63"/>
    <w:rsid w:val="005F76C3"/>
    <w:rsid w:val="005F771F"/>
    <w:rsid w:val="0060023B"/>
    <w:rsid w:val="00602852"/>
    <w:rsid w:val="0060330C"/>
    <w:rsid w:val="00603413"/>
    <w:rsid w:val="00603848"/>
    <w:rsid w:val="00604234"/>
    <w:rsid w:val="006047B7"/>
    <w:rsid w:val="00605156"/>
    <w:rsid w:val="00605E93"/>
    <w:rsid w:val="006061EC"/>
    <w:rsid w:val="0060662D"/>
    <w:rsid w:val="00606BE8"/>
    <w:rsid w:val="006071B6"/>
    <w:rsid w:val="0060737C"/>
    <w:rsid w:val="00607B22"/>
    <w:rsid w:val="00607F16"/>
    <w:rsid w:val="00610A48"/>
    <w:rsid w:val="00611242"/>
    <w:rsid w:val="0061143B"/>
    <w:rsid w:val="006129D9"/>
    <w:rsid w:val="006132C1"/>
    <w:rsid w:val="00615744"/>
    <w:rsid w:val="006159DD"/>
    <w:rsid w:val="00615B73"/>
    <w:rsid w:val="00615D3B"/>
    <w:rsid w:val="00616C80"/>
    <w:rsid w:val="00616ED1"/>
    <w:rsid w:val="006170FF"/>
    <w:rsid w:val="0062013C"/>
    <w:rsid w:val="006201DF"/>
    <w:rsid w:val="006208DF"/>
    <w:rsid w:val="00620F7C"/>
    <w:rsid w:val="0062102A"/>
    <w:rsid w:val="006211FC"/>
    <w:rsid w:val="00621864"/>
    <w:rsid w:val="00621AA6"/>
    <w:rsid w:val="006224AA"/>
    <w:rsid w:val="0062335F"/>
    <w:rsid w:val="00623C1B"/>
    <w:rsid w:val="00623D27"/>
    <w:rsid w:val="006240C3"/>
    <w:rsid w:val="00624A0D"/>
    <w:rsid w:val="00625655"/>
    <w:rsid w:val="00625B83"/>
    <w:rsid w:val="00625DF5"/>
    <w:rsid w:val="0062605D"/>
    <w:rsid w:val="00626488"/>
    <w:rsid w:val="00626D5B"/>
    <w:rsid w:val="0062716D"/>
    <w:rsid w:val="00627AB7"/>
    <w:rsid w:val="0063027C"/>
    <w:rsid w:val="00631DE9"/>
    <w:rsid w:val="006321D2"/>
    <w:rsid w:val="0063290B"/>
    <w:rsid w:val="00632A6F"/>
    <w:rsid w:val="0063398B"/>
    <w:rsid w:val="00634664"/>
    <w:rsid w:val="006351D4"/>
    <w:rsid w:val="00635517"/>
    <w:rsid w:val="00635BF0"/>
    <w:rsid w:val="00635F01"/>
    <w:rsid w:val="0063618C"/>
    <w:rsid w:val="00636336"/>
    <w:rsid w:val="00636B45"/>
    <w:rsid w:val="00636D0B"/>
    <w:rsid w:val="00636EC5"/>
    <w:rsid w:val="00637647"/>
    <w:rsid w:val="0064003D"/>
    <w:rsid w:val="0064011D"/>
    <w:rsid w:val="006408DD"/>
    <w:rsid w:val="00641137"/>
    <w:rsid w:val="006413D8"/>
    <w:rsid w:val="006414A9"/>
    <w:rsid w:val="0064188A"/>
    <w:rsid w:val="00641A85"/>
    <w:rsid w:val="00642338"/>
    <w:rsid w:val="00642513"/>
    <w:rsid w:val="00644178"/>
    <w:rsid w:val="00646A8F"/>
    <w:rsid w:val="00647DEC"/>
    <w:rsid w:val="006501BC"/>
    <w:rsid w:val="0065079D"/>
    <w:rsid w:val="006507C1"/>
    <w:rsid w:val="00651952"/>
    <w:rsid w:val="00651A91"/>
    <w:rsid w:val="00652F9D"/>
    <w:rsid w:val="006535BF"/>
    <w:rsid w:val="006539DF"/>
    <w:rsid w:val="0065423F"/>
    <w:rsid w:val="006542E1"/>
    <w:rsid w:val="006544BE"/>
    <w:rsid w:val="00654C57"/>
    <w:rsid w:val="00655178"/>
    <w:rsid w:val="00655990"/>
    <w:rsid w:val="006567B8"/>
    <w:rsid w:val="00656E42"/>
    <w:rsid w:val="00657258"/>
    <w:rsid w:val="00657A31"/>
    <w:rsid w:val="0066007D"/>
    <w:rsid w:val="00660280"/>
    <w:rsid w:val="00660827"/>
    <w:rsid w:val="00660A84"/>
    <w:rsid w:val="006621A1"/>
    <w:rsid w:val="00662232"/>
    <w:rsid w:val="00662278"/>
    <w:rsid w:val="0066256E"/>
    <w:rsid w:val="00662653"/>
    <w:rsid w:val="00663C8C"/>
    <w:rsid w:val="00663EE9"/>
    <w:rsid w:val="00664E0F"/>
    <w:rsid w:val="00665364"/>
    <w:rsid w:val="00665BE1"/>
    <w:rsid w:val="00666C18"/>
    <w:rsid w:val="006672AE"/>
    <w:rsid w:val="0066772A"/>
    <w:rsid w:val="00667D09"/>
    <w:rsid w:val="006701CF"/>
    <w:rsid w:val="00670331"/>
    <w:rsid w:val="0067077B"/>
    <w:rsid w:val="00670AAD"/>
    <w:rsid w:val="006710D6"/>
    <w:rsid w:val="00671210"/>
    <w:rsid w:val="0067172D"/>
    <w:rsid w:val="006718A5"/>
    <w:rsid w:val="006720AD"/>
    <w:rsid w:val="00672226"/>
    <w:rsid w:val="0067263D"/>
    <w:rsid w:val="0067299E"/>
    <w:rsid w:val="00672D18"/>
    <w:rsid w:val="00672F2C"/>
    <w:rsid w:val="00673EEE"/>
    <w:rsid w:val="00673F1E"/>
    <w:rsid w:val="0067401B"/>
    <w:rsid w:val="0067427B"/>
    <w:rsid w:val="0067427E"/>
    <w:rsid w:val="00675B74"/>
    <w:rsid w:val="00675EAE"/>
    <w:rsid w:val="00676F27"/>
    <w:rsid w:val="006802B9"/>
    <w:rsid w:val="00680E89"/>
    <w:rsid w:val="00680FCA"/>
    <w:rsid w:val="006816A8"/>
    <w:rsid w:val="006816DB"/>
    <w:rsid w:val="00681731"/>
    <w:rsid w:val="006817CF"/>
    <w:rsid w:val="0068186E"/>
    <w:rsid w:val="00681A7E"/>
    <w:rsid w:val="00683D09"/>
    <w:rsid w:val="00686872"/>
    <w:rsid w:val="00687004"/>
    <w:rsid w:val="006875E1"/>
    <w:rsid w:val="00692046"/>
    <w:rsid w:val="00693D3C"/>
    <w:rsid w:val="006944A2"/>
    <w:rsid w:val="0069484E"/>
    <w:rsid w:val="00694958"/>
    <w:rsid w:val="00694DD7"/>
    <w:rsid w:val="00694FBC"/>
    <w:rsid w:val="006952C3"/>
    <w:rsid w:val="0069551F"/>
    <w:rsid w:val="00695B72"/>
    <w:rsid w:val="00695DD2"/>
    <w:rsid w:val="00696229"/>
    <w:rsid w:val="00696BC7"/>
    <w:rsid w:val="006972A7"/>
    <w:rsid w:val="00697398"/>
    <w:rsid w:val="006A0095"/>
    <w:rsid w:val="006A04B6"/>
    <w:rsid w:val="006A073B"/>
    <w:rsid w:val="006A10CF"/>
    <w:rsid w:val="006A2DF3"/>
    <w:rsid w:val="006A3041"/>
    <w:rsid w:val="006A44DE"/>
    <w:rsid w:val="006A4B27"/>
    <w:rsid w:val="006A51FA"/>
    <w:rsid w:val="006A52BE"/>
    <w:rsid w:val="006A53AC"/>
    <w:rsid w:val="006A616C"/>
    <w:rsid w:val="006A6B44"/>
    <w:rsid w:val="006A78DF"/>
    <w:rsid w:val="006B089B"/>
    <w:rsid w:val="006B1B5D"/>
    <w:rsid w:val="006B1C8A"/>
    <w:rsid w:val="006B22A8"/>
    <w:rsid w:val="006B26C8"/>
    <w:rsid w:val="006B385F"/>
    <w:rsid w:val="006B3AC8"/>
    <w:rsid w:val="006B506D"/>
    <w:rsid w:val="006B52D8"/>
    <w:rsid w:val="006B56CD"/>
    <w:rsid w:val="006B6CD6"/>
    <w:rsid w:val="006B75F8"/>
    <w:rsid w:val="006B79FB"/>
    <w:rsid w:val="006C0FED"/>
    <w:rsid w:val="006C131E"/>
    <w:rsid w:val="006C21BF"/>
    <w:rsid w:val="006C26FA"/>
    <w:rsid w:val="006C2FD4"/>
    <w:rsid w:val="006C30C7"/>
    <w:rsid w:val="006C4060"/>
    <w:rsid w:val="006C4381"/>
    <w:rsid w:val="006C5533"/>
    <w:rsid w:val="006C5664"/>
    <w:rsid w:val="006C5D39"/>
    <w:rsid w:val="006C6EBC"/>
    <w:rsid w:val="006C709B"/>
    <w:rsid w:val="006C7163"/>
    <w:rsid w:val="006C752C"/>
    <w:rsid w:val="006C7B73"/>
    <w:rsid w:val="006C7FDB"/>
    <w:rsid w:val="006D01A8"/>
    <w:rsid w:val="006D17E1"/>
    <w:rsid w:val="006D1A40"/>
    <w:rsid w:val="006D2136"/>
    <w:rsid w:val="006D2879"/>
    <w:rsid w:val="006D32F9"/>
    <w:rsid w:val="006D3B5D"/>
    <w:rsid w:val="006D4142"/>
    <w:rsid w:val="006D6F26"/>
    <w:rsid w:val="006D7915"/>
    <w:rsid w:val="006E0247"/>
    <w:rsid w:val="006E04B1"/>
    <w:rsid w:val="006E0D57"/>
    <w:rsid w:val="006E0FB5"/>
    <w:rsid w:val="006E1078"/>
    <w:rsid w:val="006E1EEA"/>
    <w:rsid w:val="006E2B57"/>
    <w:rsid w:val="006E2BCD"/>
    <w:rsid w:val="006E3041"/>
    <w:rsid w:val="006E353B"/>
    <w:rsid w:val="006E4249"/>
    <w:rsid w:val="006E4755"/>
    <w:rsid w:val="006E4A22"/>
    <w:rsid w:val="006E55B7"/>
    <w:rsid w:val="006E607C"/>
    <w:rsid w:val="006E6220"/>
    <w:rsid w:val="006E6A91"/>
    <w:rsid w:val="006E6B4F"/>
    <w:rsid w:val="006F0C30"/>
    <w:rsid w:val="006F11B2"/>
    <w:rsid w:val="006F1FE0"/>
    <w:rsid w:val="006F23CF"/>
    <w:rsid w:val="006F30E7"/>
    <w:rsid w:val="006F3224"/>
    <w:rsid w:val="006F335C"/>
    <w:rsid w:val="006F3A89"/>
    <w:rsid w:val="006F3D74"/>
    <w:rsid w:val="006F3D88"/>
    <w:rsid w:val="006F409A"/>
    <w:rsid w:val="006F4179"/>
    <w:rsid w:val="006F52E9"/>
    <w:rsid w:val="006F5866"/>
    <w:rsid w:val="006F5975"/>
    <w:rsid w:val="006F5B14"/>
    <w:rsid w:val="006F61D8"/>
    <w:rsid w:val="006F6FB3"/>
    <w:rsid w:val="006F71C1"/>
    <w:rsid w:val="006F78A4"/>
    <w:rsid w:val="006F7E1A"/>
    <w:rsid w:val="006F7F80"/>
    <w:rsid w:val="00700164"/>
    <w:rsid w:val="00700279"/>
    <w:rsid w:val="007002F9"/>
    <w:rsid w:val="00703109"/>
    <w:rsid w:val="00703255"/>
    <w:rsid w:val="00703319"/>
    <w:rsid w:val="007044F2"/>
    <w:rsid w:val="00705C44"/>
    <w:rsid w:val="00705F28"/>
    <w:rsid w:val="00707B47"/>
    <w:rsid w:val="0071181E"/>
    <w:rsid w:val="00711D99"/>
    <w:rsid w:val="00711FD1"/>
    <w:rsid w:val="007125EE"/>
    <w:rsid w:val="007127E2"/>
    <w:rsid w:val="00712A44"/>
    <w:rsid w:val="00712CB8"/>
    <w:rsid w:val="00713C2B"/>
    <w:rsid w:val="0071435A"/>
    <w:rsid w:val="007148E2"/>
    <w:rsid w:val="00715E9B"/>
    <w:rsid w:val="007205B1"/>
    <w:rsid w:val="00721A35"/>
    <w:rsid w:val="00721BFC"/>
    <w:rsid w:val="00723EAF"/>
    <w:rsid w:val="00723F11"/>
    <w:rsid w:val="007240F2"/>
    <w:rsid w:val="00724A3E"/>
    <w:rsid w:val="00725392"/>
    <w:rsid w:val="00725BA8"/>
    <w:rsid w:val="00726B59"/>
    <w:rsid w:val="0072795D"/>
    <w:rsid w:val="00727BCA"/>
    <w:rsid w:val="00727C02"/>
    <w:rsid w:val="00730BF9"/>
    <w:rsid w:val="00730F24"/>
    <w:rsid w:val="0073245A"/>
    <w:rsid w:val="00732B49"/>
    <w:rsid w:val="00732D41"/>
    <w:rsid w:val="00732F92"/>
    <w:rsid w:val="00734157"/>
    <w:rsid w:val="00734CEB"/>
    <w:rsid w:val="0073500C"/>
    <w:rsid w:val="007353FF"/>
    <w:rsid w:val="00735610"/>
    <w:rsid w:val="00735C13"/>
    <w:rsid w:val="00736D0C"/>
    <w:rsid w:val="00737144"/>
    <w:rsid w:val="00740002"/>
    <w:rsid w:val="00740992"/>
    <w:rsid w:val="00740999"/>
    <w:rsid w:val="00740DE2"/>
    <w:rsid w:val="00741518"/>
    <w:rsid w:val="00741CD6"/>
    <w:rsid w:val="0074255B"/>
    <w:rsid w:val="0074273E"/>
    <w:rsid w:val="00743D47"/>
    <w:rsid w:val="007454A1"/>
    <w:rsid w:val="007459F6"/>
    <w:rsid w:val="0074636C"/>
    <w:rsid w:val="00746568"/>
    <w:rsid w:val="007468AC"/>
    <w:rsid w:val="00746A83"/>
    <w:rsid w:val="00746EC7"/>
    <w:rsid w:val="007471E2"/>
    <w:rsid w:val="0075032B"/>
    <w:rsid w:val="00750D59"/>
    <w:rsid w:val="007511D5"/>
    <w:rsid w:val="007513CA"/>
    <w:rsid w:val="007525DF"/>
    <w:rsid w:val="00752C79"/>
    <w:rsid w:val="007530CC"/>
    <w:rsid w:val="00753F5C"/>
    <w:rsid w:val="00754CB4"/>
    <w:rsid w:val="007555DD"/>
    <w:rsid w:val="007566B7"/>
    <w:rsid w:val="00756B78"/>
    <w:rsid w:val="007573BB"/>
    <w:rsid w:val="0075742C"/>
    <w:rsid w:val="00757E7C"/>
    <w:rsid w:val="00760CDE"/>
    <w:rsid w:val="00761E59"/>
    <w:rsid w:val="00762C9A"/>
    <w:rsid w:val="007636D9"/>
    <w:rsid w:val="00764E32"/>
    <w:rsid w:val="00765237"/>
    <w:rsid w:val="00765253"/>
    <w:rsid w:val="007652DF"/>
    <w:rsid w:val="0076598B"/>
    <w:rsid w:val="00765DB8"/>
    <w:rsid w:val="00766013"/>
    <w:rsid w:val="00766664"/>
    <w:rsid w:val="00766714"/>
    <w:rsid w:val="007677D1"/>
    <w:rsid w:val="00770240"/>
    <w:rsid w:val="0077028E"/>
    <w:rsid w:val="00771044"/>
    <w:rsid w:val="00771EB0"/>
    <w:rsid w:val="00771F13"/>
    <w:rsid w:val="00772279"/>
    <w:rsid w:val="00772A42"/>
    <w:rsid w:val="00772ADA"/>
    <w:rsid w:val="00773540"/>
    <w:rsid w:val="00773B4F"/>
    <w:rsid w:val="007740A0"/>
    <w:rsid w:val="007742E1"/>
    <w:rsid w:val="007744F1"/>
    <w:rsid w:val="007745AC"/>
    <w:rsid w:val="00775476"/>
    <w:rsid w:val="0077575E"/>
    <w:rsid w:val="00775C77"/>
    <w:rsid w:val="00775E05"/>
    <w:rsid w:val="007760A4"/>
    <w:rsid w:val="007767F6"/>
    <w:rsid w:val="00776883"/>
    <w:rsid w:val="007769CD"/>
    <w:rsid w:val="00776BD7"/>
    <w:rsid w:val="007773C0"/>
    <w:rsid w:val="00777C8F"/>
    <w:rsid w:val="00780A7E"/>
    <w:rsid w:val="00780E5A"/>
    <w:rsid w:val="007819D6"/>
    <w:rsid w:val="007826BB"/>
    <w:rsid w:val="007829D1"/>
    <w:rsid w:val="0078575C"/>
    <w:rsid w:val="007869C5"/>
    <w:rsid w:val="007871CA"/>
    <w:rsid w:val="00787685"/>
    <w:rsid w:val="00790364"/>
    <w:rsid w:val="007906A8"/>
    <w:rsid w:val="00790973"/>
    <w:rsid w:val="00790B90"/>
    <w:rsid w:val="00791174"/>
    <w:rsid w:val="00791F60"/>
    <w:rsid w:val="00792A24"/>
    <w:rsid w:val="00793E7B"/>
    <w:rsid w:val="00793E86"/>
    <w:rsid w:val="00793FF6"/>
    <w:rsid w:val="0079414B"/>
    <w:rsid w:val="00795034"/>
    <w:rsid w:val="00795294"/>
    <w:rsid w:val="00795684"/>
    <w:rsid w:val="0079586E"/>
    <w:rsid w:val="007A0B87"/>
    <w:rsid w:val="007A0D4B"/>
    <w:rsid w:val="007A1F6D"/>
    <w:rsid w:val="007A2405"/>
    <w:rsid w:val="007A2D13"/>
    <w:rsid w:val="007A2E2E"/>
    <w:rsid w:val="007A3A47"/>
    <w:rsid w:val="007A3C2D"/>
    <w:rsid w:val="007A3EE1"/>
    <w:rsid w:val="007A3F8B"/>
    <w:rsid w:val="007A4266"/>
    <w:rsid w:val="007A4430"/>
    <w:rsid w:val="007A502C"/>
    <w:rsid w:val="007A52D8"/>
    <w:rsid w:val="007A5A20"/>
    <w:rsid w:val="007A6419"/>
    <w:rsid w:val="007A67B9"/>
    <w:rsid w:val="007A69A3"/>
    <w:rsid w:val="007A69DA"/>
    <w:rsid w:val="007A727C"/>
    <w:rsid w:val="007A7C2B"/>
    <w:rsid w:val="007B1A80"/>
    <w:rsid w:val="007B1D51"/>
    <w:rsid w:val="007B267C"/>
    <w:rsid w:val="007B368B"/>
    <w:rsid w:val="007B5332"/>
    <w:rsid w:val="007B5483"/>
    <w:rsid w:val="007B5709"/>
    <w:rsid w:val="007B586E"/>
    <w:rsid w:val="007B6441"/>
    <w:rsid w:val="007B6A8C"/>
    <w:rsid w:val="007B6F28"/>
    <w:rsid w:val="007C0A16"/>
    <w:rsid w:val="007C2C89"/>
    <w:rsid w:val="007C31C6"/>
    <w:rsid w:val="007C37F7"/>
    <w:rsid w:val="007C47FE"/>
    <w:rsid w:val="007C4E09"/>
    <w:rsid w:val="007C4EA4"/>
    <w:rsid w:val="007C4F68"/>
    <w:rsid w:val="007C50A2"/>
    <w:rsid w:val="007C59DF"/>
    <w:rsid w:val="007C6729"/>
    <w:rsid w:val="007C6D0E"/>
    <w:rsid w:val="007C715F"/>
    <w:rsid w:val="007C7919"/>
    <w:rsid w:val="007C794E"/>
    <w:rsid w:val="007C7F9F"/>
    <w:rsid w:val="007D0ABB"/>
    <w:rsid w:val="007D0B0F"/>
    <w:rsid w:val="007D1326"/>
    <w:rsid w:val="007D13F2"/>
    <w:rsid w:val="007D1E97"/>
    <w:rsid w:val="007D1EE8"/>
    <w:rsid w:val="007D2229"/>
    <w:rsid w:val="007D296E"/>
    <w:rsid w:val="007D2E01"/>
    <w:rsid w:val="007D3221"/>
    <w:rsid w:val="007D3E8C"/>
    <w:rsid w:val="007D44FF"/>
    <w:rsid w:val="007D454B"/>
    <w:rsid w:val="007D4ADA"/>
    <w:rsid w:val="007D5118"/>
    <w:rsid w:val="007D5619"/>
    <w:rsid w:val="007D5D30"/>
    <w:rsid w:val="007D6165"/>
    <w:rsid w:val="007D661C"/>
    <w:rsid w:val="007E0363"/>
    <w:rsid w:val="007E06B3"/>
    <w:rsid w:val="007E0714"/>
    <w:rsid w:val="007E101A"/>
    <w:rsid w:val="007E1137"/>
    <w:rsid w:val="007E1319"/>
    <w:rsid w:val="007E1C9C"/>
    <w:rsid w:val="007E2246"/>
    <w:rsid w:val="007E44AE"/>
    <w:rsid w:val="007E46B8"/>
    <w:rsid w:val="007E4C9B"/>
    <w:rsid w:val="007E52FC"/>
    <w:rsid w:val="007E5890"/>
    <w:rsid w:val="007E6E58"/>
    <w:rsid w:val="007E74DC"/>
    <w:rsid w:val="007E7513"/>
    <w:rsid w:val="007F0CEB"/>
    <w:rsid w:val="007F1928"/>
    <w:rsid w:val="007F1D5F"/>
    <w:rsid w:val="007F23C6"/>
    <w:rsid w:val="007F2649"/>
    <w:rsid w:val="007F27F8"/>
    <w:rsid w:val="007F39B1"/>
    <w:rsid w:val="007F4F01"/>
    <w:rsid w:val="007F6235"/>
    <w:rsid w:val="007F64E3"/>
    <w:rsid w:val="00800524"/>
    <w:rsid w:val="00800C4F"/>
    <w:rsid w:val="00801142"/>
    <w:rsid w:val="008016FB"/>
    <w:rsid w:val="00801968"/>
    <w:rsid w:val="00801E88"/>
    <w:rsid w:val="00802AA6"/>
    <w:rsid w:val="00803C94"/>
    <w:rsid w:val="00803E23"/>
    <w:rsid w:val="008041C8"/>
    <w:rsid w:val="00804A56"/>
    <w:rsid w:val="0080505F"/>
    <w:rsid w:val="00805517"/>
    <w:rsid w:val="00807C1E"/>
    <w:rsid w:val="00812AD9"/>
    <w:rsid w:val="0081488C"/>
    <w:rsid w:val="00815A2C"/>
    <w:rsid w:val="00815AFB"/>
    <w:rsid w:val="00815F60"/>
    <w:rsid w:val="008166A5"/>
    <w:rsid w:val="00816A96"/>
    <w:rsid w:val="00816AF1"/>
    <w:rsid w:val="00816B75"/>
    <w:rsid w:val="00817585"/>
    <w:rsid w:val="0081758B"/>
    <w:rsid w:val="00820166"/>
    <w:rsid w:val="0082054D"/>
    <w:rsid w:val="00821769"/>
    <w:rsid w:val="00821FF3"/>
    <w:rsid w:val="008228A3"/>
    <w:rsid w:val="00822AE4"/>
    <w:rsid w:val="00822CCE"/>
    <w:rsid w:val="00822EA7"/>
    <w:rsid w:val="00823172"/>
    <w:rsid w:val="0082494D"/>
    <w:rsid w:val="008251F4"/>
    <w:rsid w:val="00825391"/>
    <w:rsid w:val="00826055"/>
    <w:rsid w:val="008266DE"/>
    <w:rsid w:val="00826F3A"/>
    <w:rsid w:val="00826FB4"/>
    <w:rsid w:val="00826FD4"/>
    <w:rsid w:val="008276DE"/>
    <w:rsid w:val="00827BF8"/>
    <w:rsid w:val="00830FE1"/>
    <w:rsid w:val="00832B4C"/>
    <w:rsid w:val="0083399A"/>
    <w:rsid w:val="00834592"/>
    <w:rsid w:val="00834922"/>
    <w:rsid w:val="00834C63"/>
    <w:rsid w:val="00834CA5"/>
    <w:rsid w:val="00834E28"/>
    <w:rsid w:val="008356A7"/>
    <w:rsid w:val="00836E64"/>
    <w:rsid w:val="00837B89"/>
    <w:rsid w:val="00837E51"/>
    <w:rsid w:val="0084031A"/>
    <w:rsid w:val="008403C2"/>
    <w:rsid w:val="00840568"/>
    <w:rsid w:val="0084059B"/>
    <w:rsid w:val="00840C83"/>
    <w:rsid w:val="00841DA4"/>
    <w:rsid w:val="00841E29"/>
    <w:rsid w:val="0084342F"/>
    <w:rsid w:val="00843A09"/>
    <w:rsid w:val="008441BF"/>
    <w:rsid w:val="00844717"/>
    <w:rsid w:val="008450D1"/>
    <w:rsid w:val="00845B36"/>
    <w:rsid w:val="00845BD1"/>
    <w:rsid w:val="00845CB1"/>
    <w:rsid w:val="00845D99"/>
    <w:rsid w:val="00846146"/>
    <w:rsid w:val="008461F9"/>
    <w:rsid w:val="008465E8"/>
    <w:rsid w:val="00846C9D"/>
    <w:rsid w:val="00846EBF"/>
    <w:rsid w:val="008470DF"/>
    <w:rsid w:val="0084749D"/>
    <w:rsid w:val="00847A56"/>
    <w:rsid w:val="00847D6C"/>
    <w:rsid w:val="008500D4"/>
    <w:rsid w:val="008500D5"/>
    <w:rsid w:val="00850310"/>
    <w:rsid w:val="0085033F"/>
    <w:rsid w:val="00851045"/>
    <w:rsid w:val="00852F79"/>
    <w:rsid w:val="00853529"/>
    <w:rsid w:val="00853652"/>
    <w:rsid w:val="0085525D"/>
    <w:rsid w:val="00855535"/>
    <w:rsid w:val="00855DCA"/>
    <w:rsid w:val="00855EC9"/>
    <w:rsid w:val="00857076"/>
    <w:rsid w:val="0085789D"/>
    <w:rsid w:val="00857D9D"/>
    <w:rsid w:val="00860358"/>
    <w:rsid w:val="00860516"/>
    <w:rsid w:val="00860846"/>
    <w:rsid w:val="00862A17"/>
    <w:rsid w:val="00862D02"/>
    <w:rsid w:val="008630D9"/>
    <w:rsid w:val="00863536"/>
    <w:rsid w:val="00863F7C"/>
    <w:rsid w:val="008647B1"/>
    <w:rsid w:val="00864958"/>
    <w:rsid w:val="00865EC6"/>
    <w:rsid w:val="00866083"/>
    <w:rsid w:val="00866513"/>
    <w:rsid w:val="00866E1F"/>
    <w:rsid w:val="00867372"/>
    <w:rsid w:val="00867D04"/>
    <w:rsid w:val="00867E14"/>
    <w:rsid w:val="00870146"/>
    <w:rsid w:val="00873333"/>
    <w:rsid w:val="008762A7"/>
    <w:rsid w:val="00876461"/>
    <w:rsid w:val="008764F9"/>
    <w:rsid w:val="00876EB2"/>
    <w:rsid w:val="008776D2"/>
    <w:rsid w:val="0087770B"/>
    <w:rsid w:val="00877FDF"/>
    <w:rsid w:val="00880FF5"/>
    <w:rsid w:val="00881816"/>
    <w:rsid w:val="008819D9"/>
    <w:rsid w:val="00882388"/>
    <w:rsid w:val="008827C2"/>
    <w:rsid w:val="00883BDB"/>
    <w:rsid w:val="00884302"/>
    <w:rsid w:val="008845E4"/>
    <w:rsid w:val="0088522F"/>
    <w:rsid w:val="0088593E"/>
    <w:rsid w:val="0088599A"/>
    <w:rsid w:val="00885C57"/>
    <w:rsid w:val="00885DB7"/>
    <w:rsid w:val="00886863"/>
    <w:rsid w:val="008878B5"/>
    <w:rsid w:val="00887BD3"/>
    <w:rsid w:val="008908ED"/>
    <w:rsid w:val="00890BD7"/>
    <w:rsid w:val="008912E8"/>
    <w:rsid w:val="00892717"/>
    <w:rsid w:val="00892B4B"/>
    <w:rsid w:val="00892BD3"/>
    <w:rsid w:val="00892D5F"/>
    <w:rsid w:val="00893D9A"/>
    <w:rsid w:val="00894D04"/>
    <w:rsid w:val="008952ED"/>
    <w:rsid w:val="00895423"/>
    <w:rsid w:val="00895B95"/>
    <w:rsid w:val="00895E9B"/>
    <w:rsid w:val="008960E3"/>
    <w:rsid w:val="008967A7"/>
    <w:rsid w:val="00896B5C"/>
    <w:rsid w:val="00896DBF"/>
    <w:rsid w:val="008972BF"/>
    <w:rsid w:val="00897917"/>
    <w:rsid w:val="008979D7"/>
    <w:rsid w:val="008A0B2C"/>
    <w:rsid w:val="008A108E"/>
    <w:rsid w:val="008A1132"/>
    <w:rsid w:val="008A163C"/>
    <w:rsid w:val="008A1CC8"/>
    <w:rsid w:val="008A1D34"/>
    <w:rsid w:val="008A202A"/>
    <w:rsid w:val="008A2736"/>
    <w:rsid w:val="008A2853"/>
    <w:rsid w:val="008A287C"/>
    <w:rsid w:val="008A2E59"/>
    <w:rsid w:val="008A34B3"/>
    <w:rsid w:val="008A4467"/>
    <w:rsid w:val="008A4581"/>
    <w:rsid w:val="008A524E"/>
    <w:rsid w:val="008A5377"/>
    <w:rsid w:val="008A54E1"/>
    <w:rsid w:val="008A6294"/>
    <w:rsid w:val="008A6F3E"/>
    <w:rsid w:val="008A71FB"/>
    <w:rsid w:val="008A73E1"/>
    <w:rsid w:val="008B0039"/>
    <w:rsid w:val="008B09A3"/>
    <w:rsid w:val="008B0F1D"/>
    <w:rsid w:val="008B1374"/>
    <w:rsid w:val="008B14D5"/>
    <w:rsid w:val="008B4A24"/>
    <w:rsid w:val="008B52FC"/>
    <w:rsid w:val="008B5394"/>
    <w:rsid w:val="008B6E14"/>
    <w:rsid w:val="008B72BA"/>
    <w:rsid w:val="008B72F0"/>
    <w:rsid w:val="008B7A8D"/>
    <w:rsid w:val="008B7F64"/>
    <w:rsid w:val="008C0054"/>
    <w:rsid w:val="008C0848"/>
    <w:rsid w:val="008C0B81"/>
    <w:rsid w:val="008C0EB6"/>
    <w:rsid w:val="008C3553"/>
    <w:rsid w:val="008C3F8D"/>
    <w:rsid w:val="008C47F9"/>
    <w:rsid w:val="008C4D03"/>
    <w:rsid w:val="008C500C"/>
    <w:rsid w:val="008C5256"/>
    <w:rsid w:val="008C56CC"/>
    <w:rsid w:val="008C59D8"/>
    <w:rsid w:val="008C6642"/>
    <w:rsid w:val="008C6A67"/>
    <w:rsid w:val="008C6D70"/>
    <w:rsid w:val="008C774B"/>
    <w:rsid w:val="008C77DF"/>
    <w:rsid w:val="008C7C0C"/>
    <w:rsid w:val="008C7DD3"/>
    <w:rsid w:val="008D0B04"/>
    <w:rsid w:val="008D115D"/>
    <w:rsid w:val="008D1795"/>
    <w:rsid w:val="008D1BA1"/>
    <w:rsid w:val="008D2D21"/>
    <w:rsid w:val="008D3EA6"/>
    <w:rsid w:val="008D4A51"/>
    <w:rsid w:val="008D50A8"/>
    <w:rsid w:val="008D51A9"/>
    <w:rsid w:val="008D5D80"/>
    <w:rsid w:val="008D6044"/>
    <w:rsid w:val="008D689D"/>
    <w:rsid w:val="008D704C"/>
    <w:rsid w:val="008D70DC"/>
    <w:rsid w:val="008E091C"/>
    <w:rsid w:val="008E0BC2"/>
    <w:rsid w:val="008E1D14"/>
    <w:rsid w:val="008E272A"/>
    <w:rsid w:val="008E30C7"/>
    <w:rsid w:val="008E31F5"/>
    <w:rsid w:val="008E329A"/>
    <w:rsid w:val="008E346D"/>
    <w:rsid w:val="008E3893"/>
    <w:rsid w:val="008E41A6"/>
    <w:rsid w:val="008E4693"/>
    <w:rsid w:val="008E4DFB"/>
    <w:rsid w:val="008E50CE"/>
    <w:rsid w:val="008E510B"/>
    <w:rsid w:val="008E528F"/>
    <w:rsid w:val="008E5759"/>
    <w:rsid w:val="008E5CFA"/>
    <w:rsid w:val="008E5E12"/>
    <w:rsid w:val="008E6155"/>
    <w:rsid w:val="008E6BDB"/>
    <w:rsid w:val="008E6EB3"/>
    <w:rsid w:val="008E77B2"/>
    <w:rsid w:val="008E7C50"/>
    <w:rsid w:val="008E7CC9"/>
    <w:rsid w:val="008F0650"/>
    <w:rsid w:val="008F06D8"/>
    <w:rsid w:val="008F17EE"/>
    <w:rsid w:val="008F2D14"/>
    <w:rsid w:val="008F3AC1"/>
    <w:rsid w:val="008F48FE"/>
    <w:rsid w:val="008F5F0B"/>
    <w:rsid w:val="008F62CB"/>
    <w:rsid w:val="008F6797"/>
    <w:rsid w:val="008F6891"/>
    <w:rsid w:val="008F68ED"/>
    <w:rsid w:val="008F6A81"/>
    <w:rsid w:val="008F71FF"/>
    <w:rsid w:val="008F7847"/>
    <w:rsid w:val="00900D25"/>
    <w:rsid w:val="00901B92"/>
    <w:rsid w:val="009028A1"/>
    <w:rsid w:val="00903032"/>
    <w:rsid w:val="009030FB"/>
    <w:rsid w:val="00903504"/>
    <w:rsid w:val="009039EE"/>
    <w:rsid w:val="00904234"/>
    <w:rsid w:val="00905F01"/>
    <w:rsid w:val="009060F9"/>
    <w:rsid w:val="00907128"/>
    <w:rsid w:val="00907C36"/>
    <w:rsid w:val="00910C8F"/>
    <w:rsid w:val="00911A45"/>
    <w:rsid w:val="00912BFE"/>
    <w:rsid w:val="00912FBB"/>
    <w:rsid w:val="00913E56"/>
    <w:rsid w:val="009149D5"/>
    <w:rsid w:val="00914C6E"/>
    <w:rsid w:val="00914E12"/>
    <w:rsid w:val="009150C2"/>
    <w:rsid w:val="009176A1"/>
    <w:rsid w:val="00920C32"/>
    <w:rsid w:val="009215AC"/>
    <w:rsid w:val="0092371B"/>
    <w:rsid w:val="00924156"/>
    <w:rsid w:val="0092423B"/>
    <w:rsid w:val="00924788"/>
    <w:rsid w:val="0092507C"/>
    <w:rsid w:val="0092512B"/>
    <w:rsid w:val="00925341"/>
    <w:rsid w:val="009255D8"/>
    <w:rsid w:val="0092564C"/>
    <w:rsid w:val="00925ECE"/>
    <w:rsid w:val="00925ED0"/>
    <w:rsid w:val="0092692F"/>
    <w:rsid w:val="00926C47"/>
    <w:rsid w:val="00931D57"/>
    <w:rsid w:val="00931F7A"/>
    <w:rsid w:val="00932060"/>
    <w:rsid w:val="0093208D"/>
    <w:rsid w:val="00933256"/>
    <w:rsid w:val="009338C4"/>
    <w:rsid w:val="00933CC2"/>
    <w:rsid w:val="00933CD7"/>
    <w:rsid w:val="009341F6"/>
    <w:rsid w:val="009349AF"/>
    <w:rsid w:val="00935C7C"/>
    <w:rsid w:val="00935F92"/>
    <w:rsid w:val="00936135"/>
    <w:rsid w:val="009361F8"/>
    <w:rsid w:val="00936779"/>
    <w:rsid w:val="009408E0"/>
    <w:rsid w:val="00940973"/>
    <w:rsid w:val="00940B4C"/>
    <w:rsid w:val="0094137A"/>
    <w:rsid w:val="00941B70"/>
    <w:rsid w:val="00941CCB"/>
    <w:rsid w:val="00942968"/>
    <w:rsid w:val="00944311"/>
    <w:rsid w:val="0094443E"/>
    <w:rsid w:val="00944BF0"/>
    <w:rsid w:val="00945001"/>
    <w:rsid w:val="00946545"/>
    <w:rsid w:val="00947497"/>
    <w:rsid w:val="00947897"/>
    <w:rsid w:val="00947A5F"/>
    <w:rsid w:val="00947C07"/>
    <w:rsid w:val="00950226"/>
    <w:rsid w:val="00950807"/>
    <w:rsid w:val="0095081D"/>
    <w:rsid w:val="009508AA"/>
    <w:rsid w:val="00951677"/>
    <w:rsid w:val="00951844"/>
    <w:rsid w:val="00952321"/>
    <w:rsid w:val="0095348B"/>
    <w:rsid w:val="0095356F"/>
    <w:rsid w:val="00953EC4"/>
    <w:rsid w:val="0095478B"/>
    <w:rsid w:val="009547A3"/>
    <w:rsid w:val="009554B0"/>
    <w:rsid w:val="009556C8"/>
    <w:rsid w:val="00955FFC"/>
    <w:rsid w:val="0095657D"/>
    <w:rsid w:val="00956B9B"/>
    <w:rsid w:val="00956E90"/>
    <w:rsid w:val="00956FDE"/>
    <w:rsid w:val="009570ED"/>
    <w:rsid w:val="00957251"/>
    <w:rsid w:val="009601FE"/>
    <w:rsid w:val="00960521"/>
    <w:rsid w:val="009606E8"/>
    <w:rsid w:val="009610FE"/>
    <w:rsid w:val="00961366"/>
    <w:rsid w:val="00961EB0"/>
    <w:rsid w:val="009629AF"/>
    <w:rsid w:val="00962E87"/>
    <w:rsid w:val="009632CD"/>
    <w:rsid w:val="009633FC"/>
    <w:rsid w:val="009641A6"/>
    <w:rsid w:val="0096442D"/>
    <w:rsid w:val="0096449C"/>
    <w:rsid w:val="00964573"/>
    <w:rsid w:val="00964F7C"/>
    <w:rsid w:val="00965BA0"/>
    <w:rsid w:val="00965F53"/>
    <w:rsid w:val="009664B2"/>
    <w:rsid w:val="009665F3"/>
    <w:rsid w:val="00966D0E"/>
    <w:rsid w:val="009672C4"/>
    <w:rsid w:val="009675A7"/>
    <w:rsid w:val="00967C31"/>
    <w:rsid w:val="00970495"/>
    <w:rsid w:val="00971191"/>
    <w:rsid w:val="00971E19"/>
    <w:rsid w:val="0097234F"/>
    <w:rsid w:val="0097267C"/>
    <w:rsid w:val="009726FA"/>
    <w:rsid w:val="009727E9"/>
    <w:rsid w:val="00972FEE"/>
    <w:rsid w:val="00973C0B"/>
    <w:rsid w:val="00973D01"/>
    <w:rsid w:val="00974856"/>
    <w:rsid w:val="00974F57"/>
    <w:rsid w:val="00975225"/>
    <w:rsid w:val="009757FE"/>
    <w:rsid w:val="00975F86"/>
    <w:rsid w:val="00976CDD"/>
    <w:rsid w:val="00980700"/>
    <w:rsid w:val="00982DA7"/>
    <w:rsid w:val="00983EB2"/>
    <w:rsid w:val="009841BF"/>
    <w:rsid w:val="0098473A"/>
    <w:rsid w:val="00984E04"/>
    <w:rsid w:val="0098522D"/>
    <w:rsid w:val="0098548C"/>
    <w:rsid w:val="009854BC"/>
    <w:rsid w:val="00985650"/>
    <w:rsid w:val="00985E4A"/>
    <w:rsid w:val="00986492"/>
    <w:rsid w:val="00986D5F"/>
    <w:rsid w:val="00987E9F"/>
    <w:rsid w:val="009900D2"/>
    <w:rsid w:val="00990497"/>
    <w:rsid w:val="00990C37"/>
    <w:rsid w:val="00991657"/>
    <w:rsid w:val="00991DA1"/>
    <w:rsid w:val="00991FF8"/>
    <w:rsid w:val="0099304C"/>
    <w:rsid w:val="0099406E"/>
    <w:rsid w:val="00994D0C"/>
    <w:rsid w:val="009951A0"/>
    <w:rsid w:val="00995C67"/>
    <w:rsid w:val="00996283"/>
    <w:rsid w:val="0099772C"/>
    <w:rsid w:val="00997F1D"/>
    <w:rsid w:val="009A002D"/>
    <w:rsid w:val="009A15C9"/>
    <w:rsid w:val="009A1AFF"/>
    <w:rsid w:val="009A2583"/>
    <w:rsid w:val="009A2CAC"/>
    <w:rsid w:val="009A39BF"/>
    <w:rsid w:val="009A3DB1"/>
    <w:rsid w:val="009A4C45"/>
    <w:rsid w:val="009A4DED"/>
    <w:rsid w:val="009A4F37"/>
    <w:rsid w:val="009A4FEA"/>
    <w:rsid w:val="009A542D"/>
    <w:rsid w:val="009A56F9"/>
    <w:rsid w:val="009A664C"/>
    <w:rsid w:val="009B0369"/>
    <w:rsid w:val="009B0838"/>
    <w:rsid w:val="009B08AF"/>
    <w:rsid w:val="009B09FE"/>
    <w:rsid w:val="009B12BA"/>
    <w:rsid w:val="009B152B"/>
    <w:rsid w:val="009B2746"/>
    <w:rsid w:val="009B340C"/>
    <w:rsid w:val="009B38A1"/>
    <w:rsid w:val="009B4448"/>
    <w:rsid w:val="009B44BC"/>
    <w:rsid w:val="009B558F"/>
    <w:rsid w:val="009B55EB"/>
    <w:rsid w:val="009B626C"/>
    <w:rsid w:val="009B726A"/>
    <w:rsid w:val="009B735C"/>
    <w:rsid w:val="009B7A21"/>
    <w:rsid w:val="009C05C8"/>
    <w:rsid w:val="009C06E8"/>
    <w:rsid w:val="009C094D"/>
    <w:rsid w:val="009C0F30"/>
    <w:rsid w:val="009C18B9"/>
    <w:rsid w:val="009C2699"/>
    <w:rsid w:val="009C3FD4"/>
    <w:rsid w:val="009C477A"/>
    <w:rsid w:val="009C4C50"/>
    <w:rsid w:val="009C5788"/>
    <w:rsid w:val="009C6C65"/>
    <w:rsid w:val="009C76F0"/>
    <w:rsid w:val="009C7954"/>
    <w:rsid w:val="009D02E9"/>
    <w:rsid w:val="009D0AAE"/>
    <w:rsid w:val="009D1C4A"/>
    <w:rsid w:val="009D1D59"/>
    <w:rsid w:val="009D25C6"/>
    <w:rsid w:val="009D311D"/>
    <w:rsid w:val="009D3505"/>
    <w:rsid w:val="009D3CA5"/>
    <w:rsid w:val="009D3D48"/>
    <w:rsid w:val="009D475C"/>
    <w:rsid w:val="009D50E7"/>
    <w:rsid w:val="009D53CC"/>
    <w:rsid w:val="009D542E"/>
    <w:rsid w:val="009D5532"/>
    <w:rsid w:val="009D5B40"/>
    <w:rsid w:val="009D5F97"/>
    <w:rsid w:val="009D612F"/>
    <w:rsid w:val="009D7252"/>
    <w:rsid w:val="009D7395"/>
    <w:rsid w:val="009D7836"/>
    <w:rsid w:val="009D78AA"/>
    <w:rsid w:val="009D7A78"/>
    <w:rsid w:val="009D7B00"/>
    <w:rsid w:val="009E0DF5"/>
    <w:rsid w:val="009E3034"/>
    <w:rsid w:val="009E3222"/>
    <w:rsid w:val="009E3904"/>
    <w:rsid w:val="009E3CF1"/>
    <w:rsid w:val="009E4B42"/>
    <w:rsid w:val="009E4F4A"/>
    <w:rsid w:val="009E5862"/>
    <w:rsid w:val="009E5CD1"/>
    <w:rsid w:val="009E655F"/>
    <w:rsid w:val="009E690B"/>
    <w:rsid w:val="009E6DA8"/>
    <w:rsid w:val="009E7638"/>
    <w:rsid w:val="009E773F"/>
    <w:rsid w:val="009E7D71"/>
    <w:rsid w:val="009E7E20"/>
    <w:rsid w:val="009F0109"/>
    <w:rsid w:val="009F0A88"/>
    <w:rsid w:val="009F0ACE"/>
    <w:rsid w:val="009F0B5F"/>
    <w:rsid w:val="009F1110"/>
    <w:rsid w:val="009F1355"/>
    <w:rsid w:val="009F13EA"/>
    <w:rsid w:val="009F3F2F"/>
    <w:rsid w:val="009F5167"/>
    <w:rsid w:val="009F59AA"/>
    <w:rsid w:val="009F5B8C"/>
    <w:rsid w:val="009F5EBA"/>
    <w:rsid w:val="009F630D"/>
    <w:rsid w:val="009F678E"/>
    <w:rsid w:val="009F7BD5"/>
    <w:rsid w:val="00A00922"/>
    <w:rsid w:val="00A01315"/>
    <w:rsid w:val="00A01510"/>
    <w:rsid w:val="00A01AEE"/>
    <w:rsid w:val="00A02219"/>
    <w:rsid w:val="00A03CA2"/>
    <w:rsid w:val="00A053A9"/>
    <w:rsid w:val="00A05BB1"/>
    <w:rsid w:val="00A06C00"/>
    <w:rsid w:val="00A07CE8"/>
    <w:rsid w:val="00A07F24"/>
    <w:rsid w:val="00A10769"/>
    <w:rsid w:val="00A10F62"/>
    <w:rsid w:val="00A112F4"/>
    <w:rsid w:val="00A116BC"/>
    <w:rsid w:val="00A128F4"/>
    <w:rsid w:val="00A13123"/>
    <w:rsid w:val="00A136E8"/>
    <w:rsid w:val="00A13CDF"/>
    <w:rsid w:val="00A1487F"/>
    <w:rsid w:val="00A14BC5"/>
    <w:rsid w:val="00A1511B"/>
    <w:rsid w:val="00A157BA"/>
    <w:rsid w:val="00A158EC"/>
    <w:rsid w:val="00A163FF"/>
    <w:rsid w:val="00A16515"/>
    <w:rsid w:val="00A165FF"/>
    <w:rsid w:val="00A16749"/>
    <w:rsid w:val="00A1763D"/>
    <w:rsid w:val="00A20FC4"/>
    <w:rsid w:val="00A21740"/>
    <w:rsid w:val="00A21971"/>
    <w:rsid w:val="00A21A18"/>
    <w:rsid w:val="00A222C1"/>
    <w:rsid w:val="00A2244C"/>
    <w:rsid w:val="00A22495"/>
    <w:rsid w:val="00A228AE"/>
    <w:rsid w:val="00A2388D"/>
    <w:rsid w:val="00A24C9F"/>
    <w:rsid w:val="00A2505F"/>
    <w:rsid w:val="00A2593C"/>
    <w:rsid w:val="00A25972"/>
    <w:rsid w:val="00A25EFC"/>
    <w:rsid w:val="00A262B5"/>
    <w:rsid w:val="00A263C1"/>
    <w:rsid w:val="00A26E51"/>
    <w:rsid w:val="00A27CDB"/>
    <w:rsid w:val="00A306F6"/>
    <w:rsid w:val="00A30B01"/>
    <w:rsid w:val="00A310E6"/>
    <w:rsid w:val="00A3138E"/>
    <w:rsid w:val="00A32422"/>
    <w:rsid w:val="00A324E7"/>
    <w:rsid w:val="00A32D61"/>
    <w:rsid w:val="00A32E47"/>
    <w:rsid w:val="00A341C8"/>
    <w:rsid w:val="00A3496B"/>
    <w:rsid w:val="00A34A01"/>
    <w:rsid w:val="00A36331"/>
    <w:rsid w:val="00A36C9C"/>
    <w:rsid w:val="00A37273"/>
    <w:rsid w:val="00A3735F"/>
    <w:rsid w:val="00A37AA1"/>
    <w:rsid w:val="00A37C6D"/>
    <w:rsid w:val="00A41902"/>
    <w:rsid w:val="00A41AC1"/>
    <w:rsid w:val="00A41BA5"/>
    <w:rsid w:val="00A42165"/>
    <w:rsid w:val="00A42622"/>
    <w:rsid w:val="00A4397D"/>
    <w:rsid w:val="00A43C56"/>
    <w:rsid w:val="00A44519"/>
    <w:rsid w:val="00A4526F"/>
    <w:rsid w:val="00A4534A"/>
    <w:rsid w:val="00A45659"/>
    <w:rsid w:val="00A45F31"/>
    <w:rsid w:val="00A46BBD"/>
    <w:rsid w:val="00A47B13"/>
    <w:rsid w:val="00A50018"/>
    <w:rsid w:val="00A5036B"/>
    <w:rsid w:val="00A507F1"/>
    <w:rsid w:val="00A51905"/>
    <w:rsid w:val="00A51D9B"/>
    <w:rsid w:val="00A53073"/>
    <w:rsid w:val="00A5320E"/>
    <w:rsid w:val="00A54170"/>
    <w:rsid w:val="00A54287"/>
    <w:rsid w:val="00A542A2"/>
    <w:rsid w:val="00A542FC"/>
    <w:rsid w:val="00A55631"/>
    <w:rsid w:val="00A55707"/>
    <w:rsid w:val="00A56079"/>
    <w:rsid w:val="00A56428"/>
    <w:rsid w:val="00A577CA"/>
    <w:rsid w:val="00A603A5"/>
    <w:rsid w:val="00A60D36"/>
    <w:rsid w:val="00A611B9"/>
    <w:rsid w:val="00A6350F"/>
    <w:rsid w:val="00A63A26"/>
    <w:rsid w:val="00A63BEC"/>
    <w:rsid w:val="00A645FD"/>
    <w:rsid w:val="00A6520B"/>
    <w:rsid w:val="00A657EB"/>
    <w:rsid w:val="00A65C88"/>
    <w:rsid w:val="00A66522"/>
    <w:rsid w:val="00A665F3"/>
    <w:rsid w:val="00A671D2"/>
    <w:rsid w:val="00A673DB"/>
    <w:rsid w:val="00A67838"/>
    <w:rsid w:val="00A70978"/>
    <w:rsid w:val="00A7110C"/>
    <w:rsid w:val="00A71C06"/>
    <w:rsid w:val="00A71CEA"/>
    <w:rsid w:val="00A71D38"/>
    <w:rsid w:val="00A724B7"/>
    <w:rsid w:val="00A72591"/>
    <w:rsid w:val="00A7337A"/>
    <w:rsid w:val="00A73715"/>
    <w:rsid w:val="00A73D29"/>
    <w:rsid w:val="00A74483"/>
    <w:rsid w:val="00A75B83"/>
    <w:rsid w:val="00A77A67"/>
    <w:rsid w:val="00A77CAE"/>
    <w:rsid w:val="00A77E6C"/>
    <w:rsid w:val="00A77F0C"/>
    <w:rsid w:val="00A80583"/>
    <w:rsid w:val="00A805B6"/>
    <w:rsid w:val="00A80D1C"/>
    <w:rsid w:val="00A80F55"/>
    <w:rsid w:val="00A82225"/>
    <w:rsid w:val="00A83D57"/>
    <w:rsid w:val="00A83F21"/>
    <w:rsid w:val="00A846D7"/>
    <w:rsid w:val="00A85126"/>
    <w:rsid w:val="00A856C0"/>
    <w:rsid w:val="00A867D1"/>
    <w:rsid w:val="00A86C6E"/>
    <w:rsid w:val="00A872C4"/>
    <w:rsid w:val="00A8738F"/>
    <w:rsid w:val="00A90432"/>
    <w:rsid w:val="00A906FB"/>
    <w:rsid w:val="00A90A1B"/>
    <w:rsid w:val="00A9106C"/>
    <w:rsid w:val="00A91104"/>
    <w:rsid w:val="00A912D0"/>
    <w:rsid w:val="00A913C9"/>
    <w:rsid w:val="00A914B3"/>
    <w:rsid w:val="00A9164E"/>
    <w:rsid w:val="00A916DC"/>
    <w:rsid w:val="00A91A43"/>
    <w:rsid w:val="00A92173"/>
    <w:rsid w:val="00A92326"/>
    <w:rsid w:val="00A9253A"/>
    <w:rsid w:val="00A9319E"/>
    <w:rsid w:val="00A93766"/>
    <w:rsid w:val="00A938B8"/>
    <w:rsid w:val="00A93ADC"/>
    <w:rsid w:val="00A93C2A"/>
    <w:rsid w:val="00A93D75"/>
    <w:rsid w:val="00A93FF8"/>
    <w:rsid w:val="00A94082"/>
    <w:rsid w:val="00A95269"/>
    <w:rsid w:val="00A9543A"/>
    <w:rsid w:val="00A95DE5"/>
    <w:rsid w:val="00A9630E"/>
    <w:rsid w:val="00A96878"/>
    <w:rsid w:val="00A96BDB"/>
    <w:rsid w:val="00AA05D2"/>
    <w:rsid w:val="00AA0DA2"/>
    <w:rsid w:val="00AA10CD"/>
    <w:rsid w:val="00AA2514"/>
    <w:rsid w:val="00AA25C9"/>
    <w:rsid w:val="00AA32C2"/>
    <w:rsid w:val="00AA4250"/>
    <w:rsid w:val="00AA538C"/>
    <w:rsid w:val="00AA5744"/>
    <w:rsid w:val="00AA5E3F"/>
    <w:rsid w:val="00AA5E9E"/>
    <w:rsid w:val="00AA6215"/>
    <w:rsid w:val="00AA6F00"/>
    <w:rsid w:val="00AA7588"/>
    <w:rsid w:val="00AA7645"/>
    <w:rsid w:val="00AB00CA"/>
    <w:rsid w:val="00AB0772"/>
    <w:rsid w:val="00AB1A51"/>
    <w:rsid w:val="00AB24F3"/>
    <w:rsid w:val="00AB276C"/>
    <w:rsid w:val="00AB2F71"/>
    <w:rsid w:val="00AB46C9"/>
    <w:rsid w:val="00AB4A99"/>
    <w:rsid w:val="00AB4B98"/>
    <w:rsid w:val="00AB4D20"/>
    <w:rsid w:val="00AB4DFF"/>
    <w:rsid w:val="00AB4FD9"/>
    <w:rsid w:val="00AB5673"/>
    <w:rsid w:val="00AB6FAB"/>
    <w:rsid w:val="00AB7193"/>
    <w:rsid w:val="00AB76C7"/>
    <w:rsid w:val="00AB77F4"/>
    <w:rsid w:val="00AC05E3"/>
    <w:rsid w:val="00AC0BC5"/>
    <w:rsid w:val="00AC25E7"/>
    <w:rsid w:val="00AC30C2"/>
    <w:rsid w:val="00AC39E0"/>
    <w:rsid w:val="00AC40C7"/>
    <w:rsid w:val="00AC4FB1"/>
    <w:rsid w:val="00AC54C1"/>
    <w:rsid w:val="00AC57E1"/>
    <w:rsid w:val="00AC6CF2"/>
    <w:rsid w:val="00AC6E6A"/>
    <w:rsid w:val="00AC75E8"/>
    <w:rsid w:val="00AC7F04"/>
    <w:rsid w:val="00AD0ED4"/>
    <w:rsid w:val="00AD1D7D"/>
    <w:rsid w:val="00AD2977"/>
    <w:rsid w:val="00AD3A51"/>
    <w:rsid w:val="00AD3DC1"/>
    <w:rsid w:val="00AD3E6B"/>
    <w:rsid w:val="00AD461B"/>
    <w:rsid w:val="00AD46AD"/>
    <w:rsid w:val="00AD4F83"/>
    <w:rsid w:val="00AD5870"/>
    <w:rsid w:val="00AD5F0D"/>
    <w:rsid w:val="00AD5FCF"/>
    <w:rsid w:val="00AD6602"/>
    <w:rsid w:val="00AD6FA5"/>
    <w:rsid w:val="00AD7B69"/>
    <w:rsid w:val="00AE08EF"/>
    <w:rsid w:val="00AE141E"/>
    <w:rsid w:val="00AE194F"/>
    <w:rsid w:val="00AE1AE6"/>
    <w:rsid w:val="00AE2D6D"/>
    <w:rsid w:val="00AE3002"/>
    <w:rsid w:val="00AE3881"/>
    <w:rsid w:val="00AE39E6"/>
    <w:rsid w:val="00AE3FF7"/>
    <w:rsid w:val="00AE4CA7"/>
    <w:rsid w:val="00AE4DE1"/>
    <w:rsid w:val="00AE4EDD"/>
    <w:rsid w:val="00AE54F6"/>
    <w:rsid w:val="00AE7145"/>
    <w:rsid w:val="00AE735B"/>
    <w:rsid w:val="00AF036E"/>
    <w:rsid w:val="00AF16E6"/>
    <w:rsid w:val="00AF20C8"/>
    <w:rsid w:val="00AF241E"/>
    <w:rsid w:val="00AF256C"/>
    <w:rsid w:val="00AF2D6B"/>
    <w:rsid w:val="00AF3A28"/>
    <w:rsid w:val="00AF3D4E"/>
    <w:rsid w:val="00AF4219"/>
    <w:rsid w:val="00AF4DDF"/>
    <w:rsid w:val="00AF5784"/>
    <w:rsid w:val="00AF5EC8"/>
    <w:rsid w:val="00AF659C"/>
    <w:rsid w:val="00AF7561"/>
    <w:rsid w:val="00B00073"/>
    <w:rsid w:val="00B0061E"/>
    <w:rsid w:val="00B0071D"/>
    <w:rsid w:val="00B009D3"/>
    <w:rsid w:val="00B00FFF"/>
    <w:rsid w:val="00B01975"/>
    <w:rsid w:val="00B01D77"/>
    <w:rsid w:val="00B03026"/>
    <w:rsid w:val="00B030D4"/>
    <w:rsid w:val="00B03520"/>
    <w:rsid w:val="00B04A5D"/>
    <w:rsid w:val="00B04DA2"/>
    <w:rsid w:val="00B055AB"/>
    <w:rsid w:val="00B05847"/>
    <w:rsid w:val="00B05A83"/>
    <w:rsid w:val="00B05EBA"/>
    <w:rsid w:val="00B0672E"/>
    <w:rsid w:val="00B06BC4"/>
    <w:rsid w:val="00B07070"/>
    <w:rsid w:val="00B0744F"/>
    <w:rsid w:val="00B07ED2"/>
    <w:rsid w:val="00B1117A"/>
    <w:rsid w:val="00B121C9"/>
    <w:rsid w:val="00B1264C"/>
    <w:rsid w:val="00B135C1"/>
    <w:rsid w:val="00B140D9"/>
    <w:rsid w:val="00B14606"/>
    <w:rsid w:val="00B148A1"/>
    <w:rsid w:val="00B15AD8"/>
    <w:rsid w:val="00B15B61"/>
    <w:rsid w:val="00B1622D"/>
    <w:rsid w:val="00B16282"/>
    <w:rsid w:val="00B1767C"/>
    <w:rsid w:val="00B17C63"/>
    <w:rsid w:val="00B205B6"/>
    <w:rsid w:val="00B20C75"/>
    <w:rsid w:val="00B20CCA"/>
    <w:rsid w:val="00B20D01"/>
    <w:rsid w:val="00B210B7"/>
    <w:rsid w:val="00B219F9"/>
    <w:rsid w:val="00B21CB8"/>
    <w:rsid w:val="00B21D89"/>
    <w:rsid w:val="00B236CF"/>
    <w:rsid w:val="00B238E7"/>
    <w:rsid w:val="00B24107"/>
    <w:rsid w:val="00B250A7"/>
    <w:rsid w:val="00B250C6"/>
    <w:rsid w:val="00B25105"/>
    <w:rsid w:val="00B251E8"/>
    <w:rsid w:val="00B25627"/>
    <w:rsid w:val="00B25B55"/>
    <w:rsid w:val="00B25FED"/>
    <w:rsid w:val="00B2625C"/>
    <w:rsid w:val="00B264CB"/>
    <w:rsid w:val="00B27135"/>
    <w:rsid w:val="00B30437"/>
    <w:rsid w:val="00B30EED"/>
    <w:rsid w:val="00B31EB4"/>
    <w:rsid w:val="00B331D1"/>
    <w:rsid w:val="00B333EF"/>
    <w:rsid w:val="00B33D69"/>
    <w:rsid w:val="00B35F7F"/>
    <w:rsid w:val="00B36D64"/>
    <w:rsid w:val="00B36FE9"/>
    <w:rsid w:val="00B373D0"/>
    <w:rsid w:val="00B37652"/>
    <w:rsid w:val="00B402FA"/>
    <w:rsid w:val="00B4150F"/>
    <w:rsid w:val="00B42838"/>
    <w:rsid w:val="00B42FA1"/>
    <w:rsid w:val="00B42FCF"/>
    <w:rsid w:val="00B431DB"/>
    <w:rsid w:val="00B43295"/>
    <w:rsid w:val="00B4355C"/>
    <w:rsid w:val="00B43602"/>
    <w:rsid w:val="00B443C4"/>
    <w:rsid w:val="00B45998"/>
    <w:rsid w:val="00B45A72"/>
    <w:rsid w:val="00B45B9F"/>
    <w:rsid w:val="00B45EF0"/>
    <w:rsid w:val="00B46561"/>
    <w:rsid w:val="00B4745F"/>
    <w:rsid w:val="00B50534"/>
    <w:rsid w:val="00B50A91"/>
    <w:rsid w:val="00B511F1"/>
    <w:rsid w:val="00B51822"/>
    <w:rsid w:val="00B5226F"/>
    <w:rsid w:val="00B52D93"/>
    <w:rsid w:val="00B52E00"/>
    <w:rsid w:val="00B53626"/>
    <w:rsid w:val="00B537F0"/>
    <w:rsid w:val="00B53E4F"/>
    <w:rsid w:val="00B53E8F"/>
    <w:rsid w:val="00B54561"/>
    <w:rsid w:val="00B54EA5"/>
    <w:rsid w:val="00B55040"/>
    <w:rsid w:val="00B552B6"/>
    <w:rsid w:val="00B556CC"/>
    <w:rsid w:val="00B57831"/>
    <w:rsid w:val="00B57F9D"/>
    <w:rsid w:val="00B60225"/>
    <w:rsid w:val="00B60783"/>
    <w:rsid w:val="00B60BE1"/>
    <w:rsid w:val="00B61555"/>
    <w:rsid w:val="00B62ADF"/>
    <w:rsid w:val="00B62CF7"/>
    <w:rsid w:val="00B637AF"/>
    <w:rsid w:val="00B637BF"/>
    <w:rsid w:val="00B64156"/>
    <w:rsid w:val="00B65648"/>
    <w:rsid w:val="00B65AC4"/>
    <w:rsid w:val="00B6627B"/>
    <w:rsid w:val="00B66666"/>
    <w:rsid w:val="00B703A5"/>
    <w:rsid w:val="00B706CF"/>
    <w:rsid w:val="00B715F4"/>
    <w:rsid w:val="00B71DAA"/>
    <w:rsid w:val="00B72395"/>
    <w:rsid w:val="00B730EE"/>
    <w:rsid w:val="00B73D8F"/>
    <w:rsid w:val="00B74063"/>
    <w:rsid w:val="00B749C9"/>
    <w:rsid w:val="00B75040"/>
    <w:rsid w:val="00B75293"/>
    <w:rsid w:val="00B7589E"/>
    <w:rsid w:val="00B771DA"/>
    <w:rsid w:val="00B77FDF"/>
    <w:rsid w:val="00B802DE"/>
    <w:rsid w:val="00B8079D"/>
    <w:rsid w:val="00B80B6A"/>
    <w:rsid w:val="00B80F44"/>
    <w:rsid w:val="00B8166E"/>
    <w:rsid w:val="00B81E78"/>
    <w:rsid w:val="00B821E0"/>
    <w:rsid w:val="00B82483"/>
    <w:rsid w:val="00B8261C"/>
    <w:rsid w:val="00B82748"/>
    <w:rsid w:val="00B82D52"/>
    <w:rsid w:val="00B83CFB"/>
    <w:rsid w:val="00B84033"/>
    <w:rsid w:val="00B84208"/>
    <w:rsid w:val="00B84D36"/>
    <w:rsid w:val="00B85089"/>
    <w:rsid w:val="00B858BB"/>
    <w:rsid w:val="00B85C29"/>
    <w:rsid w:val="00B8684A"/>
    <w:rsid w:val="00B86962"/>
    <w:rsid w:val="00B86AE3"/>
    <w:rsid w:val="00B86EBD"/>
    <w:rsid w:val="00B87072"/>
    <w:rsid w:val="00B90313"/>
    <w:rsid w:val="00B90950"/>
    <w:rsid w:val="00B91CDE"/>
    <w:rsid w:val="00B925D0"/>
    <w:rsid w:val="00B92D6C"/>
    <w:rsid w:val="00B936DA"/>
    <w:rsid w:val="00B95412"/>
    <w:rsid w:val="00B95437"/>
    <w:rsid w:val="00B9595A"/>
    <w:rsid w:val="00B95FAD"/>
    <w:rsid w:val="00B961D0"/>
    <w:rsid w:val="00B96C8D"/>
    <w:rsid w:val="00B97C75"/>
    <w:rsid w:val="00BA02A8"/>
    <w:rsid w:val="00BA02BA"/>
    <w:rsid w:val="00BA04FB"/>
    <w:rsid w:val="00BA149E"/>
    <w:rsid w:val="00BA1B63"/>
    <w:rsid w:val="00BA27CD"/>
    <w:rsid w:val="00BA2914"/>
    <w:rsid w:val="00BA2959"/>
    <w:rsid w:val="00BA336A"/>
    <w:rsid w:val="00BA35DF"/>
    <w:rsid w:val="00BA382C"/>
    <w:rsid w:val="00BA412E"/>
    <w:rsid w:val="00BA44A2"/>
    <w:rsid w:val="00BA5737"/>
    <w:rsid w:val="00BA59C6"/>
    <w:rsid w:val="00BA5DB3"/>
    <w:rsid w:val="00BA5EB6"/>
    <w:rsid w:val="00BA65AC"/>
    <w:rsid w:val="00BA6EA0"/>
    <w:rsid w:val="00BA77CE"/>
    <w:rsid w:val="00BA7E55"/>
    <w:rsid w:val="00BB01BC"/>
    <w:rsid w:val="00BB170E"/>
    <w:rsid w:val="00BB18B2"/>
    <w:rsid w:val="00BB1965"/>
    <w:rsid w:val="00BB1BDF"/>
    <w:rsid w:val="00BB2757"/>
    <w:rsid w:val="00BB32C9"/>
    <w:rsid w:val="00BB39AD"/>
    <w:rsid w:val="00BB3DF1"/>
    <w:rsid w:val="00BB418E"/>
    <w:rsid w:val="00BB4A96"/>
    <w:rsid w:val="00BB4FA0"/>
    <w:rsid w:val="00BB537D"/>
    <w:rsid w:val="00BB564B"/>
    <w:rsid w:val="00BB6428"/>
    <w:rsid w:val="00BC0472"/>
    <w:rsid w:val="00BC078E"/>
    <w:rsid w:val="00BC09A2"/>
    <w:rsid w:val="00BC1571"/>
    <w:rsid w:val="00BC2BF6"/>
    <w:rsid w:val="00BC364C"/>
    <w:rsid w:val="00BC448F"/>
    <w:rsid w:val="00BC4DBF"/>
    <w:rsid w:val="00BC50B3"/>
    <w:rsid w:val="00BC51B1"/>
    <w:rsid w:val="00BC58F3"/>
    <w:rsid w:val="00BC62AC"/>
    <w:rsid w:val="00BC6931"/>
    <w:rsid w:val="00BC6BA0"/>
    <w:rsid w:val="00BC7E10"/>
    <w:rsid w:val="00BC7FBD"/>
    <w:rsid w:val="00BD09EC"/>
    <w:rsid w:val="00BD1DC4"/>
    <w:rsid w:val="00BD29CF"/>
    <w:rsid w:val="00BD2BDF"/>
    <w:rsid w:val="00BD37B7"/>
    <w:rsid w:val="00BD3A06"/>
    <w:rsid w:val="00BD45D7"/>
    <w:rsid w:val="00BD6D7C"/>
    <w:rsid w:val="00BE0396"/>
    <w:rsid w:val="00BE0BE9"/>
    <w:rsid w:val="00BE0D42"/>
    <w:rsid w:val="00BE12E7"/>
    <w:rsid w:val="00BE22AB"/>
    <w:rsid w:val="00BE2DD0"/>
    <w:rsid w:val="00BE345D"/>
    <w:rsid w:val="00BE4BAA"/>
    <w:rsid w:val="00BE573E"/>
    <w:rsid w:val="00BE61FC"/>
    <w:rsid w:val="00BE6F88"/>
    <w:rsid w:val="00BE7CFD"/>
    <w:rsid w:val="00BF015D"/>
    <w:rsid w:val="00BF03FD"/>
    <w:rsid w:val="00BF1259"/>
    <w:rsid w:val="00BF1DCC"/>
    <w:rsid w:val="00BF2BDF"/>
    <w:rsid w:val="00BF365D"/>
    <w:rsid w:val="00BF3A1D"/>
    <w:rsid w:val="00BF3A2C"/>
    <w:rsid w:val="00BF42BC"/>
    <w:rsid w:val="00BF5165"/>
    <w:rsid w:val="00BF51CB"/>
    <w:rsid w:val="00BF541F"/>
    <w:rsid w:val="00BF545C"/>
    <w:rsid w:val="00BF563F"/>
    <w:rsid w:val="00BF5686"/>
    <w:rsid w:val="00BF5773"/>
    <w:rsid w:val="00BF5E56"/>
    <w:rsid w:val="00BF6434"/>
    <w:rsid w:val="00BF660A"/>
    <w:rsid w:val="00BF6FFB"/>
    <w:rsid w:val="00BF7F9C"/>
    <w:rsid w:val="00C00614"/>
    <w:rsid w:val="00C010A5"/>
    <w:rsid w:val="00C01314"/>
    <w:rsid w:val="00C0142D"/>
    <w:rsid w:val="00C01DD9"/>
    <w:rsid w:val="00C01E98"/>
    <w:rsid w:val="00C021C0"/>
    <w:rsid w:val="00C026AD"/>
    <w:rsid w:val="00C03148"/>
    <w:rsid w:val="00C03B38"/>
    <w:rsid w:val="00C05957"/>
    <w:rsid w:val="00C05E14"/>
    <w:rsid w:val="00C05EB3"/>
    <w:rsid w:val="00C076DF"/>
    <w:rsid w:val="00C07D21"/>
    <w:rsid w:val="00C101AB"/>
    <w:rsid w:val="00C10EB8"/>
    <w:rsid w:val="00C11110"/>
    <w:rsid w:val="00C1116A"/>
    <w:rsid w:val="00C119E0"/>
    <w:rsid w:val="00C11AB6"/>
    <w:rsid w:val="00C12C9B"/>
    <w:rsid w:val="00C1337B"/>
    <w:rsid w:val="00C13B0F"/>
    <w:rsid w:val="00C13D2E"/>
    <w:rsid w:val="00C13D5D"/>
    <w:rsid w:val="00C13FE6"/>
    <w:rsid w:val="00C1491C"/>
    <w:rsid w:val="00C151DE"/>
    <w:rsid w:val="00C1556C"/>
    <w:rsid w:val="00C155EB"/>
    <w:rsid w:val="00C15671"/>
    <w:rsid w:val="00C162DC"/>
    <w:rsid w:val="00C16E7D"/>
    <w:rsid w:val="00C17277"/>
    <w:rsid w:val="00C17935"/>
    <w:rsid w:val="00C17DD9"/>
    <w:rsid w:val="00C17F05"/>
    <w:rsid w:val="00C20223"/>
    <w:rsid w:val="00C20F48"/>
    <w:rsid w:val="00C215AC"/>
    <w:rsid w:val="00C21771"/>
    <w:rsid w:val="00C21959"/>
    <w:rsid w:val="00C226DF"/>
    <w:rsid w:val="00C22845"/>
    <w:rsid w:val="00C22D52"/>
    <w:rsid w:val="00C23052"/>
    <w:rsid w:val="00C23E95"/>
    <w:rsid w:val="00C23FFE"/>
    <w:rsid w:val="00C24144"/>
    <w:rsid w:val="00C24168"/>
    <w:rsid w:val="00C24770"/>
    <w:rsid w:val="00C247E6"/>
    <w:rsid w:val="00C25027"/>
    <w:rsid w:val="00C25B76"/>
    <w:rsid w:val="00C267A5"/>
    <w:rsid w:val="00C267E7"/>
    <w:rsid w:val="00C26881"/>
    <w:rsid w:val="00C2766D"/>
    <w:rsid w:val="00C27F70"/>
    <w:rsid w:val="00C3076D"/>
    <w:rsid w:val="00C309E1"/>
    <w:rsid w:val="00C315B5"/>
    <w:rsid w:val="00C32080"/>
    <w:rsid w:val="00C320D0"/>
    <w:rsid w:val="00C3270F"/>
    <w:rsid w:val="00C329EC"/>
    <w:rsid w:val="00C32C11"/>
    <w:rsid w:val="00C33204"/>
    <w:rsid w:val="00C3350B"/>
    <w:rsid w:val="00C3382F"/>
    <w:rsid w:val="00C3427C"/>
    <w:rsid w:val="00C35176"/>
    <w:rsid w:val="00C359D0"/>
    <w:rsid w:val="00C35BEB"/>
    <w:rsid w:val="00C3788C"/>
    <w:rsid w:val="00C40D33"/>
    <w:rsid w:val="00C4188A"/>
    <w:rsid w:val="00C422C4"/>
    <w:rsid w:val="00C429AE"/>
    <w:rsid w:val="00C4305C"/>
    <w:rsid w:val="00C438A7"/>
    <w:rsid w:val="00C43B02"/>
    <w:rsid w:val="00C462EB"/>
    <w:rsid w:val="00C46CFF"/>
    <w:rsid w:val="00C4706B"/>
    <w:rsid w:val="00C478EF"/>
    <w:rsid w:val="00C5004D"/>
    <w:rsid w:val="00C50457"/>
    <w:rsid w:val="00C506D2"/>
    <w:rsid w:val="00C5106B"/>
    <w:rsid w:val="00C514E3"/>
    <w:rsid w:val="00C5213B"/>
    <w:rsid w:val="00C5241D"/>
    <w:rsid w:val="00C539F5"/>
    <w:rsid w:val="00C53D35"/>
    <w:rsid w:val="00C54038"/>
    <w:rsid w:val="00C552A3"/>
    <w:rsid w:val="00C552AC"/>
    <w:rsid w:val="00C561EF"/>
    <w:rsid w:val="00C570AB"/>
    <w:rsid w:val="00C5742F"/>
    <w:rsid w:val="00C57C5A"/>
    <w:rsid w:val="00C6014B"/>
    <w:rsid w:val="00C60504"/>
    <w:rsid w:val="00C60528"/>
    <w:rsid w:val="00C60530"/>
    <w:rsid w:val="00C6073C"/>
    <w:rsid w:val="00C61065"/>
    <w:rsid w:val="00C612F5"/>
    <w:rsid w:val="00C6168B"/>
    <w:rsid w:val="00C61F50"/>
    <w:rsid w:val="00C62096"/>
    <w:rsid w:val="00C62D7B"/>
    <w:rsid w:val="00C63291"/>
    <w:rsid w:val="00C63E56"/>
    <w:rsid w:val="00C6410E"/>
    <w:rsid w:val="00C6437A"/>
    <w:rsid w:val="00C65626"/>
    <w:rsid w:val="00C65741"/>
    <w:rsid w:val="00C65A16"/>
    <w:rsid w:val="00C65EF7"/>
    <w:rsid w:val="00C6684C"/>
    <w:rsid w:val="00C671FF"/>
    <w:rsid w:val="00C70566"/>
    <w:rsid w:val="00C705C5"/>
    <w:rsid w:val="00C720F9"/>
    <w:rsid w:val="00C72605"/>
    <w:rsid w:val="00C726CA"/>
    <w:rsid w:val="00C729A4"/>
    <w:rsid w:val="00C72C8E"/>
    <w:rsid w:val="00C72D1F"/>
    <w:rsid w:val="00C7317C"/>
    <w:rsid w:val="00C739BB"/>
    <w:rsid w:val="00C74043"/>
    <w:rsid w:val="00C74897"/>
    <w:rsid w:val="00C76366"/>
    <w:rsid w:val="00C76460"/>
    <w:rsid w:val="00C76723"/>
    <w:rsid w:val="00C76819"/>
    <w:rsid w:val="00C803CF"/>
    <w:rsid w:val="00C8042F"/>
    <w:rsid w:val="00C8122C"/>
    <w:rsid w:val="00C818BF"/>
    <w:rsid w:val="00C81E3C"/>
    <w:rsid w:val="00C81F84"/>
    <w:rsid w:val="00C826DA"/>
    <w:rsid w:val="00C82F33"/>
    <w:rsid w:val="00C83025"/>
    <w:rsid w:val="00C83414"/>
    <w:rsid w:val="00C838A2"/>
    <w:rsid w:val="00C844D9"/>
    <w:rsid w:val="00C847C9"/>
    <w:rsid w:val="00C85189"/>
    <w:rsid w:val="00C855C5"/>
    <w:rsid w:val="00C85656"/>
    <w:rsid w:val="00C8585C"/>
    <w:rsid w:val="00C85A70"/>
    <w:rsid w:val="00C85BE1"/>
    <w:rsid w:val="00C85DB7"/>
    <w:rsid w:val="00C86587"/>
    <w:rsid w:val="00C8738F"/>
    <w:rsid w:val="00C90A5D"/>
    <w:rsid w:val="00C918EC"/>
    <w:rsid w:val="00C91E76"/>
    <w:rsid w:val="00C92C21"/>
    <w:rsid w:val="00C938F2"/>
    <w:rsid w:val="00C94875"/>
    <w:rsid w:val="00C94C9B"/>
    <w:rsid w:val="00C94D31"/>
    <w:rsid w:val="00C95565"/>
    <w:rsid w:val="00C962E2"/>
    <w:rsid w:val="00C97F20"/>
    <w:rsid w:val="00CA0965"/>
    <w:rsid w:val="00CA19EA"/>
    <w:rsid w:val="00CA1CDA"/>
    <w:rsid w:val="00CA22C5"/>
    <w:rsid w:val="00CA25FA"/>
    <w:rsid w:val="00CA4596"/>
    <w:rsid w:val="00CA45B6"/>
    <w:rsid w:val="00CA4C1C"/>
    <w:rsid w:val="00CA5928"/>
    <w:rsid w:val="00CA63CA"/>
    <w:rsid w:val="00CA7783"/>
    <w:rsid w:val="00CA7A43"/>
    <w:rsid w:val="00CB0135"/>
    <w:rsid w:val="00CB0703"/>
    <w:rsid w:val="00CB1689"/>
    <w:rsid w:val="00CB33DB"/>
    <w:rsid w:val="00CB3865"/>
    <w:rsid w:val="00CB53F1"/>
    <w:rsid w:val="00CB56C5"/>
    <w:rsid w:val="00CB580D"/>
    <w:rsid w:val="00CB5B6C"/>
    <w:rsid w:val="00CB5D98"/>
    <w:rsid w:val="00CB6567"/>
    <w:rsid w:val="00CB666C"/>
    <w:rsid w:val="00CB6A0E"/>
    <w:rsid w:val="00CB6BF8"/>
    <w:rsid w:val="00CC0823"/>
    <w:rsid w:val="00CC0F9D"/>
    <w:rsid w:val="00CC1179"/>
    <w:rsid w:val="00CC14EA"/>
    <w:rsid w:val="00CC19E6"/>
    <w:rsid w:val="00CC1DAF"/>
    <w:rsid w:val="00CC22A9"/>
    <w:rsid w:val="00CC2DDB"/>
    <w:rsid w:val="00CC318E"/>
    <w:rsid w:val="00CC351D"/>
    <w:rsid w:val="00CC37B2"/>
    <w:rsid w:val="00CC4B0E"/>
    <w:rsid w:val="00CC51A4"/>
    <w:rsid w:val="00CC5649"/>
    <w:rsid w:val="00CC56CA"/>
    <w:rsid w:val="00CC5CFA"/>
    <w:rsid w:val="00CC5D24"/>
    <w:rsid w:val="00CC5F33"/>
    <w:rsid w:val="00CC6460"/>
    <w:rsid w:val="00CC7233"/>
    <w:rsid w:val="00CC72C7"/>
    <w:rsid w:val="00CC7FB7"/>
    <w:rsid w:val="00CD04E0"/>
    <w:rsid w:val="00CD273A"/>
    <w:rsid w:val="00CD414F"/>
    <w:rsid w:val="00CD5401"/>
    <w:rsid w:val="00CD60FE"/>
    <w:rsid w:val="00CD649C"/>
    <w:rsid w:val="00CD72DE"/>
    <w:rsid w:val="00CD7B87"/>
    <w:rsid w:val="00CE4942"/>
    <w:rsid w:val="00CE5338"/>
    <w:rsid w:val="00CE5F9B"/>
    <w:rsid w:val="00CE72F8"/>
    <w:rsid w:val="00CF1E65"/>
    <w:rsid w:val="00CF228E"/>
    <w:rsid w:val="00CF2EDE"/>
    <w:rsid w:val="00CF308F"/>
    <w:rsid w:val="00CF3258"/>
    <w:rsid w:val="00CF3E6B"/>
    <w:rsid w:val="00CF4207"/>
    <w:rsid w:val="00CF5D7A"/>
    <w:rsid w:val="00CF6AB6"/>
    <w:rsid w:val="00CF7AE6"/>
    <w:rsid w:val="00CF7DAD"/>
    <w:rsid w:val="00D014BB"/>
    <w:rsid w:val="00D02CE3"/>
    <w:rsid w:val="00D036F6"/>
    <w:rsid w:val="00D043DB"/>
    <w:rsid w:val="00D05B70"/>
    <w:rsid w:val="00D060F7"/>
    <w:rsid w:val="00D06221"/>
    <w:rsid w:val="00D071A1"/>
    <w:rsid w:val="00D07996"/>
    <w:rsid w:val="00D07D63"/>
    <w:rsid w:val="00D10664"/>
    <w:rsid w:val="00D10811"/>
    <w:rsid w:val="00D10C71"/>
    <w:rsid w:val="00D1101B"/>
    <w:rsid w:val="00D113AF"/>
    <w:rsid w:val="00D120BB"/>
    <w:rsid w:val="00D12530"/>
    <w:rsid w:val="00D1288A"/>
    <w:rsid w:val="00D13B22"/>
    <w:rsid w:val="00D143FC"/>
    <w:rsid w:val="00D14BD6"/>
    <w:rsid w:val="00D14E4C"/>
    <w:rsid w:val="00D158BB"/>
    <w:rsid w:val="00D169ED"/>
    <w:rsid w:val="00D16F74"/>
    <w:rsid w:val="00D17296"/>
    <w:rsid w:val="00D208B0"/>
    <w:rsid w:val="00D212DB"/>
    <w:rsid w:val="00D21948"/>
    <w:rsid w:val="00D2287C"/>
    <w:rsid w:val="00D22F63"/>
    <w:rsid w:val="00D230B3"/>
    <w:rsid w:val="00D234AA"/>
    <w:rsid w:val="00D23880"/>
    <w:rsid w:val="00D24083"/>
    <w:rsid w:val="00D246AD"/>
    <w:rsid w:val="00D2626B"/>
    <w:rsid w:val="00D26C94"/>
    <w:rsid w:val="00D27483"/>
    <w:rsid w:val="00D27744"/>
    <w:rsid w:val="00D277A6"/>
    <w:rsid w:val="00D277BF"/>
    <w:rsid w:val="00D27DAD"/>
    <w:rsid w:val="00D27F47"/>
    <w:rsid w:val="00D3000C"/>
    <w:rsid w:val="00D3025C"/>
    <w:rsid w:val="00D30348"/>
    <w:rsid w:val="00D316E8"/>
    <w:rsid w:val="00D31ECD"/>
    <w:rsid w:val="00D322F5"/>
    <w:rsid w:val="00D3265F"/>
    <w:rsid w:val="00D32D38"/>
    <w:rsid w:val="00D33C42"/>
    <w:rsid w:val="00D33CEC"/>
    <w:rsid w:val="00D34446"/>
    <w:rsid w:val="00D35641"/>
    <w:rsid w:val="00D35AB6"/>
    <w:rsid w:val="00D35C05"/>
    <w:rsid w:val="00D35E9F"/>
    <w:rsid w:val="00D365EE"/>
    <w:rsid w:val="00D371C4"/>
    <w:rsid w:val="00D376FB"/>
    <w:rsid w:val="00D37700"/>
    <w:rsid w:val="00D37914"/>
    <w:rsid w:val="00D40646"/>
    <w:rsid w:val="00D40820"/>
    <w:rsid w:val="00D408A8"/>
    <w:rsid w:val="00D40C67"/>
    <w:rsid w:val="00D41581"/>
    <w:rsid w:val="00D416FF"/>
    <w:rsid w:val="00D41C61"/>
    <w:rsid w:val="00D41CD2"/>
    <w:rsid w:val="00D43372"/>
    <w:rsid w:val="00D44039"/>
    <w:rsid w:val="00D45120"/>
    <w:rsid w:val="00D46143"/>
    <w:rsid w:val="00D4623D"/>
    <w:rsid w:val="00D47380"/>
    <w:rsid w:val="00D479C4"/>
    <w:rsid w:val="00D50515"/>
    <w:rsid w:val="00D50564"/>
    <w:rsid w:val="00D509A1"/>
    <w:rsid w:val="00D50CB7"/>
    <w:rsid w:val="00D52058"/>
    <w:rsid w:val="00D5337D"/>
    <w:rsid w:val="00D53C7F"/>
    <w:rsid w:val="00D549E7"/>
    <w:rsid w:val="00D54E05"/>
    <w:rsid w:val="00D54EA7"/>
    <w:rsid w:val="00D54EEB"/>
    <w:rsid w:val="00D5555F"/>
    <w:rsid w:val="00D569CF"/>
    <w:rsid w:val="00D57456"/>
    <w:rsid w:val="00D61AEB"/>
    <w:rsid w:val="00D623EC"/>
    <w:rsid w:val="00D63664"/>
    <w:rsid w:val="00D64554"/>
    <w:rsid w:val="00D646BD"/>
    <w:rsid w:val="00D6476F"/>
    <w:rsid w:val="00D64B36"/>
    <w:rsid w:val="00D64E4E"/>
    <w:rsid w:val="00D6541D"/>
    <w:rsid w:val="00D6589A"/>
    <w:rsid w:val="00D666B5"/>
    <w:rsid w:val="00D66FB2"/>
    <w:rsid w:val="00D6714D"/>
    <w:rsid w:val="00D676BE"/>
    <w:rsid w:val="00D67C6F"/>
    <w:rsid w:val="00D70905"/>
    <w:rsid w:val="00D70B5F"/>
    <w:rsid w:val="00D7151C"/>
    <w:rsid w:val="00D73AA5"/>
    <w:rsid w:val="00D74286"/>
    <w:rsid w:val="00D74397"/>
    <w:rsid w:val="00D74B71"/>
    <w:rsid w:val="00D74FF8"/>
    <w:rsid w:val="00D755BC"/>
    <w:rsid w:val="00D75617"/>
    <w:rsid w:val="00D76A18"/>
    <w:rsid w:val="00D774F6"/>
    <w:rsid w:val="00D77589"/>
    <w:rsid w:val="00D80740"/>
    <w:rsid w:val="00D80FC3"/>
    <w:rsid w:val="00D81166"/>
    <w:rsid w:val="00D8129A"/>
    <w:rsid w:val="00D814C9"/>
    <w:rsid w:val="00D8257F"/>
    <w:rsid w:val="00D82679"/>
    <w:rsid w:val="00D83190"/>
    <w:rsid w:val="00D835A1"/>
    <w:rsid w:val="00D83EFB"/>
    <w:rsid w:val="00D83EFE"/>
    <w:rsid w:val="00D84013"/>
    <w:rsid w:val="00D84433"/>
    <w:rsid w:val="00D845BA"/>
    <w:rsid w:val="00D84685"/>
    <w:rsid w:val="00D85222"/>
    <w:rsid w:val="00D85274"/>
    <w:rsid w:val="00D85317"/>
    <w:rsid w:val="00D85B81"/>
    <w:rsid w:val="00D86851"/>
    <w:rsid w:val="00D86C43"/>
    <w:rsid w:val="00D86D51"/>
    <w:rsid w:val="00D871CD"/>
    <w:rsid w:val="00D87761"/>
    <w:rsid w:val="00D91643"/>
    <w:rsid w:val="00D9212C"/>
    <w:rsid w:val="00D9272E"/>
    <w:rsid w:val="00D931A1"/>
    <w:rsid w:val="00D93398"/>
    <w:rsid w:val="00D934D7"/>
    <w:rsid w:val="00D93662"/>
    <w:rsid w:val="00D9370F"/>
    <w:rsid w:val="00D93F81"/>
    <w:rsid w:val="00D94682"/>
    <w:rsid w:val="00D948D2"/>
    <w:rsid w:val="00D94C57"/>
    <w:rsid w:val="00D95BF9"/>
    <w:rsid w:val="00D9637D"/>
    <w:rsid w:val="00D9712B"/>
    <w:rsid w:val="00D97BA5"/>
    <w:rsid w:val="00D97C65"/>
    <w:rsid w:val="00DA0004"/>
    <w:rsid w:val="00DA09C5"/>
    <w:rsid w:val="00DA0C3E"/>
    <w:rsid w:val="00DA1428"/>
    <w:rsid w:val="00DA2990"/>
    <w:rsid w:val="00DA2A0E"/>
    <w:rsid w:val="00DA2A4D"/>
    <w:rsid w:val="00DA3FD6"/>
    <w:rsid w:val="00DA5812"/>
    <w:rsid w:val="00DA5DCE"/>
    <w:rsid w:val="00DA5E43"/>
    <w:rsid w:val="00DA62B1"/>
    <w:rsid w:val="00DA64B3"/>
    <w:rsid w:val="00DB1379"/>
    <w:rsid w:val="00DB1B78"/>
    <w:rsid w:val="00DB27EF"/>
    <w:rsid w:val="00DB2C4C"/>
    <w:rsid w:val="00DB3840"/>
    <w:rsid w:val="00DB3F7E"/>
    <w:rsid w:val="00DB4130"/>
    <w:rsid w:val="00DB42B4"/>
    <w:rsid w:val="00DB5826"/>
    <w:rsid w:val="00DB5B15"/>
    <w:rsid w:val="00DB643B"/>
    <w:rsid w:val="00DB7260"/>
    <w:rsid w:val="00DB7ED4"/>
    <w:rsid w:val="00DB7F77"/>
    <w:rsid w:val="00DC0DE3"/>
    <w:rsid w:val="00DC10A9"/>
    <w:rsid w:val="00DC2028"/>
    <w:rsid w:val="00DC2129"/>
    <w:rsid w:val="00DC2191"/>
    <w:rsid w:val="00DC241C"/>
    <w:rsid w:val="00DC248E"/>
    <w:rsid w:val="00DC265B"/>
    <w:rsid w:val="00DC2A88"/>
    <w:rsid w:val="00DC30B0"/>
    <w:rsid w:val="00DC3A6C"/>
    <w:rsid w:val="00DC4810"/>
    <w:rsid w:val="00DC5CFD"/>
    <w:rsid w:val="00DC5E87"/>
    <w:rsid w:val="00DC6995"/>
    <w:rsid w:val="00DC6BBC"/>
    <w:rsid w:val="00DC6DD2"/>
    <w:rsid w:val="00DC7E25"/>
    <w:rsid w:val="00DD07BF"/>
    <w:rsid w:val="00DD0E70"/>
    <w:rsid w:val="00DD1461"/>
    <w:rsid w:val="00DD2748"/>
    <w:rsid w:val="00DD29D3"/>
    <w:rsid w:val="00DD30AF"/>
    <w:rsid w:val="00DD3F6D"/>
    <w:rsid w:val="00DD5FE8"/>
    <w:rsid w:val="00DD611C"/>
    <w:rsid w:val="00DD6BC7"/>
    <w:rsid w:val="00DD781C"/>
    <w:rsid w:val="00DE0225"/>
    <w:rsid w:val="00DE1ED8"/>
    <w:rsid w:val="00DE2129"/>
    <w:rsid w:val="00DE256C"/>
    <w:rsid w:val="00DE2834"/>
    <w:rsid w:val="00DE35BE"/>
    <w:rsid w:val="00DE36F4"/>
    <w:rsid w:val="00DE5121"/>
    <w:rsid w:val="00DE6841"/>
    <w:rsid w:val="00DE705E"/>
    <w:rsid w:val="00DE7E9A"/>
    <w:rsid w:val="00DF039B"/>
    <w:rsid w:val="00DF1571"/>
    <w:rsid w:val="00DF1785"/>
    <w:rsid w:val="00DF182B"/>
    <w:rsid w:val="00DF3582"/>
    <w:rsid w:val="00DF4AAE"/>
    <w:rsid w:val="00DF4B90"/>
    <w:rsid w:val="00DF507E"/>
    <w:rsid w:val="00DF5A51"/>
    <w:rsid w:val="00DF6AF9"/>
    <w:rsid w:val="00DF6AFB"/>
    <w:rsid w:val="00DF7DA7"/>
    <w:rsid w:val="00E019EE"/>
    <w:rsid w:val="00E0211B"/>
    <w:rsid w:val="00E03B96"/>
    <w:rsid w:val="00E04697"/>
    <w:rsid w:val="00E0532D"/>
    <w:rsid w:val="00E066D7"/>
    <w:rsid w:val="00E0691B"/>
    <w:rsid w:val="00E06EAE"/>
    <w:rsid w:val="00E07972"/>
    <w:rsid w:val="00E079E5"/>
    <w:rsid w:val="00E100D6"/>
    <w:rsid w:val="00E10121"/>
    <w:rsid w:val="00E10291"/>
    <w:rsid w:val="00E1067C"/>
    <w:rsid w:val="00E11188"/>
    <w:rsid w:val="00E1130D"/>
    <w:rsid w:val="00E130C7"/>
    <w:rsid w:val="00E13FFB"/>
    <w:rsid w:val="00E142FD"/>
    <w:rsid w:val="00E14918"/>
    <w:rsid w:val="00E151CE"/>
    <w:rsid w:val="00E15B0B"/>
    <w:rsid w:val="00E17292"/>
    <w:rsid w:val="00E20629"/>
    <w:rsid w:val="00E21615"/>
    <w:rsid w:val="00E23714"/>
    <w:rsid w:val="00E2410D"/>
    <w:rsid w:val="00E2449D"/>
    <w:rsid w:val="00E246B3"/>
    <w:rsid w:val="00E24975"/>
    <w:rsid w:val="00E24C70"/>
    <w:rsid w:val="00E251F6"/>
    <w:rsid w:val="00E255E3"/>
    <w:rsid w:val="00E25AC8"/>
    <w:rsid w:val="00E26086"/>
    <w:rsid w:val="00E266D6"/>
    <w:rsid w:val="00E26A61"/>
    <w:rsid w:val="00E2710A"/>
    <w:rsid w:val="00E2741D"/>
    <w:rsid w:val="00E27B4B"/>
    <w:rsid w:val="00E305AA"/>
    <w:rsid w:val="00E30D2D"/>
    <w:rsid w:val="00E32222"/>
    <w:rsid w:val="00E3247E"/>
    <w:rsid w:val="00E3267D"/>
    <w:rsid w:val="00E32AA7"/>
    <w:rsid w:val="00E333C2"/>
    <w:rsid w:val="00E33E4C"/>
    <w:rsid w:val="00E33F34"/>
    <w:rsid w:val="00E33F4C"/>
    <w:rsid w:val="00E34288"/>
    <w:rsid w:val="00E3487B"/>
    <w:rsid w:val="00E37F08"/>
    <w:rsid w:val="00E407FB"/>
    <w:rsid w:val="00E41F5F"/>
    <w:rsid w:val="00E4363C"/>
    <w:rsid w:val="00E43708"/>
    <w:rsid w:val="00E43729"/>
    <w:rsid w:val="00E43A27"/>
    <w:rsid w:val="00E43C4F"/>
    <w:rsid w:val="00E4416E"/>
    <w:rsid w:val="00E44240"/>
    <w:rsid w:val="00E45F24"/>
    <w:rsid w:val="00E45F54"/>
    <w:rsid w:val="00E46995"/>
    <w:rsid w:val="00E47084"/>
    <w:rsid w:val="00E47173"/>
    <w:rsid w:val="00E474BB"/>
    <w:rsid w:val="00E4760B"/>
    <w:rsid w:val="00E477F7"/>
    <w:rsid w:val="00E47807"/>
    <w:rsid w:val="00E50D1F"/>
    <w:rsid w:val="00E50E7E"/>
    <w:rsid w:val="00E50F77"/>
    <w:rsid w:val="00E51092"/>
    <w:rsid w:val="00E51529"/>
    <w:rsid w:val="00E51B50"/>
    <w:rsid w:val="00E526C7"/>
    <w:rsid w:val="00E52B22"/>
    <w:rsid w:val="00E53522"/>
    <w:rsid w:val="00E5462D"/>
    <w:rsid w:val="00E54770"/>
    <w:rsid w:val="00E5533F"/>
    <w:rsid w:val="00E57019"/>
    <w:rsid w:val="00E57073"/>
    <w:rsid w:val="00E57616"/>
    <w:rsid w:val="00E6022B"/>
    <w:rsid w:val="00E607B6"/>
    <w:rsid w:val="00E611C7"/>
    <w:rsid w:val="00E61410"/>
    <w:rsid w:val="00E61C28"/>
    <w:rsid w:val="00E61F7A"/>
    <w:rsid w:val="00E63821"/>
    <w:rsid w:val="00E63ED1"/>
    <w:rsid w:val="00E640BB"/>
    <w:rsid w:val="00E6418E"/>
    <w:rsid w:val="00E6541C"/>
    <w:rsid w:val="00E655FC"/>
    <w:rsid w:val="00E65D20"/>
    <w:rsid w:val="00E66162"/>
    <w:rsid w:val="00E6688D"/>
    <w:rsid w:val="00E66964"/>
    <w:rsid w:val="00E67027"/>
    <w:rsid w:val="00E6786E"/>
    <w:rsid w:val="00E67FD0"/>
    <w:rsid w:val="00E70210"/>
    <w:rsid w:val="00E7022C"/>
    <w:rsid w:val="00E718F6"/>
    <w:rsid w:val="00E719E9"/>
    <w:rsid w:val="00E72BB6"/>
    <w:rsid w:val="00E72DF3"/>
    <w:rsid w:val="00E72E51"/>
    <w:rsid w:val="00E741C5"/>
    <w:rsid w:val="00E7543D"/>
    <w:rsid w:val="00E76B29"/>
    <w:rsid w:val="00E76B80"/>
    <w:rsid w:val="00E81FE8"/>
    <w:rsid w:val="00E82B8F"/>
    <w:rsid w:val="00E833ED"/>
    <w:rsid w:val="00E834C9"/>
    <w:rsid w:val="00E8523B"/>
    <w:rsid w:val="00E86710"/>
    <w:rsid w:val="00E868C1"/>
    <w:rsid w:val="00E86FF1"/>
    <w:rsid w:val="00E8719C"/>
    <w:rsid w:val="00E875B1"/>
    <w:rsid w:val="00E87E29"/>
    <w:rsid w:val="00E90C36"/>
    <w:rsid w:val="00E90D37"/>
    <w:rsid w:val="00E90EC5"/>
    <w:rsid w:val="00E91233"/>
    <w:rsid w:val="00E914AD"/>
    <w:rsid w:val="00E91506"/>
    <w:rsid w:val="00E92837"/>
    <w:rsid w:val="00E928B7"/>
    <w:rsid w:val="00E93558"/>
    <w:rsid w:val="00E93658"/>
    <w:rsid w:val="00E93A51"/>
    <w:rsid w:val="00E93E11"/>
    <w:rsid w:val="00E942F7"/>
    <w:rsid w:val="00E96CDE"/>
    <w:rsid w:val="00E96DED"/>
    <w:rsid w:val="00E97CDD"/>
    <w:rsid w:val="00EA094B"/>
    <w:rsid w:val="00EA0E65"/>
    <w:rsid w:val="00EA150A"/>
    <w:rsid w:val="00EA1EBF"/>
    <w:rsid w:val="00EA1FEC"/>
    <w:rsid w:val="00EA2628"/>
    <w:rsid w:val="00EA2D1F"/>
    <w:rsid w:val="00EA360E"/>
    <w:rsid w:val="00EA3837"/>
    <w:rsid w:val="00EA395F"/>
    <w:rsid w:val="00EA4368"/>
    <w:rsid w:val="00EA48B0"/>
    <w:rsid w:val="00EA5115"/>
    <w:rsid w:val="00EA5989"/>
    <w:rsid w:val="00EA74CD"/>
    <w:rsid w:val="00EA7DA5"/>
    <w:rsid w:val="00EB07CE"/>
    <w:rsid w:val="00EB0883"/>
    <w:rsid w:val="00EB1519"/>
    <w:rsid w:val="00EB21AC"/>
    <w:rsid w:val="00EB21B4"/>
    <w:rsid w:val="00EB2248"/>
    <w:rsid w:val="00EB2A38"/>
    <w:rsid w:val="00EB35CC"/>
    <w:rsid w:val="00EB3A16"/>
    <w:rsid w:val="00EB3A41"/>
    <w:rsid w:val="00EB3B21"/>
    <w:rsid w:val="00EB5157"/>
    <w:rsid w:val="00EB5341"/>
    <w:rsid w:val="00EB5B7A"/>
    <w:rsid w:val="00EB6EFB"/>
    <w:rsid w:val="00EB7A56"/>
    <w:rsid w:val="00EB7D9B"/>
    <w:rsid w:val="00EC05EE"/>
    <w:rsid w:val="00EC12FE"/>
    <w:rsid w:val="00EC22DD"/>
    <w:rsid w:val="00EC2B53"/>
    <w:rsid w:val="00EC2DB6"/>
    <w:rsid w:val="00EC3E1A"/>
    <w:rsid w:val="00EC5546"/>
    <w:rsid w:val="00EC5566"/>
    <w:rsid w:val="00EC55C0"/>
    <w:rsid w:val="00EC6B5D"/>
    <w:rsid w:val="00EC7F33"/>
    <w:rsid w:val="00ED0A32"/>
    <w:rsid w:val="00ED1D74"/>
    <w:rsid w:val="00ED376B"/>
    <w:rsid w:val="00ED39D4"/>
    <w:rsid w:val="00ED44D0"/>
    <w:rsid w:val="00ED4B29"/>
    <w:rsid w:val="00ED4B82"/>
    <w:rsid w:val="00ED4DAD"/>
    <w:rsid w:val="00ED4ED6"/>
    <w:rsid w:val="00ED5291"/>
    <w:rsid w:val="00ED716E"/>
    <w:rsid w:val="00ED7470"/>
    <w:rsid w:val="00ED77BE"/>
    <w:rsid w:val="00EE1096"/>
    <w:rsid w:val="00EE2651"/>
    <w:rsid w:val="00EE275B"/>
    <w:rsid w:val="00EE2946"/>
    <w:rsid w:val="00EE294C"/>
    <w:rsid w:val="00EE3EF2"/>
    <w:rsid w:val="00EE4B3F"/>
    <w:rsid w:val="00EE5312"/>
    <w:rsid w:val="00EE5776"/>
    <w:rsid w:val="00EE5C8B"/>
    <w:rsid w:val="00EE6BC4"/>
    <w:rsid w:val="00EE6DCF"/>
    <w:rsid w:val="00EE6F2F"/>
    <w:rsid w:val="00EE6FA0"/>
    <w:rsid w:val="00EE7B1C"/>
    <w:rsid w:val="00EF0475"/>
    <w:rsid w:val="00EF0FA1"/>
    <w:rsid w:val="00EF1CDC"/>
    <w:rsid w:val="00EF28FA"/>
    <w:rsid w:val="00EF2C20"/>
    <w:rsid w:val="00EF3045"/>
    <w:rsid w:val="00EF3C76"/>
    <w:rsid w:val="00EF3F55"/>
    <w:rsid w:val="00EF4C42"/>
    <w:rsid w:val="00EF54EE"/>
    <w:rsid w:val="00EF60EB"/>
    <w:rsid w:val="00EF61C0"/>
    <w:rsid w:val="00EF68DE"/>
    <w:rsid w:val="00EF6A96"/>
    <w:rsid w:val="00F002A4"/>
    <w:rsid w:val="00F017B0"/>
    <w:rsid w:val="00F019CA"/>
    <w:rsid w:val="00F023A2"/>
    <w:rsid w:val="00F028F4"/>
    <w:rsid w:val="00F029E8"/>
    <w:rsid w:val="00F02B65"/>
    <w:rsid w:val="00F03CA3"/>
    <w:rsid w:val="00F03D92"/>
    <w:rsid w:val="00F04487"/>
    <w:rsid w:val="00F05341"/>
    <w:rsid w:val="00F05CE0"/>
    <w:rsid w:val="00F05F3F"/>
    <w:rsid w:val="00F0649B"/>
    <w:rsid w:val="00F0665C"/>
    <w:rsid w:val="00F06E03"/>
    <w:rsid w:val="00F077C2"/>
    <w:rsid w:val="00F10448"/>
    <w:rsid w:val="00F108E1"/>
    <w:rsid w:val="00F10AB4"/>
    <w:rsid w:val="00F142AA"/>
    <w:rsid w:val="00F14E51"/>
    <w:rsid w:val="00F14EA2"/>
    <w:rsid w:val="00F1538B"/>
    <w:rsid w:val="00F156F3"/>
    <w:rsid w:val="00F165F6"/>
    <w:rsid w:val="00F16907"/>
    <w:rsid w:val="00F171B1"/>
    <w:rsid w:val="00F2010E"/>
    <w:rsid w:val="00F20529"/>
    <w:rsid w:val="00F20756"/>
    <w:rsid w:val="00F210C7"/>
    <w:rsid w:val="00F21983"/>
    <w:rsid w:val="00F224E8"/>
    <w:rsid w:val="00F22BF0"/>
    <w:rsid w:val="00F230A4"/>
    <w:rsid w:val="00F23499"/>
    <w:rsid w:val="00F23660"/>
    <w:rsid w:val="00F241C3"/>
    <w:rsid w:val="00F24B17"/>
    <w:rsid w:val="00F2533A"/>
    <w:rsid w:val="00F25902"/>
    <w:rsid w:val="00F26595"/>
    <w:rsid w:val="00F26F4E"/>
    <w:rsid w:val="00F2706C"/>
    <w:rsid w:val="00F273D1"/>
    <w:rsid w:val="00F2798A"/>
    <w:rsid w:val="00F27DB5"/>
    <w:rsid w:val="00F27DDE"/>
    <w:rsid w:val="00F30EC4"/>
    <w:rsid w:val="00F30ECE"/>
    <w:rsid w:val="00F31405"/>
    <w:rsid w:val="00F3230C"/>
    <w:rsid w:val="00F3418A"/>
    <w:rsid w:val="00F34A53"/>
    <w:rsid w:val="00F35186"/>
    <w:rsid w:val="00F35600"/>
    <w:rsid w:val="00F359E9"/>
    <w:rsid w:val="00F379F7"/>
    <w:rsid w:val="00F37F65"/>
    <w:rsid w:val="00F4036D"/>
    <w:rsid w:val="00F4078F"/>
    <w:rsid w:val="00F41101"/>
    <w:rsid w:val="00F41902"/>
    <w:rsid w:val="00F4237D"/>
    <w:rsid w:val="00F435A0"/>
    <w:rsid w:val="00F43614"/>
    <w:rsid w:val="00F439EB"/>
    <w:rsid w:val="00F44264"/>
    <w:rsid w:val="00F45E24"/>
    <w:rsid w:val="00F46228"/>
    <w:rsid w:val="00F46510"/>
    <w:rsid w:val="00F465A3"/>
    <w:rsid w:val="00F46B0A"/>
    <w:rsid w:val="00F46B7B"/>
    <w:rsid w:val="00F46CC6"/>
    <w:rsid w:val="00F46E14"/>
    <w:rsid w:val="00F4790D"/>
    <w:rsid w:val="00F47CF8"/>
    <w:rsid w:val="00F50257"/>
    <w:rsid w:val="00F503F5"/>
    <w:rsid w:val="00F5099C"/>
    <w:rsid w:val="00F520CC"/>
    <w:rsid w:val="00F52212"/>
    <w:rsid w:val="00F52772"/>
    <w:rsid w:val="00F52A54"/>
    <w:rsid w:val="00F533A2"/>
    <w:rsid w:val="00F5360A"/>
    <w:rsid w:val="00F53ADF"/>
    <w:rsid w:val="00F53C09"/>
    <w:rsid w:val="00F5441B"/>
    <w:rsid w:val="00F546D5"/>
    <w:rsid w:val="00F54986"/>
    <w:rsid w:val="00F55BC1"/>
    <w:rsid w:val="00F55D4A"/>
    <w:rsid w:val="00F56B97"/>
    <w:rsid w:val="00F574FB"/>
    <w:rsid w:val="00F5762D"/>
    <w:rsid w:val="00F57ADE"/>
    <w:rsid w:val="00F6082E"/>
    <w:rsid w:val="00F62058"/>
    <w:rsid w:val="00F62DE1"/>
    <w:rsid w:val="00F63D1C"/>
    <w:rsid w:val="00F640C9"/>
    <w:rsid w:val="00F64C47"/>
    <w:rsid w:val="00F64CD7"/>
    <w:rsid w:val="00F64F2B"/>
    <w:rsid w:val="00F66A74"/>
    <w:rsid w:val="00F67319"/>
    <w:rsid w:val="00F70AC0"/>
    <w:rsid w:val="00F70B29"/>
    <w:rsid w:val="00F715A6"/>
    <w:rsid w:val="00F7190D"/>
    <w:rsid w:val="00F72C2E"/>
    <w:rsid w:val="00F72D9E"/>
    <w:rsid w:val="00F73262"/>
    <w:rsid w:val="00F73415"/>
    <w:rsid w:val="00F737DF"/>
    <w:rsid w:val="00F73A71"/>
    <w:rsid w:val="00F73AB3"/>
    <w:rsid w:val="00F744AD"/>
    <w:rsid w:val="00F74D24"/>
    <w:rsid w:val="00F74DAE"/>
    <w:rsid w:val="00F74F5B"/>
    <w:rsid w:val="00F75136"/>
    <w:rsid w:val="00F75448"/>
    <w:rsid w:val="00F766A7"/>
    <w:rsid w:val="00F76CC1"/>
    <w:rsid w:val="00F779C2"/>
    <w:rsid w:val="00F779D9"/>
    <w:rsid w:val="00F77A75"/>
    <w:rsid w:val="00F77CF4"/>
    <w:rsid w:val="00F80D03"/>
    <w:rsid w:val="00F81933"/>
    <w:rsid w:val="00F81B61"/>
    <w:rsid w:val="00F8231F"/>
    <w:rsid w:val="00F82925"/>
    <w:rsid w:val="00F82BC3"/>
    <w:rsid w:val="00F82CA6"/>
    <w:rsid w:val="00F82FDC"/>
    <w:rsid w:val="00F84177"/>
    <w:rsid w:val="00F84D16"/>
    <w:rsid w:val="00F85636"/>
    <w:rsid w:val="00F857E3"/>
    <w:rsid w:val="00F85A6E"/>
    <w:rsid w:val="00F85D68"/>
    <w:rsid w:val="00F8651C"/>
    <w:rsid w:val="00F86ED7"/>
    <w:rsid w:val="00F87AE9"/>
    <w:rsid w:val="00F900C1"/>
    <w:rsid w:val="00F90627"/>
    <w:rsid w:val="00F90851"/>
    <w:rsid w:val="00F90862"/>
    <w:rsid w:val="00F91040"/>
    <w:rsid w:val="00F9123F"/>
    <w:rsid w:val="00F9149E"/>
    <w:rsid w:val="00F9208D"/>
    <w:rsid w:val="00F936C5"/>
    <w:rsid w:val="00F94380"/>
    <w:rsid w:val="00F94D43"/>
    <w:rsid w:val="00F95F6F"/>
    <w:rsid w:val="00F9615E"/>
    <w:rsid w:val="00F965F9"/>
    <w:rsid w:val="00F96800"/>
    <w:rsid w:val="00F969B9"/>
    <w:rsid w:val="00F96D04"/>
    <w:rsid w:val="00F9786A"/>
    <w:rsid w:val="00F97E72"/>
    <w:rsid w:val="00FA0151"/>
    <w:rsid w:val="00FA06C6"/>
    <w:rsid w:val="00FA1079"/>
    <w:rsid w:val="00FA10E2"/>
    <w:rsid w:val="00FA1118"/>
    <w:rsid w:val="00FA11D5"/>
    <w:rsid w:val="00FA19F5"/>
    <w:rsid w:val="00FA1D41"/>
    <w:rsid w:val="00FA20AB"/>
    <w:rsid w:val="00FA26B5"/>
    <w:rsid w:val="00FA2DE3"/>
    <w:rsid w:val="00FA34D8"/>
    <w:rsid w:val="00FA437D"/>
    <w:rsid w:val="00FA4916"/>
    <w:rsid w:val="00FA5723"/>
    <w:rsid w:val="00FA64D1"/>
    <w:rsid w:val="00FA6A0C"/>
    <w:rsid w:val="00FA6D56"/>
    <w:rsid w:val="00FA7EE7"/>
    <w:rsid w:val="00FB01DA"/>
    <w:rsid w:val="00FB09FF"/>
    <w:rsid w:val="00FB0FF0"/>
    <w:rsid w:val="00FB1221"/>
    <w:rsid w:val="00FB224B"/>
    <w:rsid w:val="00FB2362"/>
    <w:rsid w:val="00FB26D7"/>
    <w:rsid w:val="00FB29F0"/>
    <w:rsid w:val="00FB2D16"/>
    <w:rsid w:val="00FB39C3"/>
    <w:rsid w:val="00FB4252"/>
    <w:rsid w:val="00FB4BB1"/>
    <w:rsid w:val="00FB4E9F"/>
    <w:rsid w:val="00FB70C0"/>
    <w:rsid w:val="00FB756E"/>
    <w:rsid w:val="00FB7B4D"/>
    <w:rsid w:val="00FB7BFF"/>
    <w:rsid w:val="00FC07BA"/>
    <w:rsid w:val="00FC0809"/>
    <w:rsid w:val="00FC0D60"/>
    <w:rsid w:val="00FC17B4"/>
    <w:rsid w:val="00FC1A39"/>
    <w:rsid w:val="00FC2615"/>
    <w:rsid w:val="00FC2DBE"/>
    <w:rsid w:val="00FC4567"/>
    <w:rsid w:val="00FC4599"/>
    <w:rsid w:val="00FC5641"/>
    <w:rsid w:val="00FC608F"/>
    <w:rsid w:val="00FC6FF4"/>
    <w:rsid w:val="00FC71BF"/>
    <w:rsid w:val="00FC770C"/>
    <w:rsid w:val="00FD06D8"/>
    <w:rsid w:val="00FD084F"/>
    <w:rsid w:val="00FD149A"/>
    <w:rsid w:val="00FD188C"/>
    <w:rsid w:val="00FD1ACC"/>
    <w:rsid w:val="00FD1EBC"/>
    <w:rsid w:val="00FD1F43"/>
    <w:rsid w:val="00FD1FE9"/>
    <w:rsid w:val="00FD1FEA"/>
    <w:rsid w:val="00FD2AA5"/>
    <w:rsid w:val="00FD2B92"/>
    <w:rsid w:val="00FD3608"/>
    <w:rsid w:val="00FD4EBC"/>
    <w:rsid w:val="00FD6321"/>
    <w:rsid w:val="00FD7274"/>
    <w:rsid w:val="00FD7462"/>
    <w:rsid w:val="00FE0607"/>
    <w:rsid w:val="00FE2CBF"/>
    <w:rsid w:val="00FE3242"/>
    <w:rsid w:val="00FE43BF"/>
    <w:rsid w:val="00FE4AD1"/>
    <w:rsid w:val="00FE4B73"/>
    <w:rsid w:val="00FE4BD5"/>
    <w:rsid w:val="00FE4E85"/>
    <w:rsid w:val="00FE524B"/>
    <w:rsid w:val="00FE555C"/>
    <w:rsid w:val="00FE607E"/>
    <w:rsid w:val="00FE6104"/>
    <w:rsid w:val="00FE7819"/>
    <w:rsid w:val="00FE7BC3"/>
    <w:rsid w:val="00FF0659"/>
    <w:rsid w:val="00FF1F38"/>
    <w:rsid w:val="00FF220A"/>
    <w:rsid w:val="00FF3971"/>
    <w:rsid w:val="00FF3BC2"/>
    <w:rsid w:val="00FF3C65"/>
    <w:rsid w:val="00FF4F91"/>
    <w:rsid w:val="00FF5BA1"/>
    <w:rsid w:val="00FF5EB5"/>
    <w:rsid w:val="00FF5ED5"/>
    <w:rsid w:val="00FF61A7"/>
    <w:rsid w:val="00FF6895"/>
    <w:rsid w:val="00FF7BB3"/>
    <w:rsid w:val="16DCC97D"/>
    <w:rsid w:val="69ECAA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9012B"/>
  <w15:docId w15:val="{D3883970-3AFD-46D1-9F08-063F09772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iPriority="99" w:unhideWhenUsed="1" w:qFormat="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99" w:unhideWhenUsed="1" w:qFormat="1"/>
    <w:lsdException w:name="endnote text" w:semiHidden="1" w:uiPriority="99"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qFormat="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qFormat="1"/>
    <w:lsdException w:name="Medium Shading 2 Accent 1" w:uiPriority="99"/>
    <w:lsdException w:name="Medium List 1 Accent 1" w:uiPriority="99"/>
    <w:lsdException w:name="Revision" w:semiHidden="1" w:uiPriority="99"/>
    <w:lsdException w:name="List Paragraph" w:uiPriority="1" w:qFormat="1"/>
    <w:lsdException w:name="Quote" w:uiPriority="99" w:qFormat="1"/>
    <w:lsdException w:name="Intense Quote" w:uiPriority="99" w:qFormat="1"/>
    <w:lsdException w:name="Medium List 2 Accent 1" w:uiPriority="99"/>
    <w:lsdException w:name="Medium Grid 1 Accent 1" w:uiPriority="99"/>
    <w:lsdException w:name="Medium Grid 2 Accent 1" w:uiPriority="1" w:qFormat="1"/>
    <w:lsdException w:name="Medium Grid 3 Accent 1" w:uiPriority="60"/>
    <w:lsdException w:name="Dark List Accent 1" w:uiPriority="61"/>
    <w:lsdException w:name="Colorful Shading Accent 1" w:uiPriority="62"/>
    <w:lsdException w:name="Colorful List Accent 1" w:uiPriority="63" w:qFormat="1"/>
    <w:lsdException w:name="Colorful Grid Accent 1" w:uiPriority="64" w:qFormat="1"/>
    <w:lsdException w:name="Light Shading Accent 2" w:uiPriority="65"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34" w:qFormat="1"/>
    <w:lsdException w:name="Medium Grid 2 Accent 2" w:uiPriority="73" w:qFormat="1"/>
    <w:lsdException w:name="Medium Grid 3 Accent 2" w:uiPriority="60" w:qFormat="1"/>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99"/>
    <w:lsdException w:name="Light Grid Accent 3" w:uiPriority="34" w:qFormat="1"/>
    <w:lsdException w:name="Medium Shading 1 Accent 3" w:uiPriority="29" w:qFormat="1"/>
    <w:lsdException w:name="Medium Shading 2 Accent 3" w:uiPriority="30" w:qFormat="1"/>
    <w:lsdException w:name="Medium List 1 Accent 3" w:uiPriority="66"/>
    <w:lsdException w:name="Medium List 2 Accent 3" w:uiPriority="67"/>
    <w:lsdException w:name="Medium Grid 1 Accent 3" w:uiPriority="68"/>
    <w:lsdException w:name="Medium Grid 2 Accent 3" w:uiPriority="69"/>
    <w:lsdException w:name="Medium Grid 3 Accent 3" w:uiPriority="70"/>
    <w:lsdException w:name="Dark List Accent 3" w:uiPriority="71"/>
    <w:lsdException w:name="Colorful Shading Accent 3" w:uiPriority="72"/>
    <w:lsdException w:name="Colorful List Accent 3" w:uiPriority="73"/>
    <w:lsdException w:name="Colorful Grid Accent 3" w:uiPriority="60"/>
    <w:lsdException w:name="Light Shading Accent 4" w:uiPriority="61"/>
    <w:lsdException w:name="Light List Accent 4" w:uiPriority="62"/>
    <w:lsdException w:name="Light Grid Accent 4" w:uiPriority="63"/>
    <w:lsdException w:name="Medium Shading 1 Accent 4" w:uiPriority="64"/>
    <w:lsdException w:name="Medium Shading 2 Accent 4" w:uiPriority="65"/>
    <w:lsdException w:name="Medium List 1 Accent 4" w:uiPriority="66"/>
    <w:lsdException w:name="Medium List 2 Accent 4" w:uiPriority="67"/>
    <w:lsdException w:name="Medium Grid 1 Accent 4" w:uiPriority="68"/>
    <w:lsdException w:name="Medium Grid 2 Accent 4" w:uiPriority="69"/>
    <w:lsdException w:name="Medium Grid 3 Accent 4" w:uiPriority="70"/>
    <w:lsdException w:name="Dark List Accent 4" w:uiPriority="71"/>
    <w:lsdException w:name="Colorful Shading Accent 4" w:uiPriority="72"/>
    <w:lsdException w:name="Colorful List Accent 4" w:uiPriority="73"/>
    <w:lsdException w:name="Colorful Grid Accent 4" w:uiPriority="60"/>
    <w:lsdException w:name="Light Shading Accent 5" w:uiPriority="61"/>
    <w:lsdException w:name="Light List Accent 5" w:uiPriority="62"/>
    <w:lsdException w:name="Light Grid Accent 5" w:uiPriority="63"/>
    <w:lsdException w:name="Medium Shading 1 Accent 5" w:uiPriority="64"/>
    <w:lsdException w:name="Medium Shading 2 Accent 5" w:uiPriority="65"/>
    <w:lsdException w:name="Medium List 1 Accent 5" w:uiPriority="66"/>
    <w:lsdException w:name="Medium List 2 Accent 5" w:uiPriority="67"/>
    <w:lsdException w:name="Medium Grid 1 Accent 5" w:uiPriority="68"/>
    <w:lsdException w:name="Medium Grid 2 Accent 5" w:uiPriority="69"/>
    <w:lsdException w:name="Medium Grid 3 Accent 5" w:uiPriority="70"/>
    <w:lsdException w:name="Dark List Accent 5" w:uiPriority="71"/>
    <w:lsdException w:name="Colorful Shading Accent 5" w:uiPriority="72"/>
    <w:lsdException w:name="Colorful List Accent 5" w:uiPriority="73"/>
    <w:lsdException w:name="Colorful Grid Accent 5" w:uiPriority="60"/>
    <w:lsdException w:name="Light Shading Accent 6" w:uiPriority="61"/>
    <w:lsdException w:name="Light List Accent 6" w:uiPriority="62"/>
    <w:lsdException w:name="Light Grid Accent 6" w:uiPriority="63"/>
    <w:lsdException w:name="Medium Shading 1 Accent 6" w:uiPriority="64"/>
    <w:lsdException w:name="Medium Shading 2 Accent 6" w:uiPriority="65"/>
    <w:lsdException w:name="Medium List 1 Accent 6" w:uiPriority="66"/>
    <w:lsdException w:name="Medium List 2 Accent 6" w:uiPriority="67"/>
    <w:lsdException w:name="Medium Grid 1 Accent 6" w:uiPriority="68"/>
    <w:lsdException w:name="Medium Grid 2 Accent 6" w:uiPriority="69"/>
    <w:lsdException w:name="Medium Grid 3 Accent 6" w:uiPriority="70"/>
    <w:lsdException w:name="Dark List Accent 6" w:uiPriority="71"/>
    <w:lsdException w:name="Colorful Shading Accent 6" w:uiPriority="72"/>
    <w:lsdException w:name="Colorful List Accent 6" w:uiPriority="73"/>
    <w:lsdException w:name="Colorful Grid Accent 6" w:uiPriority="60"/>
    <w:lsdException w:name="Subtle Emphasis" w:uiPriority="61" w:qFormat="1"/>
    <w:lsdException w:name="Intense Emphasis" w:uiPriority="62" w:qFormat="1"/>
    <w:lsdException w:name="Subtle Reference" w:uiPriority="63" w:qFormat="1"/>
    <w:lsdException w:name="Intense Reference" w:uiPriority="64" w:qFormat="1"/>
    <w:lsdException w:name="Book Title" w:uiPriority="65" w:qFormat="1"/>
    <w:lsdException w:name="Bibliography" w:semiHidden="1" w:uiPriority="66"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hidden/>
    <w:qFormat/>
    <w:rsid w:val="002147F9"/>
    <w:rPr>
      <w:sz w:val="24"/>
      <w:szCs w:val="24"/>
    </w:rPr>
  </w:style>
  <w:style w:type="paragraph" w:styleId="Heading1">
    <w:name w:val="heading 1"/>
    <w:aliases w:val="Document Header1"/>
    <w:basedOn w:val="Normal"/>
    <w:next w:val="Normal"/>
    <w:link w:val="Heading1Char"/>
    <w:qFormat/>
    <w:pPr>
      <w:keepNext/>
      <w:tabs>
        <w:tab w:val="left" w:pos="1422"/>
      </w:tabs>
      <w:ind w:left="518"/>
      <w:outlineLvl w:val="0"/>
    </w:pPr>
    <w:rPr>
      <w:rFonts w:ascii="Arial" w:hAnsi="Arial" w:cs="Arial"/>
      <w:b/>
      <w:sz w:val="20"/>
    </w:rPr>
  </w:style>
  <w:style w:type="paragraph" w:styleId="Heading2">
    <w:name w:val="heading 2"/>
    <w:aliases w:val="Section-Title,Title Header2"/>
    <w:basedOn w:val="Normal"/>
    <w:next w:val="Normal"/>
    <w:link w:val="Heading2Char"/>
    <w:qFormat/>
    <w:pPr>
      <w:keepNext/>
      <w:spacing w:before="120" w:after="120"/>
      <w:ind w:left="1080" w:right="288" w:hanging="720"/>
      <w:jc w:val="center"/>
      <w:outlineLvl w:val="1"/>
    </w:pPr>
    <w:rPr>
      <w:rFonts w:ascii="Arial" w:hAnsi="Arial" w:cs="Arial"/>
      <w:b/>
      <w:bCs/>
    </w:rPr>
  </w:style>
  <w:style w:type="paragraph" w:styleId="Heading3">
    <w:name w:val="heading 3"/>
    <w:aliases w:val="Section Header3,Sub-Clause Paragraph"/>
    <w:basedOn w:val="Normal"/>
    <w:next w:val="Normal"/>
    <w:link w:val="Heading3Char"/>
    <w:qFormat/>
    <w:pPr>
      <w:keepNext/>
      <w:suppressAutoHyphens/>
      <w:spacing w:after="60"/>
      <w:jc w:val="center"/>
      <w:outlineLvl w:val="2"/>
    </w:pPr>
    <w:rPr>
      <w:rFonts w:cs="Arial"/>
      <w:b/>
      <w:bCs/>
      <w:spacing w:val="-2"/>
      <w:sz w:val="16"/>
    </w:rPr>
  </w:style>
  <w:style w:type="paragraph" w:styleId="Heading4">
    <w:name w:val="heading 4"/>
    <w:aliases w:val=" Sub-Clause Sub-paragraph,ClauseSubSub_No&amp;Name,Sub-Clause Sub-paragraph"/>
    <w:basedOn w:val="Normal"/>
    <w:next w:val="Normal"/>
    <w:link w:val="Heading4Char"/>
    <w:qFormat/>
    <w:pPr>
      <w:spacing w:before="120" w:after="120"/>
      <w:jc w:val="both"/>
      <w:outlineLvl w:val="3"/>
    </w:pPr>
    <w:rPr>
      <w:rFonts w:ascii="Arial" w:hAnsi="Arial" w:cs="Arial"/>
      <w:sz w:val="20"/>
      <w:szCs w:val="20"/>
    </w:rPr>
  </w:style>
  <w:style w:type="paragraph" w:styleId="Heading5">
    <w:name w:val="heading 5"/>
    <w:basedOn w:val="Normal"/>
    <w:next w:val="Normal"/>
    <w:link w:val="Heading5Char"/>
    <w:qFormat/>
    <w:pPr>
      <w:keepNext/>
      <w:suppressAutoHyphens/>
      <w:spacing w:before="60" w:after="120"/>
      <w:outlineLvl w:val="4"/>
    </w:pPr>
    <w:rPr>
      <w:rFonts w:cs="Arial"/>
      <w:b/>
      <w:bCs/>
      <w:iCs/>
      <w:spacing w:val="-2"/>
    </w:rPr>
  </w:style>
  <w:style w:type="paragraph" w:styleId="Heading6">
    <w:name w:val="heading 6"/>
    <w:basedOn w:val="Normal"/>
    <w:next w:val="Normal"/>
    <w:link w:val="Heading6Char"/>
    <w:qFormat/>
    <w:pPr>
      <w:spacing w:before="240" w:after="60"/>
      <w:jc w:val="both"/>
      <w:outlineLvl w:val="5"/>
    </w:pPr>
    <w:rPr>
      <w:rFonts w:ascii="Arial" w:hAnsi="Arial"/>
      <w:i/>
      <w:sz w:val="22"/>
      <w:szCs w:val="20"/>
    </w:rPr>
  </w:style>
  <w:style w:type="paragraph" w:styleId="Heading7">
    <w:name w:val="heading 7"/>
    <w:basedOn w:val="Normal"/>
    <w:next w:val="Normal"/>
    <w:link w:val="Heading7Char"/>
    <w:qFormat/>
    <w:pPr>
      <w:spacing w:before="240" w:after="60"/>
      <w:jc w:val="both"/>
      <w:outlineLvl w:val="6"/>
    </w:pPr>
    <w:rPr>
      <w:rFonts w:ascii="Arial" w:hAnsi="Arial"/>
      <w:sz w:val="20"/>
      <w:szCs w:val="20"/>
    </w:rPr>
  </w:style>
  <w:style w:type="paragraph" w:styleId="Heading8">
    <w:name w:val="heading 8"/>
    <w:basedOn w:val="Normal"/>
    <w:next w:val="Normal"/>
    <w:link w:val="Heading8Char"/>
    <w:qFormat/>
    <w:pPr>
      <w:spacing w:before="240" w:after="60"/>
      <w:jc w:val="both"/>
      <w:outlineLvl w:val="7"/>
    </w:pPr>
    <w:rPr>
      <w:rFonts w:ascii="Arial" w:hAnsi="Arial"/>
      <w:i/>
      <w:sz w:val="20"/>
      <w:szCs w:val="20"/>
    </w:rPr>
  </w:style>
  <w:style w:type="paragraph" w:styleId="Heading9">
    <w:name w:val="heading 9"/>
    <w:basedOn w:val="Normal"/>
    <w:next w:val="Normal"/>
    <w:link w:val="Heading9Char"/>
    <w:qFormat/>
    <w:pPr>
      <w:spacing w:before="240" w:after="60"/>
      <w:jc w:val="both"/>
      <w:outlineLvl w:val="8"/>
    </w:pPr>
    <w:rPr>
      <w:rFonts w:ascii="Arial" w:hAnsi="Arial"/>
      <w:b/>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uiPriority w:val="9"/>
    <w:qFormat/>
    <w:rsid w:val="00997F1D"/>
    <w:rPr>
      <w:rFonts w:ascii="Arial" w:hAnsi="Arial" w:cs="Arial"/>
      <w:b/>
      <w:szCs w:val="24"/>
    </w:rPr>
  </w:style>
  <w:style w:type="character" w:customStyle="1" w:styleId="Heading2Char">
    <w:name w:val="Heading 2 Char"/>
    <w:aliases w:val="Section-Title Char,Title Header2 Char"/>
    <w:basedOn w:val="DefaultParagraphFont"/>
    <w:link w:val="Heading2"/>
    <w:uiPriority w:val="9"/>
    <w:qFormat/>
    <w:rsid w:val="007D2229"/>
    <w:rPr>
      <w:rFonts w:ascii="Arial" w:hAnsi="Arial" w:cs="Arial"/>
      <w:b/>
      <w:bCs/>
      <w:sz w:val="24"/>
      <w:szCs w:val="24"/>
    </w:rPr>
  </w:style>
  <w:style w:type="character" w:customStyle="1" w:styleId="Heading3Char">
    <w:name w:val="Heading 3 Char"/>
    <w:aliases w:val="Section Header3 Char,Sub-Clause Paragraph Char"/>
    <w:basedOn w:val="DefaultParagraphFont"/>
    <w:link w:val="Heading3"/>
    <w:uiPriority w:val="9"/>
    <w:qFormat/>
    <w:rsid w:val="007D2229"/>
    <w:rPr>
      <w:rFonts w:cs="Arial"/>
      <w:b/>
      <w:bCs/>
      <w:spacing w:val="-2"/>
      <w:sz w:val="16"/>
      <w:szCs w:val="24"/>
    </w:rPr>
  </w:style>
  <w:style w:type="character" w:customStyle="1" w:styleId="Heading4Char">
    <w:name w:val="Heading 4 Char"/>
    <w:aliases w:val=" Sub-Clause Sub-paragraph Char,ClauseSubSub_No&amp;Name Char,Sub-Clause Sub-paragraph Char"/>
    <w:link w:val="Heading4"/>
    <w:uiPriority w:val="9"/>
    <w:qFormat/>
    <w:rsid w:val="008C0054"/>
    <w:rPr>
      <w:rFonts w:ascii="Arial" w:hAnsi="Arial" w:cs="Arial"/>
    </w:rPr>
  </w:style>
  <w:style w:type="character" w:customStyle="1" w:styleId="Heading5Char">
    <w:name w:val="Heading 5 Char"/>
    <w:link w:val="Heading5"/>
    <w:uiPriority w:val="9"/>
    <w:qFormat/>
    <w:rsid w:val="008C0054"/>
    <w:rPr>
      <w:rFonts w:cs="Arial"/>
      <w:b/>
      <w:bCs/>
      <w:iCs/>
      <w:spacing w:val="-2"/>
      <w:sz w:val="24"/>
      <w:szCs w:val="24"/>
    </w:rPr>
  </w:style>
  <w:style w:type="character" w:customStyle="1" w:styleId="Heading6Char">
    <w:name w:val="Heading 6 Char"/>
    <w:link w:val="Heading6"/>
    <w:uiPriority w:val="9"/>
    <w:qFormat/>
    <w:rsid w:val="008C0054"/>
    <w:rPr>
      <w:rFonts w:ascii="Arial" w:hAnsi="Arial"/>
      <w:i/>
      <w:sz w:val="22"/>
    </w:rPr>
  </w:style>
  <w:style w:type="character" w:customStyle="1" w:styleId="Heading7Char">
    <w:name w:val="Heading 7 Char"/>
    <w:link w:val="Heading7"/>
    <w:uiPriority w:val="9"/>
    <w:qFormat/>
    <w:rsid w:val="008C0054"/>
    <w:rPr>
      <w:rFonts w:ascii="Arial" w:hAnsi="Arial"/>
    </w:rPr>
  </w:style>
  <w:style w:type="character" w:customStyle="1" w:styleId="Heading8Char">
    <w:name w:val="Heading 8 Char"/>
    <w:link w:val="Heading8"/>
    <w:uiPriority w:val="9"/>
    <w:qFormat/>
    <w:rsid w:val="008C0054"/>
    <w:rPr>
      <w:rFonts w:ascii="Arial" w:hAnsi="Arial"/>
      <w:i/>
    </w:rPr>
  </w:style>
  <w:style w:type="character" w:customStyle="1" w:styleId="Heading9Char">
    <w:name w:val="Heading 9 Char"/>
    <w:link w:val="Heading9"/>
    <w:uiPriority w:val="9"/>
    <w:rsid w:val="008C0054"/>
    <w:rPr>
      <w:rFonts w:ascii="Arial" w:hAnsi="Arial"/>
      <w:b/>
      <w:i/>
      <w:sz w:val="18"/>
    </w:rPr>
  </w:style>
  <w:style w:type="paragraph" w:styleId="BodyText2">
    <w:name w:val="Body Text 2"/>
    <w:basedOn w:val="Normal"/>
    <w:qFormat/>
    <w:pPr>
      <w:spacing w:before="120" w:after="120"/>
      <w:jc w:val="center"/>
    </w:pPr>
    <w:rPr>
      <w:rFonts w:ascii="Arial" w:hAnsi="Arial"/>
      <w:b/>
      <w:szCs w:val="20"/>
    </w:rPr>
  </w:style>
  <w:style w:type="paragraph" w:customStyle="1" w:styleId="2AutoList1">
    <w:name w:val="2AutoList1"/>
    <w:basedOn w:val="Normal"/>
    <w:pPr>
      <w:numPr>
        <w:ilvl w:val="1"/>
        <w:numId w:val="2"/>
      </w:numPr>
      <w:jc w:val="both"/>
    </w:pPr>
    <w:rPr>
      <w:rFonts w:ascii="Arial" w:hAnsi="Arial"/>
      <w:sz w:val="20"/>
      <w:szCs w:val="20"/>
    </w:rPr>
  </w:style>
  <w:style w:type="paragraph" w:customStyle="1" w:styleId="Header1-Clauses">
    <w:name w:val="Header 1 - Clauses"/>
    <w:basedOn w:val="Normal"/>
    <w:pPr>
      <w:numPr>
        <w:numId w:val="3"/>
      </w:numPr>
      <w:spacing w:before="120"/>
    </w:pPr>
    <w:rPr>
      <w:rFonts w:ascii="Arial" w:hAnsi="Arial"/>
      <w:b/>
      <w:sz w:val="20"/>
      <w:szCs w:val="20"/>
    </w:rPr>
  </w:style>
  <w:style w:type="paragraph" w:customStyle="1" w:styleId="Header2-SubClauses">
    <w:name w:val="Header 2 - SubClauses"/>
    <w:basedOn w:val="Normal"/>
    <w:pPr>
      <w:spacing w:after="200"/>
      <w:jc w:val="both"/>
    </w:pPr>
    <w:rPr>
      <w:rFonts w:cs="Arial"/>
    </w:rPr>
  </w:style>
  <w:style w:type="paragraph" w:customStyle="1" w:styleId="P3Header1-Clauses">
    <w:name w:val="P3 Header1-Clauses"/>
    <w:basedOn w:val="Header1-Clauses"/>
    <w:pPr>
      <w:spacing w:before="0" w:after="200"/>
      <w:jc w:val="both"/>
    </w:pPr>
    <w:rPr>
      <w:rFonts w:ascii="Times New Roman" w:hAnsi="Times New Roman"/>
      <w:b w:val="0"/>
      <w:sz w:val="24"/>
    </w:rPr>
  </w:style>
  <w:style w:type="paragraph" w:customStyle="1" w:styleId="Outline3">
    <w:name w:val="Outline3"/>
    <w:basedOn w:val="Normal"/>
    <w:pPr>
      <w:numPr>
        <w:ilvl w:val="2"/>
        <w:numId w:val="4"/>
      </w:numPr>
      <w:spacing w:before="240"/>
    </w:pPr>
    <w:rPr>
      <w:rFonts w:ascii="Arial" w:hAnsi="Arial"/>
      <w:kern w:val="28"/>
      <w:sz w:val="20"/>
      <w:szCs w:val="20"/>
    </w:rPr>
  </w:style>
  <w:style w:type="paragraph" w:customStyle="1" w:styleId="Outline4">
    <w:name w:val="Outline4"/>
    <w:basedOn w:val="Normal"/>
    <w:autoRedefine/>
    <w:rsid w:val="00103C64"/>
    <w:pPr>
      <w:spacing w:before="120"/>
      <w:ind w:left="180"/>
      <w:jc w:val="both"/>
    </w:pPr>
    <w:rPr>
      <w:i/>
      <w:kern w:val="28"/>
      <w:sz w:val="20"/>
      <w:szCs w:val="20"/>
    </w:rPr>
  </w:style>
  <w:style w:type="paragraph" w:customStyle="1" w:styleId="Outlinei">
    <w:name w:val="Outline i)"/>
    <w:basedOn w:val="Normal"/>
    <w:pPr>
      <w:numPr>
        <w:numId w:val="5"/>
      </w:numPr>
      <w:spacing w:before="120"/>
    </w:pPr>
    <w:rPr>
      <w:rFonts w:ascii="Arial" w:hAnsi="Arial"/>
      <w:sz w:val="20"/>
      <w:szCs w:val="20"/>
    </w:rPr>
  </w:style>
  <w:style w:type="paragraph" w:styleId="Subtitle">
    <w:name w:val="Subtitle"/>
    <w:basedOn w:val="Normal"/>
    <w:link w:val="SubtitleChar"/>
    <w:qFormat/>
    <w:pPr>
      <w:spacing w:before="120" w:after="240"/>
      <w:jc w:val="center"/>
    </w:pPr>
    <w:rPr>
      <w:b/>
      <w:sz w:val="36"/>
      <w:szCs w:val="20"/>
    </w:rPr>
  </w:style>
  <w:style w:type="character" w:customStyle="1" w:styleId="SubtitleChar">
    <w:name w:val="Subtitle Char"/>
    <w:link w:val="Subtitle"/>
    <w:qFormat/>
    <w:rsid w:val="008C0054"/>
    <w:rPr>
      <w:b/>
      <w:sz w:val="36"/>
    </w:rPr>
  </w:style>
  <w:style w:type="paragraph" w:customStyle="1" w:styleId="Subtitle2">
    <w:name w:val="Subtitle 2"/>
    <w:basedOn w:val="Footer"/>
    <w:autoRedefine/>
    <w:pPr>
      <w:tabs>
        <w:tab w:val="clear" w:pos="9504"/>
      </w:tabs>
      <w:spacing w:before="0"/>
      <w:ind w:left="281" w:right="288" w:hanging="281"/>
      <w:jc w:val="center"/>
      <w:outlineLvl w:val="1"/>
    </w:pPr>
    <w:rPr>
      <w:rFonts w:ascii="Times New Roman" w:hAnsi="Times New Roman"/>
      <w:b/>
      <w:sz w:val="28"/>
      <w:szCs w:val="28"/>
    </w:rPr>
  </w:style>
  <w:style w:type="paragraph" w:styleId="Footer">
    <w:name w:val="footer"/>
    <w:basedOn w:val="Normal"/>
    <w:link w:val="FooterChar"/>
    <w:uiPriority w:val="99"/>
    <w:qFormat/>
    <w:pPr>
      <w:tabs>
        <w:tab w:val="right" w:leader="underscore" w:pos="9504"/>
      </w:tabs>
      <w:spacing w:before="120"/>
    </w:pPr>
    <w:rPr>
      <w:rFonts w:ascii="Arial" w:hAnsi="Arial"/>
      <w:sz w:val="20"/>
      <w:szCs w:val="20"/>
    </w:rPr>
  </w:style>
  <w:style w:type="character" w:customStyle="1" w:styleId="FooterChar">
    <w:name w:val="Footer Char"/>
    <w:link w:val="Footer"/>
    <w:uiPriority w:val="99"/>
    <w:qFormat/>
    <w:rsid w:val="00AF7561"/>
    <w:rPr>
      <w:rFonts w:ascii="Arial" w:hAnsi="Arial"/>
    </w:rPr>
  </w:style>
  <w:style w:type="paragraph" w:customStyle="1" w:styleId="explanatorynotes">
    <w:name w:val="explanatory_notes"/>
    <w:basedOn w:val="Normal"/>
    <w:pPr>
      <w:suppressAutoHyphens/>
      <w:spacing w:after="240" w:line="360" w:lineRule="exact"/>
      <w:jc w:val="both"/>
    </w:pPr>
    <w:rPr>
      <w:rFonts w:ascii="Arial" w:hAnsi="Arial"/>
      <w:sz w:val="20"/>
      <w:szCs w:val="20"/>
    </w:rPr>
  </w:style>
  <w:style w:type="paragraph" w:styleId="TOC1">
    <w:name w:val="toc 1"/>
    <w:basedOn w:val="Normal"/>
    <w:next w:val="Normal"/>
    <w:uiPriority w:val="39"/>
    <w:qFormat/>
    <w:pPr>
      <w:spacing w:before="240" w:after="240"/>
      <w:outlineLvl w:val="0"/>
    </w:pPr>
    <w:rPr>
      <w:b/>
      <w:szCs w:val="20"/>
    </w:rPr>
  </w:style>
  <w:style w:type="paragraph" w:styleId="TOC2">
    <w:name w:val="toc 2"/>
    <w:basedOn w:val="Normal"/>
    <w:next w:val="Normal"/>
    <w:autoRedefine/>
    <w:uiPriority w:val="39"/>
    <w:qFormat/>
    <w:rsid w:val="007769CD"/>
    <w:pPr>
      <w:tabs>
        <w:tab w:val="left" w:pos="540"/>
        <w:tab w:val="right" w:leader="dot" w:pos="9000"/>
      </w:tabs>
      <w:outlineLvl w:val="1"/>
    </w:pPr>
    <w:rPr>
      <w:noProof/>
      <w:szCs w:val="20"/>
    </w:rPr>
  </w:style>
  <w:style w:type="paragraph" w:customStyle="1" w:styleId="i">
    <w:name w:val="(i)"/>
    <w:basedOn w:val="Normal"/>
    <w:pPr>
      <w:suppressAutoHyphens/>
      <w:jc w:val="both"/>
    </w:pPr>
    <w:rPr>
      <w:rFonts w:ascii="Tms Rmn" w:hAnsi="Tms Rmn"/>
      <w:sz w:val="20"/>
      <w:szCs w:val="20"/>
    </w:rPr>
  </w:style>
  <w:style w:type="paragraph" w:styleId="Header">
    <w:name w:val="header"/>
    <w:basedOn w:val="Normal"/>
    <w:link w:val="HeaderChar"/>
    <w:uiPriority w:val="99"/>
    <w:qFormat/>
    <w:pPr>
      <w:pBdr>
        <w:bottom w:val="single" w:sz="4" w:space="1" w:color="000000"/>
      </w:pBdr>
      <w:tabs>
        <w:tab w:val="right" w:pos="9000"/>
      </w:tabs>
      <w:jc w:val="both"/>
    </w:pPr>
    <w:rPr>
      <w:rFonts w:ascii="Arial" w:hAnsi="Arial"/>
      <w:sz w:val="20"/>
      <w:szCs w:val="20"/>
      <w:lang w:val="x-none" w:eastAsia="x-none"/>
    </w:rPr>
  </w:style>
  <w:style w:type="character" w:customStyle="1" w:styleId="HeaderChar">
    <w:name w:val="Header Char"/>
    <w:link w:val="Header"/>
    <w:uiPriority w:val="99"/>
    <w:qFormat/>
    <w:rsid w:val="00E833ED"/>
    <w:rPr>
      <w:rFonts w:ascii="Arial" w:hAnsi="Arial"/>
    </w:rPr>
  </w:style>
  <w:style w:type="character" w:styleId="PageNumber">
    <w:name w:val="page number"/>
    <w:rPr>
      <w:rFonts w:ascii="Times New Roman" w:hAnsi="Times New Roman"/>
      <w:sz w:val="20"/>
    </w:rPr>
  </w:style>
  <w:style w:type="paragraph" w:customStyle="1" w:styleId="TOCNumber1">
    <w:name w:val="TOC Number1"/>
    <w:basedOn w:val="Heading4"/>
    <w:autoRedefine/>
    <w:rsid w:val="00532B7A"/>
    <w:pPr>
      <w:tabs>
        <w:tab w:val="right" w:pos="9360"/>
      </w:tabs>
      <w:suppressAutoHyphens/>
      <w:spacing w:before="0"/>
      <w:ind w:left="187"/>
      <w:jc w:val="left"/>
      <w:outlineLvl w:val="9"/>
    </w:pPr>
    <w:rPr>
      <w:b/>
      <w:bCs/>
    </w:rPr>
  </w:style>
  <w:style w:type="paragraph" w:styleId="CommentSubject">
    <w:name w:val="annotation subject"/>
    <w:basedOn w:val="CommentText"/>
    <w:next w:val="CommentText"/>
    <w:link w:val="CommentSubjectChar"/>
    <w:uiPriority w:val="99"/>
    <w:qFormat/>
    <w:pPr>
      <w:jc w:val="both"/>
    </w:pPr>
    <w:rPr>
      <w:b/>
      <w:bCs/>
      <w:lang w:val="es-ES_tradnl"/>
    </w:rPr>
  </w:style>
  <w:style w:type="paragraph" w:styleId="CommentText">
    <w:name w:val="annotation text"/>
    <w:basedOn w:val="Normal"/>
    <w:link w:val="CommentTextChar"/>
    <w:rPr>
      <w:rFonts w:ascii="Arial" w:hAnsi="Arial"/>
      <w:sz w:val="20"/>
      <w:szCs w:val="20"/>
      <w:lang w:val="x-none" w:eastAsia="x-none"/>
    </w:rPr>
  </w:style>
  <w:style w:type="character" w:customStyle="1" w:styleId="CommentTextChar">
    <w:name w:val="Comment Text Char"/>
    <w:link w:val="CommentText"/>
    <w:uiPriority w:val="99"/>
    <w:qFormat/>
    <w:rsid w:val="005F0029"/>
    <w:rPr>
      <w:rFonts w:ascii="Arial" w:hAnsi="Arial"/>
    </w:rPr>
  </w:style>
  <w:style w:type="character" w:customStyle="1" w:styleId="CommentSubjectChar">
    <w:name w:val="Comment Subject Char"/>
    <w:basedOn w:val="CommentTextChar1"/>
    <w:link w:val="CommentSubject"/>
    <w:uiPriority w:val="99"/>
    <w:semiHidden/>
    <w:qFormat/>
    <w:rsid w:val="007D2229"/>
    <w:rPr>
      <w:rFonts w:ascii="Arial" w:hAnsi="Arial"/>
      <w:b/>
      <w:bCs/>
      <w:sz w:val="20"/>
      <w:szCs w:val="20"/>
      <w:lang w:val="es-ES_tradnl" w:eastAsia="x-none"/>
    </w:rPr>
  </w:style>
  <w:style w:type="character" w:customStyle="1" w:styleId="CommentTextChar1">
    <w:name w:val="Comment Text Char1"/>
    <w:basedOn w:val="DefaultParagraphFont"/>
    <w:uiPriority w:val="99"/>
    <w:semiHidden/>
    <w:rsid w:val="007D2229"/>
    <w:rPr>
      <w:sz w:val="20"/>
      <w:szCs w:val="20"/>
      <w:lang w:val="pt-PT"/>
    </w:rPr>
  </w:style>
  <w:style w:type="paragraph" w:styleId="Caption">
    <w:name w:val="caption"/>
    <w:basedOn w:val="Normal"/>
    <w:next w:val="Normal"/>
    <w:link w:val="CaptionChar"/>
    <w:qFormat/>
    <w:pPr>
      <w:tabs>
        <w:tab w:val="right" w:pos="7254"/>
      </w:tabs>
      <w:spacing w:before="60" w:after="60"/>
      <w:jc w:val="center"/>
    </w:pPr>
    <w:rPr>
      <w:rFonts w:ascii="Arial" w:hAnsi="Arial" w:cs="Arial"/>
      <w:b/>
    </w:rPr>
  </w:style>
  <w:style w:type="character" w:customStyle="1" w:styleId="CaptionChar">
    <w:name w:val="Caption Char"/>
    <w:link w:val="Caption"/>
    <w:uiPriority w:val="35"/>
    <w:qFormat/>
    <w:rsid w:val="008C0054"/>
    <w:rPr>
      <w:rFonts w:ascii="Arial" w:hAnsi="Arial" w:cs="Arial"/>
      <w:b/>
      <w:sz w:val="24"/>
      <w:szCs w:val="24"/>
    </w:rPr>
  </w:style>
  <w:style w:type="paragraph" w:customStyle="1" w:styleId="SectionVIIHeader2">
    <w:name w:val="Section VII Header2"/>
    <w:basedOn w:val="Heading1"/>
    <w:autoRedefine/>
    <w:pPr>
      <w:keepNext w:val="0"/>
      <w:tabs>
        <w:tab w:val="clear" w:pos="1422"/>
        <w:tab w:val="right" w:pos="9000"/>
      </w:tabs>
      <w:spacing w:before="120" w:after="120"/>
      <w:ind w:left="0"/>
      <w:outlineLvl w:val="9"/>
    </w:pPr>
    <w:rPr>
      <w:bCs/>
      <w:szCs w:val="20"/>
    </w:rPr>
  </w:style>
  <w:style w:type="paragraph" w:styleId="BodyText">
    <w:name w:val="Body Text"/>
    <w:basedOn w:val="Normal"/>
    <w:link w:val="BodyTextChar"/>
    <w:rPr>
      <w:rFonts w:ascii="Arial" w:hAnsi="Arial" w:cs="Arial"/>
      <w:sz w:val="20"/>
    </w:rPr>
  </w:style>
  <w:style w:type="character" w:customStyle="1" w:styleId="BodyTextChar">
    <w:name w:val="Body Text Char"/>
    <w:link w:val="BodyText"/>
    <w:rsid w:val="00AF7561"/>
    <w:rPr>
      <w:rFonts w:ascii="Arial" w:hAnsi="Arial" w:cs="Arial"/>
      <w:szCs w:val="24"/>
    </w:rPr>
  </w:style>
  <w:style w:type="paragraph" w:customStyle="1" w:styleId="Head2">
    <w:name w:val="Head 2"/>
    <w:basedOn w:val="Heading9"/>
    <w:pPr>
      <w:keepNext/>
      <w:widowControl w:val="0"/>
      <w:suppressAutoHyphens/>
      <w:spacing w:before="0" w:after="0"/>
      <w:outlineLvl w:val="9"/>
    </w:pPr>
    <w:rPr>
      <w:rFonts w:ascii="Times New Roman Bold" w:hAnsi="Times New Roman Bold"/>
      <w:b w:val="0"/>
      <w:i w:val="0"/>
      <w:spacing w:val="-4"/>
      <w:sz w:val="32"/>
    </w:rPr>
  </w:style>
  <w:style w:type="paragraph" w:customStyle="1" w:styleId="SectionVHeader">
    <w:name w:val="Section V. Header"/>
    <w:basedOn w:val="Normal"/>
    <w:pPr>
      <w:jc w:val="center"/>
    </w:pPr>
    <w:rPr>
      <w:rFonts w:ascii="Arial" w:hAnsi="Arial"/>
      <w:b/>
      <w:sz w:val="36"/>
      <w:szCs w:val="20"/>
      <w:lang w:val="es-ES_tradnl"/>
    </w:rPr>
  </w:style>
  <w:style w:type="paragraph" w:styleId="Index1">
    <w:name w:val="index 1"/>
    <w:basedOn w:val="Normal"/>
    <w:next w:val="Normal"/>
    <w:autoRedefine/>
    <w:semiHidden/>
    <w:pPr>
      <w:ind w:left="240" w:hanging="240"/>
    </w:pPr>
  </w:style>
  <w:style w:type="paragraph" w:customStyle="1" w:styleId="Technical4">
    <w:name w:val="Technical 4"/>
    <w:pPr>
      <w:tabs>
        <w:tab w:val="left" w:pos="-720"/>
      </w:tabs>
      <w:suppressAutoHyphens/>
    </w:pPr>
    <w:rPr>
      <w:rFonts w:ascii="Times" w:hAnsi="Times"/>
      <w:b/>
      <w:sz w:val="24"/>
    </w:rPr>
  </w:style>
  <w:style w:type="character" w:customStyle="1" w:styleId="Table">
    <w:name w:val="Table"/>
    <w:rPr>
      <w:rFonts w:ascii="Arial" w:hAnsi="Arial"/>
      <w:sz w:val="20"/>
    </w:rPr>
  </w:style>
  <w:style w:type="paragraph" w:customStyle="1" w:styleId="Head12">
    <w:name w:val="Head 1.2"/>
    <w:basedOn w:val="Normal"/>
    <w:pPr>
      <w:numPr>
        <w:ilvl w:val="1"/>
        <w:numId w:val="7"/>
      </w:numPr>
      <w:jc w:val="both"/>
    </w:pPr>
    <w:rPr>
      <w:rFonts w:ascii="Arial" w:hAnsi="Arial"/>
      <w:sz w:val="20"/>
      <w:szCs w:val="20"/>
    </w:rPr>
  </w:style>
  <w:style w:type="paragraph" w:customStyle="1" w:styleId="Header3-Paragraph">
    <w:name w:val="Header 3 - Paragraph"/>
    <w:basedOn w:val="Normal"/>
    <w:pPr>
      <w:tabs>
        <w:tab w:val="num" w:pos="864"/>
      </w:tabs>
      <w:spacing w:after="200"/>
      <w:ind w:left="864" w:hanging="432"/>
      <w:jc w:val="both"/>
    </w:pPr>
    <w:rPr>
      <w:rFonts w:ascii="Arial" w:hAnsi="Arial"/>
      <w:sz w:val="20"/>
      <w:szCs w:val="20"/>
    </w:rPr>
  </w:style>
  <w:style w:type="paragraph" w:customStyle="1" w:styleId="titulo">
    <w:name w:val="titulo"/>
    <w:basedOn w:val="Heading5"/>
    <w:pPr>
      <w:keepNext w:val="0"/>
      <w:suppressAutoHyphens w:val="0"/>
      <w:spacing w:before="0" w:after="240"/>
      <w:jc w:val="center"/>
    </w:pPr>
    <w:rPr>
      <w:rFonts w:ascii="Times New Roman Bold" w:hAnsi="Times New Roman Bold" w:cs="Times New Roman"/>
      <w:bCs w:val="0"/>
      <w:iCs w:val="0"/>
      <w:spacing w:val="0"/>
      <w:szCs w:val="20"/>
    </w:rPr>
  </w:style>
  <w:style w:type="paragraph" w:customStyle="1" w:styleId="BankNormal">
    <w:name w:val="BankNormal"/>
    <w:basedOn w:val="Normal"/>
    <w:pPr>
      <w:spacing w:after="240"/>
    </w:pPr>
    <w:rPr>
      <w:rFonts w:ascii="Arial" w:hAnsi="Arial"/>
      <w:sz w:val="20"/>
      <w:szCs w:val="20"/>
    </w:rPr>
  </w:style>
  <w:style w:type="paragraph" w:customStyle="1" w:styleId="Outline">
    <w:name w:val="Outline"/>
    <w:basedOn w:val="Normal"/>
    <w:pPr>
      <w:spacing w:before="240"/>
    </w:pPr>
    <w:rPr>
      <w:rFonts w:ascii="Arial" w:hAnsi="Arial"/>
      <w:kern w:val="28"/>
      <w:sz w:val="20"/>
      <w:szCs w:val="20"/>
    </w:rPr>
  </w:style>
  <w:style w:type="paragraph" w:styleId="BalloonText">
    <w:name w:val="Balloon Text"/>
    <w:basedOn w:val="Normal"/>
    <w:link w:val="BalloonTextChar"/>
    <w:qFormat/>
    <w:pPr>
      <w:jc w:val="both"/>
    </w:pPr>
    <w:rPr>
      <w:rFonts w:ascii="Tahoma" w:hAnsi="Tahoma" w:cs="Tahoma"/>
      <w:sz w:val="16"/>
      <w:szCs w:val="16"/>
      <w:lang w:val="es-ES_tradnl"/>
    </w:rPr>
  </w:style>
  <w:style w:type="character" w:customStyle="1" w:styleId="BalloonTextChar">
    <w:name w:val="Balloon Text Char"/>
    <w:basedOn w:val="DefaultParagraphFont"/>
    <w:link w:val="BalloonText"/>
    <w:qFormat/>
    <w:rsid w:val="00997F1D"/>
    <w:rPr>
      <w:rFonts w:ascii="Tahoma" w:hAnsi="Tahoma" w:cs="Tahoma"/>
      <w:sz w:val="16"/>
      <w:szCs w:val="16"/>
      <w:lang w:val="es-ES_tradnl"/>
    </w:rPr>
  </w:style>
  <w:style w:type="paragraph" w:styleId="NormalWeb">
    <w:name w:val="Normal (Web)"/>
    <w:basedOn w:val="Normal"/>
    <w:qFormat/>
    <w:pPr>
      <w:spacing w:before="100" w:beforeAutospacing="1" w:after="100" w:afterAutospacing="1"/>
    </w:pPr>
    <w:rPr>
      <w:rFonts w:ascii="Arial Unicode MS" w:eastAsia="Arial Unicode MS" w:hAnsi="Arial Unicode MS"/>
      <w:sz w:val="20"/>
    </w:rPr>
  </w:style>
  <w:style w:type="paragraph" w:styleId="BodyText3">
    <w:name w:val="Body Text 3"/>
    <w:basedOn w:val="Normal"/>
    <w:link w:val="BodyText3Char"/>
    <w:pPr>
      <w:jc w:val="both"/>
    </w:pPr>
    <w:rPr>
      <w:rFonts w:ascii="Arial" w:hAnsi="Arial"/>
      <w:i/>
      <w:sz w:val="20"/>
      <w:szCs w:val="20"/>
    </w:rPr>
  </w:style>
  <w:style w:type="character" w:customStyle="1" w:styleId="BodyText3Char">
    <w:name w:val="Body Text 3 Char"/>
    <w:link w:val="BodyText3"/>
    <w:uiPriority w:val="99"/>
    <w:rsid w:val="008C0054"/>
    <w:rPr>
      <w:rFonts w:ascii="Arial" w:hAnsi="Arial"/>
      <w:i/>
    </w:rPr>
  </w:style>
  <w:style w:type="paragraph" w:styleId="BlockText">
    <w:name w:val="Block Text"/>
    <w:basedOn w:val="Normal"/>
    <w:pPr>
      <w:ind w:left="180" w:right="108"/>
      <w:jc w:val="both"/>
    </w:pPr>
    <w:rPr>
      <w:rFonts w:ascii="Comic Sans MS" w:hAnsi="Comic Sans MS" w:cs="Arial"/>
      <w:b/>
      <w:bCs/>
      <w:i/>
      <w:iCs/>
      <w:sz w:val="16"/>
    </w:rPr>
  </w:style>
  <w:style w:type="paragraph" w:styleId="BodyTextIndent">
    <w:name w:val="Body Text Indent"/>
    <w:basedOn w:val="Normal"/>
    <w:link w:val="BodyTextIndentChar"/>
    <w:qFormat/>
    <w:pPr>
      <w:ind w:left="603"/>
    </w:pPr>
    <w:rPr>
      <w:rFonts w:ascii="Arial" w:hAnsi="Arial" w:cs="Arial"/>
      <w:sz w:val="20"/>
    </w:rPr>
  </w:style>
  <w:style w:type="character" w:customStyle="1" w:styleId="BodyTextIndentChar">
    <w:name w:val="Body Text Indent Char"/>
    <w:link w:val="BodyTextIndent"/>
    <w:uiPriority w:val="99"/>
    <w:rsid w:val="008C0054"/>
    <w:rPr>
      <w:rFonts w:ascii="Arial" w:hAnsi="Arial" w:cs="Arial"/>
      <w:szCs w:val="24"/>
    </w:rPr>
  </w:style>
  <w:style w:type="paragraph" w:styleId="BodyTextIndent3">
    <w:name w:val="Body Text Indent 3"/>
    <w:basedOn w:val="Normal"/>
    <w:pPr>
      <w:ind w:left="2043" w:hanging="837"/>
    </w:pPr>
    <w:rPr>
      <w:rFonts w:ascii="Arial" w:hAnsi="Arial" w:cs="Arial"/>
      <w:sz w:val="20"/>
    </w:rPr>
  </w:style>
  <w:style w:type="paragraph" w:styleId="ListBullet">
    <w:name w:val="List Bullet"/>
    <w:basedOn w:val="Normal"/>
    <w:autoRedefine/>
    <w:pPr>
      <w:numPr>
        <w:numId w:val="8"/>
      </w:numPr>
    </w:pPr>
    <w:rPr>
      <w:sz w:val="20"/>
      <w:szCs w:val="20"/>
    </w:rPr>
  </w:style>
  <w:style w:type="paragraph" w:styleId="ListBullet2">
    <w:name w:val="List Bullet 2"/>
    <w:basedOn w:val="Normal"/>
    <w:autoRedefine/>
    <w:pPr>
      <w:numPr>
        <w:numId w:val="9"/>
      </w:numPr>
    </w:pPr>
    <w:rPr>
      <w:sz w:val="20"/>
      <w:szCs w:val="20"/>
    </w:rPr>
  </w:style>
  <w:style w:type="paragraph" w:styleId="ListBullet3">
    <w:name w:val="List Bullet 3"/>
    <w:basedOn w:val="Normal"/>
    <w:autoRedefine/>
    <w:pPr>
      <w:numPr>
        <w:numId w:val="10"/>
      </w:numPr>
    </w:pPr>
    <w:rPr>
      <w:sz w:val="20"/>
      <w:szCs w:val="20"/>
    </w:rPr>
  </w:style>
  <w:style w:type="paragraph" w:styleId="ListBullet4">
    <w:name w:val="List Bullet 4"/>
    <w:basedOn w:val="Normal"/>
    <w:autoRedefine/>
    <w:pPr>
      <w:tabs>
        <w:tab w:val="num" w:pos="1440"/>
      </w:tabs>
      <w:ind w:left="1440" w:hanging="360"/>
    </w:pPr>
    <w:rPr>
      <w:sz w:val="20"/>
      <w:szCs w:val="20"/>
    </w:rPr>
  </w:style>
  <w:style w:type="paragraph" w:styleId="ListBullet5">
    <w:name w:val="List Bullet 5"/>
    <w:basedOn w:val="Normal"/>
    <w:autoRedefine/>
    <w:pPr>
      <w:numPr>
        <w:numId w:val="12"/>
      </w:numPr>
    </w:pPr>
    <w:rPr>
      <w:sz w:val="20"/>
      <w:szCs w:val="20"/>
    </w:rPr>
  </w:style>
  <w:style w:type="paragraph" w:styleId="ListNumber">
    <w:name w:val="List Number"/>
    <w:basedOn w:val="Normal"/>
    <w:pPr>
      <w:numPr>
        <w:numId w:val="6"/>
      </w:numPr>
    </w:pPr>
    <w:rPr>
      <w:sz w:val="20"/>
      <w:szCs w:val="20"/>
    </w:rPr>
  </w:style>
  <w:style w:type="paragraph" w:styleId="ListNumber2">
    <w:name w:val="List Number 2"/>
    <w:basedOn w:val="Normal"/>
    <w:pPr>
      <w:numPr>
        <w:numId w:val="13"/>
      </w:numPr>
    </w:pPr>
    <w:rPr>
      <w:sz w:val="20"/>
      <w:szCs w:val="20"/>
    </w:rPr>
  </w:style>
  <w:style w:type="paragraph" w:styleId="ListNumber3">
    <w:name w:val="List Number 3"/>
    <w:basedOn w:val="Normal"/>
    <w:pPr>
      <w:numPr>
        <w:numId w:val="14"/>
      </w:numPr>
    </w:pPr>
    <w:rPr>
      <w:sz w:val="20"/>
      <w:szCs w:val="20"/>
    </w:rPr>
  </w:style>
  <w:style w:type="paragraph" w:styleId="ListNumber4">
    <w:name w:val="List Number 4"/>
    <w:basedOn w:val="Normal"/>
    <w:pPr>
      <w:numPr>
        <w:numId w:val="15"/>
      </w:numPr>
    </w:pPr>
    <w:rPr>
      <w:sz w:val="20"/>
      <w:szCs w:val="20"/>
    </w:rPr>
  </w:style>
  <w:style w:type="paragraph" w:styleId="ListNumber5">
    <w:name w:val="List Number 5"/>
    <w:basedOn w:val="Normal"/>
    <w:pPr>
      <w:numPr>
        <w:numId w:val="16"/>
      </w:numPr>
    </w:pPr>
    <w:rPr>
      <w:sz w:val="20"/>
      <w:szCs w:val="20"/>
    </w:rPr>
  </w:style>
  <w:style w:type="paragraph" w:customStyle="1" w:styleId="SectionTitle">
    <w:name w:val="Section Title"/>
    <w:next w:val="Normal"/>
    <w:pPr>
      <w:spacing w:after="200"/>
      <w:jc w:val="center"/>
    </w:pPr>
    <w:rPr>
      <w:b/>
      <w:sz w:val="44"/>
      <w:lang w:val="en-GB"/>
    </w:rPr>
  </w:style>
  <w:style w:type="paragraph" w:styleId="Title">
    <w:name w:val="Title"/>
    <w:basedOn w:val="Normal"/>
    <w:link w:val="TitleChar"/>
    <w:qFormat/>
    <w:pPr>
      <w:jc w:val="center"/>
    </w:pPr>
    <w:rPr>
      <w:rFonts w:ascii="Arial" w:hAnsi="Arial"/>
      <w:b/>
      <w:sz w:val="48"/>
      <w:szCs w:val="20"/>
    </w:rPr>
  </w:style>
  <w:style w:type="character" w:customStyle="1" w:styleId="TitleChar">
    <w:name w:val="Title Char"/>
    <w:link w:val="Title"/>
    <w:uiPriority w:val="10"/>
    <w:qFormat/>
    <w:rsid w:val="008C0054"/>
    <w:rPr>
      <w:rFonts w:ascii="Arial" w:hAnsi="Arial"/>
      <w:b/>
      <w:sz w:val="48"/>
    </w:rPr>
  </w:style>
  <w:style w:type="paragraph" w:customStyle="1" w:styleId="Outline2">
    <w:name w:val="Outline2"/>
    <w:basedOn w:val="Normal"/>
    <w:pPr>
      <w:tabs>
        <w:tab w:val="num" w:pos="360"/>
        <w:tab w:val="num" w:pos="864"/>
      </w:tabs>
      <w:spacing w:before="240"/>
      <w:ind w:left="864" w:hanging="504"/>
    </w:pPr>
    <w:rPr>
      <w:rFonts w:ascii="Arial" w:hAnsi="Arial"/>
      <w:kern w:val="28"/>
      <w:sz w:val="20"/>
      <w:szCs w:val="20"/>
    </w:rPr>
  </w:style>
  <w:style w:type="paragraph" w:styleId="List">
    <w:name w:val="List"/>
    <w:aliases w:val="1. List"/>
    <w:basedOn w:val="Normal"/>
    <w:pPr>
      <w:spacing w:before="120" w:after="120"/>
      <w:ind w:left="1440"/>
      <w:jc w:val="both"/>
    </w:pPr>
    <w:rPr>
      <w:rFonts w:ascii="Arial" w:hAnsi="Arial"/>
      <w:sz w:val="20"/>
      <w:szCs w:val="20"/>
    </w:rPr>
  </w:style>
  <w:style w:type="paragraph" w:customStyle="1" w:styleId="explanatoryclause">
    <w:name w:val="explanatory_clause"/>
    <w:basedOn w:val="Normal"/>
    <w:pPr>
      <w:suppressAutoHyphens/>
      <w:spacing w:after="240"/>
      <w:ind w:left="738" w:right="-14" w:hanging="738"/>
    </w:pPr>
    <w:rPr>
      <w:rFonts w:ascii="Arial" w:hAnsi="Arial"/>
      <w:sz w:val="22"/>
      <w:szCs w:val="20"/>
    </w:rPr>
  </w:style>
  <w:style w:type="character" w:styleId="Hyperlink">
    <w:name w:val="Hyperlink"/>
    <w:uiPriority w:val="99"/>
    <w:qFormat/>
    <w:rPr>
      <w:color w:val="0000FF"/>
      <w:u w:val="single"/>
    </w:rPr>
  </w:style>
  <w:style w:type="paragraph" w:customStyle="1" w:styleId="Level3Body">
    <w:name w:val="Level 3 (Body)"/>
    <w:pPr>
      <w:tabs>
        <w:tab w:val="left" w:pos="1502"/>
      </w:tabs>
      <w:spacing w:line="270" w:lineRule="atLeast"/>
      <w:ind w:left="1502" w:hanging="425"/>
      <w:jc w:val="both"/>
    </w:pPr>
    <w:rPr>
      <w:rFonts w:ascii="Optima" w:hAnsi="Optima"/>
      <w:sz w:val="22"/>
    </w:rPr>
  </w:style>
  <w:style w:type="paragraph" w:styleId="List2">
    <w:name w:val="List 2"/>
    <w:basedOn w:val="Normal"/>
    <w:pPr>
      <w:ind w:left="720" w:hanging="360"/>
    </w:pPr>
  </w:style>
  <w:style w:type="paragraph" w:styleId="List3">
    <w:name w:val="List 3"/>
    <w:basedOn w:val="Normal"/>
    <w:pPr>
      <w:ind w:left="1080" w:hanging="360"/>
    </w:p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ListContinue2">
    <w:name w:val="List Continue 2"/>
    <w:basedOn w:val="Normal"/>
    <w:pPr>
      <w:spacing w:after="120"/>
      <w:ind w:left="720"/>
    </w:pPr>
  </w:style>
  <w:style w:type="paragraph" w:styleId="ListContinue3">
    <w:name w:val="List Continue 3"/>
    <w:basedOn w:val="Normal"/>
    <w:pPr>
      <w:spacing w:after="120"/>
      <w:ind w:left="1080"/>
    </w:pPr>
  </w:style>
  <w:style w:type="paragraph" w:customStyle="1" w:styleId="Enclosure">
    <w:name w:val="Enclosure"/>
    <w:basedOn w:val="Normal"/>
  </w:style>
  <w:style w:type="paragraph" w:styleId="NormalIndent">
    <w:name w:val="Normal Indent"/>
    <w:basedOn w:val="Normal"/>
    <w:pPr>
      <w:ind w:left="720"/>
    </w:pPr>
  </w:style>
  <w:style w:type="character" w:styleId="FollowedHyperlink">
    <w:name w:val="FollowedHyperlink"/>
    <w:rPr>
      <w:color w:val="800080"/>
      <w:u w:val="single"/>
    </w:rPr>
  </w:style>
  <w:style w:type="paragraph" w:styleId="BodyTextIndent2">
    <w:name w:val="Body Text Indent 2"/>
    <w:basedOn w:val="Normal"/>
    <w:pPr>
      <w:tabs>
        <w:tab w:val="left" w:pos="720"/>
        <w:tab w:val="right" w:pos="8741"/>
      </w:tabs>
      <w:ind w:left="720" w:hanging="720"/>
    </w:pPr>
    <w:rPr>
      <w:rFonts w:ascii="Arial" w:hAnsi="Arial"/>
      <w:sz w:val="22"/>
      <w:szCs w:val="20"/>
    </w:rPr>
  </w:style>
  <w:style w:type="paragraph" w:customStyle="1" w:styleId="ShortReturnAddress">
    <w:name w:val="Short Return Address"/>
    <w:basedOn w:val="Normal"/>
  </w:style>
  <w:style w:type="paragraph" w:styleId="IndexHeading">
    <w:name w:val="index heading"/>
    <w:basedOn w:val="Normal"/>
    <w:next w:val="Index1"/>
    <w:semiHidden/>
    <w:rPr>
      <w:sz w:val="20"/>
      <w:szCs w:val="20"/>
    </w:rPr>
  </w:style>
  <w:style w:type="character" w:styleId="FootnoteReference">
    <w:name w:val="footnote reference"/>
    <w:aliases w:val=" BVI fnr,16 Point,BVI fnr,Car Car Car Car Car Car Car Car Char Car Car Char Car Car Car Char Car Char Char Char,Car Car Char Car Char Car Car Char Car Char Char,FNRefe,R,Ref,Superscript 6 Point,de nota al pie,fr,ftref"/>
    <w:link w:val="CarattereCarattereCharCharCharCharCharCharZchn"/>
    <w:uiPriority w:val="99"/>
    <w:qFormat/>
    <w:rPr>
      <w:vertAlign w:val="superscript"/>
    </w:rPr>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link w:val="FootnoteReference"/>
    <w:uiPriority w:val="99"/>
    <w:qFormat/>
    <w:rsid w:val="00997F1D"/>
    <w:pPr>
      <w:spacing w:after="160" w:line="240" w:lineRule="exact"/>
    </w:pPr>
    <w:rPr>
      <w:sz w:val="20"/>
      <w:szCs w:val="20"/>
      <w:vertAlign w:val="superscript"/>
    </w:rPr>
  </w:style>
  <w:style w:type="paragraph" w:customStyle="1" w:styleId="RightPar5">
    <w:name w:val="Right Par 5"/>
    <w:pPr>
      <w:tabs>
        <w:tab w:val="left" w:pos="-720"/>
        <w:tab w:val="left" w:pos="0"/>
        <w:tab w:val="left" w:pos="720"/>
        <w:tab w:val="left" w:pos="1440"/>
        <w:tab w:val="left" w:pos="2160"/>
        <w:tab w:val="left" w:pos="2880"/>
        <w:tab w:val="decimal" w:pos="3600"/>
      </w:tabs>
      <w:suppressAutoHyphens/>
      <w:ind w:firstLine="3600"/>
    </w:pPr>
    <w:rPr>
      <w:rFonts w:ascii="Times" w:hAnsi="Times"/>
      <w:sz w:val="24"/>
    </w:rPr>
  </w:style>
  <w:style w:type="character" w:customStyle="1" w:styleId="EquationCaption">
    <w:name w:val="_Equation Caption"/>
  </w:style>
  <w:style w:type="character" w:customStyle="1" w:styleId="TechInit">
    <w:name w:val="Tech Init"/>
    <w:rPr>
      <w:rFonts w:ascii="Times New Roman" w:hAnsi="Times New Roman"/>
      <w:noProof w:val="0"/>
      <w:sz w:val="20"/>
      <w:lang w:val="en-US"/>
    </w:rPr>
  </w:style>
  <w:style w:type="character" w:customStyle="1" w:styleId="Technical1">
    <w:name w:val="Technical 1"/>
    <w:rPr>
      <w:rFonts w:ascii="Times New Roman" w:hAnsi="Times New Roman"/>
      <w:noProof w:val="0"/>
      <w:sz w:val="20"/>
      <w:lang w:val="en-US"/>
    </w:rPr>
  </w:style>
  <w:style w:type="character" w:customStyle="1" w:styleId="Technical2">
    <w:name w:val="Technical 2"/>
    <w:rPr>
      <w:rFonts w:ascii="Times New Roman" w:hAnsi="Times New Roman"/>
      <w:noProof w:val="0"/>
      <w:sz w:val="20"/>
      <w:lang w:val="en-US"/>
    </w:rPr>
  </w:style>
  <w:style w:type="character" w:customStyle="1" w:styleId="Technical3">
    <w:name w:val="Technical 3"/>
    <w:rPr>
      <w:rFonts w:ascii="Times New Roman" w:hAnsi="Times New Roman"/>
      <w:noProof w:val="0"/>
      <w:sz w:val="20"/>
      <w:lang w:val="en-US"/>
    </w:rPr>
  </w:style>
  <w:style w:type="paragraph" w:customStyle="1" w:styleId="Technical5">
    <w:name w:val="Technical 5"/>
    <w:pPr>
      <w:tabs>
        <w:tab w:val="left" w:pos="-720"/>
      </w:tabs>
      <w:suppressAutoHyphens/>
      <w:overflowPunct w:val="0"/>
      <w:autoSpaceDE w:val="0"/>
      <w:autoSpaceDN w:val="0"/>
      <w:adjustRightInd w:val="0"/>
      <w:ind w:firstLine="720"/>
      <w:textAlignment w:val="baseline"/>
    </w:pPr>
    <w:rPr>
      <w:b/>
    </w:rPr>
  </w:style>
  <w:style w:type="paragraph" w:customStyle="1" w:styleId="Technical6">
    <w:name w:val="Technical 6"/>
    <w:pPr>
      <w:tabs>
        <w:tab w:val="left" w:pos="-720"/>
      </w:tabs>
      <w:suppressAutoHyphens/>
      <w:overflowPunct w:val="0"/>
      <w:autoSpaceDE w:val="0"/>
      <w:autoSpaceDN w:val="0"/>
      <w:adjustRightInd w:val="0"/>
      <w:ind w:firstLine="720"/>
      <w:textAlignment w:val="baseline"/>
    </w:pPr>
    <w:rPr>
      <w:b/>
    </w:rPr>
  </w:style>
  <w:style w:type="paragraph" w:customStyle="1" w:styleId="Technical7">
    <w:name w:val="Technical 7"/>
    <w:pPr>
      <w:tabs>
        <w:tab w:val="left" w:pos="-720"/>
      </w:tabs>
      <w:suppressAutoHyphens/>
      <w:overflowPunct w:val="0"/>
      <w:autoSpaceDE w:val="0"/>
      <w:autoSpaceDN w:val="0"/>
      <w:adjustRightInd w:val="0"/>
      <w:ind w:firstLine="720"/>
      <w:textAlignment w:val="baseline"/>
    </w:pPr>
    <w:rPr>
      <w:b/>
    </w:rPr>
  </w:style>
  <w:style w:type="paragraph" w:customStyle="1" w:styleId="Technical8">
    <w:name w:val="Technical 8"/>
    <w:pPr>
      <w:tabs>
        <w:tab w:val="left" w:pos="-720"/>
      </w:tabs>
      <w:suppressAutoHyphens/>
      <w:overflowPunct w:val="0"/>
      <w:autoSpaceDE w:val="0"/>
      <w:autoSpaceDN w:val="0"/>
      <w:adjustRightInd w:val="0"/>
      <w:ind w:firstLine="720"/>
      <w:textAlignment w:val="baseline"/>
    </w:pPr>
    <w:rPr>
      <w:b/>
    </w:rPr>
  </w:style>
  <w:style w:type="character" w:customStyle="1" w:styleId="DocInit">
    <w:name w:val="Doc Init"/>
    <w:basedOn w:val="DefaultParagraphFont"/>
  </w:style>
  <w:style w:type="paragraph" w:customStyle="1" w:styleId="Document1">
    <w:name w:val="Document 1"/>
    <w:pPr>
      <w:keepNext/>
      <w:keepLines/>
      <w:tabs>
        <w:tab w:val="left" w:pos="-720"/>
      </w:tabs>
      <w:suppressAutoHyphens/>
      <w:overflowPunct w:val="0"/>
      <w:autoSpaceDE w:val="0"/>
      <w:autoSpaceDN w:val="0"/>
      <w:adjustRightInd w:val="0"/>
      <w:textAlignment w:val="baseline"/>
    </w:pPr>
  </w:style>
  <w:style w:type="character" w:customStyle="1" w:styleId="Document2">
    <w:name w:val="Document 2"/>
    <w:rPr>
      <w:rFonts w:ascii="Times New Roman" w:hAnsi="Times New Roman"/>
      <w:noProof w:val="0"/>
      <w:sz w:val="20"/>
      <w:lang w:val="en-US"/>
    </w:rPr>
  </w:style>
  <w:style w:type="character" w:customStyle="1" w:styleId="Document3">
    <w:name w:val="Document 3"/>
    <w:rPr>
      <w:rFonts w:ascii="Times New Roman" w:hAnsi="Times New Roman"/>
      <w:noProof w:val="0"/>
      <w:sz w:val="20"/>
      <w:lang w:val="en-US"/>
    </w:rPr>
  </w:style>
  <w:style w:type="character" w:customStyle="1" w:styleId="Document4">
    <w:name w:val="Document 4"/>
    <w:rPr>
      <w:b/>
      <w:i/>
      <w:sz w:val="20"/>
    </w:rPr>
  </w:style>
  <w:style w:type="character" w:customStyle="1" w:styleId="Document5">
    <w:name w:val="Document 5"/>
    <w:basedOn w:val="DefaultParagraphFont"/>
  </w:style>
  <w:style w:type="character" w:customStyle="1" w:styleId="Document6">
    <w:name w:val="Document 6"/>
    <w:basedOn w:val="DefaultParagraphFont"/>
  </w:style>
  <w:style w:type="character" w:customStyle="1" w:styleId="Document7">
    <w:name w:val="Document 7"/>
    <w:basedOn w:val="DefaultParagraphFont"/>
  </w:style>
  <w:style w:type="character" w:customStyle="1" w:styleId="Document8">
    <w:name w:val="Document 8"/>
    <w:basedOn w:val="DefaultParagraphFont"/>
  </w:style>
  <w:style w:type="paragraph" w:customStyle="1" w:styleId="Pleading">
    <w:name w:val="Pleading"/>
    <w:pPr>
      <w:tabs>
        <w:tab w:val="left" w:pos="-720"/>
      </w:tabs>
      <w:suppressAutoHyphens/>
      <w:overflowPunct w:val="0"/>
      <w:autoSpaceDE w:val="0"/>
      <w:autoSpaceDN w:val="0"/>
      <w:adjustRightInd w:val="0"/>
      <w:spacing w:line="240" w:lineRule="exact"/>
      <w:textAlignment w:val="baseline"/>
    </w:pPr>
  </w:style>
  <w:style w:type="character" w:customStyle="1" w:styleId="AHead">
    <w:name w:val="A Head"/>
    <w:rPr>
      <w:rFonts w:ascii="Times New Roman" w:hAnsi="Times New Roman"/>
      <w:noProof w:val="0"/>
      <w:sz w:val="20"/>
      <w:lang w:val="en-US"/>
    </w:rPr>
  </w:style>
  <w:style w:type="paragraph" w:customStyle="1" w:styleId="BHead">
    <w:name w:val="B Head"/>
    <w:pPr>
      <w:tabs>
        <w:tab w:val="left" w:pos="-720"/>
      </w:tabs>
      <w:suppressAutoHyphens/>
      <w:overflowPunct w:val="0"/>
      <w:autoSpaceDE w:val="0"/>
      <w:autoSpaceDN w:val="0"/>
      <w:adjustRightInd w:val="0"/>
      <w:textAlignment w:val="baseline"/>
    </w:pPr>
  </w:style>
  <w:style w:type="paragraph" w:customStyle="1" w:styleId="CHead">
    <w:name w:val="C Head"/>
    <w:pPr>
      <w:tabs>
        <w:tab w:val="left" w:pos="-720"/>
      </w:tabs>
      <w:suppressAutoHyphens/>
      <w:overflowPunct w:val="0"/>
      <w:autoSpaceDE w:val="0"/>
      <w:autoSpaceDN w:val="0"/>
      <w:adjustRightInd w:val="0"/>
      <w:textAlignment w:val="baseline"/>
    </w:pPr>
  </w:style>
  <w:style w:type="paragraph" w:customStyle="1" w:styleId="SecNoHe">
    <w:name w:val="Sec No. &amp; He"/>
    <w:pPr>
      <w:tabs>
        <w:tab w:val="left" w:pos="-720"/>
      </w:tabs>
      <w:suppressAutoHyphens/>
      <w:overflowPunct w:val="0"/>
      <w:autoSpaceDE w:val="0"/>
      <w:autoSpaceDN w:val="0"/>
      <w:adjustRightInd w:val="0"/>
      <w:textAlignment w:val="baseline"/>
    </w:pPr>
  </w:style>
  <w:style w:type="character" w:customStyle="1" w:styleId="DefaultPara">
    <w:name w:val="Default Para"/>
    <w:rPr>
      <w:rFonts w:ascii="CG Times" w:hAnsi="CG Times"/>
      <w:b/>
      <w:i/>
      <w:noProof w:val="0"/>
      <w:sz w:val="24"/>
      <w:lang w:val="en-US"/>
    </w:rPr>
  </w:style>
  <w:style w:type="paragraph" w:customStyle="1" w:styleId="RightPar1">
    <w:name w:val="Right Par[1]"/>
    <w:pPr>
      <w:tabs>
        <w:tab w:val="left" w:pos="-720"/>
        <w:tab w:val="left" w:pos="0"/>
        <w:tab w:val="decimal" w:pos="720"/>
      </w:tabs>
      <w:suppressAutoHyphens/>
      <w:overflowPunct w:val="0"/>
      <w:autoSpaceDE w:val="0"/>
      <w:autoSpaceDN w:val="0"/>
      <w:adjustRightInd w:val="0"/>
      <w:ind w:firstLine="720"/>
      <w:textAlignment w:val="baseline"/>
    </w:pPr>
    <w:rPr>
      <w:rFonts w:ascii="CG Times" w:hAnsi="CG Times"/>
      <w:b/>
      <w:i/>
      <w:sz w:val="24"/>
    </w:rPr>
  </w:style>
  <w:style w:type="paragraph" w:customStyle="1" w:styleId="RightPar2">
    <w:name w:val="Right Par[2]"/>
    <w:pPr>
      <w:tabs>
        <w:tab w:val="left" w:pos="-720"/>
        <w:tab w:val="left" w:pos="0"/>
        <w:tab w:val="left" w:pos="720"/>
        <w:tab w:val="decimal" w:pos="1440"/>
      </w:tabs>
      <w:suppressAutoHyphens/>
      <w:overflowPunct w:val="0"/>
      <w:autoSpaceDE w:val="0"/>
      <w:autoSpaceDN w:val="0"/>
      <w:adjustRightInd w:val="0"/>
      <w:ind w:firstLine="1440"/>
      <w:textAlignment w:val="baseline"/>
    </w:pPr>
    <w:rPr>
      <w:rFonts w:ascii="CG Times" w:hAnsi="CG Times"/>
      <w:b/>
      <w:i/>
      <w:sz w:val="24"/>
    </w:rPr>
  </w:style>
  <w:style w:type="paragraph" w:customStyle="1" w:styleId="RightPar3">
    <w:name w:val="Right Par[3]"/>
    <w:pPr>
      <w:tabs>
        <w:tab w:val="left" w:pos="-720"/>
        <w:tab w:val="left" w:pos="0"/>
        <w:tab w:val="left" w:pos="720"/>
        <w:tab w:val="left" w:pos="1440"/>
        <w:tab w:val="decimal" w:pos="2160"/>
      </w:tabs>
      <w:suppressAutoHyphens/>
      <w:overflowPunct w:val="0"/>
      <w:autoSpaceDE w:val="0"/>
      <w:autoSpaceDN w:val="0"/>
      <w:adjustRightInd w:val="0"/>
      <w:ind w:firstLine="2160"/>
      <w:textAlignment w:val="baseline"/>
    </w:pPr>
    <w:rPr>
      <w:rFonts w:ascii="CG Times" w:hAnsi="CG Times"/>
      <w:b/>
      <w:i/>
      <w:sz w:val="24"/>
    </w:rPr>
  </w:style>
  <w:style w:type="paragraph" w:customStyle="1" w:styleId="RightPar4">
    <w:name w:val="Right Par[4]"/>
    <w:pPr>
      <w:tabs>
        <w:tab w:val="left" w:pos="-720"/>
        <w:tab w:val="left" w:pos="0"/>
        <w:tab w:val="left" w:pos="720"/>
        <w:tab w:val="left" w:pos="1440"/>
        <w:tab w:val="left" w:pos="2160"/>
        <w:tab w:val="decimal" w:pos="2880"/>
      </w:tabs>
      <w:suppressAutoHyphens/>
      <w:overflowPunct w:val="0"/>
      <w:autoSpaceDE w:val="0"/>
      <w:autoSpaceDN w:val="0"/>
      <w:adjustRightInd w:val="0"/>
      <w:ind w:firstLine="2880"/>
      <w:textAlignment w:val="baseline"/>
    </w:pPr>
    <w:rPr>
      <w:rFonts w:ascii="CG Times" w:hAnsi="CG Times"/>
      <w:b/>
      <w:i/>
      <w:sz w:val="24"/>
    </w:rPr>
  </w:style>
  <w:style w:type="paragraph" w:customStyle="1" w:styleId="RightPar50">
    <w:name w:val="Right Par[5]"/>
    <w:pPr>
      <w:tabs>
        <w:tab w:val="left" w:pos="-720"/>
        <w:tab w:val="left" w:pos="0"/>
        <w:tab w:val="left" w:pos="720"/>
        <w:tab w:val="left" w:pos="1440"/>
        <w:tab w:val="left" w:pos="2160"/>
        <w:tab w:val="left" w:pos="2880"/>
        <w:tab w:val="decimal" w:pos="3600"/>
      </w:tabs>
      <w:suppressAutoHyphens/>
      <w:overflowPunct w:val="0"/>
      <w:autoSpaceDE w:val="0"/>
      <w:autoSpaceDN w:val="0"/>
      <w:adjustRightInd w:val="0"/>
      <w:ind w:firstLine="3600"/>
      <w:textAlignment w:val="baseline"/>
    </w:pPr>
    <w:rPr>
      <w:rFonts w:ascii="CG Times" w:hAnsi="CG Times"/>
      <w:b/>
      <w:i/>
      <w:sz w:val="24"/>
    </w:rPr>
  </w:style>
  <w:style w:type="paragraph" w:customStyle="1" w:styleId="RightPar6">
    <w:name w:val="Right Par[6]"/>
    <w:pPr>
      <w:tabs>
        <w:tab w:val="left" w:pos="-720"/>
        <w:tab w:val="left" w:pos="0"/>
        <w:tab w:val="left" w:pos="720"/>
        <w:tab w:val="left" w:pos="1440"/>
        <w:tab w:val="left" w:pos="2160"/>
        <w:tab w:val="left" w:pos="2880"/>
        <w:tab w:val="left" w:pos="3600"/>
        <w:tab w:val="decimal" w:pos="4320"/>
      </w:tabs>
      <w:suppressAutoHyphens/>
      <w:overflowPunct w:val="0"/>
      <w:autoSpaceDE w:val="0"/>
      <w:autoSpaceDN w:val="0"/>
      <w:adjustRightInd w:val="0"/>
      <w:ind w:firstLine="4320"/>
      <w:textAlignment w:val="baseline"/>
    </w:pPr>
    <w:rPr>
      <w:rFonts w:ascii="CG Times" w:hAnsi="CG Times"/>
      <w:b/>
      <w:i/>
      <w:sz w:val="24"/>
    </w:rPr>
  </w:style>
  <w:style w:type="paragraph" w:customStyle="1" w:styleId="RightPar7">
    <w:name w:val="Right Par[7]"/>
    <w:pPr>
      <w:tabs>
        <w:tab w:val="left" w:pos="-720"/>
        <w:tab w:val="left" w:pos="0"/>
        <w:tab w:val="left" w:pos="720"/>
        <w:tab w:val="left" w:pos="1440"/>
        <w:tab w:val="left" w:pos="2160"/>
        <w:tab w:val="left" w:pos="2880"/>
        <w:tab w:val="left" w:pos="3600"/>
        <w:tab w:val="left" w:pos="4320"/>
        <w:tab w:val="decimal" w:pos="5040"/>
      </w:tabs>
      <w:suppressAutoHyphens/>
      <w:overflowPunct w:val="0"/>
      <w:autoSpaceDE w:val="0"/>
      <w:autoSpaceDN w:val="0"/>
      <w:adjustRightInd w:val="0"/>
      <w:ind w:firstLine="5040"/>
      <w:textAlignment w:val="baseline"/>
    </w:pPr>
    <w:rPr>
      <w:rFonts w:ascii="CG Times" w:hAnsi="CG Times"/>
      <w:b/>
      <w:i/>
      <w:sz w:val="24"/>
    </w:rPr>
  </w:style>
  <w:style w:type="paragraph" w:customStyle="1" w:styleId="RightPar8">
    <w:name w:val="Right Par[8]"/>
    <w:pPr>
      <w:tabs>
        <w:tab w:val="left" w:pos="-720"/>
        <w:tab w:val="left" w:pos="0"/>
        <w:tab w:val="left" w:pos="720"/>
        <w:tab w:val="left" w:pos="1440"/>
        <w:tab w:val="left" w:pos="2160"/>
        <w:tab w:val="left" w:pos="2880"/>
        <w:tab w:val="left" w:pos="3600"/>
        <w:tab w:val="left" w:pos="4320"/>
        <w:tab w:val="left" w:pos="5040"/>
        <w:tab w:val="decimal" w:pos="5760"/>
      </w:tabs>
      <w:suppressAutoHyphens/>
      <w:overflowPunct w:val="0"/>
      <w:autoSpaceDE w:val="0"/>
      <w:autoSpaceDN w:val="0"/>
      <w:adjustRightInd w:val="0"/>
      <w:ind w:firstLine="5760"/>
      <w:textAlignment w:val="baseline"/>
    </w:pPr>
    <w:rPr>
      <w:rFonts w:ascii="CG Times" w:hAnsi="CG Times"/>
      <w:b/>
      <w:i/>
      <w:sz w:val="24"/>
    </w:rPr>
  </w:style>
  <w:style w:type="character" w:customStyle="1" w:styleId="Bibliogrphy">
    <w:name w:val="Bibliogrphy"/>
    <w:basedOn w:val="DefaultParagraphFont"/>
  </w:style>
  <w:style w:type="character" w:customStyle="1" w:styleId="BulletList">
    <w:name w:val="Bullet List"/>
    <w:basedOn w:val="DefaultParagraphFont"/>
  </w:style>
  <w:style w:type="paragraph" w:customStyle="1" w:styleId="Head21">
    <w:name w:val="Head 2.1"/>
    <w:basedOn w:val="Normal"/>
    <w:pPr>
      <w:suppressAutoHyphens/>
      <w:overflowPunct w:val="0"/>
      <w:autoSpaceDE w:val="0"/>
      <w:autoSpaceDN w:val="0"/>
      <w:adjustRightInd w:val="0"/>
      <w:jc w:val="center"/>
      <w:textAlignment w:val="baseline"/>
    </w:pPr>
    <w:rPr>
      <w:b/>
      <w:sz w:val="28"/>
      <w:szCs w:val="20"/>
    </w:rPr>
  </w:style>
  <w:style w:type="paragraph" w:customStyle="1" w:styleId="Head22">
    <w:name w:val="Head 2.2"/>
    <w:basedOn w:val="Normal"/>
    <w:pPr>
      <w:tabs>
        <w:tab w:val="left" w:pos="360"/>
      </w:tabs>
      <w:suppressAutoHyphens/>
      <w:overflowPunct w:val="0"/>
      <w:autoSpaceDE w:val="0"/>
      <w:autoSpaceDN w:val="0"/>
      <w:adjustRightInd w:val="0"/>
      <w:ind w:left="360" w:hanging="360"/>
      <w:textAlignment w:val="baseline"/>
    </w:pPr>
    <w:rPr>
      <w:b/>
      <w:szCs w:val="20"/>
    </w:rPr>
  </w:style>
  <w:style w:type="paragraph" w:customStyle="1" w:styleId="Section8-Section">
    <w:name w:val="Section 8 - Section"/>
    <w:basedOn w:val="Normal"/>
    <w:pPr>
      <w:suppressAutoHyphens/>
      <w:overflowPunct w:val="0"/>
      <w:autoSpaceDE w:val="0"/>
      <w:autoSpaceDN w:val="0"/>
      <w:adjustRightInd w:val="0"/>
      <w:spacing w:before="120" w:after="200"/>
      <w:jc w:val="center"/>
      <w:textAlignment w:val="baseline"/>
    </w:pPr>
    <w:rPr>
      <w:b/>
      <w:sz w:val="28"/>
      <w:szCs w:val="20"/>
    </w:rPr>
  </w:style>
  <w:style w:type="paragraph" w:customStyle="1" w:styleId="Section8-Clauses">
    <w:name w:val="Section 8 - Clauses"/>
    <w:basedOn w:val="Normal"/>
    <w:rsid w:val="008912E8"/>
    <w:pPr>
      <w:tabs>
        <w:tab w:val="left" w:pos="360"/>
      </w:tabs>
      <w:suppressAutoHyphens/>
      <w:overflowPunct w:val="0"/>
      <w:autoSpaceDE w:val="0"/>
      <w:autoSpaceDN w:val="0"/>
      <w:adjustRightInd w:val="0"/>
      <w:spacing w:after="200"/>
      <w:ind w:left="576" w:hanging="576"/>
      <w:textAlignment w:val="baseline"/>
    </w:pPr>
    <w:rPr>
      <w:b/>
      <w:szCs w:val="20"/>
    </w:rPr>
  </w:style>
  <w:style w:type="paragraph" w:customStyle="1" w:styleId="Sub-ClauseText">
    <w:name w:val="Sub-Clause Text"/>
    <w:basedOn w:val="Normal"/>
    <w:pPr>
      <w:overflowPunct w:val="0"/>
      <w:autoSpaceDE w:val="0"/>
      <w:autoSpaceDN w:val="0"/>
      <w:adjustRightInd w:val="0"/>
      <w:spacing w:before="120" w:after="120"/>
      <w:jc w:val="both"/>
      <w:textAlignment w:val="baseline"/>
    </w:pPr>
    <w:rPr>
      <w:spacing w:val="-4"/>
      <w:szCs w:val="20"/>
    </w:rPr>
  </w:style>
  <w:style w:type="paragraph" w:customStyle="1" w:styleId="Outline1">
    <w:name w:val="Outline1"/>
    <w:basedOn w:val="Outline"/>
    <w:next w:val="Outline2"/>
    <w:pPr>
      <w:keepNext/>
      <w:tabs>
        <w:tab w:val="left" w:pos="360"/>
      </w:tabs>
      <w:overflowPunct w:val="0"/>
      <w:autoSpaceDE w:val="0"/>
      <w:autoSpaceDN w:val="0"/>
      <w:adjustRightInd w:val="0"/>
      <w:ind w:left="360" w:hanging="360"/>
      <w:textAlignment w:val="baseline"/>
    </w:pPr>
    <w:rPr>
      <w:rFonts w:ascii="Times New Roman" w:hAnsi="Times New Roman"/>
      <w:sz w:val="24"/>
    </w:rPr>
  </w:style>
  <w:style w:type="paragraph" w:styleId="FootnoteText">
    <w:name w:val="footnote text"/>
    <w:aliases w:val="Footnote,Footnote Text Char Char Char Char Char,Footnote Text Char Char Char1 Char,Footnote Text Char Char1 Char1,Footnote Text Char1 Char Char Char1,Footnote Text Char1 Char1 Char,Footnote Text Char2 Char,fn,footnote text,single space,ft"/>
    <w:basedOn w:val="Normal"/>
    <w:link w:val="FootnoteTextChar"/>
    <w:uiPriority w:val="99"/>
    <w:qFormat/>
    <w:pPr>
      <w:tabs>
        <w:tab w:val="left" w:pos="360"/>
      </w:tabs>
      <w:suppressAutoHyphens/>
      <w:overflowPunct w:val="0"/>
      <w:autoSpaceDE w:val="0"/>
      <w:autoSpaceDN w:val="0"/>
      <w:adjustRightInd w:val="0"/>
      <w:ind w:left="360" w:hanging="360"/>
      <w:textAlignment w:val="baseline"/>
    </w:pPr>
    <w:rPr>
      <w:sz w:val="20"/>
      <w:szCs w:val="20"/>
    </w:rPr>
  </w:style>
  <w:style w:type="character" w:customStyle="1" w:styleId="FootnoteTextChar">
    <w:name w:val="Footnote Text Char"/>
    <w:aliases w:val="Footnote Char,Footnote Text Char Char Char Char Char Char,Footnote Text Char Char Char1 Char Char,Footnote Text Char Char1 Char1 Char,Footnote Text Char1 Char Char Char1 Char,Footnote Text Char1 Char1 Char Char,fn Char,ft Char"/>
    <w:basedOn w:val="DefaultParagraphFont"/>
    <w:link w:val="FootnoteText"/>
    <w:uiPriority w:val="99"/>
    <w:qFormat/>
    <w:rsid w:val="00152955"/>
  </w:style>
  <w:style w:type="paragraph" w:customStyle="1" w:styleId="text3">
    <w:name w:val="text 3"/>
    <w:basedOn w:val="Normal"/>
    <w:pPr>
      <w:spacing w:before="240" w:after="240"/>
      <w:ind w:left="1418"/>
    </w:pPr>
  </w:style>
  <w:style w:type="paragraph" w:customStyle="1" w:styleId="e4">
    <w:name w:val="e4"/>
    <w:aliases w:val="exh line end"/>
    <w:basedOn w:val="Normal"/>
    <w:next w:val="Normal"/>
    <w:pPr>
      <w:keepLines/>
      <w:pBdr>
        <w:bottom w:val="single" w:sz="6" w:space="0" w:color="auto"/>
        <w:between w:val="single" w:sz="6" w:space="0" w:color="auto"/>
      </w:pBdr>
      <w:overflowPunct w:val="0"/>
      <w:autoSpaceDE w:val="0"/>
      <w:autoSpaceDN w:val="0"/>
      <w:adjustRightInd w:val="0"/>
      <w:spacing w:after="260" w:line="260" w:lineRule="atLeast"/>
      <w:textAlignment w:val="baseline"/>
    </w:pPr>
    <w:rPr>
      <w:szCs w:val="20"/>
    </w:rPr>
  </w:style>
  <w:style w:type="paragraph" w:styleId="NoteHeading">
    <w:name w:val="Note Heading"/>
    <w:basedOn w:val="Normal"/>
    <w:next w:val="Normal"/>
    <w:rsid w:val="00402C5B"/>
    <w:pPr>
      <w:suppressAutoHyphens/>
      <w:overflowPunct w:val="0"/>
      <w:autoSpaceDE w:val="0"/>
      <w:autoSpaceDN w:val="0"/>
      <w:adjustRightInd w:val="0"/>
      <w:jc w:val="both"/>
      <w:textAlignment w:val="baseline"/>
    </w:pPr>
    <w:rPr>
      <w:szCs w:val="20"/>
    </w:rPr>
  </w:style>
  <w:style w:type="character" w:customStyle="1" w:styleId="Header2-SubClausesCharChar">
    <w:name w:val="Header 2 - SubClauses Char Char"/>
    <w:rPr>
      <w:rFonts w:cs="Arial"/>
      <w:sz w:val="24"/>
      <w:szCs w:val="24"/>
      <w:lang w:val="en-US" w:eastAsia="en-US" w:bidi="ar-SA"/>
    </w:rPr>
  </w:style>
  <w:style w:type="paragraph" w:customStyle="1" w:styleId="SectionXHeader3">
    <w:name w:val="Section X Header 3"/>
    <w:basedOn w:val="Heading1"/>
    <w:autoRedefine/>
    <w:rsid w:val="00451007"/>
    <w:pPr>
      <w:keepNext w:val="0"/>
      <w:tabs>
        <w:tab w:val="clear" w:pos="1422"/>
      </w:tabs>
      <w:ind w:left="0"/>
      <w:jc w:val="both"/>
    </w:pPr>
    <w:rPr>
      <w:rFonts w:ascii="Times New Roman" w:hAnsi="Times New Roman" w:cs="Times New Roman"/>
      <w:b w:val="0"/>
      <w:bCs/>
      <w:sz w:val="24"/>
    </w:rPr>
  </w:style>
  <w:style w:type="paragraph" w:customStyle="1" w:styleId="Part1">
    <w:name w:val="Part 1"/>
    <w:aliases w:val="2,3 Header 4"/>
    <w:basedOn w:val="Normal"/>
    <w:autoRedefine/>
    <w:pPr>
      <w:spacing w:before="3120" w:after="240"/>
      <w:jc w:val="center"/>
    </w:pPr>
    <w:rPr>
      <w:b/>
      <w:sz w:val="48"/>
      <w:szCs w:val="20"/>
    </w:rPr>
  </w:style>
  <w:style w:type="paragraph" w:customStyle="1" w:styleId="plane">
    <w:name w:val="plane"/>
    <w:basedOn w:val="Normal"/>
    <w:pPr>
      <w:suppressAutoHyphens/>
      <w:jc w:val="both"/>
    </w:pPr>
    <w:rPr>
      <w:rFonts w:ascii="Tms Rmn" w:hAnsi="Tms Rmn"/>
      <w:szCs w:val="20"/>
    </w:rPr>
  </w:style>
  <w:style w:type="paragraph" w:customStyle="1" w:styleId="S8Header1">
    <w:name w:val="S8 Header 1"/>
    <w:basedOn w:val="Normal"/>
    <w:next w:val="Normal"/>
    <w:pPr>
      <w:spacing w:before="120" w:after="200"/>
      <w:jc w:val="both"/>
    </w:pPr>
    <w:rPr>
      <w:b/>
      <w:szCs w:val="20"/>
    </w:rPr>
  </w:style>
  <w:style w:type="paragraph" w:customStyle="1" w:styleId="S1-Header1">
    <w:name w:val="S1-Header1"/>
    <w:basedOn w:val="Normal"/>
    <w:pPr>
      <w:numPr>
        <w:numId w:val="28"/>
      </w:numPr>
      <w:spacing w:before="240" w:after="240"/>
      <w:jc w:val="center"/>
    </w:pPr>
    <w:rPr>
      <w:b/>
      <w:sz w:val="28"/>
    </w:rPr>
  </w:style>
  <w:style w:type="paragraph" w:customStyle="1" w:styleId="S1-Header2">
    <w:name w:val="S1-Header2"/>
    <w:basedOn w:val="Normal"/>
    <w:pPr>
      <w:spacing w:after="200"/>
    </w:pPr>
    <w:rPr>
      <w:b/>
    </w:rPr>
  </w:style>
  <w:style w:type="paragraph" w:customStyle="1" w:styleId="StyleHeader2-SubClausesItalic">
    <w:name w:val="Style Header 2 - SubClauses + Italic"/>
    <w:basedOn w:val="Header2-SubClauses"/>
    <w:rsid w:val="00F439EB"/>
    <w:rPr>
      <w:i/>
      <w:iCs/>
    </w:rPr>
  </w:style>
  <w:style w:type="character" w:customStyle="1" w:styleId="StyleHeader2-SubClausesItalicChar">
    <w:name w:val="Style Header 2 - SubClauses + Italic Char"/>
    <w:rPr>
      <w:rFonts w:cs="Arial"/>
      <w:i/>
      <w:iCs/>
      <w:sz w:val="24"/>
      <w:szCs w:val="24"/>
      <w:lang w:val="en-US" w:eastAsia="en-US" w:bidi="ar-SA"/>
    </w:rPr>
  </w:style>
  <w:style w:type="paragraph" w:customStyle="1" w:styleId="StyleHeader2-SubClausesAfter6pt">
    <w:name w:val="Style Header 2 - SubClauses + After:  6 pt"/>
    <w:basedOn w:val="Header2-SubClauses"/>
    <w:rsid w:val="00F439EB"/>
    <w:rPr>
      <w:rFonts w:cs="Times New Roman"/>
    </w:rPr>
  </w:style>
  <w:style w:type="paragraph" w:customStyle="1" w:styleId="StyleSubtitleLeft013Right02">
    <w:name w:val="Style Subtitle + Left:  0.13&quot; Right:  0.2&quot;"/>
    <w:basedOn w:val="Subtitle"/>
    <w:pPr>
      <w:ind w:left="180" w:right="288"/>
    </w:pPr>
    <w:rPr>
      <w:bCs/>
    </w:rPr>
  </w:style>
  <w:style w:type="paragraph" w:customStyle="1" w:styleId="StyleArial20ptBoldCenteredBefore6ptAfter12pt">
    <w:name w:val="Style Arial 20 pt Bold Centered Before:  6 pt After:  12 pt"/>
    <w:basedOn w:val="Normal"/>
    <w:pPr>
      <w:spacing w:before="120" w:after="240"/>
      <w:jc w:val="center"/>
    </w:pPr>
    <w:rPr>
      <w:b/>
      <w:bCs/>
      <w:sz w:val="36"/>
      <w:szCs w:val="20"/>
    </w:rPr>
  </w:style>
  <w:style w:type="paragraph" w:customStyle="1" w:styleId="S3-Header1">
    <w:name w:val="S3-Header 1"/>
    <w:basedOn w:val="Normal"/>
    <w:pPr>
      <w:spacing w:before="120" w:after="200"/>
      <w:ind w:left="1080" w:hanging="720"/>
      <w:jc w:val="both"/>
    </w:pPr>
    <w:rPr>
      <w:b/>
      <w:bCs/>
      <w:noProof/>
      <w:sz w:val="28"/>
      <w:szCs w:val="20"/>
    </w:rPr>
  </w:style>
  <w:style w:type="paragraph" w:customStyle="1" w:styleId="S3-Heading2">
    <w:name w:val="S3-Heading 2"/>
    <w:basedOn w:val="Normal"/>
    <w:pPr>
      <w:spacing w:after="200"/>
      <w:ind w:left="1080" w:right="288" w:hanging="720"/>
      <w:jc w:val="both"/>
    </w:pPr>
    <w:rPr>
      <w:b/>
      <w:bCs/>
    </w:rPr>
  </w:style>
  <w:style w:type="paragraph" w:styleId="TOC3">
    <w:name w:val="toc 3"/>
    <w:basedOn w:val="Normal"/>
    <w:next w:val="Normal"/>
    <w:autoRedefine/>
    <w:uiPriority w:val="39"/>
    <w:qFormat/>
    <w:pPr>
      <w:ind w:left="480"/>
    </w:p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paragraph" w:customStyle="1" w:styleId="S4Header">
    <w:name w:val="S4 Header"/>
    <w:basedOn w:val="Normal"/>
    <w:next w:val="Normal"/>
    <w:pPr>
      <w:spacing w:before="120" w:after="240"/>
      <w:jc w:val="center"/>
    </w:pPr>
    <w:rPr>
      <w:b/>
      <w:sz w:val="32"/>
      <w:szCs w:val="20"/>
    </w:rPr>
  </w:style>
  <w:style w:type="paragraph" w:customStyle="1" w:styleId="S4-header1">
    <w:name w:val="S4-header1"/>
    <w:basedOn w:val="Normal"/>
    <w:pPr>
      <w:spacing w:before="120" w:after="240"/>
      <w:jc w:val="center"/>
    </w:pPr>
    <w:rPr>
      <w:b/>
      <w:sz w:val="36"/>
      <w:szCs w:val="20"/>
    </w:rPr>
  </w:style>
  <w:style w:type="paragraph" w:customStyle="1" w:styleId="S4-Header10">
    <w:name w:val="S4-Header 1"/>
    <w:basedOn w:val="Normal"/>
    <w:next w:val="Normal"/>
    <w:rsid w:val="00002A9A"/>
    <w:pPr>
      <w:spacing w:before="120" w:after="240"/>
      <w:jc w:val="center"/>
    </w:pPr>
    <w:rPr>
      <w:rFonts w:cs="Arial"/>
      <w:b/>
      <w:sz w:val="36"/>
    </w:rPr>
  </w:style>
  <w:style w:type="paragraph" w:customStyle="1" w:styleId="StyleSectionVHeaderLeft025Right02">
    <w:name w:val="Style Section V. Header + Left:  0.25&quot; Right:  0.2&quot;"/>
    <w:basedOn w:val="SectionVHeader"/>
    <w:pPr>
      <w:spacing w:before="120" w:after="240"/>
      <w:ind w:left="360" w:right="288"/>
    </w:pPr>
    <w:rPr>
      <w:rFonts w:ascii="Times New Roman" w:hAnsi="Times New Roman"/>
      <w:bCs/>
      <w:sz w:val="32"/>
    </w:rPr>
  </w:style>
  <w:style w:type="paragraph" w:customStyle="1" w:styleId="StyleStyleHeader1-ClausesAfter0ptLeft0Hanging">
    <w:name w:val="Style Style Header 1 - Clauses + After:  0 pt + Left:  0&quot; Hanging:..."/>
    <w:basedOn w:val="Normal"/>
    <w:rsid w:val="00493775"/>
    <w:pPr>
      <w:tabs>
        <w:tab w:val="left" w:pos="576"/>
      </w:tabs>
      <w:spacing w:after="200"/>
      <w:ind w:left="576" w:hanging="576"/>
      <w:jc w:val="both"/>
    </w:pPr>
    <w:rPr>
      <w:szCs w:val="20"/>
      <w:lang w:val="es-ES_tradnl"/>
    </w:rPr>
  </w:style>
  <w:style w:type="paragraph" w:customStyle="1" w:styleId="Section4-Heading2">
    <w:name w:val="Section 4 - Heading 2"/>
    <w:basedOn w:val="Normal"/>
    <w:rsid w:val="00E43C4F"/>
    <w:pPr>
      <w:spacing w:after="200"/>
      <w:jc w:val="center"/>
    </w:pPr>
    <w:rPr>
      <w:b/>
      <w:sz w:val="32"/>
    </w:rPr>
  </w:style>
  <w:style w:type="paragraph" w:customStyle="1" w:styleId="S6-Header1">
    <w:name w:val="S6-Header 1"/>
    <w:basedOn w:val="Normal"/>
    <w:next w:val="Normal"/>
    <w:pPr>
      <w:spacing w:before="120" w:after="240"/>
      <w:jc w:val="center"/>
    </w:pPr>
    <w:rPr>
      <w:rFonts w:cs="Arial"/>
      <w:b/>
      <w:sz w:val="32"/>
    </w:rPr>
  </w:style>
  <w:style w:type="paragraph" w:customStyle="1" w:styleId="Part">
    <w:name w:val="Part"/>
    <w:basedOn w:val="Normal"/>
    <w:pPr>
      <w:keepNext/>
      <w:spacing w:before="2280"/>
      <w:jc w:val="center"/>
    </w:pPr>
    <w:rPr>
      <w:b/>
      <w:sz w:val="52"/>
    </w:rPr>
  </w:style>
  <w:style w:type="character" w:styleId="CommentReference">
    <w:name w:val="annotation reference"/>
    <w:rPr>
      <w:sz w:val="16"/>
      <w:szCs w:val="16"/>
    </w:rPr>
  </w:style>
  <w:style w:type="paragraph" w:customStyle="1" w:styleId="StyleHead41Before6ptAfter6pt">
    <w:name w:val="Style Head 4.1 + Before:  6 pt After:  6 pt"/>
    <w:basedOn w:val="Section8-Section"/>
    <w:rPr>
      <w:bCs/>
    </w:rPr>
  </w:style>
  <w:style w:type="paragraph" w:customStyle="1" w:styleId="Section10-Heading1">
    <w:name w:val="Section 10 - Heading 1"/>
    <w:basedOn w:val="Normal"/>
    <w:next w:val="Normal"/>
    <w:pPr>
      <w:spacing w:before="120" w:after="240"/>
      <w:jc w:val="center"/>
    </w:pPr>
    <w:rPr>
      <w:b/>
      <w:sz w:val="36"/>
    </w:rPr>
  </w:style>
  <w:style w:type="paragraph" w:customStyle="1" w:styleId="StyleS1-Header1TimesNewRoman14pt">
    <w:name w:val="Style S1-Header1 + Times New Roman 14 pt"/>
    <w:basedOn w:val="S1-Header1"/>
    <w:pPr>
      <w:numPr>
        <w:numId w:val="0"/>
      </w:numPr>
    </w:pPr>
    <w:rPr>
      <w:bCs/>
    </w:rPr>
  </w:style>
  <w:style w:type="character" w:customStyle="1" w:styleId="BodyText2Char">
    <w:name w:val="Body Text 2 Char"/>
    <w:qFormat/>
    <w:rPr>
      <w:rFonts w:ascii="Arial" w:hAnsi="Arial"/>
      <w:b/>
      <w:sz w:val="24"/>
      <w:lang w:val="en-US" w:eastAsia="en-US" w:bidi="ar-SA"/>
    </w:rPr>
  </w:style>
  <w:style w:type="character" w:customStyle="1" w:styleId="S1-Header1CharChar">
    <w:name w:val="S1-Header1 Char Char"/>
    <w:rPr>
      <w:rFonts w:ascii="Arial" w:hAnsi="Arial"/>
      <w:b/>
      <w:sz w:val="28"/>
      <w:szCs w:val="24"/>
      <w:lang w:val="en-US" w:eastAsia="en-US" w:bidi="ar-SA"/>
    </w:rPr>
  </w:style>
  <w:style w:type="character" w:customStyle="1" w:styleId="StyleS1-Header1TimesNewRoman14ptChar">
    <w:name w:val="Style S1-Header1 + Times New Roman 14 pt Char"/>
    <w:rPr>
      <w:rFonts w:ascii="Arial" w:hAnsi="Arial"/>
      <w:b/>
      <w:bCs/>
      <w:sz w:val="28"/>
      <w:szCs w:val="24"/>
      <w:lang w:val="en-US" w:eastAsia="en-US" w:bidi="ar-SA"/>
    </w:rPr>
  </w:style>
  <w:style w:type="paragraph" w:customStyle="1" w:styleId="StyleStyleS1-Header1TimesNewRoman14pt">
    <w:name w:val="Style Style S1-Header1 + Times New Roman 14 pt +"/>
    <w:basedOn w:val="StyleS1-Header1TimesNewRoman14pt"/>
    <w:pPr>
      <w:numPr>
        <w:numId w:val="1"/>
      </w:numPr>
    </w:pPr>
  </w:style>
  <w:style w:type="character" w:customStyle="1" w:styleId="StyleStyleS1-Header1TimesNewRoman14ptChar">
    <w:name w:val="Style Style S1-Header1 + Times New Roman 14 pt + Char"/>
    <w:basedOn w:val="StyleS1-Header1TimesNewRoman14ptChar"/>
    <w:rPr>
      <w:rFonts w:ascii="Arial" w:hAnsi="Arial"/>
      <w:b/>
      <w:bCs/>
      <w:sz w:val="28"/>
      <w:szCs w:val="24"/>
      <w:lang w:val="en-US" w:eastAsia="en-US" w:bidi="ar-SA"/>
    </w:rPr>
  </w:style>
  <w:style w:type="paragraph" w:customStyle="1" w:styleId="StyleStyleS1-Header1TimesNewRoman14pt1">
    <w:name w:val="Style Style S1-Header1 + Times New Roman 14 pt +1"/>
    <w:basedOn w:val="StyleS1-Header1TimesNewRoman14pt"/>
    <w:pPr>
      <w:numPr>
        <w:numId w:val="29"/>
      </w:numPr>
    </w:pPr>
  </w:style>
  <w:style w:type="character" w:customStyle="1" w:styleId="StyleStyleS1-Header1TimesNewRoman14pt1Char">
    <w:name w:val="Style Style S1-Header1 + Times New Roman 14 pt +1 Char"/>
    <w:basedOn w:val="StyleS1-Header1TimesNewRoman14ptChar"/>
    <w:rPr>
      <w:rFonts w:ascii="Arial" w:hAnsi="Arial"/>
      <w:b/>
      <w:bCs/>
      <w:sz w:val="28"/>
      <w:szCs w:val="24"/>
      <w:lang w:val="en-US" w:eastAsia="en-US" w:bidi="ar-SA"/>
    </w:rPr>
  </w:style>
  <w:style w:type="paragraph" w:customStyle="1" w:styleId="StyleHeader1-ClausesAfter0pt">
    <w:name w:val="Style Header 1 - Clauses + After:  0 pt"/>
    <w:basedOn w:val="Normal"/>
    <w:rsid w:val="00493775"/>
    <w:pPr>
      <w:spacing w:after="200"/>
      <w:jc w:val="both"/>
    </w:pPr>
    <w:rPr>
      <w:bCs/>
      <w:szCs w:val="20"/>
      <w:lang w:val="es-ES_tradnl"/>
    </w:rPr>
  </w:style>
  <w:style w:type="paragraph" w:customStyle="1" w:styleId="StyleHeader2-SubClausesBold">
    <w:name w:val="Style Header 2 - SubClauses + Bold"/>
    <w:basedOn w:val="Normal"/>
    <w:link w:val="StyleHeader2-SubClausesBoldChar"/>
    <w:autoRedefine/>
    <w:rsid w:val="00493775"/>
    <w:pPr>
      <w:tabs>
        <w:tab w:val="left" w:pos="576"/>
      </w:tabs>
      <w:spacing w:after="200"/>
      <w:ind w:left="612"/>
      <w:jc w:val="both"/>
    </w:pPr>
    <w:rPr>
      <w:b/>
      <w:bCs/>
      <w:szCs w:val="20"/>
      <w:lang w:val="es-ES_tradnl"/>
    </w:rPr>
  </w:style>
  <w:style w:type="character" w:customStyle="1" w:styleId="StyleHeader2-SubClausesBoldChar">
    <w:name w:val="Style Header 2 - SubClauses + Bold Char"/>
    <w:link w:val="StyleHeader2-SubClausesBold"/>
    <w:rsid w:val="00493775"/>
    <w:rPr>
      <w:b/>
      <w:bCs/>
      <w:sz w:val="24"/>
      <w:lang w:val="es-ES_tradnl" w:eastAsia="en-US" w:bidi="ar-SA"/>
    </w:rPr>
  </w:style>
  <w:style w:type="paragraph" w:styleId="TOAHeading">
    <w:name w:val="toa heading"/>
    <w:basedOn w:val="Normal"/>
    <w:next w:val="Normal"/>
    <w:semiHidden/>
    <w:rsid w:val="00002A9A"/>
    <w:pPr>
      <w:tabs>
        <w:tab w:val="left" w:pos="9000"/>
        <w:tab w:val="right" w:pos="9360"/>
      </w:tabs>
      <w:suppressAutoHyphens/>
      <w:overflowPunct w:val="0"/>
      <w:autoSpaceDE w:val="0"/>
      <w:autoSpaceDN w:val="0"/>
      <w:adjustRightInd w:val="0"/>
      <w:jc w:val="both"/>
      <w:textAlignment w:val="baseline"/>
    </w:pPr>
    <w:rPr>
      <w:szCs w:val="20"/>
    </w:rPr>
  </w:style>
  <w:style w:type="paragraph" w:customStyle="1" w:styleId="Style11">
    <w:name w:val="Style 11"/>
    <w:basedOn w:val="Normal"/>
    <w:rsid w:val="00220722"/>
    <w:pPr>
      <w:widowControl w:val="0"/>
      <w:autoSpaceDE w:val="0"/>
      <w:autoSpaceDN w:val="0"/>
      <w:spacing w:line="384" w:lineRule="atLeast"/>
    </w:pPr>
  </w:style>
  <w:style w:type="paragraph" w:customStyle="1" w:styleId="Sec3header">
    <w:name w:val="Sec3 header"/>
    <w:basedOn w:val="Style11"/>
    <w:rsid w:val="00220722"/>
    <w:pPr>
      <w:tabs>
        <w:tab w:val="left" w:leader="dot" w:pos="8424"/>
      </w:tabs>
      <w:spacing w:before="80" w:line="240" w:lineRule="auto"/>
    </w:pPr>
    <w:rPr>
      <w:rFonts w:ascii="Arial" w:hAnsi="Arial" w:cs="Arial"/>
      <w:b/>
      <w:sz w:val="22"/>
      <w:szCs w:val="20"/>
    </w:rPr>
  </w:style>
  <w:style w:type="paragraph" w:customStyle="1" w:styleId="MediumGrid1-Accent21">
    <w:name w:val="Medium Grid 1 - Accent 21"/>
    <w:basedOn w:val="Normal"/>
    <w:link w:val="MediumGrid1-Accent2Char"/>
    <w:uiPriority w:val="34"/>
    <w:qFormat/>
    <w:rsid w:val="009349AF"/>
    <w:pPr>
      <w:ind w:left="720"/>
      <w:contextualSpacing/>
      <w:jc w:val="both"/>
    </w:pPr>
    <w:rPr>
      <w:szCs w:val="20"/>
    </w:rPr>
  </w:style>
  <w:style w:type="character" w:customStyle="1" w:styleId="MediumGrid1-Accent2Char">
    <w:name w:val="Medium Grid 1 - Accent 2 Char"/>
    <w:link w:val="MediumGrid1-Accent21"/>
    <w:uiPriority w:val="34"/>
    <w:rsid w:val="00AF7561"/>
    <w:rPr>
      <w:sz w:val="24"/>
    </w:rPr>
  </w:style>
  <w:style w:type="paragraph" w:customStyle="1" w:styleId="Header1">
    <w:name w:val="Header1"/>
    <w:basedOn w:val="Normal"/>
    <w:rsid w:val="001A418F"/>
    <w:pPr>
      <w:widowControl w:val="0"/>
      <w:autoSpaceDE w:val="0"/>
      <w:autoSpaceDN w:val="0"/>
      <w:spacing w:before="240" w:after="480"/>
      <w:jc w:val="center"/>
    </w:pPr>
    <w:rPr>
      <w:b/>
      <w:bCs/>
      <w:spacing w:val="4"/>
      <w:sz w:val="44"/>
      <w:szCs w:val="46"/>
    </w:rPr>
  </w:style>
  <w:style w:type="paragraph" w:customStyle="1" w:styleId="Default">
    <w:name w:val="Default"/>
    <w:rsid w:val="001A418F"/>
    <w:pPr>
      <w:autoSpaceDE w:val="0"/>
      <w:autoSpaceDN w:val="0"/>
      <w:adjustRightInd w:val="0"/>
    </w:pPr>
    <w:rPr>
      <w:color w:val="000000"/>
      <w:sz w:val="24"/>
      <w:szCs w:val="24"/>
    </w:rPr>
  </w:style>
  <w:style w:type="paragraph" w:customStyle="1" w:styleId="Section4heading">
    <w:name w:val="Section 4 heading"/>
    <w:basedOn w:val="Normal"/>
    <w:next w:val="Normal"/>
    <w:rsid w:val="000B3397"/>
    <w:pPr>
      <w:widowControl w:val="0"/>
      <w:tabs>
        <w:tab w:val="left" w:leader="dot" w:pos="8748"/>
      </w:tabs>
      <w:autoSpaceDE w:val="0"/>
      <w:autoSpaceDN w:val="0"/>
      <w:spacing w:after="240"/>
      <w:jc w:val="center"/>
    </w:pPr>
    <w:rPr>
      <w:b/>
      <w:sz w:val="36"/>
    </w:rPr>
  </w:style>
  <w:style w:type="paragraph" w:customStyle="1" w:styleId="Style19">
    <w:name w:val="Style 19"/>
    <w:basedOn w:val="Normal"/>
    <w:rsid w:val="000B3397"/>
    <w:pPr>
      <w:widowControl w:val="0"/>
      <w:autoSpaceDE w:val="0"/>
      <w:autoSpaceDN w:val="0"/>
      <w:adjustRightInd w:val="0"/>
    </w:pPr>
  </w:style>
  <w:style w:type="paragraph" w:customStyle="1" w:styleId="Style17">
    <w:name w:val="Style 17"/>
    <w:basedOn w:val="Normal"/>
    <w:rsid w:val="000B3397"/>
    <w:pPr>
      <w:widowControl w:val="0"/>
      <w:autoSpaceDE w:val="0"/>
      <w:autoSpaceDN w:val="0"/>
      <w:spacing w:line="264" w:lineRule="exact"/>
      <w:ind w:left="576" w:hanging="360"/>
    </w:pPr>
  </w:style>
  <w:style w:type="paragraph" w:customStyle="1" w:styleId="Style20">
    <w:name w:val="Style 20"/>
    <w:basedOn w:val="Normal"/>
    <w:rsid w:val="000B3397"/>
    <w:pPr>
      <w:widowControl w:val="0"/>
      <w:autoSpaceDE w:val="0"/>
      <w:autoSpaceDN w:val="0"/>
      <w:spacing w:before="144" w:after="360" w:line="264" w:lineRule="exact"/>
    </w:pPr>
  </w:style>
  <w:style w:type="paragraph" w:customStyle="1" w:styleId="StyleP3Header1-ClausesAfter12pt">
    <w:name w:val="Style P3 Header1-Clauses + After:  12 pt"/>
    <w:basedOn w:val="P3Header1-Clauses"/>
    <w:rsid w:val="00221AED"/>
    <w:pPr>
      <w:numPr>
        <w:numId w:val="11"/>
      </w:numPr>
      <w:tabs>
        <w:tab w:val="left" w:pos="972"/>
        <w:tab w:val="left" w:pos="1008"/>
      </w:tabs>
      <w:spacing w:after="240"/>
      <w:ind w:left="1008"/>
    </w:pPr>
    <w:rPr>
      <w:lang w:val="es-ES_tradnl"/>
    </w:rPr>
  </w:style>
  <w:style w:type="paragraph" w:customStyle="1" w:styleId="FIDICClauseName">
    <w:name w:val="FIDIC_ClauseName"/>
    <w:basedOn w:val="Normal"/>
    <w:next w:val="Normal"/>
    <w:rsid w:val="003E3B1A"/>
    <w:pPr>
      <w:spacing w:before="240" w:after="240" w:line="240" w:lineRule="exact"/>
    </w:pPr>
    <w:rPr>
      <w:rFonts w:ascii="Arial" w:hAnsi="Arial" w:cs="Arial"/>
      <w:color w:val="0000CC"/>
      <w:spacing w:val="-5"/>
      <w:sz w:val="28"/>
      <w:szCs w:val="28"/>
      <w:lang w:val="en-GB"/>
    </w:rPr>
  </w:style>
  <w:style w:type="paragraph" w:customStyle="1" w:styleId="Headfid1">
    <w:name w:val="Head fid1"/>
    <w:basedOn w:val="Head2"/>
    <w:rsid w:val="009A002D"/>
    <w:pPr>
      <w:keepNext w:val="0"/>
      <w:widowControl/>
      <w:suppressAutoHyphens w:val="0"/>
      <w:spacing w:before="120" w:after="120"/>
    </w:pPr>
    <w:rPr>
      <w:rFonts w:ascii="Times New Roman" w:hAnsi="Times New Roman"/>
      <w:b/>
      <w:spacing w:val="0"/>
      <w:sz w:val="24"/>
      <w:lang w:val="en-GB"/>
    </w:rPr>
  </w:style>
  <w:style w:type="paragraph" w:customStyle="1" w:styleId="ChapterNumber">
    <w:name w:val="ChapterNumber"/>
    <w:rsid w:val="0026735A"/>
    <w:pPr>
      <w:tabs>
        <w:tab w:val="left" w:pos="-720"/>
      </w:tabs>
      <w:suppressAutoHyphens/>
    </w:pPr>
    <w:rPr>
      <w:rFonts w:ascii="CG Times" w:hAnsi="CG Times"/>
      <w:sz w:val="22"/>
    </w:rPr>
  </w:style>
  <w:style w:type="paragraph" w:customStyle="1" w:styleId="TextBox">
    <w:name w:val="Text Box"/>
    <w:rsid w:val="0026735A"/>
    <w:pPr>
      <w:keepNext/>
      <w:keepLines/>
      <w:tabs>
        <w:tab w:val="left" w:pos="-720"/>
      </w:tabs>
      <w:suppressAutoHyphens/>
      <w:jc w:val="both"/>
    </w:pPr>
    <w:rPr>
      <w:spacing w:val="-2"/>
      <w:sz w:val="22"/>
    </w:rPr>
  </w:style>
  <w:style w:type="paragraph" w:customStyle="1" w:styleId="Heading1a">
    <w:name w:val="Heading 1a"/>
    <w:rsid w:val="0026735A"/>
    <w:pPr>
      <w:keepNext/>
      <w:keepLines/>
      <w:tabs>
        <w:tab w:val="left" w:pos="-720"/>
      </w:tabs>
      <w:suppressAutoHyphens/>
      <w:jc w:val="center"/>
    </w:pPr>
    <w:rPr>
      <w:b/>
      <w:smallCaps/>
      <w:sz w:val="32"/>
    </w:rPr>
  </w:style>
  <w:style w:type="paragraph" w:styleId="EndnoteText">
    <w:name w:val="endnote text"/>
    <w:basedOn w:val="Normal"/>
    <w:link w:val="EndnoteTextChar"/>
    <w:uiPriority w:val="99"/>
    <w:qFormat/>
    <w:rsid w:val="0026735A"/>
    <w:pPr>
      <w:tabs>
        <w:tab w:val="left" w:pos="-720"/>
      </w:tabs>
      <w:suppressAutoHyphens/>
    </w:pPr>
    <w:rPr>
      <w:sz w:val="20"/>
      <w:szCs w:val="20"/>
    </w:rPr>
  </w:style>
  <w:style w:type="character" w:customStyle="1" w:styleId="EndnoteTextChar">
    <w:name w:val="Endnote Text Char"/>
    <w:basedOn w:val="DefaultParagraphFont"/>
    <w:link w:val="EndnoteText"/>
    <w:uiPriority w:val="99"/>
    <w:qFormat/>
    <w:rsid w:val="0026735A"/>
  </w:style>
  <w:style w:type="paragraph" w:customStyle="1" w:styleId="SectionVHeading2">
    <w:name w:val="Section V. Heading 2"/>
    <w:basedOn w:val="SectionVHeader"/>
    <w:rsid w:val="009408E0"/>
    <w:pPr>
      <w:spacing w:before="120" w:after="200"/>
    </w:pPr>
    <w:rPr>
      <w:rFonts w:ascii="Times New Roman" w:hAnsi="Times New Roman"/>
      <w:sz w:val="28"/>
    </w:rPr>
  </w:style>
  <w:style w:type="paragraph" w:customStyle="1" w:styleId="Sec1-Clauses">
    <w:name w:val="Sec1-Clauses"/>
    <w:basedOn w:val="Normal"/>
    <w:rsid w:val="00AF7561"/>
    <w:pPr>
      <w:tabs>
        <w:tab w:val="num" w:pos="360"/>
      </w:tabs>
      <w:spacing w:before="120" w:after="120"/>
      <w:ind w:left="360" w:hanging="360"/>
    </w:pPr>
    <w:rPr>
      <w:b/>
      <w:szCs w:val="20"/>
    </w:rPr>
  </w:style>
  <w:style w:type="paragraph" w:customStyle="1" w:styleId="ColorfulList-Accent11">
    <w:name w:val="Colorful List - Accent 11"/>
    <w:basedOn w:val="Normal"/>
    <w:uiPriority w:val="34"/>
    <w:qFormat/>
    <w:rsid w:val="00AF7561"/>
    <w:pPr>
      <w:ind w:left="720"/>
      <w:contextualSpacing/>
      <w:jc w:val="both"/>
    </w:pPr>
  </w:style>
  <w:style w:type="paragraph" w:customStyle="1" w:styleId="ColorfulShading-Accent11">
    <w:name w:val="Colorful Shading - Accent 11"/>
    <w:hidden/>
    <w:uiPriority w:val="71"/>
    <w:rsid w:val="00AF7561"/>
    <w:rPr>
      <w:sz w:val="24"/>
      <w:szCs w:val="24"/>
    </w:rPr>
  </w:style>
  <w:style w:type="paragraph" w:customStyle="1" w:styleId="ColorfulShading-Accent12">
    <w:name w:val="Colorful Shading - Accent 12"/>
    <w:hidden/>
    <w:uiPriority w:val="62"/>
    <w:rsid w:val="00401450"/>
    <w:rPr>
      <w:sz w:val="24"/>
      <w:szCs w:val="24"/>
    </w:rPr>
  </w:style>
  <w:style w:type="paragraph" w:styleId="Revision">
    <w:name w:val="Revision"/>
    <w:hidden/>
    <w:uiPriority w:val="99"/>
    <w:unhideWhenUsed/>
    <w:rsid w:val="00BA35DF"/>
    <w:rPr>
      <w:sz w:val="24"/>
      <w:szCs w:val="24"/>
    </w:rPr>
  </w:style>
  <w:style w:type="paragraph" w:styleId="ListParagraph">
    <w:name w:val="List Paragraph"/>
    <w:aliases w:val="Citation List,List Paragraph (numbered (a)),본문(내용),Akapit z listą BS,Bullet1,Bullets,Ha,List_Paragraph,Liste 1,Main numbered paragraph,Multilevel para_II,NUMBERED PARAGRAPH,Numbered List Paragraph,NumberedParas,References,RM1,List bullets"/>
    <w:basedOn w:val="Normal"/>
    <w:link w:val="ListParagraphChar"/>
    <w:uiPriority w:val="1"/>
    <w:qFormat/>
    <w:rsid w:val="00153FA7"/>
    <w:pPr>
      <w:ind w:left="720"/>
      <w:contextualSpacing/>
    </w:pPr>
  </w:style>
  <w:style w:type="character" w:customStyle="1" w:styleId="ListParagraphChar">
    <w:name w:val="List Paragraph Char"/>
    <w:aliases w:val="Citation List Char,List Paragraph (numbered (a)) Char,본문(내용) Char,Akapit z listą BS Char,Bullet1 Char,Bullets Char,Ha Char,List_Paragraph Char,Liste 1 Char,Main numbered paragraph Char,Multilevel para_II Char,NUMBERED PARAGRAPH Char"/>
    <w:basedOn w:val="DefaultParagraphFont"/>
    <w:link w:val="ListParagraph"/>
    <w:uiPriority w:val="1"/>
    <w:qFormat/>
    <w:rsid w:val="004B6471"/>
    <w:rPr>
      <w:sz w:val="24"/>
      <w:szCs w:val="24"/>
    </w:rPr>
  </w:style>
  <w:style w:type="paragraph" w:customStyle="1" w:styleId="xmsonormal">
    <w:name w:val="x_msonormal"/>
    <w:basedOn w:val="Normal"/>
    <w:rsid w:val="00F439EB"/>
    <w:pPr>
      <w:spacing w:before="100" w:beforeAutospacing="1" w:after="100" w:afterAutospacing="1"/>
    </w:pPr>
  </w:style>
  <w:style w:type="character" w:customStyle="1" w:styleId="apple-converted-space">
    <w:name w:val="apple-converted-space"/>
    <w:qFormat/>
    <w:rsid w:val="00F439EB"/>
  </w:style>
  <w:style w:type="paragraph" w:customStyle="1" w:styleId="SubEvaCriteria">
    <w:name w:val="Sub Eva Criteria"/>
    <w:basedOn w:val="Normal"/>
    <w:autoRedefine/>
    <w:qFormat/>
    <w:rsid w:val="00E45F54"/>
    <w:pPr>
      <w:numPr>
        <w:ilvl w:val="1"/>
        <w:numId w:val="36"/>
      </w:numPr>
      <w:tabs>
        <w:tab w:val="left" w:pos="1440"/>
        <w:tab w:val="left" w:pos="1710"/>
      </w:tabs>
      <w:spacing w:before="60" w:after="60"/>
    </w:pPr>
    <w:rPr>
      <w:b/>
      <w:bCs/>
      <w:color w:val="000000" w:themeColor="text1"/>
    </w:rPr>
  </w:style>
  <w:style w:type="paragraph" w:customStyle="1" w:styleId="HeaderEvaCriteria">
    <w:name w:val="Header Eva Criteria"/>
    <w:basedOn w:val="Normal"/>
    <w:link w:val="HeaderEvaCriteriaChar"/>
    <w:qFormat/>
    <w:rsid w:val="00B43602"/>
    <w:pPr>
      <w:numPr>
        <w:numId w:val="37"/>
      </w:numPr>
    </w:pPr>
    <w:rPr>
      <w:rFonts w:ascii="Times New Roman Bold" w:hAnsi="Times New Roman Bold"/>
      <w:b/>
      <w:sz w:val="32"/>
    </w:rPr>
  </w:style>
  <w:style w:type="character" w:customStyle="1" w:styleId="HeaderEvaCriteriaChar">
    <w:name w:val="Header Eva Criteria Char"/>
    <w:basedOn w:val="DefaultParagraphFont"/>
    <w:link w:val="HeaderEvaCriteria"/>
    <w:rsid w:val="00B43602"/>
    <w:rPr>
      <w:rFonts w:ascii="Times New Roman Bold" w:hAnsi="Times New Roman Bold"/>
      <w:b/>
      <w:sz w:val="32"/>
      <w:szCs w:val="24"/>
    </w:rPr>
  </w:style>
  <w:style w:type="paragraph" w:customStyle="1" w:styleId="SubheaderEvaCri">
    <w:name w:val="Subheader Eva Cri"/>
    <w:basedOn w:val="ListParagraph"/>
    <w:link w:val="SubheaderEvaCriChar"/>
    <w:qFormat/>
    <w:rsid w:val="004B6471"/>
    <w:pPr>
      <w:numPr>
        <w:numId w:val="38"/>
      </w:numPr>
    </w:pPr>
    <w:rPr>
      <w:rFonts w:ascii="Times New Roman Bold" w:hAnsi="Times New Roman Bold"/>
      <w:b/>
      <w:sz w:val="28"/>
    </w:rPr>
  </w:style>
  <w:style w:type="character" w:customStyle="1" w:styleId="SubheaderEvaCriChar">
    <w:name w:val="Subheader Eva Cri Char"/>
    <w:basedOn w:val="ListParagraphChar"/>
    <w:link w:val="SubheaderEvaCri"/>
    <w:rsid w:val="004B6471"/>
    <w:rPr>
      <w:rFonts w:ascii="Times New Roman Bold" w:hAnsi="Times New Roman Bold"/>
      <w:b/>
      <w:sz w:val="28"/>
      <w:szCs w:val="24"/>
    </w:rPr>
  </w:style>
  <w:style w:type="paragraph" w:customStyle="1" w:styleId="SecondSubheaderQualifications">
    <w:name w:val="Second Subheader Qualifications"/>
    <w:basedOn w:val="Normal"/>
    <w:link w:val="SecondSubheaderQualificationsChar"/>
    <w:qFormat/>
    <w:rsid w:val="00C0142D"/>
    <w:rPr>
      <w:rFonts w:ascii="Times New Roman Bold" w:hAnsi="Times New Roman Bold"/>
      <w:b/>
    </w:rPr>
  </w:style>
  <w:style w:type="character" w:customStyle="1" w:styleId="SecondSubheaderQualificationsChar">
    <w:name w:val="Second Subheader Qualifications Char"/>
    <w:basedOn w:val="DefaultParagraphFont"/>
    <w:link w:val="SecondSubheaderQualifications"/>
    <w:rsid w:val="00C0142D"/>
    <w:rPr>
      <w:rFonts w:ascii="Times New Roman Bold" w:hAnsi="Times New Roman Bold"/>
      <w:b/>
      <w:sz w:val="24"/>
      <w:szCs w:val="24"/>
    </w:rPr>
  </w:style>
  <w:style w:type="paragraph" w:customStyle="1" w:styleId="SubheaderTechnicalPartofEvaluation">
    <w:name w:val="Subheader Technical Part of Evaluation"/>
    <w:basedOn w:val="Normal"/>
    <w:link w:val="SubheaderTechnicalPartofEvaluationChar"/>
    <w:autoRedefine/>
    <w:qFormat/>
    <w:rsid w:val="00A2593C"/>
    <w:rPr>
      <w:rFonts w:ascii="Times New Roman Bold" w:hAnsi="Times New Roman Bold"/>
      <w:b/>
      <w:noProof/>
      <w:sz w:val="28"/>
    </w:rPr>
  </w:style>
  <w:style w:type="character" w:customStyle="1" w:styleId="SubheaderTechnicalPartofEvaluationChar">
    <w:name w:val="Subheader Technical Part of Evaluation Char"/>
    <w:basedOn w:val="DefaultParagraphFont"/>
    <w:link w:val="SubheaderTechnicalPartofEvaluation"/>
    <w:rsid w:val="00A2593C"/>
    <w:rPr>
      <w:rFonts w:ascii="Times New Roman Bold" w:hAnsi="Times New Roman Bold"/>
      <w:b/>
      <w:noProof/>
      <w:sz w:val="28"/>
      <w:szCs w:val="24"/>
    </w:rPr>
  </w:style>
  <w:style w:type="paragraph" w:customStyle="1" w:styleId="StyleHeader1-ClausesAfter10pt">
    <w:name w:val="Style Header 1 - Clauses + After:  10 pt"/>
    <w:basedOn w:val="Header1-Clauses"/>
    <w:autoRedefine/>
    <w:rsid w:val="00186922"/>
    <w:pPr>
      <w:numPr>
        <w:numId w:val="0"/>
      </w:numPr>
      <w:spacing w:before="0" w:after="200"/>
    </w:pPr>
    <w:rPr>
      <w:rFonts w:ascii="Times New Roman" w:hAnsi="Times New Roman"/>
      <w:bCs/>
    </w:rPr>
  </w:style>
  <w:style w:type="paragraph" w:customStyle="1" w:styleId="Section1-Clauses">
    <w:name w:val="Section 1-Clauses"/>
    <w:basedOn w:val="Sec1-Clauses"/>
    <w:rsid w:val="00117619"/>
    <w:pPr>
      <w:spacing w:before="0" w:after="200"/>
    </w:pPr>
    <w:rPr>
      <w:bCs/>
    </w:rPr>
  </w:style>
  <w:style w:type="paragraph" w:customStyle="1" w:styleId="Section1Heading1">
    <w:name w:val="Section 1 Heading 1"/>
    <w:basedOn w:val="StyleStyleS1-Header1TimesNewRoman14pt1"/>
    <w:qFormat/>
    <w:rsid w:val="006D2879"/>
  </w:style>
  <w:style w:type="paragraph" w:customStyle="1" w:styleId="Section3Heading1">
    <w:name w:val="Section 3 Heading 1"/>
    <w:basedOn w:val="HeaderEvaCriteria"/>
    <w:next w:val="Normal"/>
    <w:qFormat/>
    <w:rsid w:val="00515192"/>
    <w:pPr>
      <w:spacing w:after="200"/>
    </w:pPr>
  </w:style>
  <w:style w:type="paragraph" w:customStyle="1" w:styleId="Section4Heading1">
    <w:name w:val="Section 4. Heading 1"/>
    <w:basedOn w:val="SectionVHeader"/>
    <w:rsid w:val="00E43C4F"/>
    <w:pPr>
      <w:spacing w:after="200"/>
    </w:pPr>
    <w:rPr>
      <w:rFonts w:ascii="Times New Roman" w:hAnsi="Times New Roman"/>
      <w:bCs/>
    </w:rPr>
  </w:style>
  <w:style w:type="paragraph" w:customStyle="1" w:styleId="S1-subpara">
    <w:name w:val="S1-sub para"/>
    <w:basedOn w:val="Normal"/>
    <w:link w:val="S1-subparaChar"/>
    <w:rsid w:val="00D40646"/>
    <w:pPr>
      <w:numPr>
        <w:ilvl w:val="1"/>
        <w:numId w:val="40"/>
      </w:numPr>
      <w:spacing w:after="200"/>
      <w:ind w:right="-14"/>
      <w:jc w:val="both"/>
    </w:pPr>
    <w:rPr>
      <w:szCs w:val="20"/>
    </w:rPr>
  </w:style>
  <w:style w:type="character" w:customStyle="1" w:styleId="S1-subparaChar">
    <w:name w:val="S1-sub para Char"/>
    <w:link w:val="S1-subpara"/>
    <w:rsid w:val="00D40646"/>
    <w:rPr>
      <w:sz w:val="24"/>
    </w:rPr>
  </w:style>
  <w:style w:type="paragraph" w:customStyle="1" w:styleId="Sec1-ClausesAfter10pt1">
    <w:name w:val="Sec1-Clauses + After:  10 pt1"/>
    <w:basedOn w:val="Sec1-Clauses"/>
    <w:rsid w:val="003751AA"/>
    <w:pPr>
      <w:numPr>
        <w:numId w:val="51"/>
      </w:numPr>
      <w:spacing w:before="0" w:after="200"/>
    </w:pPr>
    <w:rPr>
      <w:bCs/>
    </w:rPr>
  </w:style>
  <w:style w:type="paragraph" w:customStyle="1" w:styleId="SPDForm2">
    <w:name w:val="SPD  Form 2"/>
    <w:basedOn w:val="Normal"/>
    <w:qFormat/>
    <w:rsid w:val="006E6B4F"/>
    <w:pPr>
      <w:spacing w:before="120" w:after="240"/>
      <w:jc w:val="center"/>
    </w:pPr>
    <w:rPr>
      <w:b/>
      <w:sz w:val="36"/>
      <w:szCs w:val="20"/>
    </w:rPr>
  </w:style>
  <w:style w:type="paragraph" w:customStyle="1" w:styleId="StyleHeading4Sub-ClauseSub-paragraphClauseSubSubNoNameAft">
    <w:name w:val="Style Heading 4Sub-Clause Sub-paragraphClauseSubSub_No&amp;Name + Aft..."/>
    <w:basedOn w:val="Heading4"/>
    <w:rsid w:val="006E6B4F"/>
    <w:pPr>
      <w:keepNext/>
      <w:tabs>
        <w:tab w:val="left" w:pos="1512"/>
      </w:tabs>
      <w:spacing w:before="0" w:after="180"/>
      <w:ind w:left="1512" w:right="18" w:hanging="540"/>
    </w:pPr>
    <w:rPr>
      <w:rFonts w:ascii="Times New Roman" w:hAnsi="Times New Roman" w:cs="Times New Roman"/>
      <w:b/>
      <w:bCs/>
      <w:sz w:val="24"/>
      <w:szCs w:val="24"/>
    </w:rPr>
  </w:style>
  <w:style w:type="paragraph" w:customStyle="1" w:styleId="Style5">
    <w:name w:val="Style 5"/>
    <w:basedOn w:val="Normal"/>
    <w:rsid w:val="0063027C"/>
    <w:pPr>
      <w:widowControl w:val="0"/>
      <w:autoSpaceDE w:val="0"/>
      <w:autoSpaceDN w:val="0"/>
      <w:spacing w:line="480" w:lineRule="exact"/>
      <w:jc w:val="center"/>
    </w:pPr>
  </w:style>
  <w:style w:type="paragraph" w:customStyle="1" w:styleId="Bulletnumbered">
    <w:name w:val="Bullet numbered"/>
    <w:basedOn w:val="ListParagraph"/>
    <w:autoRedefine/>
    <w:qFormat/>
    <w:rsid w:val="0063027C"/>
    <w:pPr>
      <w:numPr>
        <w:numId w:val="54"/>
      </w:numPr>
      <w:spacing w:after="120" w:line="259" w:lineRule="auto"/>
      <w:ind w:left="360"/>
      <w:contextualSpacing w:val="0"/>
    </w:pPr>
    <w:rPr>
      <w:rFonts w:asciiTheme="minorHAnsi" w:eastAsiaTheme="minorHAnsi" w:hAnsiTheme="minorHAnsi" w:cstheme="minorBidi"/>
      <w:szCs w:val="22"/>
    </w:rPr>
  </w:style>
  <w:style w:type="paragraph" w:customStyle="1" w:styleId="Bulletroman">
    <w:name w:val="Bullet roman"/>
    <w:basedOn w:val="ListParagraph"/>
    <w:autoRedefine/>
    <w:qFormat/>
    <w:rsid w:val="000C69FA"/>
    <w:pPr>
      <w:numPr>
        <w:numId w:val="63"/>
      </w:numPr>
      <w:spacing w:after="120" w:line="259" w:lineRule="auto"/>
      <w:contextualSpacing w:val="0"/>
    </w:pPr>
    <w:rPr>
      <w:rFonts w:asciiTheme="minorHAnsi" w:eastAsiaTheme="minorHAnsi" w:hAnsiTheme="minorHAnsi" w:cstheme="minorBidi"/>
      <w:szCs w:val="22"/>
    </w:rPr>
  </w:style>
  <w:style w:type="paragraph" w:customStyle="1" w:styleId="Bulletabc">
    <w:name w:val="Bullet abc"/>
    <w:basedOn w:val="ListParagraph"/>
    <w:autoRedefine/>
    <w:qFormat/>
    <w:rsid w:val="0063027C"/>
    <w:pPr>
      <w:numPr>
        <w:numId w:val="56"/>
      </w:numPr>
      <w:spacing w:after="120" w:line="259" w:lineRule="auto"/>
      <w:contextualSpacing w:val="0"/>
    </w:pPr>
    <w:rPr>
      <w:rFonts w:asciiTheme="minorHAnsi" w:eastAsiaTheme="minorHAnsi" w:hAnsiTheme="minorHAnsi" w:cstheme="minorBidi"/>
      <w:szCs w:val="22"/>
    </w:rPr>
  </w:style>
  <w:style w:type="paragraph" w:customStyle="1" w:styleId="Bulletdash4thlevel">
    <w:name w:val="Bullet dash 4th level"/>
    <w:basedOn w:val="ListParagraph"/>
    <w:qFormat/>
    <w:rsid w:val="0063027C"/>
    <w:pPr>
      <w:numPr>
        <w:numId w:val="55"/>
      </w:numPr>
      <w:tabs>
        <w:tab w:val="left" w:pos="720"/>
      </w:tabs>
      <w:spacing w:line="259" w:lineRule="auto"/>
      <w:ind w:left="1440"/>
    </w:pPr>
    <w:rPr>
      <w:rFonts w:asciiTheme="minorHAnsi" w:eastAsiaTheme="minorHAnsi" w:hAnsiTheme="minorHAnsi" w:cstheme="minorBidi"/>
      <w:szCs w:val="22"/>
    </w:rPr>
  </w:style>
  <w:style w:type="paragraph" w:customStyle="1" w:styleId="ClauseSubPara">
    <w:name w:val="ClauseSub_Para"/>
    <w:link w:val="ClauseSubParaChar"/>
    <w:rsid w:val="008276DE"/>
    <w:pPr>
      <w:spacing w:before="60" w:after="60"/>
      <w:ind w:left="2268"/>
    </w:pPr>
    <w:rPr>
      <w:sz w:val="22"/>
      <w:szCs w:val="22"/>
      <w:lang w:val="en-GB"/>
    </w:rPr>
  </w:style>
  <w:style w:type="character" w:customStyle="1" w:styleId="ClauseSubParaChar">
    <w:name w:val="ClauseSub_Para Char"/>
    <w:basedOn w:val="DefaultParagraphFont"/>
    <w:link w:val="ClauseSubPara"/>
    <w:rsid w:val="005D0FE4"/>
    <w:rPr>
      <w:sz w:val="22"/>
      <w:szCs w:val="22"/>
      <w:lang w:val="en-GB"/>
    </w:rPr>
  </w:style>
  <w:style w:type="paragraph" w:customStyle="1" w:styleId="ITBh2">
    <w:name w:val="ITB h2"/>
    <w:basedOn w:val="Section1-Clauses"/>
    <w:qFormat/>
    <w:rsid w:val="0012668F"/>
    <w:pPr>
      <w:tabs>
        <w:tab w:val="clear" w:pos="360"/>
        <w:tab w:val="num" w:pos="432"/>
      </w:tabs>
      <w:ind w:left="432" w:hanging="432"/>
    </w:pPr>
  </w:style>
  <w:style w:type="table" w:styleId="TableGrid">
    <w:name w:val="Table Grid"/>
    <w:basedOn w:val="TableNormal"/>
    <w:qFormat/>
    <w:rsid w:val="0012668F"/>
    <w:pPr>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G-Heading2">
    <w:name w:val="UG - Heading 2"/>
    <w:basedOn w:val="Heading2"/>
    <w:next w:val="Normal"/>
    <w:rsid w:val="00E54770"/>
    <w:pPr>
      <w:keepNext w:val="0"/>
      <w:suppressAutoHyphens/>
      <w:spacing w:before="0" w:after="240"/>
      <w:ind w:left="0" w:right="0" w:firstLine="0"/>
    </w:pPr>
    <w:rPr>
      <w:rFonts w:ascii="Times New Roman Bold" w:hAnsi="Times New Roman Bold" w:cs="Times New Roman"/>
      <w:bCs w:val="0"/>
      <w:sz w:val="32"/>
      <w:szCs w:val="28"/>
    </w:rPr>
  </w:style>
  <w:style w:type="paragraph" w:customStyle="1" w:styleId="S9Header1">
    <w:name w:val="S9 Header 1"/>
    <w:basedOn w:val="Normal"/>
    <w:next w:val="Normal"/>
    <w:rsid w:val="0056446A"/>
    <w:pPr>
      <w:spacing w:before="120" w:after="240"/>
      <w:jc w:val="center"/>
    </w:pPr>
    <w:rPr>
      <w:b/>
      <w:noProof/>
      <w:sz w:val="36"/>
    </w:rPr>
  </w:style>
  <w:style w:type="paragraph" w:customStyle="1" w:styleId="SectionIXHeader">
    <w:name w:val="Section IX Header"/>
    <w:basedOn w:val="SectionVHeader"/>
    <w:rsid w:val="0056446A"/>
    <w:rPr>
      <w:rFonts w:ascii="Times New Roman" w:hAnsi="Times New Roman"/>
      <w:noProof/>
      <w:szCs w:val="24"/>
      <w:lang w:val="en-US"/>
    </w:rPr>
  </w:style>
  <w:style w:type="paragraph" w:customStyle="1" w:styleId="SectionXHeading">
    <w:name w:val="Section X Heading"/>
    <w:basedOn w:val="Normal"/>
    <w:rsid w:val="00EE2946"/>
    <w:pPr>
      <w:spacing w:before="240" w:after="240"/>
      <w:jc w:val="center"/>
    </w:pPr>
    <w:rPr>
      <w:rFonts w:ascii="Times New Roman Bold" w:hAnsi="Times New Roman Bold"/>
      <w:b/>
      <w:sz w:val="36"/>
    </w:rPr>
  </w:style>
  <w:style w:type="paragraph" w:customStyle="1" w:styleId="AheaderTerciaryleve">
    <w:name w:val="Aheader Terciary leve"/>
    <w:basedOn w:val="Normal"/>
    <w:link w:val="AheaderTerciaryleveChar"/>
    <w:qFormat/>
    <w:rsid w:val="00D07996"/>
    <w:pPr>
      <w:jc w:val="center"/>
    </w:pPr>
    <w:rPr>
      <w:b/>
      <w:sz w:val="28"/>
    </w:rPr>
  </w:style>
  <w:style w:type="character" w:customStyle="1" w:styleId="AheaderTerciaryleveChar">
    <w:name w:val="Aheader Terciary leve Char"/>
    <w:basedOn w:val="DefaultParagraphFont"/>
    <w:link w:val="AheaderTerciaryleve"/>
    <w:rsid w:val="00D07996"/>
    <w:rPr>
      <w:b/>
      <w:sz w:val="28"/>
      <w:szCs w:val="24"/>
    </w:rPr>
  </w:style>
  <w:style w:type="paragraph" w:customStyle="1" w:styleId="ESSpara">
    <w:name w:val="ESS para"/>
    <w:basedOn w:val="Normal"/>
    <w:link w:val="ESSparaChar"/>
    <w:qFormat/>
    <w:rsid w:val="00ED5291"/>
    <w:pPr>
      <w:numPr>
        <w:numId w:val="71"/>
      </w:numPr>
      <w:spacing w:after="240"/>
      <w:jc w:val="both"/>
    </w:pPr>
    <w:rPr>
      <w:rFonts w:asciiTheme="minorHAnsi" w:eastAsiaTheme="minorEastAsia" w:hAnsiTheme="minorHAnsi" w:cstheme="minorBidi"/>
      <w:sz w:val="22"/>
      <w:szCs w:val="22"/>
      <w:lang w:eastAsia="ja-JP"/>
    </w:rPr>
  </w:style>
  <w:style w:type="character" w:customStyle="1" w:styleId="ESSparaChar">
    <w:name w:val="ESS para Char"/>
    <w:basedOn w:val="DefaultParagraphFont"/>
    <w:link w:val="ESSpara"/>
    <w:rsid w:val="00ED5291"/>
    <w:rPr>
      <w:rFonts w:asciiTheme="minorHAnsi" w:eastAsiaTheme="minorEastAsia" w:hAnsiTheme="minorHAnsi" w:cstheme="minorBidi"/>
      <w:sz w:val="22"/>
      <w:szCs w:val="22"/>
      <w:lang w:eastAsia="ja-JP"/>
    </w:rPr>
  </w:style>
  <w:style w:type="character" w:styleId="Strong">
    <w:name w:val="Strong"/>
    <w:basedOn w:val="DefaultParagraphFont"/>
    <w:uiPriority w:val="22"/>
    <w:qFormat/>
    <w:rsid w:val="00C3427C"/>
    <w:rPr>
      <w:b/>
      <w:bCs/>
    </w:rPr>
  </w:style>
  <w:style w:type="paragraph" w:customStyle="1" w:styleId="p2">
    <w:name w:val="p2"/>
    <w:basedOn w:val="Normal"/>
    <w:rsid w:val="00A912D0"/>
    <w:rPr>
      <w:rFonts w:ascii="Calibri" w:eastAsiaTheme="minorHAnsi" w:hAnsi="Calibri"/>
      <w:sz w:val="15"/>
      <w:szCs w:val="15"/>
    </w:rPr>
  </w:style>
  <w:style w:type="paragraph" w:customStyle="1" w:styleId="StyleSection7heading3After10pt">
    <w:name w:val="Style Section 7 heading 3 + After:  10 pt"/>
    <w:basedOn w:val="Normal"/>
    <w:rsid w:val="00C35BEB"/>
    <w:pPr>
      <w:suppressAutoHyphens/>
      <w:spacing w:after="200"/>
      <w:jc w:val="center"/>
      <w:outlineLvl w:val="2"/>
    </w:pPr>
    <w:rPr>
      <w:rFonts w:ascii="Times New Roman Bold" w:hAnsi="Times New Roman Bold"/>
      <w:b/>
      <w:bCs/>
      <w:sz w:val="28"/>
      <w:szCs w:val="28"/>
    </w:rPr>
  </w:style>
  <w:style w:type="paragraph" w:customStyle="1" w:styleId="Sub-Heading2">
    <w:name w:val="Sub-Heading2"/>
    <w:basedOn w:val="Heading8"/>
    <w:autoRedefine/>
    <w:qFormat/>
    <w:rsid w:val="009D3505"/>
    <w:pPr>
      <w:keepNext/>
      <w:spacing w:before="360" w:after="240"/>
      <w:jc w:val="center"/>
    </w:pPr>
    <w:rPr>
      <w:rFonts w:ascii="Times New Roman" w:hAnsi="Times New Roman"/>
      <w:b/>
      <w:i w:val="0"/>
      <w:color w:val="000000" w:themeColor="text1"/>
      <w:sz w:val="48"/>
      <w:szCs w:val="48"/>
    </w:rPr>
  </w:style>
  <w:style w:type="character" w:customStyle="1" w:styleId="viiyi">
    <w:name w:val="viiyi"/>
    <w:basedOn w:val="DefaultParagraphFont"/>
    <w:rsid w:val="00A82225"/>
  </w:style>
  <w:style w:type="character" w:customStyle="1" w:styleId="jlqj4b">
    <w:name w:val="jlqj4b"/>
    <w:basedOn w:val="DefaultParagraphFont"/>
    <w:rsid w:val="00A82225"/>
  </w:style>
  <w:style w:type="character" w:customStyle="1" w:styleId="UnresolvedMention1">
    <w:name w:val="Unresolved Mention1"/>
    <w:basedOn w:val="DefaultParagraphFont"/>
    <w:rsid w:val="00DB7F77"/>
    <w:rPr>
      <w:color w:val="605E5C"/>
      <w:shd w:val="clear" w:color="auto" w:fill="E1DFDD"/>
    </w:rPr>
  </w:style>
  <w:style w:type="paragraph" w:customStyle="1" w:styleId="Heading111">
    <w:name w:val="Heading 111"/>
    <w:basedOn w:val="Normal"/>
    <w:next w:val="Normal"/>
    <w:rsid w:val="00997F1D"/>
    <w:pPr>
      <w:keepNext/>
      <w:spacing w:before="240" w:after="60"/>
      <w:jc w:val="both"/>
      <w:outlineLvl w:val="0"/>
    </w:pPr>
    <w:rPr>
      <w:rFonts w:eastAsia="MS Gothic"/>
      <w:b/>
      <w:bCs/>
      <w:color w:val="000000"/>
      <w:kern w:val="32"/>
      <w:sz w:val="22"/>
      <w:szCs w:val="22"/>
    </w:rPr>
  </w:style>
  <w:style w:type="paragraph" w:customStyle="1" w:styleId="Title1">
    <w:name w:val="Title1"/>
    <w:basedOn w:val="Normal"/>
    <w:rsid w:val="00997F1D"/>
    <w:pPr>
      <w:jc w:val="center"/>
    </w:pPr>
    <w:rPr>
      <w:rFonts w:ascii="Arial" w:hAnsi="Arial"/>
      <w:b/>
      <w:bCs/>
    </w:rPr>
  </w:style>
  <w:style w:type="paragraph" w:customStyle="1" w:styleId="Heading11">
    <w:name w:val="Heading 11"/>
    <w:basedOn w:val="Normal"/>
    <w:next w:val="Normal"/>
    <w:uiPriority w:val="9"/>
    <w:qFormat/>
    <w:rsid w:val="00997F1D"/>
    <w:pPr>
      <w:spacing w:before="100" w:beforeAutospacing="1" w:after="240" w:line="300" w:lineRule="auto"/>
      <w:contextualSpacing/>
      <w:jc w:val="both"/>
      <w:outlineLvl w:val="0"/>
    </w:pPr>
    <w:rPr>
      <w:rFonts w:ascii="Arial Narrow" w:eastAsia="Calibri" w:hAnsi="Arial Narrow"/>
      <w:b/>
      <w:sz w:val="28"/>
      <w:szCs w:val="28"/>
    </w:rPr>
  </w:style>
  <w:style w:type="paragraph" w:customStyle="1" w:styleId="ListParagraph1">
    <w:name w:val="List Paragraph1"/>
    <w:basedOn w:val="Normal"/>
    <w:rsid w:val="00997F1D"/>
    <w:pPr>
      <w:spacing w:before="100" w:beforeAutospacing="1" w:after="160" w:line="256" w:lineRule="auto"/>
      <w:ind w:left="720"/>
      <w:contextualSpacing/>
    </w:pPr>
    <w:rPr>
      <w:rFonts w:ascii="Calibri" w:hAnsi="Calibri"/>
      <w:sz w:val="22"/>
      <w:szCs w:val="22"/>
    </w:rPr>
  </w:style>
  <w:style w:type="paragraph" w:customStyle="1" w:styleId="Heading21">
    <w:name w:val="Heading 21"/>
    <w:basedOn w:val="Normal"/>
    <w:next w:val="Normal"/>
    <w:uiPriority w:val="9"/>
    <w:qFormat/>
    <w:rsid w:val="00997F1D"/>
    <w:pPr>
      <w:spacing w:before="100" w:beforeAutospacing="1" w:after="120" w:line="300" w:lineRule="auto"/>
      <w:ind w:left="567" w:hanging="567"/>
      <w:contextualSpacing/>
      <w:jc w:val="both"/>
      <w:outlineLvl w:val="1"/>
    </w:pPr>
    <w:rPr>
      <w:rFonts w:ascii="Arial Narrow" w:eastAsia="Calibri" w:hAnsi="Arial Narrow"/>
      <w:b/>
    </w:rPr>
  </w:style>
  <w:style w:type="paragraph" w:customStyle="1" w:styleId="ListParagraph2">
    <w:name w:val="List Paragraph2"/>
    <w:basedOn w:val="Normal"/>
    <w:rsid w:val="00997F1D"/>
    <w:pPr>
      <w:spacing w:before="100" w:beforeAutospacing="1" w:after="100" w:afterAutospacing="1" w:line="300" w:lineRule="auto"/>
      <w:ind w:left="720"/>
      <w:contextualSpacing/>
      <w:jc w:val="both"/>
    </w:pPr>
    <w:rPr>
      <w:rFonts w:ascii="Arial Narrow" w:eastAsia="Calibri" w:hAnsi="Arial Narrow"/>
      <w:sz w:val="22"/>
      <w:szCs w:val="22"/>
    </w:rPr>
  </w:style>
  <w:style w:type="paragraph" w:customStyle="1" w:styleId="tabulka">
    <w:name w:val="tabulka"/>
    <w:basedOn w:val="Normal"/>
    <w:qFormat/>
    <w:rsid w:val="00997F1D"/>
    <w:pPr>
      <w:widowControl w:val="0"/>
      <w:spacing w:before="120" w:after="100" w:afterAutospacing="1" w:line="240" w:lineRule="exact"/>
      <w:jc w:val="center"/>
    </w:pPr>
    <w:rPr>
      <w:rFonts w:ascii="Arial" w:hAnsi="Arial"/>
      <w:sz w:val="20"/>
      <w:szCs w:val="20"/>
    </w:rPr>
  </w:style>
  <w:style w:type="character" w:styleId="EndnoteReference">
    <w:name w:val="endnote reference"/>
    <w:basedOn w:val="DefaultParagraphFont"/>
    <w:uiPriority w:val="99"/>
    <w:unhideWhenUsed/>
    <w:qFormat/>
    <w:rsid w:val="00997F1D"/>
    <w:rPr>
      <w:vertAlign w:val="superscript"/>
    </w:rPr>
  </w:style>
  <w:style w:type="character" w:customStyle="1" w:styleId="15">
    <w:name w:val="15"/>
    <w:basedOn w:val="DefaultParagraphFont"/>
    <w:qFormat/>
    <w:rsid w:val="00997F1D"/>
    <w:rPr>
      <w:rFonts w:ascii="Calibri" w:hAnsi="Calibri" w:cs="Calibri" w:hint="default"/>
      <w:color w:val="0000FF"/>
      <w:u w:val="single"/>
    </w:rPr>
  </w:style>
  <w:style w:type="paragraph" w:styleId="TOCHeading">
    <w:name w:val="TOC Heading"/>
    <w:basedOn w:val="Heading1"/>
    <w:next w:val="Normal"/>
    <w:uiPriority w:val="39"/>
    <w:unhideWhenUsed/>
    <w:qFormat/>
    <w:rsid w:val="00997F1D"/>
    <w:pPr>
      <w:keepLines/>
      <w:tabs>
        <w:tab w:val="clear" w:pos="1422"/>
      </w:tabs>
      <w:spacing w:before="240" w:line="259" w:lineRule="auto"/>
      <w:ind w:left="0"/>
      <w:outlineLvl w:val="9"/>
    </w:pPr>
    <w:rPr>
      <w:rFonts w:asciiTheme="majorHAnsi" w:eastAsiaTheme="majorEastAsia" w:hAnsiTheme="majorHAnsi" w:cstheme="majorBidi"/>
      <w:b w:val="0"/>
      <w:color w:val="2E74B5" w:themeColor="accent1" w:themeShade="BF"/>
      <w:sz w:val="32"/>
      <w:szCs w:val="32"/>
    </w:rPr>
  </w:style>
  <w:style w:type="paragraph" w:customStyle="1" w:styleId="Heading31">
    <w:name w:val="Heading 31"/>
    <w:basedOn w:val="Normal"/>
    <w:next w:val="Normal"/>
    <w:autoRedefine/>
    <w:uiPriority w:val="9"/>
    <w:unhideWhenUsed/>
    <w:qFormat/>
    <w:rsid w:val="007D2229"/>
    <w:pPr>
      <w:keepNext/>
      <w:keepLines/>
      <w:spacing w:before="40" w:line="259" w:lineRule="auto"/>
      <w:outlineLvl w:val="2"/>
    </w:pPr>
    <w:rPr>
      <w:b/>
      <w:color w:val="1F4D78"/>
      <w:lang w:val="pt-PT"/>
    </w:rPr>
  </w:style>
  <w:style w:type="paragraph" w:customStyle="1" w:styleId="TOCHeading1">
    <w:name w:val="TOC Heading1"/>
    <w:basedOn w:val="Heading1"/>
    <w:next w:val="Normal"/>
    <w:uiPriority w:val="39"/>
    <w:unhideWhenUsed/>
    <w:qFormat/>
    <w:rsid w:val="007D2229"/>
    <w:pPr>
      <w:keepLines/>
      <w:tabs>
        <w:tab w:val="clear" w:pos="1422"/>
      </w:tabs>
      <w:spacing w:before="240" w:line="259" w:lineRule="auto"/>
      <w:ind w:left="0"/>
    </w:pPr>
    <w:rPr>
      <w:rFonts w:ascii="Times New Roman" w:hAnsi="Times New Roman" w:cs="Times New Roman"/>
      <w:color w:val="2E74B5"/>
      <w:sz w:val="24"/>
      <w:szCs w:val="32"/>
      <w:lang w:val="pt-PT"/>
    </w:rPr>
  </w:style>
  <w:style w:type="character" w:customStyle="1" w:styleId="Hyperlink1">
    <w:name w:val="Hyperlink1"/>
    <w:basedOn w:val="DefaultParagraphFont"/>
    <w:uiPriority w:val="99"/>
    <w:unhideWhenUsed/>
    <w:rsid w:val="007D2229"/>
    <w:rPr>
      <w:color w:val="0563C1"/>
      <w:u w:val="single"/>
    </w:rPr>
  </w:style>
  <w:style w:type="character" w:customStyle="1" w:styleId="Heading1Char1">
    <w:name w:val="Heading 1 Char1"/>
    <w:basedOn w:val="DefaultParagraphFont"/>
    <w:uiPriority w:val="9"/>
    <w:rsid w:val="007D2229"/>
    <w:rPr>
      <w:rFonts w:asciiTheme="majorHAnsi" w:eastAsiaTheme="majorEastAsia" w:hAnsiTheme="majorHAnsi" w:cstheme="majorBidi"/>
      <w:color w:val="2E74B5" w:themeColor="accent1" w:themeShade="BF"/>
      <w:sz w:val="32"/>
      <w:szCs w:val="32"/>
    </w:rPr>
  </w:style>
  <w:style w:type="paragraph" w:styleId="NoSpacing">
    <w:name w:val="No Spacing"/>
    <w:link w:val="NoSpacingChar"/>
    <w:uiPriority w:val="1"/>
    <w:qFormat/>
    <w:rsid w:val="007D2229"/>
    <w:rPr>
      <w:rFonts w:asciiTheme="minorHAnsi" w:eastAsiaTheme="minorHAnsi" w:hAnsiTheme="minorHAnsi" w:cstheme="minorBidi"/>
      <w:sz w:val="22"/>
      <w:szCs w:val="22"/>
    </w:rPr>
  </w:style>
  <w:style w:type="character" w:customStyle="1" w:styleId="NoSpacingChar">
    <w:name w:val="No Spacing Char"/>
    <w:link w:val="NoSpacing"/>
    <w:uiPriority w:val="1"/>
    <w:qFormat/>
    <w:rsid w:val="008C0054"/>
    <w:rPr>
      <w:rFonts w:asciiTheme="minorHAnsi" w:eastAsiaTheme="minorHAnsi" w:hAnsiTheme="minorHAnsi" w:cstheme="minorBidi"/>
      <w:sz w:val="22"/>
      <w:szCs w:val="22"/>
    </w:rPr>
  </w:style>
  <w:style w:type="character" w:customStyle="1" w:styleId="shorttext">
    <w:name w:val="short_text"/>
    <w:basedOn w:val="DefaultParagraphFont"/>
    <w:qFormat/>
    <w:rsid w:val="00935F92"/>
  </w:style>
  <w:style w:type="table" w:customStyle="1" w:styleId="Tabelacomgrade1">
    <w:name w:val="Tabela com grade1"/>
    <w:basedOn w:val="TableNormal"/>
    <w:next w:val="TableGrid"/>
    <w:uiPriority w:val="39"/>
    <w:rsid w:val="00935F92"/>
    <w:rPr>
      <w:rFonts w:asciiTheme="minorHAnsi" w:eastAsiaTheme="minorHAnsi" w:hAnsiTheme="minorHAnsi" w:cstheme="minorBidi"/>
      <w:sz w:val="22"/>
      <w:szCs w:val="22"/>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qFormat/>
    <w:rsid w:val="008C0054"/>
    <w:pPr>
      <w:spacing w:after="120" w:line="276" w:lineRule="auto"/>
      <w:jc w:val="both"/>
    </w:pPr>
    <w:rPr>
      <w:rFonts w:ascii="Arial" w:hAnsi="Arial" w:cs="Arial"/>
      <w:color w:val="000000"/>
      <w:sz w:val="20"/>
      <w:szCs w:val="20"/>
      <w:lang w:val="en-GB" w:eastAsia="pt-PT"/>
    </w:rPr>
  </w:style>
  <w:style w:type="character" w:customStyle="1" w:styleId="hps">
    <w:name w:val="hps"/>
    <w:qFormat/>
    <w:rsid w:val="008C0054"/>
  </w:style>
  <w:style w:type="paragraph" w:customStyle="1" w:styleId="texto">
    <w:name w:val="texto"/>
    <w:basedOn w:val="Normal"/>
    <w:qFormat/>
    <w:rsid w:val="008C0054"/>
    <w:pPr>
      <w:tabs>
        <w:tab w:val="left" w:pos="1425"/>
      </w:tabs>
      <w:autoSpaceDE w:val="0"/>
      <w:autoSpaceDN w:val="0"/>
      <w:adjustRightInd w:val="0"/>
      <w:spacing w:after="120" w:line="360" w:lineRule="auto"/>
      <w:ind w:left="1425" w:hanging="360"/>
      <w:jc w:val="both"/>
    </w:pPr>
    <w:rPr>
      <w:rFonts w:eastAsia="Batang" w:cs="Arial"/>
      <w:iCs/>
      <w:lang w:val="pt-PT" w:eastAsia="pt-PT"/>
    </w:rPr>
  </w:style>
  <w:style w:type="paragraph" w:customStyle="1" w:styleId="Normal1">
    <w:name w:val="Normal 1"/>
    <w:basedOn w:val="ListParagraph"/>
    <w:link w:val="Normal1Char"/>
    <w:qFormat/>
    <w:rsid w:val="008C0054"/>
    <w:pPr>
      <w:ind w:left="0"/>
      <w:jc w:val="both"/>
    </w:pPr>
    <w:rPr>
      <w:rFonts w:ascii="Arial" w:hAnsi="Arial"/>
      <w:snapToGrid w:val="0"/>
      <w:sz w:val="22"/>
      <w:szCs w:val="20"/>
      <w:lang w:val="pt-PT"/>
    </w:rPr>
  </w:style>
  <w:style w:type="character" w:customStyle="1" w:styleId="Normal1Char">
    <w:name w:val="Normal 1 Char"/>
    <w:link w:val="Normal1"/>
    <w:qFormat/>
    <w:rsid w:val="008C0054"/>
    <w:rPr>
      <w:rFonts w:ascii="Arial" w:hAnsi="Arial"/>
      <w:snapToGrid w:val="0"/>
      <w:sz w:val="22"/>
      <w:lang w:val="pt-PT"/>
    </w:rPr>
  </w:style>
  <w:style w:type="paragraph" w:customStyle="1" w:styleId="EndnoteText1">
    <w:name w:val="Endnote Text1"/>
    <w:basedOn w:val="Normal"/>
    <w:next w:val="EndnoteText"/>
    <w:uiPriority w:val="99"/>
    <w:semiHidden/>
    <w:unhideWhenUsed/>
    <w:rsid w:val="0040557B"/>
    <w:rPr>
      <w:rFonts w:asciiTheme="minorHAnsi" w:hAnsiTheme="minorHAnsi" w:cstheme="minorBidi"/>
      <w:sz w:val="20"/>
      <w:szCs w:val="20"/>
      <w:lang w:val="pt-PT"/>
    </w:rPr>
  </w:style>
  <w:style w:type="character" w:customStyle="1" w:styleId="Heading2Char1">
    <w:name w:val="Heading 2 Char1"/>
    <w:basedOn w:val="DefaultParagraphFont"/>
    <w:uiPriority w:val="9"/>
    <w:semiHidden/>
    <w:rsid w:val="0040557B"/>
    <w:rPr>
      <w:rFonts w:asciiTheme="majorHAnsi" w:eastAsiaTheme="majorEastAsia" w:hAnsiTheme="majorHAnsi" w:cstheme="majorBidi"/>
      <w:color w:val="2E74B5" w:themeColor="accent1" w:themeShade="BF"/>
      <w:sz w:val="26"/>
      <w:szCs w:val="26"/>
    </w:rPr>
  </w:style>
  <w:style w:type="character" w:customStyle="1" w:styleId="Heading3Char1">
    <w:name w:val="Heading 3 Char1"/>
    <w:basedOn w:val="DefaultParagraphFont"/>
    <w:uiPriority w:val="9"/>
    <w:semiHidden/>
    <w:rsid w:val="0040557B"/>
    <w:rPr>
      <w:rFonts w:asciiTheme="majorHAnsi" w:eastAsiaTheme="majorEastAsia" w:hAnsiTheme="majorHAnsi" w:cstheme="majorBidi"/>
      <w:color w:val="1F4D78" w:themeColor="accent1" w:themeShade="7F"/>
      <w:sz w:val="24"/>
      <w:szCs w:val="24"/>
    </w:rPr>
  </w:style>
  <w:style w:type="character" w:customStyle="1" w:styleId="EndnoteTextChar1">
    <w:name w:val="Endnote Text Char1"/>
    <w:basedOn w:val="DefaultParagraphFont"/>
    <w:uiPriority w:val="99"/>
    <w:semiHidden/>
    <w:rsid w:val="0040557B"/>
    <w:rPr>
      <w:sz w:val="20"/>
      <w:szCs w:val="20"/>
      <w:lang w:val="pt-PT"/>
    </w:rPr>
  </w:style>
  <w:style w:type="character" w:customStyle="1" w:styleId="UnresolvedMention11">
    <w:name w:val="Unresolved Mention11"/>
    <w:basedOn w:val="DefaultParagraphFont"/>
    <w:uiPriority w:val="99"/>
    <w:semiHidden/>
    <w:unhideWhenUsed/>
    <w:rsid w:val="0040557B"/>
    <w:rPr>
      <w:color w:val="605E5C"/>
      <w:shd w:val="clear" w:color="auto" w:fill="E1DFDD"/>
    </w:rPr>
  </w:style>
  <w:style w:type="character" w:styleId="UnresolvedMention">
    <w:name w:val="Unresolved Mention"/>
    <w:basedOn w:val="DefaultParagraphFont"/>
    <w:uiPriority w:val="99"/>
    <w:semiHidden/>
    <w:unhideWhenUsed/>
    <w:rsid w:val="007744F1"/>
    <w:rPr>
      <w:color w:val="605E5C"/>
      <w:shd w:val="clear" w:color="auto" w:fill="E1DFDD"/>
    </w:rPr>
  </w:style>
  <w:style w:type="paragraph" w:customStyle="1" w:styleId="Alnea">
    <w:name w:val="Alínea"/>
    <w:basedOn w:val="Normal"/>
    <w:link w:val="AlneaChar"/>
    <w:qFormat/>
    <w:rsid w:val="003B6AD6"/>
    <w:pPr>
      <w:numPr>
        <w:numId w:val="122"/>
      </w:numPr>
      <w:spacing w:after="240" w:line="320" w:lineRule="atLeast"/>
      <w:contextualSpacing/>
      <w:jc w:val="both"/>
    </w:pPr>
    <w:rPr>
      <w:rFonts w:ascii="Arial" w:hAnsi="Arial"/>
      <w:sz w:val="22"/>
      <w:szCs w:val="20"/>
      <w:lang w:val="pt-PT"/>
    </w:rPr>
  </w:style>
  <w:style w:type="character" w:customStyle="1" w:styleId="AlneaChar">
    <w:name w:val="Alínea Char"/>
    <w:link w:val="Alnea"/>
    <w:rsid w:val="003B6AD6"/>
    <w:rPr>
      <w:rFonts w:ascii="Arial" w:hAnsi="Arial"/>
      <w:sz w:val="22"/>
      <w:lang w:val="pt-PT"/>
    </w:rPr>
  </w:style>
  <w:style w:type="character" w:customStyle="1" w:styleId="y2iqfc">
    <w:name w:val="y2iqfc"/>
    <w:basedOn w:val="DefaultParagraphFont"/>
    <w:rsid w:val="008979D7"/>
  </w:style>
  <w:style w:type="paragraph" w:styleId="HTMLPreformatted">
    <w:name w:val="HTML Preformatted"/>
    <w:basedOn w:val="Normal"/>
    <w:link w:val="HTMLPreformattedChar"/>
    <w:uiPriority w:val="99"/>
    <w:unhideWhenUsed/>
    <w:rsid w:val="008979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8979D7"/>
    <w:rPr>
      <w:rFonts w:ascii="Courier New" w:hAnsi="Courier New" w:cs="Courier New"/>
    </w:rPr>
  </w:style>
  <w:style w:type="paragraph" w:customStyle="1" w:styleId="SectionVIHeader">
    <w:name w:val="Section VI Header"/>
    <w:basedOn w:val="SectionVHeader"/>
    <w:rsid w:val="00501ABB"/>
    <w:rPr>
      <w:rFonts w:ascii="Times New Roman" w:hAnsi="Times New Roman"/>
      <w:szCs w:val="24"/>
      <w:lang w:val="en-US"/>
    </w:rPr>
  </w:style>
  <w:style w:type="paragraph" w:customStyle="1" w:styleId="Marcas">
    <w:name w:val="Marcas"/>
    <w:basedOn w:val="ListParagraph"/>
    <w:link w:val="MarcasCarcter"/>
    <w:qFormat/>
    <w:rsid w:val="00AB7193"/>
    <w:pPr>
      <w:numPr>
        <w:numId w:val="130"/>
      </w:numPr>
      <w:spacing w:before="120" w:after="120" w:line="320" w:lineRule="atLeast"/>
      <w:jc w:val="both"/>
    </w:pPr>
    <w:rPr>
      <w:rFonts w:ascii="Arial" w:hAnsi="Arial" w:cs="Arial"/>
      <w:sz w:val="20"/>
      <w:szCs w:val="22"/>
      <w:lang w:val="pt-PT"/>
    </w:rPr>
  </w:style>
  <w:style w:type="character" w:customStyle="1" w:styleId="MarcasCarcter">
    <w:name w:val="Marcas Carácter"/>
    <w:link w:val="Marcas"/>
    <w:locked/>
    <w:rsid w:val="00AB7193"/>
    <w:rPr>
      <w:rFonts w:ascii="Arial" w:hAnsi="Arial" w:cs="Arial"/>
      <w:szCs w:val="22"/>
      <w:lang w:val="pt-PT"/>
    </w:rPr>
  </w:style>
  <w:style w:type="character" w:customStyle="1" w:styleId="normaltextrun">
    <w:name w:val="normaltextrun"/>
    <w:basedOn w:val="DefaultParagraphFont"/>
    <w:rsid w:val="00447597"/>
  </w:style>
  <w:style w:type="paragraph" w:customStyle="1" w:styleId="paragraph">
    <w:name w:val="paragraph"/>
    <w:basedOn w:val="Normal"/>
    <w:rsid w:val="00F5762D"/>
    <w:pPr>
      <w:spacing w:before="100" w:beforeAutospacing="1" w:after="100" w:afterAutospacing="1"/>
    </w:pPr>
  </w:style>
  <w:style w:type="character" w:customStyle="1" w:styleId="eop">
    <w:name w:val="eop"/>
    <w:basedOn w:val="DefaultParagraphFont"/>
    <w:rsid w:val="00F576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493426">
      <w:bodyDiv w:val="1"/>
      <w:marLeft w:val="0"/>
      <w:marRight w:val="0"/>
      <w:marTop w:val="0"/>
      <w:marBottom w:val="0"/>
      <w:divBdr>
        <w:top w:val="none" w:sz="0" w:space="0" w:color="auto"/>
        <w:left w:val="none" w:sz="0" w:space="0" w:color="auto"/>
        <w:bottom w:val="none" w:sz="0" w:space="0" w:color="auto"/>
        <w:right w:val="none" w:sz="0" w:space="0" w:color="auto"/>
      </w:divBdr>
    </w:div>
    <w:div w:id="208416471">
      <w:bodyDiv w:val="1"/>
      <w:marLeft w:val="0"/>
      <w:marRight w:val="0"/>
      <w:marTop w:val="0"/>
      <w:marBottom w:val="0"/>
      <w:divBdr>
        <w:top w:val="none" w:sz="0" w:space="0" w:color="auto"/>
        <w:left w:val="none" w:sz="0" w:space="0" w:color="auto"/>
        <w:bottom w:val="none" w:sz="0" w:space="0" w:color="auto"/>
        <w:right w:val="none" w:sz="0" w:space="0" w:color="auto"/>
      </w:divBdr>
    </w:div>
    <w:div w:id="708459897">
      <w:bodyDiv w:val="1"/>
      <w:marLeft w:val="0"/>
      <w:marRight w:val="0"/>
      <w:marTop w:val="0"/>
      <w:marBottom w:val="0"/>
      <w:divBdr>
        <w:top w:val="none" w:sz="0" w:space="0" w:color="auto"/>
        <w:left w:val="none" w:sz="0" w:space="0" w:color="auto"/>
        <w:bottom w:val="none" w:sz="0" w:space="0" w:color="auto"/>
        <w:right w:val="none" w:sz="0" w:space="0" w:color="auto"/>
      </w:divBdr>
    </w:div>
    <w:div w:id="808401237">
      <w:bodyDiv w:val="1"/>
      <w:marLeft w:val="0"/>
      <w:marRight w:val="0"/>
      <w:marTop w:val="0"/>
      <w:marBottom w:val="0"/>
      <w:divBdr>
        <w:top w:val="none" w:sz="0" w:space="0" w:color="auto"/>
        <w:left w:val="none" w:sz="0" w:space="0" w:color="auto"/>
        <w:bottom w:val="none" w:sz="0" w:space="0" w:color="auto"/>
        <w:right w:val="none" w:sz="0" w:space="0" w:color="auto"/>
      </w:divBdr>
    </w:div>
    <w:div w:id="868221542">
      <w:bodyDiv w:val="1"/>
      <w:marLeft w:val="0"/>
      <w:marRight w:val="0"/>
      <w:marTop w:val="0"/>
      <w:marBottom w:val="0"/>
      <w:divBdr>
        <w:top w:val="none" w:sz="0" w:space="0" w:color="auto"/>
        <w:left w:val="none" w:sz="0" w:space="0" w:color="auto"/>
        <w:bottom w:val="none" w:sz="0" w:space="0" w:color="auto"/>
        <w:right w:val="none" w:sz="0" w:space="0" w:color="auto"/>
      </w:divBdr>
    </w:div>
    <w:div w:id="1155023640">
      <w:bodyDiv w:val="1"/>
      <w:marLeft w:val="0"/>
      <w:marRight w:val="0"/>
      <w:marTop w:val="0"/>
      <w:marBottom w:val="0"/>
      <w:divBdr>
        <w:top w:val="none" w:sz="0" w:space="0" w:color="auto"/>
        <w:left w:val="none" w:sz="0" w:space="0" w:color="auto"/>
        <w:bottom w:val="none" w:sz="0" w:space="0" w:color="auto"/>
        <w:right w:val="none" w:sz="0" w:space="0" w:color="auto"/>
      </w:divBdr>
    </w:div>
    <w:div w:id="1297446289">
      <w:bodyDiv w:val="1"/>
      <w:marLeft w:val="0"/>
      <w:marRight w:val="0"/>
      <w:marTop w:val="0"/>
      <w:marBottom w:val="0"/>
      <w:divBdr>
        <w:top w:val="none" w:sz="0" w:space="0" w:color="auto"/>
        <w:left w:val="none" w:sz="0" w:space="0" w:color="auto"/>
        <w:bottom w:val="none" w:sz="0" w:space="0" w:color="auto"/>
        <w:right w:val="none" w:sz="0" w:space="0" w:color="auto"/>
      </w:divBdr>
    </w:div>
    <w:div w:id="1454400816">
      <w:bodyDiv w:val="1"/>
      <w:marLeft w:val="0"/>
      <w:marRight w:val="0"/>
      <w:marTop w:val="0"/>
      <w:marBottom w:val="0"/>
      <w:divBdr>
        <w:top w:val="none" w:sz="0" w:space="0" w:color="auto"/>
        <w:left w:val="none" w:sz="0" w:space="0" w:color="auto"/>
        <w:bottom w:val="none" w:sz="0" w:space="0" w:color="auto"/>
        <w:right w:val="none" w:sz="0" w:space="0" w:color="auto"/>
      </w:divBdr>
    </w:div>
    <w:div w:id="1495564177">
      <w:bodyDiv w:val="1"/>
      <w:marLeft w:val="0"/>
      <w:marRight w:val="0"/>
      <w:marTop w:val="0"/>
      <w:marBottom w:val="0"/>
      <w:divBdr>
        <w:top w:val="none" w:sz="0" w:space="0" w:color="auto"/>
        <w:left w:val="none" w:sz="0" w:space="0" w:color="auto"/>
        <w:bottom w:val="none" w:sz="0" w:space="0" w:color="auto"/>
        <w:right w:val="none" w:sz="0" w:space="0" w:color="auto"/>
      </w:divBdr>
    </w:div>
    <w:div w:id="1768379860">
      <w:bodyDiv w:val="1"/>
      <w:marLeft w:val="0"/>
      <w:marRight w:val="0"/>
      <w:marTop w:val="0"/>
      <w:marBottom w:val="0"/>
      <w:divBdr>
        <w:top w:val="none" w:sz="0" w:space="0" w:color="auto"/>
        <w:left w:val="none" w:sz="0" w:space="0" w:color="auto"/>
        <w:bottom w:val="none" w:sz="0" w:space="0" w:color="auto"/>
        <w:right w:val="none" w:sz="0" w:space="0" w:color="auto"/>
      </w:divBdr>
      <w:divsChild>
        <w:div w:id="1758482664">
          <w:marLeft w:val="0"/>
          <w:marRight w:val="0"/>
          <w:marTop w:val="0"/>
          <w:marBottom w:val="0"/>
          <w:divBdr>
            <w:top w:val="none" w:sz="0" w:space="0" w:color="auto"/>
            <w:left w:val="none" w:sz="0" w:space="0" w:color="auto"/>
            <w:bottom w:val="none" w:sz="0" w:space="0" w:color="auto"/>
            <w:right w:val="none" w:sz="0" w:space="0" w:color="auto"/>
          </w:divBdr>
        </w:div>
        <w:div w:id="1984263155">
          <w:marLeft w:val="0"/>
          <w:marRight w:val="0"/>
          <w:marTop w:val="0"/>
          <w:marBottom w:val="0"/>
          <w:divBdr>
            <w:top w:val="none" w:sz="0" w:space="0" w:color="auto"/>
            <w:left w:val="none" w:sz="0" w:space="0" w:color="auto"/>
            <w:bottom w:val="none" w:sz="0" w:space="0" w:color="auto"/>
            <w:right w:val="none" w:sz="0" w:space="0" w:color="auto"/>
          </w:divBdr>
        </w:div>
      </w:divsChild>
    </w:div>
    <w:div w:id="1779257681">
      <w:bodyDiv w:val="1"/>
      <w:marLeft w:val="0"/>
      <w:marRight w:val="0"/>
      <w:marTop w:val="0"/>
      <w:marBottom w:val="0"/>
      <w:divBdr>
        <w:top w:val="none" w:sz="0" w:space="0" w:color="auto"/>
        <w:left w:val="none" w:sz="0" w:space="0" w:color="auto"/>
        <w:bottom w:val="none" w:sz="0" w:space="0" w:color="auto"/>
        <w:right w:val="none" w:sz="0" w:space="0" w:color="auto"/>
      </w:divBdr>
    </w:div>
    <w:div w:id="2010015481">
      <w:bodyDiv w:val="1"/>
      <w:marLeft w:val="0"/>
      <w:marRight w:val="0"/>
      <w:marTop w:val="0"/>
      <w:marBottom w:val="0"/>
      <w:divBdr>
        <w:top w:val="none" w:sz="0" w:space="0" w:color="auto"/>
        <w:left w:val="none" w:sz="0" w:space="0" w:color="auto"/>
        <w:bottom w:val="none" w:sz="0" w:space="0" w:color="auto"/>
        <w:right w:val="none" w:sz="0" w:space="0" w:color="auto"/>
      </w:divBdr>
    </w:div>
    <w:div w:id="2078747963">
      <w:bodyDiv w:val="1"/>
      <w:marLeft w:val="0"/>
      <w:marRight w:val="0"/>
      <w:marTop w:val="0"/>
      <w:marBottom w:val="0"/>
      <w:divBdr>
        <w:top w:val="none" w:sz="0" w:space="0" w:color="auto"/>
        <w:left w:val="none" w:sz="0" w:space="0" w:color="auto"/>
        <w:bottom w:val="none" w:sz="0" w:space="0" w:color="auto"/>
        <w:right w:val="none" w:sz="0" w:space="0" w:color="auto"/>
      </w:divBdr>
      <w:divsChild>
        <w:div w:id="1981223217">
          <w:marLeft w:val="0"/>
          <w:marRight w:val="0"/>
          <w:marTop w:val="0"/>
          <w:marBottom w:val="0"/>
          <w:divBdr>
            <w:top w:val="none" w:sz="0" w:space="0" w:color="auto"/>
            <w:left w:val="none" w:sz="0" w:space="0" w:color="auto"/>
            <w:bottom w:val="none" w:sz="0" w:space="0" w:color="auto"/>
            <w:right w:val="none" w:sz="0" w:space="0" w:color="auto"/>
          </w:divBdr>
          <w:divsChild>
            <w:div w:id="1050812211">
              <w:marLeft w:val="0"/>
              <w:marRight w:val="0"/>
              <w:marTop w:val="0"/>
              <w:marBottom w:val="0"/>
              <w:divBdr>
                <w:top w:val="none" w:sz="0" w:space="0" w:color="auto"/>
                <w:left w:val="none" w:sz="0" w:space="0" w:color="auto"/>
                <w:bottom w:val="none" w:sz="0" w:space="0" w:color="auto"/>
                <w:right w:val="none" w:sz="0" w:space="0" w:color="auto"/>
              </w:divBdr>
              <w:divsChild>
                <w:div w:id="225801269">
                  <w:marLeft w:val="0"/>
                  <w:marRight w:val="0"/>
                  <w:marTop w:val="0"/>
                  <w:marBottom w:val="0"/>
                  <w:divBdr>
                    <w:top w:val="none" w:sz="0" w:space="0" w:color="auto"/>
                    <w:left w:val="none" w:sz="0" w:space="0" w:color="auto"/>
                    <w:bottom w:val="none" w:sz="0" w:space="0" w:color="auto"/>
                    <w:right w:val="none" w:sz="0" w:space="0" w:color="auto"/>
                  </w:divBdr>
                  <w:divsChild>
                    <w:div w:id="565846415">
                      <w:marLeft w:val="0"/>
                      <w:marRight w:val="0"/>
                      <w:marTop w:val="0"/>
                      <w:marBottom w:val="0"/>
                      <w:divBdr>
                        <w:top w:val="none" w:sz="0" w:space="0" w:color="auto"/>
                        <w:left w:val="none" w:sz="0" w:space="0" w:color="auto"/>
                        <w:bottom w:val="none" w:sz="0" w:space="0" w:color="auto"/>
                        <w:right w:val="none" w:sz="0" w:space="0" w:color="auto"/>
                      </w:divBdr>
                      <w:divsChild>
                        <w:div w:id="244001930">
                          <w:marLeft w:val="0"/>
                          <w:marRight w:val="0"/>
                          <w:marTop w:val="0"/>
                          <w:marBottom w:val="0"/>
                          <w:divBdr>
                            <w:top w:val="none" w:sz="0" w:space="0" w:color="auto"/>
                            <w:left w:val="none" w:sz="0" w:space="0" w:color="auto"/>
                            <w:bottom w:val="none" w:sz="0" w:space="0" w:color="auto"/>
                            <w:right w:val="none" w:sz="0" w:space="0" w:color="auto"/>
                          </w:divBdr>
                          <w:divsChild>
                            <w:div w:id="561796956">
                              <w:marLeft w:val="0"/>
                              <w:marRight w:val="0"/>
                              <w:marTop w:val="0"/>
                              <w:marBottom w:val="0"/>
                              <w:divBdr>
                                <w:top w:val="none" w:sz="0" w:space="0" w:color="auto"/>
                                <w:left w:val="none" w:sz="0" w:space="0" w:color="auto"/>
                                <w:bottom w:val="none" w:sz="0" w:space="0" w:color="auto"/>
                                <w:right w:val="none" w:sz="0" w:space="0" w:color="auto"/>
                              </w:divBdr>
                              <w:divsChild>
                                <w:div w:id="1950312343">
                                  <w:marLeft w:val="0"/>
                                  <w:marRight w:val="0"/>
                                  <w:marTop w:val="0"/>
                                  <w:marBottom w:val="0"/>
                                  <w:divBdr>
                                    <w:top w:val="none" w:sz="0" w:space="0" w:color="auto"/>
                                    <w:left w:val="none" w:sz="0" w:space="0" w:color="auto"/>
                                    <w:bottom w:val="none" w:sz="0" w:space="0" w:color="auto"/>
                                    <w:right w:val="none" w:sz="0" w:space="0" w:color="auto"/>
                                  </w:divBdr>
                                  <w:divsChild>
                                    <w:div w:id="1474374665">
                                      <w:marLeft w:val="0"/>
                                      <w:marRight w:val="0"/>
                                      <w:marTop w:val="0"/>
                                      <w:marBottom w:val="0"/>
                                      <w:divBdr>
                                        <w:top w:val="none" w:sz="0" w:space="0" w:color="auto"/>
                                        <w:left w:val="none" w:sz="0" w:space="0" w:color="auto"/>
                                        <w:bottom w:val="none" w:sz="0" w:space="0" w:color="auto"/>
                                        <w:right w:val="none" w:sz="0" w:space="0" w:color="auto"/>
                                      </w:divBdr>
                                      <w:divsChild>
                                        <w:div w:id="2081322627">
                                          <w:marLeft w:val="0"/>
                                          <w:marRight w:val="0"/>
                                          <w:marTop w:val="0"/>
                                          <w:marBottom w:val="0"/>
                                          <w:divBdr>
                                            <w:top w:val="none" w:sz="0" w:space="0" w:color="auto"/>
                                            <w:left w:val="none" w:sz="0" w:space="0" w:color="auto"/>
                                            <w:bottom w:val="none" w:sz="0" w:space="0" w:color="auto"/>
                                            <w:right w:val="none" w:sz="0" w:space="0" w:color="auto"/>
                                          </w:divBdr>
                                          <w:divsChild>
                                            <w:div w:id="850997218">
                                              <w:marLeft w:val="0"/>
                                              <w:marRight w:val="0"/>
                                              <w:marTop w:val="0"/>
                                              <w:marBottom w:val="0"/>
                                              <w:divBdr>
                                                <w:top w:val="none" w:sz="0" w:space="0" w:color="auto"/>
                                                <w:left w:val="none" w:sz="0" w:space="0" w:color="auto"/>
                                                <w:bottom w:val="none" w:sz="0" w:space="0" w:color="auto"/>
                                                <w:right w:val="none" w:sz="0" w:space="0" w:color="auto"/>
                                              </w:divBdr>
                                              <w:divsChild>
                                                <w:div w:id="83887866">
                                                  <w:marLeft w:val="0"/>
                                                  <w:marRight w:val="0"/>
                                                  <w:marTop w:val="0"/>
                                                  <w:marBottom w:val="0"/>
                                                  <w:divBdr>
                                                    <w:top w:val="none" w:sz="0" w:space="0" w:color="auto"/>
                                                    <w:left w:val="none" w:sz="0" w:space="0" w:color="auto"/>
                                                    <w:bottom w:val="none" w:sz="0" w:space="0" w:color="auto"/>
                                                    <w:right w:val="none" w:sz="0" w:space="0" w:color="auto"/>
                                                  </w:divBdr>
                                                  <w:divsChild>
                                                    <w:div w:id="9536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951137">
                                          <w:marLeft w:val="0"/>
                                          <w:marRight w:val="0"/>
                                          <w:marTop w:val="0"/>
                                          <w:marBottom w:val="0"/>
                                          <w:divBdr>
                                            <w:top w:val="none" w:sz="0" w:space="0" w:color="auto"/>
                                            <w:left w:val="none" w:sz="0" w:space="0" w:color="auto"/>
                                            <w:bottom w:val="none" w:sz="0" w:space="0" w:color="auto"/>
                                            <w:right w:val="none" w:sz="0" w:space="0" w:color="auto"/>
                                          </w:divBdr>
                                          <w:divsChild>
                                            <w:div w:id="995842580">
                                              <w:marLeft w:val="0"/>
                                              <w:marRight w:val="0"/>
                                              <w:marTop w:val="0"/>
                                              <w:marBottom w:val="0"/>
                                              <w:divBdr>
                                                <w:top w:val="none" w:sz="0" w:space="0" w:color="auto"/>
                                                <w:left w:val="none" w:sz="0" w:space="0" w:color="auto"/>
                                                <w:bottom w:val="none" w:sz="0" w:space="0" w:color="auto"/>
                                                <w:right w:val="none" w:sz="0" w:space="0" w:color="auto"/>
                                              </w:divBdr>
                                              <w:divsChild>
                                                <w:div w:id="603391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2640191">
                          <w:marLeft w:val="0"/>
                          <w:marRight w:val="0"/>
                          <w:marTop w:val="0"/>
                          <w:marBottom w:val="0"/>
                          <w:divBdr>
                            <w:top w:val="none" w:sz="0" w:space="0" w:color="auto"/>
                            <w:left w:val="none" w:sz="0" w:space="0" w:color="auto"/>
                            <w:bottom w:val="none" w:sz="0" w:space="0" w:color="auto"/>
                            <w:right w:val="none" w:sz="0" w:space="0" w:color="auto"/>
                          </w:divBdr>
                          <w:divsChild>
                            <w:div w:id="1703288359">
                              <w:marLeft w:val="0"/>
                              <w:marRight w:val="0"/>
                              <w:marTop w:val="0"/>
                              <w:marBottom w:val="0"/>
                              <w:divBdr>
                                <w:top w:val="none" w:sz="0" w:space="0" w:color="auto"/>
                                <w:left w:val="none" w:sz="0" w:space="0" w:color="auto"/>
                                <w:bottom w:val="none" w:sz="0" w:space="0" w:color="auto"/>
                                <w:right w:val="none" w:sz="0" w:space="0" w:color="auto"/>
                              </w:divBdr>
                              <w:divsChild>
                                <w:div w:id="973874238">
                                  <w:marLeft w:val="0"/>
                                  <w:marRight w:val="0"/>
                                  <w:marTop w:val="0"/>
                                  <w:marBottom w:val="0"/>
                                  <w:divBdr>
                                    <w:top w:val="none" w:sz="0" w:space="0" w:color="auto"/>
                                    <w:left w:val="none" w:sz="0" w:space="0" w:color="auto"/>
                                    <w:bottom w:val="none" w:sz="0" w:space="0" w:color="auto"/>
                                    <w:right w:val="none" w:sz="0" w:space="0" w:color="auto"/>
                                  </w:divBdr>
                                  <w:divsChild>
                                    <w:div w:id="1885562001">
                                      <w:marLeft w:val="0"/>
                                      <w:marRight w:val="0"/>
                                      <w:marTop w:val="0"/>
                                      <w:marBottom w:val="0"/>
                                      <w:divBdr>
                                        <w:top w:val="none" w:sz="0" w:space="0" w:color="auto"/>
                                        <w:left w:val="none" w:sz="0" w:space="0" w:color="auto"/>
                                        <w:bottom w:val="none" w:sz="0" w:space="0" w:color="auto"/>
                                        <w:right w:val="none" w:sz="0" w:space="0" w:color="auto"/>
                                      </w:divBdr>
                                      <w:divsChild>
                                        <w:div w:id="1444111063">
                                          <w:marLeft w:val="0"/>
                                          <w:marRight w:val="0"/>
                                          <w:marTop w:val="0"/>
                                          <w:marBottom w:val="0"/>
                                          <w:divBdr>
                                            <w:top w:val="none" w:sz="0" w:space="0" w:color="auto"/>
                                            <w:left w:val="none" w:sz="0" w:space="0" w:color="auto"/>
                                            <w:bottom w:val="none" w:sz="0" w:space="0" w:color="auto"/>
                                            <w:right w:val="none" w:sz="0" w:space="0" w:color="auto"/>
                                          </w:divBdr>
                                          <w:divsChild>
                                            <w:div w:id="1733842762">
                                              <w:marLeft w:val="0"/>
                                              <w:marRight w:val="0"/>
                                              <w:marTop w:val="0"/>
                                              <w:marBottom w:val="0"/>
                                              <w:divBdr>
                                                <w:top w:val="none" w:sz="0" w:space="0" w:color="auto"/>
                                                <w:left w:val="none" w:sz="0" w:space="0" w:color="auto"/>
                                                <w:bottom w:val="none" w:sz="0" w:space="0" w:color="auto"/>
                                                <w:right w:val="none" w:sz="0" w:space="0" w:color="auto"/>
                                              </w:divBdr>
                                              <w:divsChild>
                                                <w:div w:id="834954473">
                                                  <w:marLeft w:val="0"/>
                                                  <w:marRight w:val="0"/>
                                                  <w:marTop w:val="0"/>
                                                  <w:marBottom w:val="0"/>
                                                  <w:divBdr>
                                                    <w:top w:val="none" w:sz="0" w:space="0" w:color="auto"/>
                                                    <w:left w:val="none" w:sz="0" w:space="0" w:color="auto"/>
                                                    <w:bottom w:val="none" w:sz="0" w:space="0" w:color="auto"/>
                                                    <w:right w:val="none" w:sz="0" w:space="0" w:color="auto"/>
                                                  </w:divBdr>
                                                  <w:divsChild>
                                                    <w:div w:id="477764808">
                                                      <w:marLeft w:val="0"/>
                                                      <w:marRight w:val="0"/>
                                                      <w:marTop w:val="0"/>
                                                      <w:marBottom w:val="0"/>
                                                      <w:divBdr>
                                                        <w:top w:val="none" w:sz="0" w:space="0" w:color="auto"/>
                                                        <w:left w:val="none" w:sz="0" w:space="0" w:color="auto"/>
                                                        <w:bottom w:val="none" w:sz="0" w:space="0" w:color="auto"/>
                                                        <w:right w:val="none" w:sz="0" w:space="0" w:color="auto"/>
                                                      </w:divBdr>
                                                      <w:divsChild>
                                                        <w:div w:id="97964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26168455">
                          <w:marLeft w:val="0"/>
                          <w:marRight w:val="0"/>
                          <w:marTop w:val="0"/>
                          <w:marBottom w:val="0"/>
                          <w:divBdr>
                            <w:top w:val="none" w:sz="0" w:space="0" w:color="auto"/>
                            <w:left w:val="none" w:sz="0" w:space="0" w:color="auto"/>
                            <w:bottom w:val="none" w:sz="0" w:space="0" w:color="auto"/>
                            <w:right w:val="none" w:sz="0" w:space="0" w:color="auto"/>
                          </w:divBdr>
                          <w:divsChild>
                            <w:div w:id="117143203">
                              <w:marLeft w:val="0"/>
                              <w:marRight w:val="0"/>
                              <w:marTop w:val="0"/>
                              <w:marBottom w:val="0"/>
                              <w:divBdr>
                                <w:top w:val="none" w:sz="0" w:space="0" w:color="auto"/>
                                <w:left w:val="none" w:sz="0" w:space="0" w:color="auto"/>
                                <w:bottom w:val="none" w:sz="0" w:space="0" w:color="auto"/>
                                <w:right w:val="none" w:sz="0" w:space="0" w:color="auto"/>
                              </w:divBdr>
                              <w:divsChild>
                                <w:div w:id="1295210192">
                                  <w:marLeft w:val="0"/>
                                  <w:marRight w:val="0"/>
                                  <w:marTop w:val="0"/>
                                  <w:marBottom w:val="0"/>
                                  <w:divBdr>
                                    <w:top w:val="none" w:sz="0" w:space="0" w:color="auto"/>
                                    <w:left w:val="none" w:sz="0" w:space="0" w:color="auto"/>
                                    <w:bottom w:val="none" w:sz="0" w:space="0" w:color="auto"/>
                                    <w:right w:val="none" w:sz="0" w:space="0" w:color="auto"/>
                                  </w:divBdr>
                                  <w:divsChild>
                                    <w:div w:id="2088307575">
                                      <w:marLeft w:val="0"/>
                                      <w:marRight w:val="0"/>
                                      <w:marTop w:val="0"/>
                                      <w:marBottom w:val="0"/>
                                      <w:divBdr>
                                        <w:top w:val="none" w:sz="0" w:space="0" w:color="auto"/>
                                        <w:left w:val="none" w:sz="0" w:space="0" w:color="auto"/>
                                        <w:bottom w:val="none" w:sz="0" w:space="0" w:color="auto"/>
                                        <w:right w:val="none" w:sz="0" w:space="0" w:color="auto"/>
                                      </w:divBdr>
                                      <w:divsChild>
                                        <w:div w:id="8680975">
                                          <w:marLeft w:val="0"/>
                                          <w:marRight w:val="0"/>
                                          <w:marTop w:val="0"/>
                                          <w:marBottom w:val="0"/>
                                          <w:divBdr>
                                            <w:top w:val="none" w:sz="0" w:space="0" w:color="auto"/>
                                            <w:left w:val="none" w:sz="0" w:space="0" w:color="auto"/>
                                            <w:bottom w:val="none" w:sz="0" w:space="0" w:color="auto"/>
                                            <w:right w:val="none" w:sz="0" w:space="0" w:color="auto"/>
                                          </w:divBdr>
                                          <w:divsChild>
                                            <w:div w:id="1152331372">
                                              <w:marLeft w:val="0"/>
                                              <w:marRight w:val="0"/>
                                              <w:marTop w:val="0"/>
                                              <w:marBottom w:val="0"/>
                                              <w:divBdr>
                                                <w:top w:val="none" w:sz="0" w:space="0" w:color="auto"/>
                                                <w:left w:val="none" w:sz="0" w:space="0" w:color="auto"/>
                                                <w:bottom w:val="none" w:sz="0" w:space="0" w:color="auto"/>
                                                <w:right w:val="none" w:sz="0" w:space="0" w:color="auto"/>
                                              </w:divBdr>
                                              <w:divsChild>
                                                <w:div w:id="318001917">
                                                  <w:marLeft w:val="0"/>
                                                  <w:marRight w:val="0"/>
                                                  <w:marTop w:val="0"/>
                                                  <w:marBottom w:val="0"/>
                                                  <w:divBdr>
                                                    <w:top w:val="none" w:sz="0" w:space="0" w:color="auto"/>
                                                    <w:left w:val="none" w:sz="0" w:space="0" w:color="auto"/>
                                                    <w:bottom w:val="none" w:sz="0" w:space="0" w:color="auto"/>
                                                    <w:right w:val="none" w:sz="0" w:space="0" w:color="auto"/>
                                                  </w:divBdr>
                                                  <w:divsChild>
                                                    <w:div w:id="617958292">
                                                      <w:marLeft w:val="0"/>
                                                      <w:marRight w:val="0"/>
                                                      <w:marTop w:val="0"/>
                                                      <w:marBottom w:val="0"/>
                                                      <w:divBdr>
                                                        <w:top w:val="none" w:sz="0" w:space="0" w:color="auto"/>
                                                        <w:left w:val="none" w:sz="0" w:space="0" w:color="auto"/>
                                                        <w:bottom w:val="none" w:sz="0" w:space="0" w:color="auto"/>
                                                        <w:right w:val="none" w:sz="0" w:space="0" w:color="auto"/>
                                                      </w:divBdr>
                                                      <w:divsChild>
                                                        <w:div w:id="426972041">
                                                          <w:marLeft w:val="0"/>
                                                          <w:marRight w:val="0"/>
                                                          <w:marTop w:val="0"/>
                                                          <w:marBottom w:val="0"/>
                                                          <w:divBdr>
                                                            <w:top w:val="none" w:sz="0" w:space="0" w:color="auto"/>
                                                            <w:left w:val="none" w:sz="0" w:space="0" w:color="auto"/>
                                                            <w:bottom w:val="none" w:sz="0" w:space="0" w:color="auto"/>
                                                            <w:right w:val="none" w:sz="0" w:space="0" w:color="auto"/>
                                                          </w:divBdr>
                                                          <w:divsChild>
                                                            <w:div w:id="620038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1647185">
                                          <w:marLeft w:val="0"/>
                                          <w:marRight w:val="0"/>
                                          <w:marTop w:val="0"/>
                                          <w:marBottom w:val="0"/>
                                          <w:divBdr>
                                            <w:top w:val="none" w:sz="0" w:space="0" w:color="auto"/>
                                            <w:left w:val="none" w:sz="0" w:space="0" w:color="auto"/>
                                            <w:bottom w:val="none" w:sz="0" w:space="0" w:color="auto"/>
                                            <w:right w:val="none" w:sz="0" w:space="0" w:color="auto"/>
                                          </w:divBdr>
                                          <w:divsChild>
                                            <w:div w:id="1535269012">
                                              <w:marLeft w:val="0"/>
                                              <w:marRight w:val="0"/>
                                              <w:marTop w:val="0"/>
                                              <w:marBottom w:val="0"/>
                                              <w:divBdr>
                                                <w:top w:val="none" w:sz="0" w:space="0" w:color="auto"/>
                                                <w:left w:val="none" w:sz="0" w:space="0" w:color="auto"/>
                                                <w:bottom w:val="none" w:sz="0" w:space="0" w:color="auto"/>
                                                <w:right w:val="none" w:sz="0" w:space="0" w:color="auto"/>
                                              </w:divBdr>
                                              <w:divsChild>
                                                <w:div w:id="1380207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64177596">
          <w:marLeft w:val="0"/>
          <w:marRight w:val="0"/>
          <w:marTop w:val="0"/>
          <w:marBottom w:val="0"/>
          <w:divBdr>
            <w:top w:val="none" w:sz="0" w:space="0" w:color="auto"/>
            <w:left w:val="none" w:sz="0" w:space="0" w:color="auto"/>
            <w:bottom w:val="none" w:sz="0" w:space="0" w:color="auto"/>
            <w:right w:val="none" w:sz="0" w:space="0" w:color="auto"/>
          </w:divBdr>
          <w:divsChild>
            <w:div w:id="1995257055">
              <w:marLeft w:val="0"/>
              <w:marRight w:val="0"/>
              <w:marTop w:val="0"/>
              <w:marBottom w:val="0"/>
              <w:divBdr>
                <w:top w:val="none" w:sz="0" w:space="0" w:color="auto"/>
                <w:left w:val="none" w:sz="0" w:space="0" w:color="auto"/>
                <w:bottom w:val="none" w:sz="0" w:space="0" w:color="auto"/>
                <w:right w:val="none" w:sz="0" w:space="0" w:color="auto"/>
              </w:divBdr>
              <w:divsChild>
                <w:div w:id="386414329">
                  <w:marLeft w:val="0"/>
                  <w:marRight w:val="0"/>
                  <w:marTop w:val="0"/>
                  <w:marBottom w:val="0"/>
                  <w:divBdr>
                    <w:top w:val="none" w:sz="0" w:space="0" w:color="auto"/>
                    <w:left w:val="none" w:sz="0" w:space="0" w:color="auto"/>
                    <w:bottom w:val="none" w:sz="0" w:space="0" w:color="auto"/>
                    <w:right w:val="none" w:sz="0" w:space="0" w:color="auto"/>
                  </w:divBdr>
                  <w:divsChild>
                    <w:div w:id="567303552">
                      <w:marLeft w:val="0"/>
                      <w:marRight w:val="0"/>
                      <w:marTop w:val="0"/>
                      <w:marBottom w:val="0"/>
                      <w:divBdr>
                        <w:top w:val="none" w:sz="0" w:space="0" w:color="auto"/>
                        <w:left w:val="none" w:sz="0" w:space="0" w:color="auto"/>
                        <w:bottom w:val="none" w:sz="0" w:space="0" w:color="auto"/>
                        <w:right w:val="none" w:sz="0" w:space="0" w:color="auto"/>
                      </w:divBdr>
                      <w:divsChild>
                        <w:div w:id="1822501685">
                          <w:marLeft w:val="0"/>
                          <w:marRight w:val="0"/>
                          <w:marTop w:val="0"/>
                          <w:marBottom w:val="0"/>
                          <w:divBdr>
                            <w:top w:val="none" w:sz="0" w:space="0" w:color="auto"/>
                            <w:left w:val="none" w:sz="0" w:space="0" w:color="auto"/>
                            <w:bottom w:val="none" w:sz="0" w:space="0" w:color="auto"/>
                            <w:right w:val="none" w:sz="0" w:space="0" w:color="auto"/>
                          </w:divBdr>
                          <w:divsChild>
                            <w:div w:id="1445155295">
                              <w:marLeft w:val="0"/>
                              <w:marRight w:val="0"/>
                              <w:marTop w:val="0"/>
                              <w:marBottom w:val="0"/>
                              <w:divBdr>
                                <w:top w:val="none" w:sz="0" w:space="0" w:color="auto"/>
                                <w:left w:val="none" w:sz="0" w:space="0" w:color="auto"/>
                                <w:bottom w:val="none" w:sz="0" w:space="0" w:color="auto"/>
                                <w:right w:val="none" w:sz="0" w:space="0" w:color="auto"/>
                              </w:divBdr>
                              <w:divsChild>
                                <w:div w:id="1652170963">
                                  <w:marLeft w:val="0"/>
                                  <w:marRight w:val="0"/>
                                  <w:marTop w:val="0"/>
                                  <w:marBottom w:val="0"/>
                                  <w:divBdr>
                                    <w:top w:val="none" w:sz="0" w:space="0" w:color="auto"/>
                                    <w:left w:val="none" w:sz="0" w:space="0" w:color="auto"/>
                                    <w:bottom w:val="none" w:sz="0" w:space="0" w:color="auto"/>
                                    <w:right w:val="none" w:sz="0" w:space="0" w:color="auto"/>
                                  </w:divBdr>
                                  <w:divsChild>
                                    <w:div w:id="1502889371">
                                      <w:marLeft w:val="0"/>
                                      <w:marRight w:val="0"/>
                                      <w:marTop w:val="0"/>
                                      <w:marBottom w:val="0"/>
                                      <w:divBdr>
                                        <w:top w:val="none" w:sz="0" w:space="0" w:color="auto"/>
                                        <w:left w:val="none" w:sz="0" w:space="0" w:color="auto"/>
                                        <w:bottom w:val="none" w:sz="0" w:space="0" w:color="auto"/>
                                        <w:right w:val="none" w:sz="0" w:space="0" w:color="auto"/>
                                      </w:divBdr>
                                      <w:divsChild>
                                        <w:div w:id="1179657197">
                                          <w:marLeft w:val="0"/>
                                          <w:marRight w:val="0"/>
                                          <w:marTop w:val="0"/>
                                          <w:marBottom w:val="0"/>
                                          <w:divBdr>
                                            <w:top w:val="none" w:sz="0" w:space="0" w:color="auto"/>
                                            <w:left w:val="none" w:sz="0" w:space="0" w:color="auto"/>
                                            <w:bottom w:val="none" w:sz="0" w:space="0" w:color="auto"/>
                                            <w:right w:val="none" w:sz="0" w:space="0" w:color="auto"/>
                                          </w:divBdr>
                                          <w:divsChild>
                                            <w:div w:id="172695986">
                                              <w:marLeft w:val="0"/>
                                              <w:marRight w:val="0"/>
                                              <w:marTop w:val="0"/>
                                              <w:marBottom w:val="0"/>
                                              <w:divBdr>
                                                <w:top w:val="none" w:sz="0" w:space="0" w:color="auto"/>
                                                <w:left w:val="none" w:sz="0" w:space="0" w:color="auto"/>
                                                <w:bottom w:val="none" w:sz="0" w:space="0" w:color="auto"/>
                                                <w:right w:val="none" w:sz="0" w:space="0" w:color="auto"/>
                                              </w:divBdr>
                                              <w:divsChild>
                                                <w:div w:id="1589922551">
                                                  <w:marLeft w:val="0"/>
                                                  <w:marRight w:val="0"/>
                                                  <w:marTop w:val="0"/>
                                                  <w:marBottom w:val="0"/>
                                                  <w:divBdr>
                                                    <w:top w:val="none" w:sz="0" w:space="0" w:color="auto"/>
                                                    <w:left w:val="none" w:sz="0" w:space="0" w:color="auto"/>
                                                    <w:bottom w:val="none" w:sz="0" w:space="0" w:color="auto"/>
                                                    <w:right w:val="none" w:sz="0" w:space="0" w:color="auto"/>
                                                  </w:divBdr>
                                                  <w:divsChild>
                                                    <w:div w:id="1465201076">
                                                      <w:marLeft w:val="0"/>
                                                      <w:marRight w:val="0"/>
                                                      <w:marTop w:val="0"/>
                                                      <w:marBottom w:val="0"/>
                                                      <w:divBdr>
                                                        <w:top w:val="none" w:sz="0" w:space="0" w:color="auto"/>
                                                        <w:left w:val="none" w:sz="0" w:space="0" w:color="auto"/>
                                                        <w:bottom w:val="none" w:sz="0" w:space="0" w:color="auto"/>
                                                        <w:right w:val="none" w:sz="0" w:space="0" w:color="auto"/>
                                                      </w:divBdr>
                                                      <w:divsChild>
                                                        <w:div w:id="2012559456">
                                                          <w:marLeft w:val="0"/>
                                                          <w:marRight w:val="0"/>
                                                          <w:marTop w:val="0"/>
                                                          <w:marBottom w:val="0"/>
                                                          <w:divBdr>
                                                            <w:top w:val="none" w:sz="0" w:space="0" w:color="auto"/>
                                                            <w:left w:val="none" w:sz="0" w:space="0" w:color="auto"/>
                                                            <w:bottom w:val="none" w:sz="0" w:space="0" w:color="auto"/>
                                                            <w:right w:val="none" w:sz="0" w:space="0" w:color="auto"/>
                                                          </w:divBdr>
                                                          <w:divsChild>
                                                            <w:div w:id="376324467">
                                                              <w:marLeft w:val="0"/>
                                                              <w:marRight w:val="0"/>
                                                              <w:marTop w:val="0"/>
                                                              <w:marBottom w:val="0"/>
                                                              <w:divBdr>
                                                                <w:top w:val="none" w:sz="0" w:space="0" w:color="auto"/>
                                                                <w:left w:val="none" w:sz="0" w:space="0" w:color="auto"/>
                                                                <w:bottom w:val="none" w:sz="0" w:space="0" w:color="auto"/>
                                                                <w:right w:val="none" w:sz="0" w:space="0" w:color="auto"/>
                                                              </w:divBdr>
                                                              <w:divsChild>
                                                                <w:div w:id="24152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098551024">
      <w:bodyDiv w:val="1"/>
      <w:marLeft w:val="0"/>
      <w:marRight w:val="0"/>
      <w:marTop w:val="0"/>
      <w:marBottom w:val="0"/>
      <w:divBdr>
        <w:top w:val="none" w:sz="0" w:space="0" w:color="auto"/>
        <w:left w:val="none" w:sz="0" w:space="0" w:color="auto"/>
        <w:bottom w:val="none" w:sz="0" w:space="0" w:color="auto"/>
        <w:right w:val="none" w:sz="0" w:space="0" w:color="auto"/>
      </w:divBdr>
    </w:div>
    <w:div w:id="21374840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header" Target="header3.xml"/><Relationship Id="rId26" Type="http://schemas.openxmlformats.org/officeDocument/2006/relationships/hyperlink" Target="mailto:danubiolado@gmail.com" TargetMode="External"/><Relationship Id="rId39" Type="http://schemas.openxmlformats.org/officeDocument/2006/relationships/header" Target="header18.xml"/><Relationship Id="rId21" Type="http://schemas.openxmlformats.org/officeDocument/2006/relationships/header" Target="header6.xml"/><Relationship Id="rId34" Type="http://schemas.openxmlformats.org/officeDocument/2006/relationships/header" Target="header13.xml"/><Relationship Id="rId42" Type="http://schemas.openxmlformats.org/officeDocument/2006/relationships/header" Target="header21.xml"/><Relationship Id="rId47" Type="http://schemas.openxmlformats.org/officeDocument/2006/relationships/footer" Target="footer4.xml"/><Relationship Id="rId50" Type="http://schemas.openxmlformats.org/officeDocument/2006/relationships/header" Target="header27.xml"/><Relationship Id="rId55" Type="http://schemas.openxmlformats.org/officeDocument/2006/relationships/header" Target="header32.xml"/><Relationship Id="rId63" Type="http://schemas.openxmlformats.org/officeDocument/2006/relationships/footer" Target="footer6.xml"/><Relationship Id="rId68" Type="http://schemas.openxmlformats.org/officeDocument/2006/relationships/header" Target="header43.xml"/><Relationship Id="rId7" Type="http://schemas.openxmlformats.org/officeDocument/2006/relationships/customXml" Target="../customXml/item7.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mailto:transformacaourbana.maputo@gmail.com" TargetMode="External"/><Relationship Id="rId32" Type="http://schemas.openxmlformats.org/officeDocument/2006/relationships/footer" Target="footer1.xml"/><Relationship Id="rId37" Type="http://schemas.openxmlformats.org/officeDocument/2006/relationships/header" Target="header16.xml"/><Relationship Id="rId40" Type="http://schemas.openxmlformats.org/officeDocument/2006/relationships/header" Target="header19.xml"/><Relationship Id="rId45" Type="http://schemas.openxmlformats.org/officeDocument/2006/relationships/header" Target="header24.xml"/><Relationship Id="rId53" Type="http://schemas.openxmlformats.org/officeDocument/2006/relationships/header" Target="header30.xml"/><Relationship Id="rId58" Type="http://schemas.openxmlformats.org/officeDocument/2006/relationships/header" Target="header35.xml"/><Relationship Id="rId66" Type="http://schemas.openxmlformats.org/officeDocument/2006/relationships/header" Target="header41.xml"/><Relationship Id="rId5" Type="http://schemas.openxmlformats.org/officeDocument/2006/relationships/customXml" Target="../customXml/item5.xml"/><Relationship Id="rId15" Type="http://schemas.openxmlformats.org/officeDocument/2006/relationships/hyperlink" Target="mailto:transformacaourbana.maputo@gmail.com" TargetMode="External"/><Relationship Id="rId23" Type="http://schemas.openxmlformats.org/officeDocument/2006/relationships/hyperlink" Target="http://www.worldbank.org/debarr." TargetMode="External"/><Relationship Id="rId28" Type="http://schemas.openxmlformats.org/officeDocument/2006/relationships/header" Target="header9.xml"/><Relationship Id="rId36" Type="http://schemas.openxmlformats.org/officeDocument/2006/relationships/header" Target="header15.xml"/><Relationship Id="rId49" Type="http://schemas.openxmlformats.org/officeDocument/2006/relationships/header" Target="header26.xml"/><Relationship Id="rId57" Type="http://schemas.openxmlformats.org/officeDocument/2006/relationships/header" Target="header34.xml"/><Relationship Id="rId61" Type="http://schemas.openxmlformats.org/officeDocument/2006/relationships/header" Target="header38.xml"/><Relationship Id="rId10" Type="http://schemas.openxmlformats.org/officeDocument/2006/relationships/settings" Target="settings.xml"/><Relationship Id="rId19" Type="http://schemas.openxmlformats.org/officeDocument/2006/relationships/header" Target="header4.xml"/><Relationship Id="rId31" Type="http://schemas.openxmlformats.org/officeDocument/2006/relationships/header" Target="header12.xml"/><Relationship Id="rId44" Type="http://schemas.openxmlformats.org/officeDocument/2006/relationships/header" Target="header23.xml"/><Relationship Id="rId52" Type="http://schemas.openxmlformats.org/officeDocument/2006/relationships/header" Target="header29.xml"/><Relationship Id="rId60" Type="http://schemas.openxmlformats.org/officeDocument/2006/relationships/header" Target="header37.xml"/><Relationship Id="rId65" Type="http://schemas.openxmlformats.org/officeDocument/2006/relationships/header" Target="header40.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jpeg"/><Relationship Id="rId22" Type="http://schemas.openxmlformats.org/officeDocument/2006/relationships/header" Target="header7.xml"/><Relationship Id="rId27" Type="http://schemas.openxmlformats.org/officeDocument/2006/relationships/header" Target="header8.xml"/><Relationship Id="rId30" Type="http://schemas.openxmlformats.org/officeDocument/2006/relationships/header" Target="header11.xml"/><Relationship Id="rId35" Type="http://schemas.openxmlformats.org/officeDocument/2006/relationships/header" Target="header14.xml"/><Relationship Id="rId43" Type="http://schemas.openxmlformats.org/officeDocument/2006/relationships/header" Target="header22.xml"/><Relationship Id="rId48" Type="http://schemas.openxmlformats.org/officeDocument/2006/relationships/header" Target="header25.xml"/><Relationship Id="rId56" Type="http://schemas.openxmlformats.org/officeDocument/2006/relationships/header" Target="header33.xml"/><Relationship Id="rId64" Type="http://schemas.openxmlformats.org/officeDocument/2006/relationships/header" Target="header39.xml"/><Relationship Id="rId69" Type="http://schemas.openxmlformats.org/officeDocument/2006/relationships/header" Target="header44.xml"/><Relationship Id="rId8" Type="http://schemas.openxmlformats.org/officeDocument/2006/relationships/numbering" Target="numbering.xml"/><Relationship Id="rId51" Type="http://schemas.openxmlformats.org/officeDocument/2006/relationships/header" Target="header28.xml"/><Relationship Id="rId3" Type="http://schemas.openxmlformats.org/officeDocument/2006/relationships/customXml" Target="../customXml/item3.xml"/><Relationship Id="rId12" Type="http://schemas.openxmlformats.org/officeDocument/2006/relationships/footnotes" Target="footnotes.xml"/><Relationship Id="rId17" Type="http://schemas.openxmlformats.org/officeDocument/2006/relationships/header" Target="header2.xml"/><Relationship Id="rId25" Type="http://schemas.openxmlformats.org/officeDocument/2006/relationships/hyperlink" Target="mailto:merciamataveia@gmail.com" TargetMode="External"/><Relationship Id="rId33" Type="http://schemas.openxmlformats.org/officeDocument/2006/relationships/footer" Target="footer2.xml"/><Relationship Id="rId38" Type="http://schemas.openxmlformats.org/officeDocument/2006/relationships/header" Target="header17.xml"/><Relationship Id="rId46" Type="http://schemas.openxmlformats.org/officeDocument/2006/relationships/footer" Target="footer3.xml"/><Relationship Id="rId59" Type="http://schemas.openxmlformats.org/officeDocument/2006/relationships/header" Target="header36.xml"/><Relationship Id="rId67" Type="http://schemas.openxmlformats.org/officeDocument/2006/relationships/header" Target="header42.xml"/><Relationship Id="rId20" Type="http://schemas.openxmlformats.org/officeDocument/2006/relationships/header" Target="header5.xml"/><Relationship Id="rId41" Type="http://schemas.openxmlformats.org/officeDocument/2006/relationships/header" Target="header20.xml"/><Relationship Id="rId54" Type="http://schemas.openxmlformats.org/officeDocument/2006/relationships/header" Target="header31.xml"/><Relationship Id="rId62" Type="http://schemas.openxmlformats.org/officeDocument/2006/relationships/footer" Target="footer5.xml"/><Relationship Id="rId7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3e02667f-0271-471b-bd6e-11a2e16def1d" xsi:nil="true"/>
    <lcf76f155ced4ddcb4097134ff3c332f xmlns="644a89e5-6bf3-45be-973d-31dedccce5a6">
      <Terms xmlns="http://schemas.microsoft.com/office/infopath/2007/PartnerControls"/>
    </lcf76f155ced4ddcb4097134ff3c332f>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ct:contentTypeSchema xmlns:ct="http://schemas.microsoft.com/office/2006/metadata/contentType" xmlns:ma="http://schemas.microsoft.com/office/2006/metadata/properties/metaAttributes" ct:_="" ma:_="" ma:contentTypeName="Document" ma:contentTypeID="0x01010022D807DA5079DD4F8FC962D9402EEFD8" ma:contentTypeVersion="16" ma:contentTypeDescription="Create a new document." ma:contentTypeScope="" ma:versionID="0bc21ed0b2020c3afaff3066be92a17d">
  <xsd:schema xmlns:xsd="http://www.w3.org/2001/XMLSchema" xmlns:xs="http://www.w3.org/2001/XMLSchema" xmlns:p="http://schemas.microsoft.com/office/2006/metadata/properties" xmlns:ns2="644a89e5-6bf3-45be-973d-31dedccce5a6" xmlns:ns3="3e02667f-0271-471b-bd6e-11a2e16def1d" targetNamespace="http://schemas.microsoft.com/office/2006/metadata/properties" ma:root="true" ma:fieldsID="c07fef68e287cdc89b47e0ea84d70e73" ns2:_="" ns3:_="">
    <xsd:import namespace="644a89e5-6bf3-45be-973d-31dedccce5a6"/>
    <xsd:import namespace="3e02667f-0271-471b-bd6e-11a2e16def1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4a89e5-6bf3-45be-973d-31dedccce5a6" elementFormDefault="qualified">
    <xsd:import namespace="http://schemas.microsoft.com/office/2006/documentManagement/types"/>
    <xsd:import namespace="http://schemas.microsoft.com/office/infopath/2007/PartnerControls"/>
    <xsd:element name="MediaServiceMetadata" ma:index="4" nillable="true" ma:displayName="MediaServiceMetadata" ma:hidden="true" ma:internalName="MediaServiceMetadata" ma:readOnly="true">
      <xsd:simpleType>
        <xsd:restriction base="dms:Note"/>
      </xsd:simpleType>
    </xsd:element>
    <xsd:element name="MediaServiceFastMetadata" ma:index="5" nillable="true" ma:displayName="MediaServiceFastMetadata" ma:hidden="true" ma:internalName="MediaServiceFastMetadata" ma:readOnly="true">
      <xsd:simpleType>
        <xsd:restriction base="dms:Note"/>
      </xsd:simpleType>
    </xsd:element>
    <xsd:element name="MediaServiceAutoTags" ma:index="6" nillable="true" ma:displayName="MediaServiceAutoTags" ma:internalName="MediaServiceAutoTags" ma:readOnly="true">
      <xsd:simpleType>
        <xsd:restriction base="dms:Text"/>
      </xsd:simpleType>
    </xsd:element>
    <xsd:element name="MediaServiceOCR" ma:index="7" nillable="true" ma:displayName="MediaServiceOCR" ma:internalName="MediaServiceOCR" ma:readOnly="true">
      <xsd:simpleType>
        <xsd:restriction base="dms:Note">
          <xsd:maxLength value="255"/>
        </xsd:restriction>
      </xsd:simpleType>
    </xsd:element>
    <xsd:element name="MediaServiceDateTaken" ma:index="8" nillable="true" ma:displayName="MediaServiceDateTaken" ma:hidden="true" ma:internalName="MediaServiceDateTaken" ma:readOnly="true">
      <xsd:simpleType>
        <xsd:restriction base="dms:Text"/>
      </xsd:simpleType>
    </xsd:element>
    <xsd:element name="MediaServiceLocation" ma:index="10" nillable="true" ma:displayName="MediaServiceLocation" ma:internalName="MediaServiceLocation" ma:readOnly="true">
      <xsd:simpleType>
        <xsd:restriction base="dms:Text"/>
      </xsd:simpleType>
    </xsd:element>
    <xsd:element name="MediaServiceEventHashCode" ma:index="11" nillable="true" ma:displayName="MediaServiceEventHashCode" ma:hidden="true" ma:internalName="MediaServiceEventHashCode"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5dc480c3-88f4-4fce-816c-41eab65f6a1b}" ma:internalName="TaxCatchAll" ma:showField="CatchAllData" ma:web="19e016ca-9046-4267-b57e-e57e3836d1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94BA2D-5D77-45B4-9650-164CE80BD7E4}">
  <ds:schemaRefs>
    <ds:schemaRef ds:uri="http://schemas.microsoft.com/sharepoint/v3/contenttype/forms"/>
  </ds:schemaRefs>
</ds:datastoreItem>
</file>

<file path=customXml/itemProps2.xml><?xml version="1.0" encoding="utf-8"?>
<ds:datastoreItem xmlns:ds="http://schemas.openxmlformats.org/officeDocument/2006/customXml" ds:itemID="{EBA8FA1A-C521-4562-B6BC-675F18E0AEF0}">
  <ds:schemaRefs>
    <ds:schemaRef ds:uri="http://schemas.openxmlformats.org/officeDocument/2006/bibliography"/>
  </ds:schemaRefs>
</ds:datastoreItem>
</file>

<file path=customXml/itemProps3.xml><?xml version="1.0" encoding="utf-8"?>
<ds:datastoreItem xmlns:ds="http://schemas.openxmlformats.org/officeDocument/2006/customXml" ds:itemID="{17AB475E-01CE-43A8-9D8E-747D802474F5}">
  <ds:schemaRefs>
    <ds:schemaRef ds:uri="http://schemas.openxmlformats.org/officeDocument/2006/bibliography"/>
  </ds:schemaRefs>
</ds:datastoreItem>
</file>

<file path=customXml/itemProps4.xml><?xml version="1.0" encoding="utf-8"?>
<ds:datastoreItem xmlns:ds="http://schemas.openxmlformats.org/officeDocument/2006/customXml" ds:itemID="{17CE57FA-92A7-4DFC-AEC7-399B8439DECA}">
  <ds:schemaRefs>
    <ds:schemaRef ds:uri="http://schemas.microsoft.com/office/2006/metadata/properties"/>
    <ds:schemaRef ds:uri="http://schemas.microsoft.com/office/infopath/2007/PartnerControls"/>
    <ds:schemaRef ds:uri="3e02667f-0271-471b-bd6e-11a2e16def1d"/>
    <ds:schemaRef ds:uri="644a89e5-6bf3-45be-973d-31dedccce5a6"/>
  </ds:schemaRefs>
</ds:datastoreItem>
</file>

<file path=customXml/itemProps5.xml><?xml version="1.0" encoding="utf-8"?>
<ds:datastoreItem xmlns:ds="http://schemas.openxmlformats.org/officeDocument/2006/customXml" ds:itemID="{904BB10E-FAAF-487E-8F73-2657A2C3A013}">
  <ds:schemaRefs>
    <ds:schemaRef ds:uri="http://schemas.openxmlformats.org/officeDocument/2006/bibliography"/>
  </ds:schemaRefs>
</ds:datastoreItem>
</file>

<file path=customXml/itemProps6.xml><?xml version="1.0" encoding="utf-8"?>
<ds:datastoreItem xmlns:ds="http://schemas.openxmlformats.org/officeDocument/2006/customXml" ds:itemID="{978C6063-AA24-4FF3-808E-3D75B4698173}">
  <ds:schemaRefs>
    <ds:schemaRef ds:uri="http://schemas.openxmlformats.org/officeDocument/2006/bibliography"/>
  </ds:schemaRefs>
</ds:datastoreItem>
</file>

<file path=customXml/itemProps7.xml><?xml version="1.0" encoding="utf-8"?>
<ds:datastoreItem xmlns:ds="http://schemas.openxmlformats.org/officeDocument/2006/customXml" ds:itemID="{9328CCE2-356A-4B59-B186-2F661FFB03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44a89e5-6bf3-45be-973d-31dedccce5a6"/>
    <ds:schemaRef ds:uri="3e02667f-0271-471b-bd6e-11a2e16de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196</Pages>
  <Words>48622</Words>
  <Characters>277146</Characters>
  <Application>Microsoft Office Word</Application>
  <DocSecurity>0</DocSecurity>
  <Lines>2309</Lines>
  <Paragraphs>650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Section I</vt:lpstr>
      <vt:lpstr>Section I</vt:lpstr>
    </vt:vector>
  </TitlesOfParts>
  <Company>Asian Devlopment Bank</Company>
  <LinksUpToDate>false</LinksUpToDate>
  <CharactersWithSpaces>325118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I</dc:title>
  <dc:subject/>
  <dc:creator>ejimenez1@worldbank.org</dc:creator>
  <cp:keywords/>
  <dc:description/>
  <cp:lastModifiedBy>Rafael Muchate</cp:lastModifiedBy>
  <cp:revision>2</cp:revision>
  <cp:lastPrinted>2023-08-01T09:32:00Z</cp:lastPrinted>
  <dcterms:created xsi:type="dcterms:W3CDTF">2025-06-18T14:17:00Z</dcterms:created>
  <dcterms:modified xsi:type="dcterms:W3CDTF">2025-06-18T14:17:00Z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0x01010022D807DA5079DD4F8FC962D9402EEFD8</vt:lpwstr>
  </property>
</Properties>
</file>